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AC" w:rsidRPr="00666DDF" w:rsidRDefault="001805AC" w:rsidP="001805AC">
      <w:pPr>
        <w:rPr>
          <w:rFonts w:ascii="Times New Roman" w:hAnsi="Times New Roman" w:cs="Times New Roman"/>
          <w:b/>
          <w:sz w:val="24"/>
          <w:szCs w:val="24"/>
        </w:rPr>
      </w:pPr>
      <w:r w:rsidRPr="00666DDF">
        <w:rPr>
          <w:rFonts w:ascii="Times New Roman" w:hAnsi="Times New Roman" w:cs="Times New Roman"/>
          <w:b/>
          <w:sz w:val="24"/>
          <w:szCs w:val="24"/>
        </w:rPr>
        <w:t>РИСК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DD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DDF">
        <w:rPr>
          <w:rFonts w:ascii="Times New Roman" w:hAnsi="Times New Roman" w:cs="Times New Roman"/>
          <w:b/>
          <w:sz w:val="24"/>
          <w:szCs w:val="24"/>
        </w:rPr>
        <w:t>ОРИЕНТИРОВАННЫЙ ПОДХОД</w:t>
      </w:r>
    </w:p>
    <w:p w:rsidR="001805AC" w:rsidRPr="000E05B2" w:rsidRDefault="001805AC" w:rsidP="001805A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</w:pPr>
      <w:hyperlink r:id="rId5" w:history="1">
        <w:r w:rsidRPr="000E05B2">
          <w:rPr>
            <w:rStyle w:val="a4"/>
            <w:color w:val="auto"/>
            <w:u w:val="none"/>
          </w:rPr>
          <w:t>Перечень индикаторов риска нарушения обязательных требований, порядок отнесения объектов контроля к категориям риска</w:t>
        </w:r>
      </w:hyperlink>
    </w:p>
    <w:p w:rsidR="001805AC" w:rsidRPr="000E05B2" w:rsidRDefault="001805AC" w:rsidP="001805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Перечень индикаторов риска 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нарушения требований земельного законодательства, используемых </w:t>
      </w:r>
      <w:proofErr w:type="gramStart"/>
      <w:r w:rsidRPr="000E05B2">
        <w:rPr>
          <w:rFonts w:ascii="Times New Roman" w:hAnsi="Times New Roman" w:cs="Times New Roman"/>
          <w:b/>
          <w:bCs/>
          <w:caps/>
          <w:sz w:val="24"/>
          <w:szCs w:val="24"/>
        </w:rPr>
        <w:t>для</w:t>
      </w:r>
      <w:proofErr w:type="gramEnd"/>
      <w:r w:rsidRPr="000E05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необходимости проведения внеплановых проверок при осуществлении </w:t>
      </w:r>
      <w:r w:rsidRPr="000E05B2">
        <w:rPr>
          <w:rFonts w:ascii="Times New Roman" w:hAnsi="Times New Roman" w:cs="Times New Roman"/>
          <w:b/>
          <w:caps/>
          <w:sz w:val="24"/>
          <w:szCs w:val="24"/>
        </w:rPr>
        <w:t>муниципального земельного контроля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E05B2">
        <w:rPr>
          <w:rFonts w:ascii="Times New Roman" w:hAnsi="Times New Roman" w:cs="Times New Roman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5. Истечение одного года </w:t>
      </w:r>
      <w:proofErr w:type="gramStart"/>
      <w:r w:rsidRPr="000E05B2">
        <w:rPr>
          <w:rFonts w:ascii="Times New Roman" w:hAnsi="Times New Roman" w:cs="Times New Roman"/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0E05B2">
        <w:rPr>
          <w:rFonts w:ascii="Times New Roman" w:hAnsi="Times New Roman" w:cs="Times New Roman"/>
          <w:sz w:val="24"/>
          <w:szCs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5AC" w:rsidRPr="00666DDF" w:rsidRDefault="001805AC" w:rsidP="001805AC">
      <w:pPr>
        <w:jc w:val="both"/>
        <w:rPr>
          <w:rFonts w:ascii="Times New Roman" w:hAnsi="Times New Roman" w:cs="Times New Roman"/>
          <w:sz w:val="24"/>
          <w:szCs w:val="24"/>
        </w:rPr>
      </w:pPr>
      <w:r w:rsidRPr="00666DD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Категории риска</w:t>
      </w:r>
    </w:p>
    <w:p w:rsidR="001805AC" w:rsidRPr="000E05B2" w:rsidRDefault="001805AC" w:rsidP="00180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>КАТЕГОРИИ РИСКА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 высокого, среднего и низкого риска.  </w:t>
      </w:r>
    </w:p>
    <w:p w:rsidR="001805AC" w:rsidRPr="000E05B2" w:rsidRDefault="001805AC" w:rsidP="001805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5"/>
      <w:bookmarkEnd w:id="0"/>
      <w:r w:rsidRPr="000E05B2">
        <w:rPr>
          <w:rFonts w:ascii="Times New Roman" w:hAnsi="Times New Roman" w:cs="Times New Roman"/>
          <w:sz w:val="24"/>
          <w:szCs w:val="24"/>
          <w:u w:val="single"/>
        </w:rPr>
        <w:t>К категории высокого риска относятся</w:t>
      </w:r>
      <w:r w:rsidRPr="000E05B2">
        <w:rPr>
          <w:rFonts w:ascii="Times New Roman" w:hAnsi="Times New Roman" w:cs="Times New Roman"/>
          <w:sz w:val="24"/>
          <w:szCs w:val="24"/>
        </w:rPr>
        <w:t>: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1805AC" w:rsidRPr="000E05B2" w:rsidRDefault="001805AC" w:rsidP="001805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5B2">
        <w:rPr>
          <w:rFonts w:ascii="Times New Roman" w:hAnsi="Times New Roman" w:cs="Times New Roman"/>
          <w:sz w:val="24"/>
          <w:szCs w:val="24"/>
          <w:u w:val="single"/>
        </w:rPr>
        <w:t>К категории среднего риска относятся: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0"/>
      <w:bookmarkEnd w:id="1"/>
      <w:proofErr w:type="gramStart"/>
      <w:r w:rsidRPr="000E05B2">
        <w:rPr>
          <w:rFonts w:ascii="Times New Roman" w:hAnsi="Times New Roman" w:cs="Times New Roman"/>
          <w:sz w:val="24"/>
          <w:szCs w:val="24"/>
        </w:rPr>
        <w:t>относящиеся к категории земель населенных пунктов;</w:t>
      </w:r>
      <w:proofErr w:type="gramEnd"/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5B2">
        <w:rPr>
          <w:rFonts w:ascii="Times New Roman" w:hAnsi="Times New Roman" w:cs="Times New Roman"/>
          <w:sz w:val="24"/>
          <w:szCs w:val="24"/>
        </w:rPr>
        <w:t xml:space="preserve">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железнодорожных путей, трубопроводного транспорта, линий электропередач), </w:t>
      </w:r>
      <w:r w:rsidRPr="000E05B2">
        <w:rPr>
          <w:rFonts w:ascii="Times New Roman" w:hAnsi="Times New Roman" w:cs="Times New Roman"/>
          <w:sz w:val="24"/>
          <w:szCs w:val="24"/>
        </w:rPr>
        <w:lastRenderedPageBreak/>
        <w:t>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5B2">
        <w:rPr>
          <w:rFonts w:ascii="Times New Roman" w:hAnsi="Times New Roman" w:cs="Times New Roman"/>
          <w:sz w:val="24"/>
          <w:szCs w:val="24"/>
        </w:rPr>
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1805AC" w:rsidRPr="000E05B2" w:rsidRDefault="001805AC" w:rsidP="001805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5B2">
        <w:rPr>
          <w:rFonts w:ascii="Times New Roman" w:hAnsi="Times New Roman" w:cs="Times New Roman"/>
          <w:sz w:val="24"/>
          <w:szCs w:val="24"/>
          <w:u w:val="single"/>
        </w:rPr>
        <w:t>К категории низкого риска относится:</w:t>
      </w:r>
    </w:p>
    <w:p w:rsidR="001805AC" w:rsidRPr="000E05B2" w:rsidRDefault="001805AC" w:rsidP="00180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деятельность юридических лиц, индивидуальных предпринимателей, граждан, не предусмотренная </w:t>
      </w:r>
      <w:hyperlink w:anchor="P415" w:history="1">
        <w:r w:rsidRPr="000E05B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E05B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0" w:history="1">
        <w:r w:rsidRPr="000E05B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E05B2">
        <w:rPr>
          <w:rFonts w:ascii="Times New Roman" w:hAnsi="Times New Roman" w:cs="Times New Roman"/>
          <w:sz w:val="24"/>
          <w:szCs w:val="24"/>
        </w:rPr>
        <w:t>.</w:t>
      </w:r>
    </w:p>
    <w:p w:rsidR="00102B17" w:rsidRDefault="00102B17"/>
    <w:sectPr w:rsidR="0010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74F"/>
    <w:multiLevelType w:val="multilevel"/>
    <w:tmpl w:val="399C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20F8F"/>
    <w:multiLevelType w:val="hybridMultilevel"/>
    <w:tmpl w:val="4F8C3358"/>
    <w:lvl w:ilvl="0" w:tplc="531E017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5AC"/>
    <w:rsid w:val="00102B17"/>
    <w:rsid w:val="0018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05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05A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ra.ru/%D0%9F%D0%B5%D1%80%D0%B5%D1%87%D0%B5%D0%BD%D1%8C%20%D0%B8%D0%BD%D0%B4%D0%B8%D0%BA%D0%B0%D1%82%D0%BE%D1%80%D0%BE%D0%B2%20%D1%80%D0%B8%D1%81%D0%BA%D0%B0%20%D0%BD%D0%B0%D1%80%D1%83%D1%88%D0%B5%D0%BD%D0%B8%D1%8F%20%D0%BE%D0%B1%D1%8F%D0%B7%D0%B0%D1%82%D0%B5%D0%BB%D1%8C%D0%BD%D1%8B%D1%85%20%D1%82%D1%80%D0%B5%D0%B1%D0%BE%D0%B2%D0%B0%D0%BD%D0%B8%D0%B9,%20%D0%BF%D0%BE%D1%80%D1%8F%D0%B4%D0%BE%D0%BA%20%D0%BE%D1%82%D0%BD%D0%B5%D1%81%D0%B5%D0%BD%D0%B8%D1%8F%20%D0%BE%D0%B1%D1%8A%D0%B5%D0%BA%D1%82%D0%BE%D0%B2%20%D0%BA%D0%BE%D0%BD%D1%82%D1%80%D0%BE%D0%BB%D1%8F%20%D0%BA%20%D0%BA%D0%B0%D1%82%D0%B5%D0%B3%D0%BE%D1%80%D0%B8%D1%8F%D0%BC%20%D1%80%D0%B8%D1%81%D0%BA%D0%B0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2022-06-21T03:24:00Z</dcterms:created>
  <dcterms:modified xsi:type="dcterms:W3CDTF">2022-06-21T03:25:00Z</dcterms:modified>
</cp:coreProperties>
</file>