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41" w:rsidRPr="00A652B2" w:rsidRDefault="00AA7341" w:rsidP="00AA7341">
      <w:pPr>
        <w:rPr>
          <w:b/>
          <w:sz w:val="28"/>
          <w:szCs w:val="28"/>
        </w:rPr>
      </w:pPr>
      <w:r w:rsidRPr="00A652B2">
        <w:rPr>
          <w:b/>
          <w:sz w:val="28"/>
          <w:szCs w:val="28"/>
        </w:rPr>
        <w:t>Российская Федерация                                                     Россия Федерациязы</w:t>
      </w:r>
    </w:p>
    <w:p w:rsidR="00AA7341" w:rsidRPr="00A652B2" w:rsidRDefault="00AA7341" w:rsidP="00AA7341">
      <w:pPr>
        <w:rPr>
          <w:b/>
          <w:sz w:val="28"/>
          <w:szCs w:val="28"/>
        </w:rPr>
      </w:pPr>
      <w:r w:rsidRPr="00A652B2">
        <w:rPr>
          <w:b/>
          <w:sz w:val="28"/>
          <w:szCs w:val="28"/>
        </w:rPr>
        <w:t xml:space="preserve">   Республика Алтай                                                              </w:t>
      </w:r>
      <w:proofErr w:type="spellStart"/>
      <w:proofErr w:type="gramStart"/>
      <w:r w:rsidRPr="00A652B2">
        <w:rPr>
          <w:b/>
          <w:sz w:val="28"/>
          <w:szCs w:val="28"/>
        </w:rPr>
        <w:t>Алтай</w:t>
      </w:r>
      <w:proofErr w:type="spellEnd"/>
      <w:proofErr w:type="gramEnd"/>
      <w:r w:rsidRPr="00A652B2">
        <w:rPr>
          <w:b/>
          <w:sz w:val="28"/>
          <w:szCs w:val="28"/>
        </w:rPr>
        <w:t xml:space="preserve"> Республика</w:t>
      </w:r>
    </w:p>
    <w:p w:rsidR="00AA7341" w:rsidRPr="00A652B2" w:rsidRDefault="00AA7341" w:rsidP="00AA7341">
      <w:pPr>
        <w:rPr>
          <w:b/>
          <w:sz w:val="28"/>
          <w:szCs w:val="28"/>
        </w:rPr>
      </w:pPr>
      <w:r w:rsidRPr="00A652B2">
        <w:rPr>
          <w:b/>
          <w:sz w:val="28"/>
          <w:szCs w:val="28"/>
        </w:rPr>
        <w:t xml:space="preserve">   Теньгинское                                                                              Кени</w:t>
      </w:r>
    </w:p>
    <w:p w:rsidR="00AA7341" w:rsidRPr="00A652B2" w:rsidRDefault="00AA7341" w:rsidP="00AA7341">
      <w:pPr>
        <w:rPr>
          <w:b/>
          <w:sz w:val="28"/>
          <w:szCs w:val="28"/>
        </w:rPr>
      </w:pPr>
      <w:r w:rsidRPr="00A652B2">
        <w:rPr>
          <w:b/>
          <w:sz w:val="28"/>
          <w:szCs w:val="28"/>
        </w:rPr>
        <w:t xml:space="preserve">сельское поселение                                                                     </w:t>
      </w:r>
      <w:r w:rsidRPr="00A652B2">
        <w:rPr>
          <w:b/>
          <w:sz w:val="28"/>
          <w:szCs w:val="28"/>
          <w:lang w:val="en-US"/>
        </w:rPr>
        <w:t>j</w:t>
      </w:r>
      <w:proofErr w:type="spellStart"/>
      <w:r w:rsidRPr="00A652B2">
        <w:rPr>
          <w:b/>
          <w:sz w:val="28"/>
          <w:szCs w:val="28"/>
        </w:rPr>
        <w:t>урт</w:t>
      </w:r>
      <w:proofErr w:type="spellEnd"/>
      <w:r w:rsidRPr="00A652B2">
        <w:rPr>
          <w:b/>
          <w:sz w:val="28"/>
          <w:szCs w:val="28"/>
        </w:rPr>
        <w:t xml:space="preserve"> </w:t>
      </w:r>
      <w:r w:rsidRPr="00A652B2">
        <w:rPr>
          <w:b/>
          <w:sz w:val="28"/>
          <w:szCs w:val="28"/>
          <w:lang w:val="en-US"/>
        </w:rPr>
        <w:t>j</w:t>
      </w:r>
      <w:proofErr w:type="spellStart"/>
      <w:r w:rsidRPr="00A652B2">
        <w:rPr>
          <w:b/>
          <w:sz w:val="28"/>
          <w:szCs w:val="28"/>
        </w:rPr>
        <w:t>еезези</w:t>
      </w:r>
      <w:proofErr w:type="spellEnd"/>
    </w:p>
    <w:p w:rsidR="00AA7341" w:rsidRPr="00A652B2" w:rsidRDefault="00AA7341" w:rsidP="00AA7341">
      <w:pPr>
        <w:rPr>
          <w:b/>
          <w:sz w:val="28"/>
          <w:szCs w:val="28"/>
        </w:rPr>
      </w:pPr>
      <w:r w:rsidRPr="00A652B2">
        <w:rPr>
          <w:b/>
          <w:sz w:val="28"/>
          <w:szCs w:val="28"/>
        </w:rPr>
        <w:t xml:space="preserve">Сельский Совет                                                                  </w:t>
      </w:r>
      <w:r w:rsidRPr="00A652B2">
        <w:rPr>
          <w:b/>
          <w:sz w:val="28"/>
          <w:szCs w:val="28"/>
          <w:lang w:val="en-US"/>
        </w:rPr>
        <w:t>J</w:t>
      </w:r>
      <w:proofErr w:type="spellStart"/>
      <w:r w:rsidRPr="00A652B2">
        <w:rPr>
          <w:b/>
          <w:sz w:val="28"/>
          <w:szCs w:val="28"/>
        </w:rPr>
        <w:t>урт</w:t>
      </w:r>
      <w:proofErr w:type="spellEnd"/>
      <w:r w:rsidRPr="00A652B2">
        <w:rPr>
          <w:b/>
          <w:sz w:val="28"/>
          <w:szCs w:val="28"/>
        </w:rPr>
        <w:t xml:space="preserve"> администрация _________________________________________________________________</w:t>
      </w:r>
      <w:r>
        <w:rPr>
          <w:b/>
          <w:sz w:val="28"/>
          <w:szCs w:val="28"/>
        </w:rPr>
        <w:t>_</w:t>
      </w:r>
    </w:p>
    <w:p w:rsidR="00AA7341" w:rsidRPr="00416CE4" w:rsidRDefault="00AA7341" w:rsidP="00AA7341"/>
    <w:p w:rsidR="00AA7341" w:rsidRPr="00416CE4" w:rsidRDefault="00AA7341" w:rsidP="00AA7341">
      <w:pPr>
        <w:rPr>
          <w:b/>
        </w:rPr>
      </w:pPr>
      <w:r w:rsidRPr="002840CD">
        <w:rPr>
          <w:b/>
        </w:rPr>
        <w:t xml:space="preserve">проект       </w:t>
      </w:r>
      <w:r>
        <w:t xml:space="preserve">                  </w:t>
      </w:r>
      <w:r>
        <w:rPr>
          <w:b/>
        </w:rPr>
        <w:t xml:space="preserve">ДВАДЦАТЬ ДЕВЯТАЯ </w:t>
      </w:r>
      <w:r w:rsidRPr="00416CE4">
        <w:rPr>
          <w:b/>
        </w:rPr>
        <w:t xml:space="preserve"> СЕССИЯ ТРЕТЬЕГО СОЗЫВА                   </w:t>
      </w:r>
    </w:p>
    <w:p w:rsidR="00AA7341" w:rsidRPr="00416CE4" w:rsidRDefault="00AA7341" w:rsidP="00AA7341">
      <w:pPr>
        <w:rPr>
          <w:b/>
        </w:rPr>
      </w:pPr>
      <w:r>
        <w:rPr>
          <w:b/>
        </w:rPr>
        <w:t xml:space="preserve">                                                            </w:t>
      </w:r>
      <w:proofErr w:type="spellStart"/>
      <w:r>
        <w:rPr>
          <w:b/>
        </w:rPr>
        <w:t>с</w:t>
      </w:r>
      <w:proofErr w:type="gramStart"/>
      <w:r>
        <w:rPr>
          <w:b/>
        </w:rPr>
        <w:t>.Т</w:t>
      </w:r>
      <w:proofErr w:type="gramEnd"/>
      <w:r>
        <w:rPr>
          <w:b/>
        </w:rPr>
        <w:t>еньга</w:t>
      </w:r>
      <w:proofErr w:type="spellEnd"/>
    </w:p>
    <w:p w:rsidR="00AA7341" w:rsidRDefault="00AA7341" w:rsidP="00AA7341">
      <w:pPr>
        <w:rPr>
          <w:b/>
        </w:rPr>
      </w:pPr>
      <w:r w:rsidRPr="00A652B2">
        <w:rPr>
          <w:sz w:val="36"/>
          <w:szCs w:val="36"/>
        </w:rPr>
        <w:t xml:space="preserve">   </w:t>
      </w:r>
      <w:r>
        <w:rPr>
          <w:b/>
        </w:rPr>
        <w:t>От  13.06.2018г                                                                                                     № 29/5</w:t>
      </w:r>
    </w:p>
    <w:p w:rsidR="00AA7341" w:rsidRDefault="00AA7341" w:rsidP="00AA7341">
      <w:pPr>
        <w:rPr>
          <w:b/>
        </w:rPr>
      </w:pPr>
    </w:p>
    <w:p w:rsidR="00AA7341" w:rsidRDefault="00AA7341" w:rsidP="00AA7341">
      <w:pPr>
        <w:rPr>
          <w:b/>
        </w:rPr>
      </w:pPr>
      <w:r>
        <w:rPr>
          <w:b/>
        </w:rPr>
        <w:t xml:space="preserve">О внесении изменений и дополнений </w:t>
      </w:r>
    </w:p>
    <w:p w:rsidR="00AA7341" w:rsidRDefault="00AA7341" w:rsidP="00AA7341">
      <w:pPr>
        <w:rPr>
          <w:b/>
        </w:rPr>
      </w:pPr>
      <w:r>
        <w:rPr>
          <w:b/>
        </w:rPr>
        <w:t xml:space="preserve">в Устав муниципального образования </w:t>
      </w:r>
    </w:p>
    <w:p w:rsidR="00AA7341" w:rsidRDefault="00AA7341" w:rsidP="00AA7341">
      <w:pPr>
        <w:rPr>
          <w:b/>
        </w:rPr>
      </w:pPr>
      <w:r>
        <w:rPr>
          <w:b/>
        </w:rPr>
        <w:t>Теньгинское сельское поселение</w:t>
      </w:r>
    </w:p>
    <w:p w:rsidR="00AA7341" w:rsidRDefault="00AA7341" w:rsidP="00AA7341">
      <w:pPr>
        <w:rPr>
          <w:b/>
        </w:rPr>
      </w:pPr>
    </w:p>
    <w:p w:rsidR="00AA7341" w:rsidRPr="00AA7341" w:rsidRDefault="00AA7341" w:rsidP="00AA7341">
      <w:r w:rsidRPr="00AA7341">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Теньгинского сельского поселения </w:t>
      </w:r>
    </w:p>
    <w:p w:rsidR="003C3F0A" w:rsidRDefault="00AA7341">
      <w:r>
        <w:t xml:space="preserve">  </w:t>
      </w:r>
    </w:p>
    <w:p w:rsidR="00AA7341" w:rsidRPr="00317F28" w:rsidRDefault="00AA7341">
      <w:pPr>
        <w:rPr>
          <w:b/>
        </w:rPr>
      </w:pPr>
      <w:r w:rsidRPr="00317F28">
        <w:rPr>
          <w:b/>
        </w:rPr>
        <w:t>РЕШИЛ:</w:t>
      </w:r>
    </w:p>
    <w:p w:rsidR="00AA7341" w:rsidRDefault="00AA7341"/>
    <w:p w:rsidR="00AA7341" w:rsidRDefault="00AA7341">
      <w:r>
        <w:t>Внести в Устав Теньгинского сельского поселения следующие изменения и дополнения</w:t>
      </w:r>
      <w:proofErr w:type="gramStart"/>
      <w:r>
        <w:t xml:space="preserve">  :</w:t>
      </w:r>
      <w:proofErr w:type="gramEnd"/>
    </w:p>
    <w:p w:rsidR="00AA7341" w:rsidRDefault="00AA7341"/>
    <w:p w:rsidR="00AA7341" w:rsidRDefault="00AA7341" w:rsidP="00AA7341">
      <w:pPr>
        <w:pStyle w:val="a3"/>
        <w:numPr>
          <w:ilvl w:val="0"/>
          <w:numId w:val="1"/>
        </w:numPr>
      </w:pPr>
      <w:r>
        <w:t>Часть 5 ст.2. изложить в следующей редакции</w:t>
      </w:r>
      <w:proofErr w:type="gramStart"/>
      <w:r>
        <w:t xml:space="preserve"> :</w:t>
      </w:r>
      <w:proofErr w:type="gramEnd"/>
    </w:p>
    <w:p w:rsidR="00AA7341" w:rsidRDefault="00AA7341" w:rsidP="00AA7341">
      <w:pPr>
        <w:pStyle w:val="a3"/>
      </w:pPr>
      <w:r>
        <w:t>территорию поселения составляют исторически сложившиеся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A7341" w:rsidRDefault="00592A91" w:rsidP="00592A91">
      <w:pPr>
        <w:pStyle w:val="a3"/>
        <w:numPr>
          <w:ilvl w:val="0"/>
          <w:numId w:val="1"/>
        </w:numPr>
      </w:pPr>
      <w:r>
        <w:t xml:space="preserve">п.11, ч.1 </w:t>
      </w:r>
      <w:proofErr w:type="spellStart"/>
      <w:proofErr w:type="gramStart"/>
      <w:r>
        <w:t>ст</w:t>
      </w:r>
      <w:proofErr w:type="spellEnd"/>
      <w:proofErr w:type="gramEnd"/>
      <w:r>
        <w:t xml:space="preserve"> .5 Устава считать утратившим силу в соответствии с Федеральным законом от 05.12.2017 г 3 392-ФЗ.</w:t>
      </w:r>
    </w:p>
    <w:p w:rsidR="00592A91" w:rsidRDefault="00592A91" w:rsidP="00592A91">
      <w:pPr>
        <w:pStyle w:val="a3"/>
        <w:numPr>
          <w:ilvl w:val="0"/>
          <w:numId w:val="1"/>
        </w:numPr>
      </w:pPr>
      <w:proofErr w:type="gramStart"/>
      <w:r>
        <w:t>ч</w:t>
      </w:r>
      <w:proofErr w:type="gramEnd"/>
      <w:r>
        <w:t xml:space="preserve"> 4, ст.15дополнить </w:t>
      </w:r>
      <w:r w:rsidR="00C15A11">
        <w:t xml:space="preserve">словами </w:t>
      </w:r>
      <w:r>
        <w:t xml:space="preserve">« Порядок организации и проведения публичных слушаний  </w:t>
      </w:r>
      <w:r w:rsidRPr="00C15A11">
        <w:rPr>
          <w:b/>
        </w:rPr>
        <w:t>по проектам и вопросам, указанным в части 3 настоящей статьи</w:t>
      </w:r>
      <w:r>
        <w:t>..»</w:t>
      </w:r>
    </w:p>
    <w:p w:rsidR="00C15A11" w:rsidRDefault="00C15A11" w:rsidP="00592A91">
      <w:pPr>
        <w:pStyle w:val="a3"/>
        <w:numPr>
          <w:ilvl w:val="0"/>
          <w:numId w:val="1"/>
        </w:numPr>
      </w:pPr>
      <w:r>
        <w:t>ст. 25 о компетенциях Совета депутатов дополнить п.11 утверждение правил благоустройства территории муниципального образования;</w:t>
      </w:r>
    </w:p>
    <w:p w:rsidR="00C15A11" w:rsidRDefault="00C15A11" w:rsidP="00592A91">
      <w:pPr>
        <w:pStyle w:val="a3"/>
        <w:numPr>
          <w:ilvl w:val="0"/>
          <w:numId w:val="1"/>
        </w:numPr>
      </w:pPr>
      <w:r>
        <w:t>ст.35 о досрочном прекращении полномочий Главы поселения дополнить пунктами 6, 7</w:t>
      </w:r>
      <w:r w:rsidR="00317F28">
        <w:t>,8</w:t>
      </w:r>
    </w:p>
    <w:p w:rsidR="00C15A11" w:rsidRDefault="00C15A11" w:rsidP="00C15A11">
      <w:pPr>
        <w:pStyle w:val="a3"/>
        <w:widowControl w:val="0"/>
        <w:autoSpaceDE w:val="0"/>
        <w:autoSpaceDN w:val="0"/>
        <w:adjustRightInd w:val="0"/>
        <w:jc w:val="both"/>
        <w:outlineLvl w:val="0"/>
        <w:rPr>
          <w:sz w:val="27"/>
          <w:szCs w:val="27"/>
        </w:rPr>
      </w:pPr>
      <w:proofErr w:type="gramStart"/>
      <w:r w:rsidRPr="00317F28">
        <w:rPr>
          <w:b/>
          <w:sz w:val="27"/>
          <w:szCs w:val="27"/>
        </w:rPr>
        <w:t>п.6</w:t>
      </w:r>
      <w:r>
        <w:rPr>
          <w:sz w:val="27"/>
          <w:szCs w:val="27"/>
        </w:rPr>
        <w:t xml:space="preserve"> </w:t>
      </w:r>
      <w:r w:rsidR="00317F28">
        <w:rPr>
          <w:sz w:val="27"/>
          <w:szCs w:val="27"/>
        </w:rPr>
        <w:t>в</w:t>
      </w:r>
      <w:r w:rsidRPr="00C15A11">
        <w:rPr>
          <w:sz w:val="27"/>
          <w:szCs w:val="27"/>
        </w:rPr>
        <w:t xml:space="preserve"> соответствии с </w:t>
      </w:r>
      <w:proofErr w:type="spellStart"/>
      <w:r w:rsidRPr="00C15A11">
        <w:rPr>
          <w:sz w:val="27"/>
          <w:szCs w:val="27"/>
        </w:rPr>
        <w:t>чч</w:t>
      </w:r>
      <w:proofErr w:type="spellEnd"/>
      <w:r w:rsidRPr="00C15A11">
        <w:rPr>
          <w:sz w:val="27"/>
          <w:szCs w:val="27"/>
        </w:rPr>
        <w:t>. 8.1, 8.1.1, 8.2, ст. 36 Федерального закона № 131-ФЗ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w:t>
      </w:r>
      <w:proofErr w:type="gramEnd"/>
      <w:r w:rsidRPr="00C15A11">
        <w:rPr>
          <w:sz w:val="27"/>
          <w:szCs w:val="27"/>
        </w:rPr>
        <w:t xml:space="preserve"> </w:t>
      </w:r>
      <w:proofErr w:type="gramStart"/>
      <w:r w:rsidRPr="00C15A11">
        <w:rPr>
          <w:sz w:val="27"/>
          <w:szCs w:val="27"/>
        </w:rPr>
        <w:t>главы</w:t>
      </w:r>
      <w:proofErr w:type="gramEnd"/>
      <w:r w:rsidRPr="00C15A11">
        <w:rPr>
          <w:sz w:val="27"/>
          <w:szCs w:val="27"/>
        </w:rPr>
        <w:t xml:space="preserve">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15A11" w:rsidRDefault="00C15A11" w:rsidP="00C15A11">
      <w:pPr>
        <w:pStyle w:val="a3"/>
        <w:widowControl w:val="0"/>
        <w:autoSpaceDE w:val="0"/>
        <w:autoSpaceDN w:val="0"/>
        <w:adjustRightInd w:val="0"/>
        <w:jc w:val="both"/>
        <w:outlineLvl w:val="0"/>
        <w:rPr>
          <w:sz w:val="27"/>
          <w:szCs w:val="27"/>
        </w:rPr>
      </w:pPr>
    </w:p>
    <w:p w:rsidR="00C15A11" w:rsidRDefault="00C15A11" w:rsidP="00C15A11">
      <w:pPr>
        <w:pStyle w:val="a3"/>
        <w:widowControl w:val="0"/>
        <w:autoSpaceDE w:val="0"/>
        <w:autoSpaceDN w:val="0"/>
        <w:adjustRightInd w:val="0"/>
        <w:jc w:val="both"/>
        <w:outlineLvl w:val="0"/>
        <w:rPr>
          <w:sz w:val="27"/>
          <w:szCs w:val="27"/>
        </w:rPr>
      </w:pPr>
    </w:p>
    <w:p w:rsidR="00C15A11" w:rsidRPr="00317F28" w:rsidRDefault="00C15A11" w:rsidP="00C15A11">
      <w:pPr>
        <w:pStyle w:val="a3"/>
        <w:widowControl w:val="0"/>
        <w:autoSpaceDE w:val="0"/>
        <w:autoSpaceDN w:val="0"/>
        <w:adjustRightInd w:val="0"/>
        <w:jc w:val="both"/>
        <w:outlineLvl w:val="0"/>
        <w:rPr>
          <w:b/>
          <w:sz w:val="27"/>
          <w:szCs w:val="27"/>
        </w:rPr>
      </w:pPr>
      <w:r w:rsidRPr="00317F28">
        <w:rPr>
          <w:b/>
          <w:sz w:val="27"/>
          <w:szCs w:val="27"/>
        </w:rPr>
        <w:lastRenderedPageBreak/>
        <w:t>п.7</w:t>
      </w:r>
    </w:p>
    <w:p w:rsidR="00C15A11" w:rsidRPr="00C15A11" w:rsidRDefault="00C15A11" w:rsidP="00C15A11">
      <w:pPr>
        <w:pStyle w:val="a3"/>
        <w:widowControl w:val="0"/>
        <w:autoSpaceDE w:val="0"/>
        <w:autoSpaceDN w:val="0"/>
        <w:adjustRightInd w:val="0"/>
        <w:jc w:val="both"/>
        <w:outlineLvl w:val="0"/>
        <w:rPr>
          <w:sz w:val="27"/>
          <w:szCs w:val="27"/>
        </w:rPr>
      </w:pPr>
      <w:r w:rsidRPr="00C15A11">
        <w:rPr>
          <w:sz w:val="27"/>
          <w:szCs w:val="27"/>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15A11" w:rsidRPr="00C15A11" w:rsidRDefault="00C15A11" w:rsidP="00C15A11">
      <w:pPr>
        <w:pStyle w:val="a3"/>
        <w:widowControl w:val="0"/>
        <w:autoSpaceDE w:val="0"/>
        <w:autoSpaceDN w:val="0"/>
        <w:adjustRightInd w:val="0"/>
        <w:jc w:val="both"/>
        <w:outlineLvl w:val="0"/>
        <w:rPr>
          <w:sz w:val="27"/>
          <w:szCs w:val="27"/>
        </w:rPr>
      </w:pPr>
      <w:proofErr w:type="gramStart"/>
      <w:r w:rsidRPr="00C15A11">
        <w:rPr>
          <w:sz w:val="27"/>
          <w:szCs w:val="27"/>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C15A11">
        <w:rPr>
          <w:sz w:val="27"/>
          <w:szCs w:val="27"/>
        </w:rPr>
        <w:t xml:space="preserve"> в правомочном составе.</w:t>
      </w:r>
    </w:p>
    <w:p w:rsidR="00C15A11" w:rsidRPr="00C15A11" w:rsidRDefault="00317F28" w:rsidP="00C15A11">
      <w:pPr>
        <w:pStyle w:val="a3"/>
        <w:widowControl w:val="0"/>
        <w:autoSpaceDE w:val="0"/>
        <w:autoSpaceDN w:val="0"/>
        <w:adjustRightInd w:val="0"/>
        <w:jc w:val="both"/>
        <w:outlineLvl w:val="0"/>
        <w:rPr>
          <w:sz w:val="27"/>
          <w:szCs w:val="27"/>
        </w:rPr>
      </w:pPr>
      <w:proofErr w:type="gramStart"/>
      <w:r w:rsidRPr="00317F28">
        <w:rPr>
          <w:b/>
          <w:sz w:val="27"/>
          <w:szCs w:val="27"/>
        </w:rPr>
        <w:t>п.8.</w:t>
      </w:r>
      <w:r>
        <w:rPr>
          <w:sz w:val="27"/>
          <w:szCs w:val="27"/>
        </w:rPr>
        <w:t xml:space="preserve"> в</w:t>
      </w:r>
      <w:r w:rsidR="00C15A11" w:rsidRPr="00C15A11">
        <w:rPr>
          <w:sz w:val="27"/>
          <w:szCs w:val="27"/>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w:t>
      </w:r>
      <w:proofErr w:type="gramEnd"/>
      <w:r w:rsidR="00C15A11" w:rsidRPr="00C15A11">
        <w:rPr>
          <w:sz w:val="27"/>
          <w:szCs w:val="27"/>
        </w:rPr>
        <w:t xml:space="preserve"> </w:t>
      </w:r>
      <w:proofErr w:type="gramStart"/>
      <w:r w:rsidR="00C15A11" w:rsidRPr="00C15A11">
        <w:rPr>
          <w:sz w:val="27"/>
          <w:szCs w:val="27"/>
        </w:rPr>
        <w:t>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C15A11" w:rsidRDefault="00C15A11" w:rsidP="00C15A11">
      <w:pPr>
        <w:pStyle w:val="a3"/>
      </w:pPr>
    </w:p>
    <w:p w:rsidR="00317F28" w:rsidRDefault="00317F28" w:rsidP="00C15A11">
      <w:pPr>
        <w:pStyle w:val="a3"/>
      </w:pPr>
    </w:p>
    <w:p w:rsidR="00317F28" w:rsidRDefault="00317F28" w:rsidP="00C15A11">
      <w:pPr>
        <w:pStyle w:val="a3"/>
      </w:pPr>
    </w:p>
    <w:p w:rsidR="00317F28" w:rsidRDefault="00317F28" w:rsidP="00C15A11">
      <w:pPr>
        <w:pStyle w:val="a3"/>
      </w:pPr>
    </w:p>
    <w:p w:rsidR="00317F28" w:rsidRDefault="00317F28" w:rsidP="00C15A11">
      <w:pPr>
        <w:pStyle w:val="a3"/>
      </w:pPr>
    </w:p>
    <w:p w:rsidR="00317F28" w:rsidRDefault="00317F28" w:rsidP="00C15A11">
      <w:pPr>
        <w:pStyle w:val="a3"/>
      </w:pPr>
      <w:r>
        <w:t>Глава Теньгинского</w:t>
      </w:r>
    </w:p>
    <w:p w:rsidR="00317F28" w:rsidRPr="00AA7341" w:rsidRDefault="00317F28" w:rsidP="00C15A11">
      <w:pPr>
        <w:pStyle w:val="a3"/>
      </w:pPr>
      <w:r>
        <w:t xml:space="preserve">сельского поселения                                                </w:t>
      </w:r>
      <w:proofErr w:type="spellStart"/>
      <w:r>
        <w:t>С.Н.Каташев</w:t>
      </w:r>
      <w:proofErr w:type="spellEnd"/>
    </w:p>
    <w:sectPr w:rsidR="00317F28" w:rsidRPr="00AA7341" w:rsidSect="003C3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436"/>
    <w:multiLevelType w:val="hybridMultilevel"/>
    <w:tmpl w:val="01185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A7341"/>
    <w:rsid w:val="00017547"/>
    <w:rsid w:val="001B034D"/>
    <w:rsid w:val="00317F28"/>
    <w:rsid w:val="003C3F0A"/>
    <w:rsid w:val="00552F32"/>
    <w:rsid w:val="00592A91"/>
    <w:rsid w:val="005C226B"/>
    <w:rsid w:val="005C7557"/>
    <w:rsid w:val="00706BB8"/>
    <w:rsid w:val="00721EB0"/>
    <w:rsid w:val="00766264"/>
    <w:rsid w:val="00863533"/>
    <w:rsid w:val="008A3935"/>
    <w:rsid w:val="00A528B3"/>
    <w:rsid w:val="00AA7341"/>
    <w:rsid w:val="00C15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341"/>
    <w:pPr>
      <w:ind w:left="720"/>
      <w:contextualSpacing/>
    </w:pPr>
  </w:style>
  <w:style w:type="paragraph" w:customStyle="1" w:styleId="a4">
    <w:name w:val="Знак Знак Знак Знак Знак Знак"/>
    <w:basedOn w:val="a"/>
    <w:rsid w:val="00C15A11"/>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Tenga</dc:creator>
  <cp:lastModifiedBy>Tenga</cp:lastModifiedBy>
  <cp:revision>1</cp:revision>
  <dcterms:created xsi:type="dcterms:W3CDTF">2018-06-08T07:34:00Z</dcterms:created>
  <dcterms:modified xsi:type="dcterms:W3CDTF">2018-06-08T08:09:00Z</dcterms:modified>
</cp:coreProperties>
</file>