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5"/>
        <w:gridCol w:w="2540"/>
        <w:gridCol w:w="3516"/>
      </w:tblGrid>
      <w:tr w:rsidR="002515C5" w:rsidRPr="007C7006" w:rsidTr="00D423A1">
        <w:tc>
          <w:tcPr>
            <w:tcW w:w="3515" w:type="dxa"/>
            <w:hideMark/>
          </w:tcPr>
          <w:p w:rsidR="002515C5" w:rsidRPr="00194F10" w:rsidRDefault="002515C5" w:rsidP="00D423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2515C5" w:rsidRPr="00194F10" w:rsidRDefault="002515C5" w:rsidP="00D423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2515C5" w:rsidRPr="00194F10" w:rsidRDefault="002515C5" w:rsidP="00D423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Теньгинское</w:t>
            </w:r>
            <w:proofErr w:type="spellEnd"/>
          </w:p>
          <w:p w:rsidR="002515C5" w:rsidRPr="00194F10" w:rsidRDefault="002515C5" w:rsidP="00D423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сельское поселение</w:t>
            </w:r>
          </w:p>
          <w:p w:rsidR="002515C5" w:rsidRPr="00194F10" w:rsidRDefault="002515C5" w:rsidP="00D423A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Сельская администрация</w:t>
            </w:r>
          </w:p>
          <w:p w:rsidR="002515C5" w:rsidRPr="00194F10" w:rsidRDefault="002515C5" w:rsidP="00D423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 xml:space="preserve">649432 с. </w:t>
            </w:r>
            <w:proofErr w:type="spellStart"/>
            <w:r w:rsidRPr="00194F10">
              <w:rPr>
                <w:rFonts w:ascii="Times New Roman" w:hAnsi="Times New Roman"/>
                <w:sz w:val="24"/>
                <w:szCs w:val="24"/>
              </w:rPr>
              <w:t>Теньга</w:t>
            </w:r>
            <w:proofErr w:type="spellEnd"/>
          </w:p>
          <w:p w:rsidR="002515C5" w:rsidRPr="00194F10" w:rsidRDefault="002515C5" w:rsidP="00D423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>ул. Центральная, 48</w:t>
            </w:r>
          </w:p>
          <w:p w:rsidR="002515C5" w:rsidRPr="00194F10" w:rsidRDefault="002515C5" w:rsidP="00D423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>тел. 23-3-33; факс 23-3-98</w:t>
            </w:r>
          </w:p>
          <w:p w:rsidR="002515C5" w:rsidRPr="00194F10" w:rsidRDefault="002515C5" w:rsidP="00D423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F1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r>
              <w:fldChar w:fldCharType="begin"/>
            </w:r>
            <w:r w:rsidRPr="007C7006">
              <w:rPr>
                <w:lang w:val="en-US"/>
              </w:rPr>
              <w:instrText>HYPERLINK "mailto:tenga.sa@yandex.ru"</w:instrText>
            </w:r>
            <w:r>
              <w:fldChar w:fldCharType="separate"/>
            </w:r>
            <w:r w:rsidRPr="00194F10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tenga.sa</w:t>
            </w:r>
            <w:r w:rsidRPr="00194F10">
              <w:rPr>
                <w:rStyle w:val="a4"/>
                <w:rFonts w:ascii="Times New Roman" w:hAnsi="Times New Roman"/>
                <w:sz w:val="24"/>
                <w:szCs w:val="24"/>
                <w:lang w:val="it-IT"/>
              </w:rPr>
              <w:t>@yandex.ru</w:t>
            </w:r>
            <w:r>
              <w:fldChar w:fldCharType="end"/>
            </w:r>
          </w:p>
        </w:tc>
        <w:tc>
          <w:tcPr>
            <w:tcW w:w="2540" w:type="dxa"/>
          </w:tcPr>
          <w:p w:rsidR="002515C5" w:rsidRPr="00194F10" w:rsidRDefault="002515C5" w:rsidP="00D423A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16" w:type="dxa"/>
            <w:hideMark/>
          </w:tcPr>
          <w:p w:rsidR="002515C5" w:rsidRPr="00194F10" w:rsidRDefault="002515C5" w:rsidP="00D423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2515C5" w:rsidRPr="00194F10" w:rsidRDefault="002515C5" w:rsidP="00D423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2515C5" w:rsidRPr="00194F10" w:rsidRDefault="002515C5" w:rsidP="00D423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Кени</w:t>
            </w:r>
            <w:proofErr w:type="spellEnd"/>
          </w:p>
          <w:p w:rsidR="002515C5" w:rsidRPr="00194F10" w:rsidRDefault="002515C5" w:rsidP="00D423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урт</w:t>
            </w:r>
            <w:proofErr w:type="spellEnd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94F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еезези</w:t>
            </w:r>
            <w:proofErr w:type="spellEnd"/>
          </w:p>
          <w:p w:rsidR="002515C5" w:rsidRPr="00194F10" w:rsidRDefault="002515C5" w:rsidP="00D423A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урт</w:t>
            </w:r>
            <w:proofErr w:type="spellEnd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администрация</w:t>
            </w:r>
          </w:p>
          <w:p w:rsidR="002515C5" w:rsidRPr="00194F10" w:rsidRDefault="002515C5" w:rsidP="00D423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 xml:space="preserve">649432 </w:t>
            </w:r>
            <w:proofErr w:type="spellStart"/>
            <w:r w:rsidRPr="00194F10">
              <w:rPr>
                <w:rFonts w:ascii="Times New Roman" w:hAnsi="Times New Roman"/>
                <w:sz w:val="24"/>
                <w:szCs w:val="24"/>
              </w:rPr>
              <w:t>Кени</w:t>
            </w:r>
            <w:proofErr w:type="spellEnd"/>
            <w:r w:rsidRPr="00194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4F10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194F10">
              <w:rPr>
                <w:rFonts w:ascii="Times New Roman" w:hAnsi="Times New Roman"/>
                <w:sz w:val="24"/>
                <w:szCs w:val="24"/>
              </w:rPr>
              <w:t>урт</w:t>
            </w:r>
            <w:proofErr w:type="spellEnd"/>
          </w:p>
          <w:p w:rsidR="002515C5" w:rsidRPr="00194F10" w:rsidRDefault="002515C5" w:rsidP="00D423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 xml:space="preserve">Центральная </w:t>
            </w:r>
            <w:proofErr w:type="spellStart"/>
            <w:r w:rsidRPr="00194F10">
              <w:rPr>
                <w:rFonts w:ascii="Times New Roman" w:hAnsi="Times New Roman"/>
                <w:sz w:val="24"/>
                <w:szCs w:val="24"/>
              </w:rPr>
              <w:t>ороом</w:t>
            </w:r>
            <w:proofErr w:type="spellEnd"/>
            <w:r w:rsidRPr="00194F10">
              <w:rPr>
                <w:rFonts w:ascii="Times New Roman" w:hAnsi="Times New Roman"/>
                <w:sz w:val="24"/>
                <w:szCs w:val="24"/>
              </w:rPr>
              <w:t>, 48</w:t>
            </w:r>
          </w:p>
          <w:p w:rsidR="002515C5" w:rsidRPr="00194F10" w:rsidRDefault="002515C5" w:rsidP="00D423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>тел. 23-3-33; факс 23-3-98</w:t>
            </w:r>
          </w:p>
          <w:p w:rsidR="002515C5" w:rsidRPr="00194F10" w:rsidRDefault="002515C5" w:rsidP="00D423A1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4F1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r>
              <w:fldChar w:fldCharType="begin"/>
            </w:r>
            <w:r w:rsidRPr="007C7006">
              <w:rPr>
                <w:lang w:val="en-US"/>
              </w:rPr>
              <w:instrText>HYPERLINK "mailto:tenga.sa@yandex.ru"</w:instrText>
            </w:r>
            <w:r>
              <w:fldChar w:fldCharType="separate"/>
            </w:r>
            <w:r w:rsidRPr="00194F10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tenga.sa</w:t>
            </w:r>
            <w:r w:rsidRPr="00194F10">
              <w:rPr>
                <w:rStyle w:val="a4"/>
                <w:rFonts w:ascii="Times New Roman" w:hAnsi="Times New Roman"/>
                <w:sz w:val="24"/>
                <w:szCs w:val="24"/>
                <w:lang w:val="it-IT"/>
              </w:rPr>
              <w:t>@yandex.ru</w:t>
            </w:r>
            <w:r>
              <w:fldChar w:fldCharType="end"/>
            </w:r>
          </w:p>
        </w:tc>
      </w:tr>
    </w:tbl>
    <w:p w:rsidR="002515C5" w:rsidRPr="007C7006" w:rsidRDefault="002515C5" w:rsidP="002515C5">
      <w:pPr>
        <w:pBdr>
          <w:bottom w:val="single" w:sz="12" w:space="1" w:color="auto"/>
        </w:pBdr>
        <w:tabs>
          <w:tab w:val="left" w:pos="7470"/>
        </w:tabs>
        <w:spacing w:line="240" w:lineRule="atLeas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515C5" w:rsidRPr="007C7006" w:rsidRDefault="002515C5" w:rsidP="002515C5">
      <w:pPr>
        <w:tabs>
          <w:tab w:val="left" w:pos="7470"/>
        </w:tabs>
        <w:spacing w:line="240" w:lineRule="atLeas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515C5" w:rsidRDefault="002515C5" w:rsidP="002515C5">
      <w:pPr>
        <w:tabs>
          <w:tab w:val="left" w:pos="7470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  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ОП</w:t>
      </w:r>
    </w:p>
    <w:p w:rsidR="002515C5" w:rsidRDefault="002515C5" w:rsidP="002515C5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5410A">
        <w:rPr>
          <w:rFonts w:ascii="Times New Roman" w:hAnsi="Times New Roman"/>
          <w:sz w:val="24"/>
          <w:szCs w:val="24"/>
        </w:rPr>
        <w:t>« 28» мая  2021г.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</w:t>
      </w:r>
      <w:r w:rsidRPr="00734618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20</w:t>
      </w:r>
    </w:p>
    <w:p w:rsidR="002515C5" w:rsidRPr="00572B48" w:rsidRDefault="002515C5" w:rsidP="002515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B48"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b/>
          <w:sz w:val="24"/>
          <w:szCs w:val="24"/>
        </w:rPr>
        <w:t>Теньга</w:t>
      </w:r>
      <w:proofErr w:type="spellEnd"/>
    </w:p>
    <w:p w:rsidR="002515C5" w:rsidRPr="00A0400D" w:rsidRDefault="002515C5" w:rsidP="002515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15C5" w:rsidRDefault="002515C5" w:rsidP="002515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4"/>
      </w:tblGrid>
      <w:tr w:rsidR="002515C5" w:rsidTr="002515C5">
        <w:trPr>
          <w:trHeight w:val="2156"/>
        </w:trPr>
        <w:tc>
          <w:tcPr>
            <w:tcW w:w="5024" w:type="dxa"/>
          </w:tcPr>
          <w:p w:rsidR="002515C5" w:rsidRDefault="002515C5" w:rsidP="002515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6312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и дополнений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Постановление главы  МО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Теньгинское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  <w:r w:rsidRPr="00ED63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 16.01.2016</w:t>
            </w:r>
            <w:r w:rsidRPr="00734618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«Об утверждении административного регламента по предоставлению муниципальной услуги» «Утверждение документации по планировке территорий» </w:t>
            </w:r>
          </w:p>
        </w:tc>
      </w:tr>
    </w:tbl>
    <w:p w:rsidR="002515C5" w:rsidRDefault="002515C5" w:rsidP="002515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15C5" w:rsidRDefault="002515C5" w:rsidP="00251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Рассмотрев протест</w:t>
      </w:r>
      <w:r w:rsidRPr="001536B0">
        <w:rPr>
          <w:rFonts w:ascii="Times New Roman" w:hAnsi="Times New Roman"/>
          <w:sz w:val="24"/>
          <w:szCs w:val="24"/>
        </w:rPr>
        <w:t xml:space="preserve"> прокурора </w:t>
      </w:r>
      <w:proofErr w:type="spellStart"/>
      <w:r w:rsidRPr="001536B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нгудайского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А.И. </w:t>
      </w:r>
      <w:proofErr w:type="spellStart"/>
      <w:r>
        <w:rPr>
          <w:rFonts w:ascii="Times New Roman" w:hAnsi="Times New Roman"/>
          <w:sz w:val="24"/>
          <w:szCs w:val="24"/>
        </w:rPr>
        <w:t>Тобоева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27.04.2021 г. № 07-03-2021</w:t>
      </w:r>
      <w:r w:rsidRPr="001536B0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постановление главы МО </w:t>
      </w:r>
      <w:proofErr w:type="spellStart"/>
      <w:r>
        <w:rPr>
          <w:rFonts w:ascii="Times New Roman" w:hAnsi="Times New Roman"/>
          <w:sz w:val="24"/>
          <w:szCs w:val="24"/>
        </w:rPr>
        <w:t>Теньгинское</w:t>
      </w:r>
      <w:proofErr w:type="spellEnd"/>
      <w:r w:rsidRPr="001536B0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2515C5">
        <w:rPr>
          <w:rFonts w:ascii="Times New Roman" w:hAnsi="Times New Roman"/>
          <w:sz w:val="24"/>
          <w:szCs w:val="24"/>
        </w:rPr>
        <w:t>от 16.01.2016 №6 «Об утверждении административного регламента по пред</w:t>
      </w:r>
      <w:r>
        <w:rPr>
          <w:rFonts w:ascii="Times New Roman" w:hAnsi="Times New Roman"/>
          <w:sz w:val="24"/>
          <w:szCs w:val="24"/>
        </w:rPr>
        <w:t>оставлению муниципальной услуги</w:t>
      </w:r>
      <w:r w:rsidRPr="002515C5">
        <w:rPr>
          <w:rFonts w:ascii="Times New Roman" w:hAnsi="Times New Roman"/>
          <w:sz w:val="24"/>
          <w:szCs w:val="24"/>
        </w:rPr>
        <w:t xml:space="preserve"> «Утверждение документации по планировке территорий»</w:t>
      </w:r>
    </w:p>
    <w:p w:rsidR="002515C5" w:rsidRPr="002515C5" w:rsidRDefault="002515C5" w:rsidP="00251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5C5" w:rsidRPr="00D15091" w:rsidRDefault="002515C5" w:rsidP="002515C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</w:t>
      </w:r>
      <w:r w:rsidRPr="00FB75FF">
        <w:rPr>
          <w:rFonts w:ascii="Times New Roman" w:hAnsi="Times New Roman" w:cs="Times New Roman"/>
          <w:b w:val="0"/>
          <w:sz w:val="24"/>
          <w:szCs w:val="24"/>
        </w:rPr>
        <w:t>ВЛЯЮ:</w:t>
      </w:r>
    </w:p>
    <w:p w:rsidR="002515C5" w:rsidRPr="00D15091" w:rsidRDefault="002515C5" w:rsidP="002515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15C5" w:rsidRDefault="002515C5" w:rsidP="002515C5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изменения и дополнения п.6, изложив в следующей редакции:</w:t>
      </w:r>
    </w:p>
    <w:p w:rsidR="002515C5" w:rsidRDefault="002515C5" w:rsidP="002515C5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</w:p>
    <w:p w:rsidR="002515C5" w:rsidRPr="006A52D2" w:rsidRDefault="002515C5" w:rsidP="002515C5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color w:val="000000"/>
          <w:sz w:val="24"/>
          <w:szCs w:val="26"/>
          <w:shd w:val="clear" w:color="auto" w:fill="FFFFFF"/>
        </w:rPr>
      </w:pPr>
      <w:r w:rsidRPr="006A52D2">
        <w:rPr>
          <w:rFonts w:ascii="Times New Roman" w:hAnsi="Times New Roman" w:cs="Times New Roman"/>
          <w:b w:val="0"/>
          <w:color w:val="000000"/>
          <w:sz w:val="24"/>
          <w:szCs w:val="26"/>
          <w:shd w:val="clear" w:color="auto" w:fill="FFFFFF"/>
        </w:rPr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2515C5" w:rsidRPr="006A52D2" w:rsidRDefault="002515C5" w:rsidP="002515C5">
      <w:pPr>
        <w:pStyle w:val="ConsPlusTitle"/>
        <w:widowControl/>
        <w:jc w:val="both"/>
        <w:rPr>
          <w:rFonts w:ascii="Times New Roman" w:hAnsi="Times New Roman" w:cs="Times New Roman"/>
          <w:b w:val="0"/>
          <w:szCs w:val="24"/>
        </w:rPr>
      </w:pPr>
    </w:p>
    <w:p w:rsidR="002515C5" w:rsidRDefault="002515C5" w:rsidP="002515C5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6A52D2">
        <w:rPr>
          <w:rFonts w:ascii="Times New Roman" w:hAnsi="Times New Roman" w:cs="Times New Roman"/>
          <w:b w:val="0"/>
          <w:color w:val="000000"/>
          <w:sz w:val="24"/>
          <w:szCs w:val="26"/>
          <w:shd w:val="clear" w:color="auto" w:fill="FFFFFF"/>
        </w:rPr>
        <w:t>2.</w:t>
      </w:r>
      <w:r>
        <w:rPr>
          <w:rFonts w:ascii="Times New Roman" w:hAnsi="Times New Roman" w:cs="Times New Roman"/>
          <w:b w:val="0"/>
          <w:color w:val="000000"/>
          <w:sz w:val="24"/>
          <w:szCs w:val="26"/>
          <w:shd w:val="clear" w:color="auto" w:fill="FFFFFF"/>
        </w:rPr>
        <w:t xml:space="preserve"> В</w:t>
      </w:r>
      <w:r w:rsidRPr="006A52D2">
        <w:rPr>
          <w:rFonts w:ascii="Times New Roman" w:hAnsi="Times New Roman" w:cs="Times New Roman"/>
          <w:b w:val="0"/>
          <w:color w:val="000000"/>
          <w:sz w:val="24"/>
          <w:szCs w:val="26"/>
          <w:shd w:val="clear" w:color="auto" w:fill="FFFFFF"/>
        </w:rPr>
        <w:t xml:space="preserve">нести  пункты 1.1 – 1.9 </w:t>
      </w:r>
      <w:r>
        <w:rPr>
          <w:rFonts w:ascii="Times New Roman" w:hAnsi="Times New Roman" w:cs="Times New Roman"/>
          <w:b w:val="0"/>
          <w:color w:val="000000"/>
          <w:sz w:val="24"/>
          <w:szCs w:val="26"/>
          <w:shd w:val="clear" w:color="auto" w:fill="FFFFFF"/>
        </w:rPr>
        <w:t xml:space="preserve"> и </w:t>
      </w:r>
      <w:r w:rsidRPr="006A52D2">
        <w:rPr>
          <w:rFonts w:ascii="Times New Roman" w:hAnsi="Times New Roman" w:cs="Times New Roman"/>
          <w:b w:val="0"/>
          <w:color w:val="000000"/>
          <w:sz w:val="24"/>
          <w:szCs w:val="26"/>
          <w:shd w:val="clear" w:color="auto" w:fill="FFFFFF"/>
        </w:rPr>
        <w:t>изложить в следующей редакции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:</w:t>
      </w:r>
    </w:p>
    <w:p w:rsidR="002515C5" w:rsidRPr="006A52D2" w:rsidRDefault="002515C5" w:rsidP="002515C5">
      <w:pPr>
        <w:shd w:val="clear" w:color="auto" w:fill="FFFFFF"/>
        <w:spacing w:after="0" w:line="315" w:lineRule="atLeast"/>
        <w:jc w:val="both"/>
        <w:rPr>
          <w:rFonts w:ascii="Times New Roman" w:hAnsi="Times New Roman"/>
          <w:sz w:val="24"/>
          <w:szCs w:val="24"/>
        </w:rPr>
      </w:pPr>
      <w:r w:rsidRPr="002607A8">
        <w:rPr>
          <w:rStyle w:val="blk"/>
          <w:rFonts w:ascii="Times New Roman" w:hAnsi="Times New Roman"/>
          <w:color w:val="000000"/>
          <w:sz w:val="24"/>
          <w:szCs w:val="24"/>
        </w:rPr>
        <w:t>1.1. 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способами, предусмотренными </w:t>
      </w:r>
      <w:hyperlink r:id="rId5" w:anchor="dst362" w:history="1">
        <w:r w:rsidRPr="006A52D2">
          <w:rPr>
            <w:rStyle w:val="a4"/>
            <w:rFonts w:ascii="Times New Roman" w:hAnsi="Times New Roman"/>
            <w:sz w:val="24"/>
            <w:szCs w:val="24"/>
          </w:rPr>
          <w:t>частью 2 статьи 19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настоящего Федерального закона, с использованием единого порта</w:t>
      </w:r>
      <w:bookmarkStart w:id="0" w:name="_GoBack"/>
      <w:bookmarkEnd w:id="0"/>
      <w:r w:rsidRPr="006A52D2">
        <w:rPr>
          <w:rStyle w:val="blk"/>
          <w:rFonts w:ascii="Times New Roman" w:hAnsi="Times New Roman"/>
          <w:sz w:val="24"/>
          <w:szCs w:val="24"/>
        </w:rPr>
        <w:t xml:space="preserve">ла государственных и муниципальных услуг, региональных порталов </w:t>
      </w:r>
      <w:r w:rsidRPr="006A52D2">
        <w:rPr>
          <w:rStyle w:val="blk"/>
          <w:rFonts w:ascii="Times New Roman" w:hAnsi="Times New Roman"/>
          <w:sz w:val="24"/>
          <w:szCs w:val="24"/>
        </w:rPr>
        <w:lastRenderedPageBreak/>
        <w:t>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услуг.</w:t>
      </w:r>
    </w:p>
    <w:p w:rsidR="002515C5" w:rsidRPr="006A52D2" w:rsidRDefault="002515C5" w:rsidP="002515C5">
      <w:pPr>
        <w:shd w:val="clear" w:color="auto" w:fill="FFFFFF"/>
        <w:spacing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</w:t>
      </w:r>
      <w:proofErr w:type="gramStart"/>
      <w:r w:rsidRPr="006A52D2">
        <w:rPr>
          <w:rStyle w:val="blk"/>
          <w:rFonts w:ascii="Times New Roman" w:hAnsi="Times New Roman"/>
          <w:sz w:val="24"/>
          <w:szCs w:val="24"/>
        </w:rPr>
        <w:t>ч</w:t>
      </w:r>
      <w:proofErr w:type="gramEnd"/>
      <w:r w:rsidRPr="006A52D2">
        <w:rPr>
          <w:rStyle w:val="blk"/>
          <w:rFonts w:ascii="Times New Roman" w:hAnsi="Times New Roman"/>
          <w:sz w:val="24"/>
          <w:szCs w:val="24"/>
        </w:rPr>
        <w:t>асть 1.1 введена Федеральным </w:t>
      </w:r>
      <w:hyperlink r:id="rId6" w:anchor="dst100023" w:history="1">
        <w:r w:rsidRPr="006A52D2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2515C5" w:rsidRPr="006A52D2" w:rsidRDefault="002515C5" w:rsidP="002515C5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dst319"/>
      <w:bookmarkEnd w:id="1"/>
      <w:r w:rsidRPr="006A52D2">
        <w:rPr>
          <w:rStyle w:val="blk"/>
          <w:rFonts w:ascii="Times New Roman" w:hAnsi="Times New Roman"/>
          <w:sz w:val="24"/>
          <w:szCs w:val="24"/>
        </w:rPr>
        <w:t>1.2. Правительство Российской Федерации вправе определить перечень государственных услуг, предоставляемых федеральными органами исполнительной власти, государственными внебюджетными фондами, которые могут быть предоставлены при обращении заявителей в коммерческие и некоммерческие организации (при наличии у них технической возможности), а также случаи и порядок такого обращения. Указанным порядком также определяются требования к коммерческим и некоммерческим организациям, в которые может обратиться заявитель за организацией предоставления государственных услуг (в том числе дополнительные требования к защите персональных данных и иной информации), условия предоставления таких услуг и критерии отбора указанных организаций.</w:t>
      </w:r>
    </w:p>
    <w:p w:rsidR="002515C5" w:rsidRPr="006A52D2" w:rsidRDefault="002515C5" w:rsidP="002515C5">
      <w:pPr>
        <w:shd w:val="clear" w:color="auto" w:fill="FFFFFF"/>
        <w:spacing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</w:t>
      </w:r>
      <w:proofErr w:type="gramStart"/>
      <w:r w:rsidRPr="006A52D2">
        <w:rPr>
          <w:rStyle w:val="blk"/>
          <w:rFonts w:ascii="Times New Roman" w:hAnsi="Times New Roman"/>
          <w:sz w:val="24"/>
          <w:szCs w:val="24"/>
        </w:rPr>
        <w:t>ч</w:t>
      </w:r>
      <w:proofErr w:type="gramEnd"/>
      <w:r w:rsidRPr="006A52D2">
        <w:rPr>
          <w:rStyle w:val="blk"/>
          <w:rFonts w:ascii="Times New Roman" w:hAnsi="Times New Roman"/>
          <w:sz w:val="24"/>
          <w:szCs w:val="24"/>
        </w:rPr>
        <w:t>асть 1.2 введена Федеральным </w:t>
      </w:r>
      <w:hyperlink r:id="rId7" w:anchor="dst100025" w:history="1">
        <w:r w:rsidRPr="006A52D2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2515C5" w:rsidRPr="006A52D2" w:rsidRDefault="002515C5" w:rsidP="002515C5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dst320"/>
      <w:bookmarkEnd w:id="2"/>
      <w:r w:rsidRPr="006A52D2">
        <w:rPr>
          <w:rStyle w:val="blk"/>
          <w:rFonts w:ascii="Times New Roman" w:hAnsi="Times New Roman"/>
          <w:sz w:val="24"/>
          <w:szCs w:val="24"/>
        </w:rPr>
        <w:t xml:space="preserve">1.3. </w:t>
      </w:r>
      <w:proofErr w:type="gramStart"/>
      <w:r w:rsidRPr="006A52D2">
        <w:rPr>
          <w:rStyle w:val="blk"/>
          <w:rFonts w:ascii="Times New Roman" w:hAnsi="Times New Roman"/>
          <w:sz w:val="24"/>
          <w:szCs w:val="24"/>
        </w:rPr>
        <w:t>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Федерации, предусмотренных </w:t>
      </w:r>
      <w:hyperlink r:id="rId8" w:anchor="dst319" w:history="1">
        <w:r w:rsidRPr="006A52D2">
          <w:rPr>
            <w:rStyle w:val="a4"/>
            <w:rFonts w:ascii="Times New Roman" w:hAnsi="Times New Roman"/>
            <w:sz w:val="24"/>
            <w:szCs w:val="24"/>
          </w:rPr>
          <w:t>частью 1.2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настоящей статьи, установить в отношении государственных услуг, предоставляемых органами государственной власти субъекта Российской Федерации, территориальными государственными внебюджетными фондами на территории субъекта Российской Федерации, случаи и порядок обращения за организацией предоставления таких услуг в коммерческие и некоммерческие организации (при наличии</w:t>
      </w:r>
      <w:proofErr w:type="gramEnd"/>
      <w:r w:rsidRPr="006A52D2">
        <w:rPr>
          <w:rStyle w:val="blk"/>
          <w:rFonts w:ascii="Times New Roman" w:hAnsi="Times New Roman"/>
          <w:sz w:val="24"/>
          <w:szCs w:val="24"/>
        </w:rPr>
        <w:t xml:space="preserve"> у них технической возможности), а также требования к организациям, в которые может обратиться заявитель за организацией предоставления государственных услуг (в том числе дополнительные требования к защите персональных данных и иной информации), и критерии отбора указанных организаций.</w:t>
      </w:r>
    </w:p>
    <w:p w:rsidR="002515C5" w:rsidRPr="006A52D2" w:rsidRDefault="002515C5" w:rsidP="002515C5">
      <w:pPr>
        <w:shd w:val="clear" w:color="auto" w:fill="FFFFFF"/>
        <w:spacing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(часть 1.3 введена Федеральным </w:t>
      </w:r>
      <w:hyperlink r:id="rId9" w:anchor="dst100026" w:history="1">
        <w:r w:rsidRPr="006A52D2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2515C5" w:rsidRPr="006A52D2" w:rsidRDefault="002515C5" w:rsidP="002515C5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dst321"/>
      <w:bookmarkEnd w:id="3"/>
      <w:r w:rsidRPr="006A52D2">
        <w:rPr>
          <w:rStyle w:val="blk"/>
          <w:rFonts w:ascii="Times New Roman" w:hAnsi="Times New Roman"/>
          <w:sz w:val="24"/>
          <w:szCs w:val="24"/>
        </w:rPr>
        <w:t xml:space="preserve">1.4. </w:t>
      </w:r>
      <w:proofErr w:type="gramStart"/>
      <w:r w:rsidRPr="006A52D2">
        <w:rPr>
          <w:rStyle w:val="blk"/>
          <w:rFonts w:ascii="Times New Roman" w:hAnsi="Times New Roman"/>
          <w:sz w:val="24"/>
          <w:szCs w:val="24"/>
        </w:rPr>
        <w:t>Перечень муниципальных услуг, случаи и порядок обращения за организацией предоставления таких услуг в коммерческие и некоммерческие организации (при наличии у них технической возможности), а также требования к организациям, в которые может обратиться заявитель за организацией предоставления муниципальных услуг (в том числе дополнительные требования к защите персональных данных и иной информации), и критерии отбора указанных организаций определяются органами местного самоуправления с</w:t>
      </w:r>
      <w:proofErr w:type="gramEnd"/>
      <w:r w:rsidRPr="006A52D2">
        <w:rPr>
          <w:rStyle w:val="blk"/>
          <w:rFonts w:ascii="Times New Roman" w:hAnsi="Times New Roman"/>
          <w:sz w:val="24"/>
          <w:szCs w:val="24"/>
        </w:rPr>
        <w:t xml:space="preserve"> учетом требований, установленных в соответствии с </w:t>
      </w:r>
      <w:hyperlink r:id="rId10" w:anchor="dst320" w:history="1">
        <w:r w:rsidRPr="006A52D2">
          <w:rPr>
            <w:rStyle w:val="a4"/>
            <w:rFonts w:ascii="Times New Roman" w:hAnsi="Times New Roman"/>
            <w:sz w:val="24"/>
            <w:szCs w:val="24"/>
          </w:rPr>
          <w:t>частью 1.3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настоящей статьи.</w:t>
      </w:r>
    </w:p>
    <w:p w:rsidR="002515C5" w:rsidRPr="006A52D2" w:rsidRDefault="002515C5" w:rsidP="002515C5">
      <w:pPr>
        <w:shd w:val="clear" w:color="auto" w:fill="FFFFFF"/>
        <w:spacing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(часть 1.4 введена Федеральным </w:t>
      </w:r>
      <w:hyperlink r:id="rId11" w:anchor="dst100027" w:history="1">
        <w:r w:rsidRPr="006A52D2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2515C5" w:rsidRPr="006A52D2" w:rsidRDefault="002515C5" w:rsidP="002515C5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dst322"/>
      <w:bookmarkEnd w:id="4"/>
      <w:r w:rsidRPr="006A52D2">
        <w:rPr>
          <w:rStyle w:val="blk"/>
          <w:rFonts w:ascii="Times New Roman" w:hAnsi="Times New Roman"/>
          <w:sz w:val="24"/>
          <w:szCs w:val="24"/>
        </w:rPr>
        <w:t xml:space="preserve">1.5. </w:t>
      </w:r>
      <w:proofErr w:type="gramStart"/>
      <w:r w:rsidRPr="006A52D2">
        <w:rPr>
          <w:rStyle w:val="blk"/>
          <w:rFonts w:ascii="Times New Roman" w:hAnsi="Times New Roman"/>
          <w:sz w:val="24"/>
          <w:szCs w:val="24"/>
        </w:rPr>
        <w:t>Коммерческая и некоммерческая организация, участвующая в организации предоставления государственных и муниципальных услуг в соответствии с </w:t>
      </w:r>
      <w:hyperlink r:id="rId12" w:anchor="dst319" w:history="1">
        <w:r w:rsidRPr="006A52D2">
          <w:rPr>
            <w:rStyle w:val="a4"/>
            <w:rFonts w:ascii="Times New Roman" w:hAnsi="Times New Roman"/>
            <w:sz w:val="24"/>
            <w:szCs w:val="24"/>
          </w:rPr>
          <w:t>частями 1.2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- </w:t>
      </w:r>
      <w:hyperlink r:id="rId13" w:anchor="dst321" w:history="1">
        <w:r w:rsidRPr="006A52D2">
          <w:rPr>
            <w:rStyle w:val="a4"/>
            <w:rFonts w:ascii="Times New Roman" w:hAnsi="Times New Roman"/>
            <w:sz w:val="24"/>
            <w:szCs w:val="24"/>
          </w:rPr>
          <w:t>1.4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настоящей статьи, вправе использовать результаты предоставления соответствующих услуг и информацию, ставшую доступной в результате предоставления соответствующих услуг, только в целях предоставления государственной или муниципальной услуги заявителю, а также с согласия заявителя в целях оказания указанной коммерческой или некоммерческой организацией услуг заявителю в</w:t>
      </w:r>
      <w:proofErr w:type="gramEnd"/>
      <w:r w:rsidRPr="006A52D2">
        <w:rPr>
          <w:rStyle w:val="blk"/>
          <w:rFonts w:ascii="Times New Roman" w:hAnsi="Times New Roman"/>
          <w:sz w:val="24"/>
          <w:szCs w:val="24"/>
        </w:rPr>
        <w:t xml:space="preserve"> </w:t>
      </w:r>
      <w:proofErr w:type="gramStart"/>
      <w:r w:rsidRPr="006A52D2">
        <w:rPr>
          <w:rStyle w:val="blk"/>
          <w:rFonts w:ascii="Times New Roman" w:hAnsi="Times New Roman"/>
          <w:sz w:val="24"/>
          <w:szCs w:val="24"/>
        </w:rPr>
        <w:t>соответствии</w:t>
      </w:r>
      <w:proofErr w:type="gramEnd"/>
      <w:r w:rsidRPr="006A52D2">
        <w:rPr>
          <w:rStyle w:val="blk"/>
          <w:rFonts w:ascii="Times New Roman" w:hAnsi="Times New Roman"/>
          <w:sz w:val="24"/>
          <w:szCs w:val="24"/>
        </w:rPr>
        <w:t xml:space="preserve"> с требованиями, которые вправе установить Правительство Российской Федерации.</w:t>
      </w:r>
    </w:p>
    <w:p w:rsidR="002515C5" w:rsidRPr="006A52D2" w:rsidRDefault="002515C5" w:rsidP="002515C5">
      <w:pPr>
        <w:shd w:val="clear" w:color="auto" w:fill="FFFFFF"/>
        <w:spacing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lastRenderedPageBreak/>
        <w:t>(часть 1.5 введена Федеральным </w:t>
      </w:r>
      <w:hyperlink r:id="rId14" w:anchor="dst100028" w:history="1">
        <w:r w:rsidRPr="006A52D2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2515C5" w:rsidRPr="006A52D2" w:rsidRDefault="002515C5" w:rsidP="002515C5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dst323"/>
      <w:bookmarkEnd w:id="5"/>
      <w:r w:rsidRPr="006A52D2">
        <w:rPr>
          <w:rStyle w:val="blk"/>
          <w:rFonts w:ascii="Times New Roman" w:hAnsi="Times New Roman"/>
          <w:sz w:val="24"/>
          <w:szCs w:val="24"/>
        </w:rPr>
        <w:t xml:space="preserve">1.6. </w:t>
      </w:r>
      <w:proofErr w:type="gramStart"/>
      <w:r w:rsidRPr="006A52D2">
        <w:rPr>
          <w:rStyle w:val="blk"/>
          <w:rFonts w:ascii="Times New Roman" w:hAnsi="Times New Roman"/>
          <w:sz w:val="24"/>
          <w:szCs w:val="24"/>
        </w:rPr>
        <w:t>Информационные системы коммерческих и некоммерческих организаций, участвующих в организации предоставления государственных и муниципальных услуг в соответствии с </w:t>
      </w:r>
      <w:hyperlink r:id="rId15" w:anchor="dst319" w:history="1">
        <w:r w:rsidRPr="006A52D2">
          <w:rPr>
            <w:rStyle w:val="a4"/>
            <w:rFonts w:ascii="Times New Roman" w:hAnsi="Times New Roman"/>
            <w:sz w:val="24"/>
            <w:szCs w:val="24"/>
          </w:rPr>
          <w:t>частями 1.2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- </w:t>
      </w:r>
      <w:hyperlink r:id="rId16" w:anchor="dst321" w:history="1">
        <w:r w:rsidRPr="006A52D2">
          <w:rPr>
            <w:rStyle w:val="a4"/>
            <w:rFonts w:ascii="Times New Roman" w:hAnsi="Times New Roman"/>
            <w:sz w:val="24"/>
            <w:szCs w:val="24"/>
          </w:rPr>
          <w:t>1.4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настоящей статьи, должны соответствовать требованиям и особенностям, предусмотренным </w:t>
      </w:r>
      <w:hyperlink r:id="rId17" w:anchor="dst362" w:history="1">
        <w:r w:rsidRPr="006A52D2">
          <w:rPr>
            <w:rStyle w:val="a4"/>
            <w:rFonts w:ascii="Times New Roman" w:hAnsi="Times New Roman"/>
            <w:sz w:val="24"/>
            <w:szCs w:val="24"/>
          </w:rPr>
          <w:t>частями 2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и </w:t>
      </w:r>
      <w:hyperlink r:id="rId18" w:anchor="dst273" w:history="1">
        <w:r w:rsidRPr="006A52D2">
          <w:rPr>
            <w:rStyle w:val="a4"/>
            <w:rFonts w:ascii="Times New Roman" w:hAnsi="Times New Roman"/>
            <w:sz w:val="24"/>
            <w:szCs w:val="24"/>
          </w:rPr>
          <w:t>4 статьи 19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настоящего Федерального закона, а также обеспечивать предоставление государственных и муниципальных услуг, в том числе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</w:t>
      </w:r>
      <w:proofErr w:type="gramEnd"/>
      <w:r w:rsidRPr="006A52D2">
        <w:rPr>
          <w:rStyle w:val="blk"/>
          <w:rFonts w:ascii="Times New Roman" w:hAnsi="Times New Roman"/>
          <w:sz w:val="24"/>
          <w:szCs w:val="24"/>
        </w:rPr>
        <w:t xml:space="preserve"> и муниципальных услуг и исполнения государственных и муниципальных функций в электронной форме.</w:t>
      </w:r>
    </w:p>
    <w:p w:rsidR="002515C5" w:rsidRPr="006A52D2" w:rsidRDefault="002515C5" w:rsidP="002515C5">
      <w:pPr>
        <w:shd w:val="clear" w:color="auto" w:fill="FFFFFF"/>
        <w:spacing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(часть 1.6 введена Федеральным </w:t>
      </w:r>
      <w:hyperlink r:id="rId19" w:anchor="dst100029" w:history="1">
        <w:r w:rsidRPr="006A52D2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2515C5" w:rsidRPr="006A52D2" w:rsidRDefault="002515C5" w:rsidP="002515C5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dst324"/>
      <w:bookmarkEnd w:id="6"/>
      <w:r w:rsidRPr="006A52D2">
        <w:rPr>
          <w:rStyle w:val="blk"/>
          <w:rFonts w:ascii="Times New Roman" w:hAnsi="Times New Roman"/>
          <w:sz w:val="24"/>
          <w:szCs w:val="24"/>
        </w:rPr>
        <w:t>1.7.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услуг, предусмотренных </w:t>
      </w:r>
      <w:hyperlink r:id="rId20" w:anchor="dst318" w:history="1">
        <w:r w:rsidRPr="006A52D2">
          <w:rPr>
            <w:rStyle w:val="a4"/>
            <w:rFonts w:ascii="Times New Roman" w:hAnsi="Times New Roman"/>
            <w:sz w:val="24"/>
            <w:szCs w:val="24"/>
          </w:rPr>
          <w:t>частью 1.1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настоящей статьи.</w:t>
      </w:r>
    </w:p>
    <w:p w:rsidR="002515C5" w:rsidRPr="006A52D2" w:rsidRDefault="002515C5" w:rsidP="002515C5">
      <w:pPr>
        <w:shd w:val="clear" w:color="auto" w:fill="FFFFFF"/>
        <w:spacing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</w:t>
      </w:r>
      <w:proofErr w:type="gramStart"/>
      <w:r w:rsidRPr="006A52D2">
        <w:rPr>
          <w:rStyle w:val="blk"/>
          <w:rFonts w:ascii="Times New Roman" w:hAnsi="Times New Roman"/>
          <w:sz w:val="24"/>
          <w:szCs w:val="24"/>
        </w:rPr>
        <w:t>ч</w:t>
      </w:r>
      <w:proofErr w:type="gramEnd"/>
      <w:r w:rsidRPr="006A52D2">
        <w:rPr>
          <w:rStyle w:val="blk"/>
          <w:rFonts w:ascii="Times New Roman" w:hAnsi="Times New Roman"/>
          <w:sz w:val="24"/>
          <w:szCs w:val="24"/>
        </w:rPr>
        <w:t>асть 1.7 введена Федеральным </w:t>
      </w:r>
      <w:hyperlink r:id="rId21" w:anchor="dst100030" w:history="1">
        <w:r w:rsidRPr="006A52D2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2515C5" w:rsidRPr="006A52D2" w:rsidRDefault="002515C5" w:rsidP="002515C5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dst325"/>
      <w:bookmarkEnd w:id="7"/>
      <w:r w:rsidRPr="006A52D2">
        <w:rPr>
          <w:rStyle w:val="blk"/>
          <w:rFonts w:ascii="Times New Roman" w:hAnsi="Times New Roman"/>
          <w:sz w:val="24"/>
          <w:szCs w:val="24"/>
        </w:rPr>
        <w:t>1.8. Организация предоставления государственных и муниципальных услуг в ходе личного приема в органе, предоставляющем государственную услугу, органе, предоставляющем муниципальную услугу, может не осуществляться при согласовании с высшим исполнительным органом государственной власти субъекта Российской Федерации в случае, если предоставление таких услуг организовано в многофункциональном центре.</w:t>
      </w:r>
    </w:p>
    <w:p w:rsidR="002515C5" w:rsidRPr="006A52D2" w:rsidRDefault="002515C5" w:rsidP="002515C5">
      <w:pPr>
        <w:shd w:val="clear" w:color="auto" w:fill="FFFFFF"/>
        <w:spacing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</w:t>
      </w:r>
      <w:proofErr w:type="gramStart"/>
      <w:r w:rsidRPr="006A52D2">
        <w:rPr>
          <w:rStyle w:val="blk"/>
          <w:rFonts w:ascii="Times New Roman" w:hAnsi="Times New Roman"/>
          <w:sz w:val="24"/>
          <w:szCs w:val="24"/>
        </w:rPr>
        <w:t>ч</w:t>
      </w:r>
      <w:proofErr w:type="gramEnd"/>
      <w:r w:rsidRPr="006A52D2">
        <w:rPr>
          <w:rStyle w:val="blk"/>
          <w:rFonts w:ascii="Times New Roman" w:hAnsi="Times New Roman"/>
          <w:sz w:val="24"/>
          <w:szCs w:val="24"/>
        </w:rPr>
        <w:t>асть 1.8 введена Федеральным </w:t>
      </w:r>
      <w:hyperlink r:id="rId22" w:anchor="dst100031" w:history="1">
        <w:r w:rsidRPr="006A52D2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2515C5" w:rsidRPr="006A52D2" w:rsidRDefault="002515C5" w:rsidP="002515C5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dst326"/>
      <w:bookmarkEnd w:id="8"/>
      <w:r w:rsidRPr="006A52D2">
        <w:rPr>
          <w:rStyle w:val="blk"/>
          <w:rFonts w:ascii="Times New Roman" w:hAnsi="Times New Roman"/>
          <w:sz w:val="24"/>
          <w:szCs w:val="24"/>
        </w:rPr>
        <w:t xml:space="preserve">1.9. </w:t>
      </w:r>
      <w:proofErr w:type="gramStart"/>
      <w:r w:rsidRPr="006A52D2">
        <w:rPr>
          <w:rStyle w:val="blk"/>
          <w:rFonts w:ascii="Times New Roman" w:hAnsi="Times New Roman"/>
          <w:sz w:val="24"/>
          <w:szCs w:val="24"/>
        </w:rPr>
        <w:t>Контроль за</w:t>
      </w:r>
      <w:proofErr w:type="gramEnd"/>
      <w:r w:rsidRPr="006A52D2">
        <w:rPr>
          <w:rStyle w:val="blk"/>
          <w:rFonts w:ascii="Times New Roman" w:hAnsi="Times New Roman"/>
          <w:sz w:val="24"/>
          <w:szCs w:val="24"/>
        </w:rPr>
        <w:t xml:space="preserve"> деятельностью указанных в </w:t>
      </w:r>
      <w:hyperlink r:id="rId23" w:anchor="dst319" w:history="1">
        <w:r w:rsidRPr="006A52D2">
          <w:rPr>
            <w:rStyle w:val="a4"/>
            <w:rFonts w:ascii="Times New Roman" w:hAnsi="Times New Roman"/>
            <w:sz w:val="24"/>
            <w:szCs w:val="24"/>
          </w:rPr>
          <w:t>частях 1.2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- </w:t>
      </w:r>
      <w:hyperlink r:id="rId24" w:anchor="dst321" w:history="1">
        <w:r w:rsidRPr="006A52D2">
          <w:rPr>
            <w:rStyle w:val="a4"/>
            <w:rFonts w:ascii="Times New Roman" w:hAnsi="Times New Roman"/>
            <w:sz w:val="24"/>
            <w:szCs w:val="24"/>
          </w:rPr>
          <w:t>1.4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порядке.</w:t>
      </w:r>
    </w:p>
    <w:p w:rsidR="002515C5" w:rsidRPr="006A52D2" w:rsidRDefault="002515C5" w:rsidP="002515C5">
      <w:pPr>
        <w:shd w:val="clear" w:color="auto" w:fill="FFFFFF"/>
        <w:spacing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(часть 1.9 введена Федеральным </w:t>
      </w:r>
      <w:hyperlink r:id="rId25" w:anchor="dst100032" w:history="1">
        <w:r w:rsidRPr="006A52D2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2515C5" w:rsidRPr="00246999" w:rsidRDefault="002515C5" w:rsidP="002515C5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515C5" w:rsidRPr="00E57FC5" w:rsidRDefault="002515C5" w:rsidP="002515C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515C5" w:rsidRPr="00734F42" w:rsidRDefault="002515C5" w:rsidP="002515C5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Pr="00734F42">
        <w:rPr>
          <w:rFonts w:ascii="Times New Roman" w:eastAsia="Times New Roman" w:hAnsi="Times New Roman"/>
          <w:sz w:val="24"/>
          <w:szCs w:val="24"/>
        </w:rPr>
        <w:t xml:space="preserve"> Обеспечить размещение Постановления на </w:t>
      </w:r>
      <w:r>
        <w:rPr>
          <w:rFonts w:ascii="Times New Roman" w:eastAsia="Times New Roman" w:hAnsi="Times New Roman"/>
          <w:sz w:val="24"/>
          <w:szCs w:val="24"/>
        </w:rPr>
        <w:t>официальном сайте а</w:t>
      </w:r>
      <w:r w:rsidRPr="00734F42">
        <w:rPr>
          <w:rFonts w:ascii="Times New Roman" w:eastAsia="Times New Roman" w:hAnsi="Times New Roman"/>
          <w:sz w:val="24"/>
          <w:szCs w:val="24"/>
        </w:rPr>
        <w:t xml:space="preserve">дминистрации </w:t>
      </w:r>
      <w:r>
        <w:rPr>
          <w:rFonts w:ascii="Times New Roman" w:eastAsia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Онгудайский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район»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Теньгинское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сельское поселение разделе административные регламенты, в разделе постановления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Теньгинского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поселения,</w:t>
      </w:r>
      <w:r w:rsidRPr="00734F42">
        <w:rPr>
          <w:rFonts w:ascii="Times New Roman" w:eastAsia="Times New Roman" w:hAnsi="Times New Roman"/>
          <w:sz w:val="24"/>
          <w:szCs w:val="24"/>
        </w:rPr>
        <w:t xml:space="preserve"> а так же на информационном стенде сельского поселения.</w:t>
      </w:r>
    </w:p>
    <w:p w:rsidR="002515C5" w:rsidRDefault="002515C5" w:rsidP="002515C5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734F42">
        <w:rPr>
          <w:rFonts w:ascii="Times New Roman" w:eastAsia="Times New Roman" w:hAnsi="Times New Roman"/>
          <w:sz w:val="24"/>
          <w:szCs w:val="24"/>
        </w:rPr>
        <w:t xml:space="preserve">.   </w:t>
      </w:r>
      <w:proofErr w:type="gramStart"/>
      <w:r w:rsidRPr="00734F42"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исполнением настоящего</w:t>
      </w:r>
      <w:r w:rsidRPr="00734F42">
        <w:rPr>
          <w:rFonts w:ascii="Times New Roman" w:eastAsia="Times New Roman" w:hAnsi="Times New Roman"/>
          <w:sz w:val="24"/>
          <w:szCs w:val="24"/>
        </w:rPr>
        <w:t xml:space="preserve"> постановления </w:t>
      </w:r>
      <w:r>
        <w:rPr>
          <w:rFonts w:ascii="Times New Roman" w:eastAsia="Times New Roman" w:hAnsi="Times New Roman"/>
          <w:sz w:val="24"/>
          <w:szCs w:val="24"/>
        </w:rPr>
        <w:t>оставляю за собой.</w:t>
      </w:r>
    </w:p>
    <w:p w:rsidR="002515C5" w:rsidRDefault="002515C5" w:rsidP="002515C5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</w:rPr>
      </w:pPr>
    </w:p>
    <w:p w:rsidR="002515C5" w:rsidRPr="00246999" w:rsidRDefault="002515C5" w:rsidP="002515C5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</w:rPr>
      </w:pPr>
      <w:r w:rsidRPr="007D5E66">
        <w:rPr>
          <w:rFonts w:ascii="Times New Roman" w:eastAsia="Times New Roman" w:hAnsi="Times New Roman"/>
          <w:color w:val="444444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Теньгинского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В.Я. </w:t>
      </w:r>
      <w:proofErr w:type="spellStart"/>
      <w:r>
        <w:rPr>
          <w:rFonts w:ascii="Times New Roman" w:hAnsi="Times New Roman"/>
          <w:sz w:val="24"/>
          <w:szCs w:val="24"/>
        </w:rPr>
        <w:t>Айбыков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sectPr w:rsidR="002515C5" w:rsidRPr="00246999" w:rsidSect="00F5410A">
      <w:pgSz w:w="11906" w:h="16838"/>
      <w:pgMar w:top="851" w:right="851" w:bottom="851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8181B"/>
    <w:multiLevelType w:val="hybridMultilevel"/>
    <w:tmpl w:val="29F0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5C5"/>
    <w:rsid w:val="0025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5C5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2515C5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515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blk">
    <w:name w:val="blk"/>
    <w:rsid w:val="00251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880/a593eaab768d34bf2d7419322eac79481e73cf03/" TargetMode="External"/><Relationship Id="rId13" Type="http://schemas.openxmlformats.org/officeDocument/2006/relationships/hyperlink" Target="http://www.consultant.ru/document/cons_doc_LAW_355880/a593eaab768d34bf2d7419322eac79481e73cf03/" TargetMode="External"/><Relationship Id="rId18" Type="http://schemas.openxmlformats.org/officeDocument/2006/relationships/hyperlink" Target="http://www.consultant.ru/document/cons_doc_LAW_355880/65f8c381d5c4578dadaa053203658bb4b5a95fc1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72680/3d0cac60971a511280cbba229d9b6329c07731f7/" TargetMode="External"/><Relationship Id="rId7" Type="http://schemas.openxmlformats.org/officeDocument/2006/relationships/hyperlink" Target="http://www.consultant.ru/document/cons_doc_LAW_372680/3d0cac60971a511280cbba229d9b6329c07731f7/" TargetMode="External"/><Relationship Id="rId12" Type="http://schemas.openxmlformats.org/officeDocument/2006/relationships/hyperlink" Target="http://www.consultant.ru/document/cons_doc_LAW_355880/a593eaab768d34bf2d7419322eac79481e73cf03/" TargetMode="External"/><Relationship Id="rId17" Type="http://schemas.openxmlformats.org/officeDocument/2006/relationships/hyperlink" Target="http://www.consultant.ru/document/cons_doc_LAW_355880/65f8c381d5c4578dadaa053203658bb4b5a95fc1/" TargetMode="External"/><Relationship Id="rId25" Type="http://schemas.openxmlformats.org/officeDocument/2006/relationships/hyperlink" Target="http://www.consultant.ru/document/cons_doc_LAW_372680/3d0cac60971a511280cbba229d9b6329c07731f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55880/a593eaab768d34bf2d7419322eac79481e73cf03/" TargetMode="External"/><Relationship Id="rId20" Type="http://schemas.openxmlformats.org/officeDocument/2006/relationships/hyperlink" Target="http://www.consultant.ru/document/cons_doc_LAW_355880/a593eaab768d34bf2d7419322eac79481e73cf0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2680/3d0cac60971a511280cbba229d9b6329c07731f7/" TargetMode="External"/><Relationship Id="rId11" Type="http://schemas.openxmlformats.org/officeDocument/2006/relationships/hyperlink" Target="http://www.consultant.ru/document/cons_doc_LAW_372680/3d0cac60971a511280cbba229d9b6329c07731f7/" TargetMode="External"/><Relationship Id="rId24" Type="http://schemas.openxmlformats.org/officeDocument/2006/relationships/hyperlink" Target="http://www.consultant.ru/document/cons_doc_LAW_355880/a593eaab768d34bf2d7419322eac79481e73cf03/" TargetMode="External"/><Relationship Id="rId5" Type="http://schemas.openxmlformats.org/officeDocument/2006/relationships/hyperlink" Target="http://www.consultant.ru/document/cons_doc_LAW_355880/65f8c381d5c4578dadaa053203658bb4b5a95fc1/" TargetMode="External"/><Relationship Id="rId15" Type="http://schemas.openxmlformats.org/officeDocument/2006/relationships/hyperlink" Target="http://www.consultant.ru/document/cons_doc_LAW_355880/a593eaab768d34bf2d7419322eac79481e73cf03/" TargetMode="External"/><Relationship Id="rId23" Type="http://schemas.openxmlformats.org/officeDocument/2006/relationships/hyperlink" Target="http://www.consultant.ru/document/cons_doc_LAW_355880/a593eaab768d34bf2d7419322eac79481e73cf03/" TargetMode="External"/><Relationship Id="rId10" Type="http://schemas.openxmlformats.org/officeDocument/2006/relationships/hyperlink" Target="http://www.consultant.ru/document/cons_doc_LAW_355880/a593eaab768d34bf2d7419322eac79481e73cf03/" TargetMode="External"/><Relationship Id="rId19" Type="http://schemas.openxmlformats.org/officeDocument/2006/relationships/hyperlink" Target="http://www.consultant.ru/document/cons_doc_LAW_372680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2680/3d0cac60971a511280cbba229d9b6329c07731f7/" TargetMode="External"/><Relationship Id="rId14" Type="http://schemas.openxmlformats.org/officeDocument/2006/relationships/hyperlink" Target="http://www.consultant.ru/document/cons_doc_LAW_372680/3d0cac60971a511280cbba229d9b6329c07731f7/" TargetMode="External"/><Relationship Id="rId22" Type="http://schemas.openxmlformats.org/officeDocument/2006/relationships/hyperlink" Target="http://www.consultant.ru/document/cons_doc_LAW_372680/3d0cac60971a511280cbba229d9b6329c07731f7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1564</Words>
  <Characters>8921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2021-05-31T07:56:00Z</cp:lastPrinted>
  <dcterms:created xsi:type="dcterms:W3CDTF">2021-05-31T07:53:00Z</dcterms:created>
  <dcterms:modified xsi:type="dcterms:W3CDTF">2021-05-31T07:58:00Z</dcterms:modified>
</cp:coreProperties>
</file>