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12"/>
        <w:gridCol w:w="2420"/>
        <w:gridCol w:w="3698"/>
      </w:tblGrid>
      <w:tr w:rsidR="00E03C47" w:rsidTr="00C451C0">
        <w:trPr>
          <w:cantSplit/>
          <w:trHeight w:val="856"/>
        </w:trPr>
        <w:tc>
          <w:tcPr>
            <w:tcW w:w="4412" w:type="dxa"/>
            <w:hideMark/>
          </w:tcPr>
          <w:p w:rsidR="00E03C47" w:rsidRDefault="00E03C47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E03C47" w:rsidRDefault="00E03C47">
            <w:pPr>
              <w:ind w:left="-71" w:right="-71"/>
              <w:jc w:val="center"/>
              <w:rPr>
                <w:rFonts w:ascii="Arial" w:eastAsiaTheme="minorHAnsi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E03C47" w:rsidRDefault="00E03C47">
            <w:pPr>
              <w:pStyle w:val="8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Шашикманское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E03C47" w:rsidRDefault="00E03C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E03C47" w:rsidRDefault="00E03C4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Сельский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Совет </w:t>
            </w:r>
          </w:p>
          <w:p w:rsidR="00E03C47" w:rsidRDefault="00E03C4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Депутатов                     </w:t>
            </w:r>
            <w:r w:rsidR="00C451C0">
              <w:rPr>
                <w:rFonts w:asciiTheme="minorHAnsi" w:hAnsiTheme="minorHAnsi" w:cstheme="minorBidi"/>
                <w:sz w:val="22"/>
                <w:lang w:eastAsia="en-US"/>
              </w:rPr>
              <w:pict>
                <v:line id="_x0000_s1030" style="position:absolute;left:0;text-align:left;z-index:251665408;mso-position-horizontal-relative:text;mso-position-vertical-relative:text" from=".85pt,13.9pt" to="512.05pt,13.9pt"/>
              </w:pict>
            </w:r>
          </w:p>
        </w:tc>
        <w:tc>
          <w:tcPr>
            <w:tcW w:w="2420" w:type="dxa"/>
          </w:tcPr>
          <w:p w:rsidR="00E03C47" w:rsidRDefault="00E03C47">
            <w:pPr>
              <w:spacing w:after="200" w:line="276" w:lineRule="auto"/>
              <w:ind w:left="-2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98" w:type="dxa"/>
          </w:tcPr>
          <w:p w:rsidR="00E03C47" w:rsidRPr="00BA1CAE" w:rsidRDefault="00E03C47" w:rsidP="00BA1CAE">
            <w:pPr>
              <w:ind w:left="-71"/>
              <w:jc w:val="center"/>
              <w:rPr>
                <w:rFonts w:ascii="Arial" w:hAnsi="Arial" w:cs="Arial"/>
                <w:b/>
                <w:sz w:val="28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Фед</w:t>
            </w:r>
            <w:r w:rsidR="00BA1CAE">
              <w:rPr>
                <w:rFonts w:ascii="Arial" w:hAnsi="Arial" w:cs="Arial"/>
                <w:b/>
                <w:sz w:val="28"/>
              </w:rPr>
              <w:t>ерациязы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 </w:t>
            </w:r>
            <w:r>
              <w:rPr>
                <w:rFonts w:eastAsiaTheme="minorEastAsia"/>
                <w:b/>
                <w:sz w:val="28"/>
                <w:szCs w:val="28"/>
              </w:rPr>
              <w:t>Алтай Республика</w:t>
            </w:r>
          </w:p>
          <w:p w:rsidR="00E03C47" w:rsidRDefault="00E03C47">
            <w:pPr>
              <w:pStyle w:val="8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Шашикманнын</w:t>
            </w:r>
            <w:proofErr w:type="spellEnd"/>
          </w:p>
          <w:p w:rsidR="00E03C47" w:rsidRDefault="00E03C47">
            <w:pPr>
              <w:jc w:val="center"/>
              <w:rPr>
                <w:rFonts w:ascii="Arial" w:eastAsiaTheme="minorHAnsi" w:hAnsi="Arial" w:cs="Arial"/>
                <w:b/>
                <w:bCs/>
                <w:sz w:val="28"/>
                <w:szCs w:val="22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  <w:proofErr w:type="spellEnd"/>
          </w:p>
          <w:p w:rsidR="00E03C47" w:rsidRDefault="00E03C4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Депутаттардын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 </w:t>
            </w:r>
          </w:p>
          <w:p w:rsidR="00E03C47" w:rsidRDefault="00E03C4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Соведи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     </w:t>
            </w:r>
          </w:p>
          <w:p w:rsidR="00E03C47" w:rsidRDefault="00E03C47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E03C47" w:rsidRPr="00715E33" w:rsidRDefault="00E03C47" w:rsidP="00E03C47">
      <w:pPr>
        <w:spacing w:before="100" w:beforeAutospacing="1" w:after="100" w:afterAutospacing="1"/>
        <w:outlineLvl w:val="1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</w:t>
      </w:r>
      <w:r w:rsidRPr="00715E33">
        <w:rPr>
          <w:b/>
          <w:bCs/>
          <w:sz w:val="24"/>
          <w:szCs w:val="24"/>
        </w:rPr>
        <w:t xml:space="preserve">ТРИДЦАТАЯ   СЕССИЯ   ТРЕТЬЕГО  СОЗЫВА   </w:t>
      </w:r>
    </w:p>
    <w:p w:rsidR="00E03C47" w:rsidRDefault="00E03C47" w:rsidP="00E03C47">
      <w:pPr>
        <w:spacing w:before="100" w:beforeAutospacing="1" w:after="100" w:afterAutospacing="1"/>
        <w:outlineLvl w:val="1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РЕШЕНИЕ                                                                                                          </w:t>
      </w:r>
      <w:r w:rsidR="00CB27E6">
        <w:rPr>
          <w:b/>
          <w:bCs/>
          <w:sz w:val="28"/>
          <w:szCs w:val="28"/>
        </w:rPr>
        <w:t>Чечим</w:t>
      </w:r>
    </w:p>
    <w:p w:rsidR="00E03C47" w:rsidRDefault="00E03C47" w:rsidP="00E03C47">
      <w:pPr>
        <w:spacing w:before="100" w:beforeAutospacing="1" w:after="100" w:afterAutospacing="1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13.06.2018</w:t>
      </w:r>
      <w:r w:rsidR="00C451C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                                                                                       30/6</w:t>
      </w:r>
    </w:p>
    <w:p w:rsidR="00E03C47" w:rsidRDefault="00E03C47" w:rsidP="00E03C47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с. </w:t>
      </w:r>
      <w:proofErr w:type="spellStart"/>
      <w:r>
        <w:rPr>
          <w:b/>
          <w:bCs/>
          <w:sz w:val="24"/>
          <w:szCs w:val="24"/>
        </w:rPr>
        <w:t>Ша</w:t>
      </w:r>
      <w:bookmarkStart w:id="0" w:name="_GoBack"/>
      <w:bookmarkEnd w:id="0"/>
      <w:r>
        <w:rPr>
          <w:b/>
          <w:bCs/>
          <w:sz w:val="24"/>
          <w:szCs w:val="24"/>
        </w:rPr>
        <w:t>шикман</w:t>
      </w:r>
      <w:proofErr w:type="spellEnd"/>
    </w:p>
    <w:p w:rsidR="00E03C47" w:rsidRDefault="00E03C47" w:rsidP="00E03C47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Об утверждении Порядка проведения антикоррупционной экспертизы нормативных правовых актов (проектов нормативных правовых актов) Совета депутатов Шашикманского  сельского поселения</w:t>
      </w:r>
    </w:p>
    <w:p w:rsidR="00E03C47" w:rsidRDefault="00E03C47" w:rsidP="00E03C47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br/>
        <w:t>В соответствии с федеральными законами от 25 декабря 2008 года № 273-ФЗ «О противодействии коррупции», от 17 июля 2009 года № 172-ФЗ «Об антикоррупционной экспертизе нормативных правовых актов и проектов нормативных правовых актов»,  и частью 4 стаьи</w:t>
      </w:r>
      <w:proofErr w:type="gramStart"/>
      <w:r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 xml:space="preserve"> Закона Республики Алтай от 5 марта 2009г  № 1 – РЗ « О противодействии коррупции в Республике Алтай» Совет депутатов Шашикманского  сельского поселения</w:t>
      </w:r>
      <w:r>
        <w:rPr>
          <w:sz w:val="24"/>
          <w:szCs w:val="24"/>
        </w:rPr>
        <w:br/>
        <w:t>РЕШИЛ:</w:t>
      </w:r>
      <w:r>
        <w:rPr>
          <w:sz w:val="24"/>
          <w:szCs w:val="24"/>
        </w:rPr>
        <w:br/>
        <w:t>1. Утвердить прилагаемый Порядок проведения антикоррупционной экспертизы нормативных правовых актов (проектов нормативных правовых актов) Совета депутатов Шашикманского  сельского поселения.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2. Решение Совета депутатов Шашикманского сельского   поселения от 28.03.2013 № 34/5 «О  Порядке  проведения антикоррупционной экспертизы нормативных правовых актов  сельского  Совета депутатов» считать утратившим силу.</w:t>
      </w:r>
    </w:p>
    <w:p w:rsidR="00E03C47" w:rsidRDefault="00E03C47" w:rsidP="00E03C47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br/>
        <w:t>3. Опубликовать решение на информационных стендах Шашикманского сельского поселения и разместить на официальном сайте МО «</w:t>
      </w:r>
      <w:proofErr w:type="spellStart"/>
      <w:r>
        <w:rPr>
          <w:sz w:val="24"/>
          <w:szCs w:val="24"/>
        </w:rPr>
        <w:t>Онгудайский</w:t>
      </w:r>
      <w:proofErr w:type="spellEnd"/>
      <w:r>
        <w:rPr>
          <w:sz w:val="24"/>
          <w:szCs w:val="24"/>
        </w:rPr>
        <w:t xml:space="preserve"> район» в сети Интернет.</w:t>
      </w:r>
    </w:p>
    <w:p w:rsidR="00E03C47" w:rsidRDefault="00E03C47" w:rsidP="00E03C47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br/>
        <w:t xml:space="preserve">Глава  </w:t>
      </w:r>
      <w:proofErr w:type="spellStart"/>
      <w:r>
        <w:rPr>
          <w:sz w:val="24"/>
          <w:szCs w:val="24"/>
        </w:rPr>
        <w:t>Шашикманского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К.В. </w:t>
      </w:r>
      <w:proofErr w:type="spellStart"/>
      <w:r>
        <w:rPr>
          <w:sz w:val="24"/>
          <w:szCs w:val="24"/>
        </w:rPr>
        <w:t>Тенгерекова</w:t>
      </w:r>
      <w:proofErr w:type="spellEnd"/>
      <w:r>
        <w:rPr>
          <w:sz w:val="24"/>
          <w:szCs w:val="24"/>
        </w:rPr>
        <w:t xml:space="preserve">                 </w:t>
      </w:r>
    </w:p>
    <w:p w:rsidR="00E03C47" w:rsidRDefault="00E03C47" w:rsidP="00E03C47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BA1CAE" w:rsidRDefault="00E03C47" w:rsidP="00E03C47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BA1CAE" w:rsidRDefault="00BA1CAE" w:rsidP="00E03C47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E03C47" w:rsidRDefault="00BA1CAE" w:rsidP="00E03C47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 w:rsidR="00E03C47">
        <w:rPr>
          <w:sz w:val="24"/>
          <w:szCs w:val="24"/>
        </w:rPr>
        <w:t xml:space="preserve"> </w:t>
      </w:r>
      <w:proofErr w:type="gramStart"/>
      <w:r w:rsidR="00E03C47">
        <w:rPr>
          <w:sz w:val="24"/>
          <w:szCs w:val="24"/>
        </w:rPr>
        <w:t>Утвержден</w:t>
      </w:r>
      <w:proofErr w:type="gramEnd"/>
      <w:r w:rsidR="00E03C47">
        <w:rPr>
          <w:sz w:val="24"/>
          <w:szCs w:val="24"/>
        </w:rPr>
        <w:br/>
        <w:t xml:space="preserve">                                                                                                  решением Совета депутатов</w:t>
      </w:r>
      <w:r w:rsidR="00E03C47">
        <w:rPr>
          <w:sz w:val="24"/>
          <w:szCs w:val="24"/>
        </w:rPr>
        <w:br/>
        <w:t xml:space="preserve">                                                                                          Шашикманского сельского поселения </w:t>
      </w:r>
      <w:r w:rsidR="00E03C47">
        <w:rPr>
          <w:sz w:val="24"/>
          <w:szCs w:val="24"/>
        </w:rPr>
        <w:br/>
        <w:t xml:space="preserve">                                                                                                                      от 13.06.2018 . № 30/3</w:t>
      </w:r>
    </w:p>
    <w:p w:rsidR="00E03C47" w:rsidRDefault="00E03C47" w:rsidP="00E03C47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Порядок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проведения антикоррупционной экспертизы нормативных правовых актов (проектов нормативных правовых актов) Совета депутатов Шашикманского сельского поселения</w:t>
      </w:r>
    </w:p>
    <w:p w:rsidR="00E03C47" w:rsidRDefault="00E03C47" w:rsidP="00E03C47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p w:rsidR="00E03C47" w:rsidRDefault="00E03C47" w:rsidP="00E03C47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1.1. В настоящем Порядке используются следующие понятия:</w:t>
      </w:r>
      <w:r>
        <w:rPr>
          <w:sz w:val="24"/>
          <w:szCs w:val="24"/>
        </w:rPr>
        <w:br/>
        <w:t xml:space="preserve">антикоррупционная экспертиза - экспертиза нормативных правовых актов (проектов нормативных правовых актов) Совета депутатов </w:t>
      </w:r>
      <w:proofErr w:type="spellStart"/>
      <w:r>
        <w:rPr>
          <w:sz w:val="24"/>
          <w:szCs w:val="24"/>
        </w:rPr>
        <w:t>Шашикманского</w:t>
      </w:r>
      <w:proofErr w:type="spellEnd"/>
      <w:r>
        <w:rPr>
          <w:sz w:val="24"/>
          <w:szCs w:val="24"/>
        </w:rPr>
        <w:t xml:space="preserve"> сельского поселения (далее - Совет депутатов поселения) в целях выявления в них </w:t>
      </w:r>
      <w:proofErr w:type="spellStart"/>
      <w:r>
        <w:rPr>
          <w:sz w:val="24"/>
          <w:szCs w:val="24"/>
        </w:rPr>
        <w:t>коррупциогенных</w:t>
      </w:r>
      <w:proofErr w:type="spellEnd"/>
      <w:r>
        <w:rPr>
          <w:sz w:val="24"/>
          <w:szCs w:val="24"/>
        </w:rPr>
        <w:t xml:space="preserve"> факторов и их последующего устранения;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коррупциогенные</w:t>
      </w:r>
      <w:proofErr w:type="spellEnd"/>
      <w:r>
        <w:rPr>
          <w:sz w:val="24"/>
          <w:szCs w:val="24"/>
        </w:rPr>
        <w:t xml:space="preserve"> факторы - положения нормативных правовых актов (проектов нормативных правовых актов), устанавливающие для </w:t>
      </w:r>
      <w:proofErr w:type="spellStart"/>
      <w:r>
        <w:rPr>
          <w:sz w:val="24"/>
          <w:szCs w:val="24"/>
        </w:rPr>
        <w:t>правоприменителя</w:t>
      </w:r>
      <w:proofErr w:type="spellEnd"/>
      <w:r>
        <w:rPr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  <w:r>
        <w:rPr>
          <w:sz w:val="24"/>
          <w:szCs w:val="24"/>
        </w:rPr>
        <w:br/>
        <w:t>1.2. Антикоррупционная экспертиза проводится в отношении решений Совета депутатов поселения, имеющих нормативный характер, и проектов указанных актов (далее - нормативный правовой акт (проект)).</w:t>
      </w:r>
      <w:r>
        <w:rPr>
          <w:sz w:val="24"/>
          <w:szCs w:val="24"/>
        </w:rPr>
        <w:br/>
        <w:t>1.3. Антикоррупционная экспертиза нормативных правовых актов (проектов) проводится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96.</w:t>
      </w:r>
    </w:p>
    <w:p w:rsidR="00E03C47" w:rsidRDefault="00E03C47" w:rsidP="00E03C47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2. Антикоррупционная экспертиза нормативного правового акта</w:t>
      </w:r>
    </w:p>
    <w:p w:rsidR="00E03C47" w:rsidRDefault="00E03C47" w:rsidP="00E03C47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2.1. Антикоррупционная экспертиза нормативного правового акта проводится в случае поступления в адрес Совета депутатов поселения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Главы Шашикманского  сельского поселения (далее - Глава поселения) поселения, Администрации Шашикманского сельского поселения (далее –Администрация поселения) письменных обращений органов государственной власти, иных государственных органов, органов местного самоуправления, граждан и организаций с информацией о возможной </w:t>
      </w:r>
      <w:proofErr w:type="spellStart"/>
      <w:r>
        <w:rPr>
          <w:sz w:val="24"/>
          <w:szCs w:val="24"/>
        </w:rPr>
        <w:t>коррупциогенности</w:t>
      </w:r>
      <w:proofErr w:type="spellEnd"/>
      <w:r>
        <w:rPr>
          <w:sz w:val="24"/>
          <w:szCs w:val="24"/>
        </w:rPr>
        <w:t xml:space="preserve"> указанного акта, полученной по результатам анализа практики его </w:t>
      </w:r>
      <w:proofErr w:type="spellStart"/>
      <w:r>
        <w:rPr>
          <w:sz w:val="24"/>
          <w:szCs w:val="24"/>
        </w:rPr>
        <w:t>правоприменения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br/>
        <w:t>В случае поступления соответствующего обращения в адрес Главы поселения, Администрации поселения оно должно быть переадресовано в Совет депутатов поселения в семидневный срок с момента поступления.</w:t>
      </w:r>
      <w:r>
        <w:rPr>
          <w:sz w:val="24"/>
          <w:szCs w:val="24"/>
        </w:rPr>
        <w:br/>
        <w:t xml:space="preserve">2.2. Антикоррупционная экспертиза нормативного правового акта проводится Комиссией Совета депутатов Шашикманского сельского поселения по проведению антикоррупционной экспертизы (далее </w:t>
      </w:r>
      <w:proofErr w:type="gramStart"/>
      <w:r>
        <w:rPr>
          <w:sz w:val="24"/>
          <w:szCs w:val="24"/>
        </w:rPr>
        <w:t>–К</w:t>
      </w:r>
      <w:proofErr w:type="gramEnd"/>
      <w:r>
        <w:rPr>
          <w:sz w:val="24"/>
          <w:szCs w:val="24"/>
        </w:rPr>
        <w:t>омиссия) по результатам мониторинга применения нормативного правового акта на основании решения председателя Совета депутатов поселения.</w:t>
      </w:r>
      <w:r>
        <w:rPr>
          <w:sz w:val="24"/>
          <w:szCs w:val="24"/>
        </w:rPr>
        <w:br/>
        <w:t>Комиссия вправе привлекать к проведению антикоррупционной экспертизы нормативного правового акта депутатов Совета депутатов поселения, специалистов Администрации поселения.</w:t>
      </w:r>
      <w:r>
        <w:rPr>
          <w:sz w:val="24"/>
          <w:szCs w:val="24"/>
        </w:rPr>
        <w:br/>
        <w:t xml:space="preserve">2.3. Антикоррупционная экспертиза нормативного правового акта проводится не более </w:t>
      </w:r>
      <w:r>
        <w:rPr>
          <w:sz w:val="24"/>
          <w:szCs w:val="24"/>
        </w:rPr>
        <w:lastRenderedPageBreak/>
        <w:t>чем в течение 30 рабочих дней со дня поступления указанного поручения Комиссии.</w:t>
      </w:r>
      <w:r>
        <w:rPr>
          <w:sz w:val="24"/>
          <w:szCs w:val="24"/>
        </w:rPr>
        <w:br/>
        <w:t>2.4. Комиссия по результатам проведения антикоррупционной экспертизы нормативного правового акта дает письменное заключение, которое направляет председателю Совета депутатов поселения.</w:t>
      </w:r>
      <w:r>
        <w:rPr>
          <w:sz w:val="24"/>
          <w:szCs w:val="24"/>
        </w:rPr>
        <w:br/>
        <w:t xml:space="preserve">В заключении указываются выявленные в нормативном правовом акте </w:t>
      </w:r>
      <w:proofErr w:type="spellStart"/>
      <w:r>
        <w:rPr>
          <w:sz w:val="24"/>
          <w:szCs w:val="24"/>
        </w:rPr>
        <w:t>коррупциогенные</w:t>
      </w:r>
      <w:proofErr w:type="spellEnd"/>
      <w:r>
        <w:rPr>
          <w:sz w:val="24"/>
          <w:szCs w:val="24"/>
        </w:rPr>
        <w:t xml:space="preserve"> факторы при их наличии и предложения о способах их устранения либо сведения об отсутствии указанных факторов.</w:t>
      </w:r>
    </w:p>
    <w:p w:rsidR="00E03C47" w:rsidRDefault="00E03C47" w:rsidP="00E03C47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3. Антикоррупционная экспертиза проекта</w:t>
      </w:r>
      <w:r>
        <w:rPr>
          <w:sz w:val="24"/>
          <w:szCs w:val="24"/>
        </w:rPr>
        <w:br/>
        <w:t xml:space="preserve">3.1. Антикоррупционная экспертиза проекта осуществляется в форме анализа норм проекта на наличие </w:t>
      </w:r>
      <w:proofErr w:type="spellStart"/>
      <w:r>
        <w:rPr>
          <w:sz w:val="24"/>
          <w:szCs w:val="24"/>
        </w:rPr>
        <w:t>коррупциогенных</w:t>
      </w:r>
      <w:proofErr w:type="spellEnd"/>
      <w:r>
        <w:rPr>
          <w:sz w:val="24"/>
          <w:szCs w:val="24"/>
        </w:rPr>
        <w:t xml:space="preserve"> факторов.</w:t>
      </w:r>
      <w:r>
        <w:rPr>
          <w:sz w:val="24"/>
          <w:szCs w:val="24"/>
        </w:rPr>
        <w:br/>
        <w:t>3.2. Антикоррупционная экспертиза проекта проводится:</w:t>
      </w:r>
      <w:r>
        <w:rPr>
          <w:sz w:val="24"/>
          <w:szCs w:val="24"/>
        </w:rPr>
        <w:br/>
        <w:t>при разработке проекта - разработчиком проекта;</w:t>
      </w:r>
      <w:r>
        <w:rPr>
          <w:sz w:val="24"/>
          <w:szCs w:val="24"/>
        </w:rPr>
        <w:br/>
        <w:t>при проведении правовой экспертизы проекта – Комиссией.</w:t>
      </w:r>
      <w:r>
        <w:rPr>
          <w:sz w:val="24"/>
          <w:szCs w:val="24"/>
        </w:rPr>
        <w:br/>
        <w:t>3.3. Представление проекта для проведения правовой экспертизы в Комиссию допускается при условии указания под текстом проекта следующей записи:</w:t>
      </w:r>
      <w:r>
        <w:rPr>
          <w:sz w:val="24"/>
          <w:szCs w:val="24"/>
        </w:rPr>
        <w:br/>
        <w:t xml:space="preserve">«Разработчиком проекта </w:t>
      </w:r>
      <w:proofErr w:type="spellStart"/>
      <w:r>
        <w:rPr>
          <w:sz w:val="24"/>
          <w:szCs w:val="24"/>
        </w:rPr>
        <w:t>коррупциогенных</w:t>
      </w:r>
      <w:proofErr w:type="spellEnd"/>
      <w:r>
        <w:rPr>
          <w:sz w:val="24"/>
          <w:szCs w:val="24"/>
        </w:rPr>
        <w:t xml:space="preserve"> факторов не выявлено», подписи разработчика проекта и даты, свидетельствующей об отсутствии в нем </w:t>
      </w:r>
      <w:proofErr w:type="spellStart"/>
      <w:r>
        <w:rPr>
          <w:sz w:val="24"/>
          <w:szCs w:val="24"/>
        </w:rPr>
        <w:t>коррупциогенных</w:t>
      </w:r>
      <w:proofErr w:type="spellEnd"/>
      <w:r>
        <w:rPr>
          <w:sz w:val="24"/>
          <w:szCs w:val="24"/>
        </w:rPr>
        <w:t xml:space="preserve"> факторов по результатам антикоррупционной экспертизы, проведенной при разработке проекта.</w:t>
      </w:r>
      <w:r>
        <w:rPr>
          <w:sz w:val="24"/>
          <w:szCs w:val="24"/>
        </w:rPr>
        <w:br/>
        <w:t>3.4. Антикоррупционная экспертиза проекта проводится в рамках осуществления правовой экспертизы на этапе его согласования.</w:t>
      </w:r>
      <w:r>
        <w:rPr>
          <w:sz w:val="24"/>
          <w:szCs w:val="24"/>
        </w:rPr>
        <w:br/>
        <w:t>3.5. Антикоррупционная экспертиза проекта проводится в течение 30 рабочих дней со дня поступления проекта на правовую экспертизу.</w:t>
      </w:r>
      <w:r>
        <w:rPr>
          <w:sz w:val="24"/>
          <w:szCs w:val="24"/>
        </w:rPr>
        <w:br/>
        <w:t>3.6. В случае необходимости анализа нормативных правовых актов, использованных при разработке проекта, а также материалов судебной или административной практики Комиссия вправе запросить у разработчика проекта дополнительные материалы или информацию. В указанном случае срок проведения антикоррупционной экспертизы проекта продлевается не более чем до 45 рабочих дней.</w:t>
      </w:r>
      <w:r>
        <w:rPr>
          <w:sz w:val="24"/>
          <w:szCs w:val="24"/>
        </w:rPr>
        <w:br/>
        <w:t>3.7. По результатам антикоррупционной экспертизы составляется мотивированное письменное заключение:</w:t>
      </w:r>
      <w:r>
        <w:rPr>
          <w:sz w:val="24"/>
          <w:szCs w:val="24"/>
        </w:rPr>
        <w:br/>
        <w:t xml:space="preserve">3.7.1. При выявлении </w:t>
      </w:r>
      <w:proofErr w:type="spellStart"/>
      <w:r>
        <w:rPr>
          <w:sz w:val="24"/>
          <w:szCs w:val="24"/>
        </w:rPr>
        <w:t>коррупциогенных</w:t>
      </w:r>
      <w:proofErr w:type="spellEnd"/>
      <w:r>
        <w:rPr>
          <w:sz w:val="24"/>
          <w:szCs w:val="24"/>
        </w:rPr>
        <w:t xml:space="preserve"> факторов в заключении указываются выявленные в проекте </w:t>
      </w:r>
      <w:proofErr w:type="spellStart"/>
      <w:r>
        <w:rPr>
          <w:sz w:val="24"/>
          <w:szCs w:val="24"/>
        </w:rPr>
        <w:t>коррупциогенные</w:t>
      </w:r>
      <w:proofErr w:type="spellEnd"/>
      <w:r>
        <w:rPr>
          <w:sz w:val="24"/>
          <w:szCs w:val="24"/>
        </w:rPr>
        <w:t xml:space="preserve"> факторы с указанием структурных единиц проекта (раздел, глава, статья, часть, пункт, подпункт, абзац) и предложения о способах их устранения либо сведения об отсутствии указанных факторов. В заключении могут быть отражены возможные негативные последствия сохранения в проекте выявленных </w:t>
      </w:r>
      <w:proofErr w:type="spellStart"/>
      <w:r>
        <w:rPr>
          <w:sz w:val="24"/>
          <w:szCs w:val="24"/>
        </w:rPr>
        <w:t>коррупциогенных</w:t>
      </w:r>
      <w:proofErr w:type="spellEnd"/>
      <w:r>
        <w:rPr>
          <w:sz w:val="24"/>
          <w:szCs w:val="24"/>
        </w:rPr>
        <w:t xml:space="preserve"> факторов;</w:t>
      </w:r>
      <w:r>
        <w:rPr>
          <w:sz w:val="24"/>
          <w:szCs w:val="24"/>
        </w:rPr>
        <w:br/>
        <w:t xml:space="preserve">3.7.2. При не выявлении </w:t>
      </w:r>
      <w:proofErr w:type="spellStart"/>
      <w:r>
        <w:rPr>
          <w:sz w:val="24"/>
          <w:szCs w:val="24"/>
        </w:rPr>
        <w:t>коррупциогенных</w:t>
      </w:r>
      <w:proofErr w:type="spellEnd"/>
      <w:r>
        <w:rPr>
          <w:sz w:val="24"/>
          <w:szCs w:val="24"/>
        </w:rPr>
        <w:t xml:space="preserve"> факторов под текстом проекта делается запись: « </w:t>
      </w:r>
      <w:proofErr w:type="spellStart"/>
      <w:r>
        <w:rPr>
          <w:sz w:val="24"/>
          <w:szCs w:val="24"/>
        </w:rPr>
        <w:t>Коррупциогенных</w:t>
      </w:r>
      <w:proofErr w:type="spellEnd"/>
      <w:r>
        <w:rPr>
          <w:sz w:val="24"/>
          <w:szCs w:val="24"/>
        </w:rPr>
        <w:t xml:space="preserve"> факторов не выявлено», ставятся подпись уполномоченного лица и дата.</w:t>
      </w:r>
      <w:r>
        <w:rPr>
          <w:sz w:val="24"/>
          <w:szCs w:val="24"/>
        </w:rPr>
        <w:br/>
        <w:t>3.8. В случае внесения изменений в проект, в отношении которого ранее проводилась антикоррупционная экспертиза, указанный проект подлежит повторной антикоррупционной экспертизе в порядке, установленном настоящим разделом.</w:t>
      </w:r>
      <w:r>
        <w:rPr>
          <w:sz w:val="24"/>
          <w:szCs w:val="24"/>
        </w:rPr>
        <w:br/>
        <w:t>3.9. Заключение антикоррупционной экспертизы направляется в Совет депутатов поселения.</w:t>
      </w:r>
    </w:p>
    <w:p w:rsidR="00E03C47" w:rsidRDefault="00E03C47" w:rsidP="00E03C47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4. Взаимодействие с органами прокуратуры</w:t>
      </w:r>
      <w:r>
        <w:rPr>
          <w:sz w:val="24"/>
          <w:szCs w:val="24"/>
        </w:rPr>
        <w:br/>
        <w:t>4.1. Проекты нормативных правовых актов, не позднее, чем за 10 дней до внесения их на рассмотрение Совета депутатов Шашикманского  сельского поселения, направляются разработчиком проекта в орган прокуратуры, уполномоченный на проведение антикоррупционной экспертизы. Совет депутатов Шашикманского сельского поселения принимает решение с учетом поступившего заключения прокуратуры на проект нормативного правового акта.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4.2. Принятые нормативные правовые акты направляются для проведения антикоррупционной экспертизы в органы прокуратуры не позднее, чем в течение 10 дней со дня их принятия, в порядке, установленном Советом депутатов Шашикманского сельского поселения.</w:t>
      </w:r>
    </w:p>
    <w:p w:rsidR="00E03C47" w:rsidRDefault="00E03C47" w:rsidP="00E03C47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5. Заключительные положения</w:t>
      </w:r>
      <w:r>
        <w:rPr>
          <w:sz w:val="24"/>
          <w:szCs w:val="24"/>
        </w:rPr>
        <w:br/>
        <w:t xml:space="preserve">5.1. Заключение Комиссии по результатам антикоррупционной экспертизы нормативного правового акта (проекта) в случае выявления </w:t>
      </w:r>
      <w:proofErr w:type="spellStart"/>
      <w:r>
        <w:rPr>
          <w:sz w:val="24"/>
          <w:szCs w:val="24"/>
        </w:rPr>
        <w:t>коррупциогенных</w:t>
      </w:r>
      <w:proofErr w:type="spellEnd"/>
      <w:r>
        <w:rPr>
          <w:sz w:val="24"/>
          <w:szCs w:val="24"/>
        </w:rPr>
        <w:t xml:space="preserve"> факторов передается разработчику нормативного правового акта (проекта) для рассмотрения в целях устранения положений, которые могут способствовать проявлению коррупции.</w:t>
      </w:r>
      <w:r>
        <w:rPr>
          <w:sz w:val="24"/>
          <w:szCs w:val="24"/>
        </w:rPr>
        <w:br/>
        <w:t xml:space="preserve">5.2. В случае несогласия разработчика нормативного правового акта (проекта) с выводом проведенной Комиссией антикоррупционной экспертизы о наличии в нормативном правовом акте (проекте) </w:t>
      </w:r>
      <w:proofErr w:type="spellStart"/>
      <w:r>
        <w:rPr>
          <w:sz w:val="24"/>
          <w:szCs w:val="24"/>
        </w:rPr>
        <w:t>коррупциогенных</w:t>
      </w:r>
      <w:proofErr w:type="spellEnd"/>
      <w:r>
        <w:rPr>
          <w:sz w:val="24"/>
          <w:szCs w:val="24"/>
        </w:rPr>
        <w:t xml:space="preserve"> факторов, выраженного в письменной форме, указанный проект акта с приложением заключения направляется председателю Совета депутатов поселения для принятия решения.</w:t>
      </w:r>
    </w:p>
    <w:p w:rsidR="00E03C47" w:rsidRDefault="00E03C47" w:rsidP="00E03C4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E03C47" w:rsidRDefault="00E03C47" w:rsidP="00507B52"/>
    <w:p w:rsidR="009F05C2" w:rsidRDefault="009F05C2" w:rsidP="00507B52"/>
    <w:p w:rsidR="009F05C2" w:rsidRDefault="009F05C2" w:rsidP="00507B52"/>
    <w:p w:rsidR="009F05C2" w:rsidRDefault="009F05C2" w:rsidP="00507B52"/>
    <w:p w:rsidR="009F05C2" w:rsidRDefault="009F05C2" w:rsidP="00507B52"/>
    <w:p w:rsidR="009F05C2" w:rsidRDefault="009F05C2" w:rsidP="00507B52"/>
    <w:p w:rsidR="009F05C2" w:rsidRDefault="009F05C2" w:rsidP="00507B52"/>
    <w:p w:rsidR="009F05C2" w:rsidRDefault="009F05C2" w:rsidP="00507B52"/>
    <w:p w:rsidR="009F05C2" w:rsidRDefault="009F05C2" w:rsidP="00507B52"/>
    <w:p w:rsidR="009F05C2" w:rsidRDefault="009F05C2" w:rsidP="00507B52"/>
    <w:p w:rsidR="009F05C2" w:rsidRDefault="009F05C2" w:rsidP="00507B52"/>
    <w:p w:rsidR="009F05C2" w:rsidRDefault="009F05C2" w:rsidP="00507B52"/>
    <w:p w:rsidR="009F05C2" w:rsidRDefault="009F05C2" w:rsidP="00507B52"/>
    <w:p w:rsidR="009F05C2" w:rsidRDefault="009F05C2" w:rsidP="00507B52"/>
    <w:p w:rsidR="009F05C2" w:rsidRDefault="009F05C2" w:rsidP="00507B52"/>
    <w:p w:rsidR="009F05C2" w:rsidRDefault="009F05C2" w:rsidP="00507B52"/>
    <w:p w:rsidR="009F05C2" w:rsidRDefault="009F05C2" w:rsidP="00507B52"/>
    <w:p w:rsidR="009F05C2" w:rsidRDefault="009F05C2" w:rsidP="00507B52"/>
    <w:p w:rsidR="009F05C2" w:rsidRDefault="009F05C2" w:rsidP="00507B52"/>
    <w:p w:rsidR="009F05C2" w:rsidRDefault="009F05C2" w:rsidP="00507B52"/>
    <w:p w:rsidR="009F05C2" w:rsidRDefault="009F05C2" w:rsidP="00507B52"/>
    <w:p w:rsidR="009F05C2" w:rsidRDefault="009F05C2" w:rsidP="00507B52"/>
    <w:p w:rsidR="009F05C2" w:rsidRDefault="009F05C2" w:rsidP="00507B52"/>
    <w:p w:rsidR="009F05C2" w:rsidRDefault="009F05C2" w:rsidP="00507B52"/>
    <w:p w:rsidR="009F05C2" w:rsidRDefault="009F05C2" w:rsidP="00507B52"/>
    <w:p w:rsidR="009F05C2" w:rsidRDefault="009F05C2" w:rsidP="00507B52"/>
    <w:p w:rsidR="009F05C2" w:rsidRDefault="009F05C2" w:rsidP="00507B52"/>
    <w:p w:rsidR="009F05C2" w:rsidRDefault="009F05C2" w:rsidP="00507B52"/>
    <w:p w:rsidR="009F05C2" w:rsidRDefault="009F05C2" w:rsidP="00507B52"/>
    <w:p w:rsidR="009F05C2" w:rsidRDefault="009F05C2" w:rsidP="00507B52"/>
    <w:p w:rsidR="009F05C2" w:rsidRDefault="009F05C2" w:rsidP="00507B52"/>
    <w:p w:rsidR="009F05C2" w:rsidRDefault="009F05C2" w:rsidP="00507B52"/>
    <w:p w:rsidR="009F05C2" w:rsidRDefault="009F05C2" w:rsidP="00507B52"/>
    <w:p w:rsidR="009F05C2" w:rsidRDefault="009F05C2" w:rsidP="00507B52"/>
    <w:p w:rsidR="009F05C2" w:rsidRDefault="009F05C2" w:rsidP="00507B52"/>
    <w:p w:rsidR="009F05C2" w:rsidRDefault="009F05C2" w:rsidP="00507B52"/>
    <w:p w:rsidR="009F05C2" w:rsidRDefault="009F05C2" w:rsidP="00507B52"/>
    <w:p w:rsidR="009F05C2" w:rsidRDefault="009F05C2" w:rsidP="00507B52"/>
    <w:p w:rsidR="009F05C2" w:rsidRDefault="009F05C2" w:rsidP="00507B52"/>
    <w:p w:rsidR="009F05C2" w:rsidRDefault="009F05C2" w:rsidP="00507B52"/>
    <w:p w:rsidR="009F05C2" w:rsidRDefault="009F05C2" w:rsidP="00507B52"/>
    <w:p w:rsidR="009F05C2" w:rsidRDefault="009F05C2" w:rsidP="00507B52"/>
    <w:p w:rsidR="009F05C2" w:rsidRDefault="009F05C2" w:rsidP="00507B52"/>
    <w:p w:rsidR="009F05C2" w:rsidRDefault="009F05C2" w:rsidP="00507B52"/>
    <w:p w:rsidR="009F05C2" w:rsidRDefault="009F05C2" w:rsidP="00507B52"/>
    <w:p w:rsidR="009F05C2" w:rsidRDefault="009F05C2" w:rsidP="00507B52"/>
    <w:sectPr w:rsidR="009F05C2" w:rsidSect="00C65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6BE"/>
    <w:multiLevelType w:val="hybridMultilevel"/>
    <w:tmpl w:val="D098D082"/>
    <w:lvl w:ilvl="0" w:tplc="041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804C49"/>
    <w:multiLevelType w:val="hybridMultilevel"/>
    <w:tmpl w:val="86DAF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788"/>
    <w:rsid w:val="00151392"/>
    <w:rsid w:val="004977E9"/>
    <w:rsid w:val="004D182B"/>
    <w:rsid w:val="00507B52"/>
    <w:rsid w:val="005F64A4"/>
    <w:rsid w:val="00625788"/>
    <w:rsid w:val="00715E33"/>
    <w:rsid w:val="00766060"/>
    <w:rsid w:val="009B7D41"/>
    <w:rsid w:val="009F05C2"/>
    <w:rsid w:val="00A62F06"/>
    <w:rsid w:val="00AC7448"/>
    <w:rsid w:val="00BA1CAE"/>
    <w:rsid w:val="00C41B99"/>
    <w:rsid w:val="00C451C0"/>
    <w:rsid w:val="00C65E6B"/>
    <w:rsid w:val="00C83356"/>
    <w:rsid w:val="00CB27E6"/>
    <w:rsid w:val="00CD349B"/>
    <w:rsid w:val="00D51E2F"/>
    <w:rsid w:val="00DC09C9"/>
    <w:rsid w:val="00E0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5788"/>
    <w:pPr>
      <w:keepNext/>
      <w:jc w:val="both"/>
      <w:outlineLvl w:val="0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7B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64A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625788"/>
    <w:pPr>
      <w:keepNext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7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6257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257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257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507B5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F64A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F64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4AAD-AE94-42BC-BCF4-87B1C9626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programm</cp:lastModifiedBy>
  <cp:revision>20</cp:revision>
  <cp:lastPrinted>2018-07-02T12:12:00Z</cp:lastPrinted>
  <dcterms:created xsi:type="dcterms:W3CDTF">2018-07-02T11:24:00Z</dcterms:created>
  <dcterms:modified xsi:type="dcterms:W3CDTF">2018-07-20T04:14:00Z</dcterms:modified>
</cp:coreProperties>
</file>