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530" w:type="dxa"/>
        <w:tblInd w:w="-638" w:type="dxa"/>
        <w:tblLayout w:type="fixed"/>
        <w:tblCellMar>
          <w:left w:w="71" w:type="dxa"/>
          <w:right w:w="71" w:type="dxa"/>
        </w:tblCellMar>
        <w:tblLook w:val="04A0"/>
      </w:tblPr>
      <w:tblGrid>
        <w:gridCol w:w="4412"/>
        <w:gridCol w:w="2420"/>
        <w:gridCol w:w="3698"/>
      </w:tblGrid>
      <w:tr w:rsidR="001F1157" w:rsidTr="001F1157">
        <w:trPr>
          <w:cantSplit/>
          <w:trHeight w:val="856"/>
        </w:trPr>
        <w:tc>
          <w:tcPr>
            <w:tcW w:w="4414" w:type="dxa"/>
          </w:tcPr>
          <w:p w:rsidR="001F1157" w:rsidRDefault="001F1157">
            <w:pPr>
              <w:spacing w:line="276" w:lineRule="auto"/>
              <w:ind w:left="-71" w:right="-71"/>
              <w:jc w:val="center"/>
              <w:rPr>
                <w:rFonts w:ascii="Arial" w:hAnsi="Arial" w:cs="Arial"/>
                <w:b/>
                <w:bCs/>
                <w:sz w:val="28"/>
              </w:rPr>
            </w:pPr>
            <w:r>
              <w:rPr>
                <w:rFonts w:ascii="Arial" w:hAnsi="Arial" w:cs="Arial"/>
                <w:b/>
                <w:bCs/>
                <w:sz w:val="28"/>
              </w:rPr>
              <w:t>Российская Федерация</w:t>
            </w:r>
          </w:p>
          <w:p w:rsidR="001F1157" w:rsidRDefault="001F1157">
            <w:pPr>
              <w:spacing w:line="276" w:lineRule="auto"/>
              <w:ind w:left="-71" w:right="-71"/>
              <w:jc w:val="center"/>
              <w:rPr>
                <w:rFonts w:ascii="Arial" w:hAnsi="Arial" w:cs="Arial"/>
                <w:b/>
                <w:bCs/>
                <w:sz w:val="28"/>
              </w:rPr>
            </w:pPr>
            <w:r>
              <w:rPr>
                <w:rFonts w:ascii="Arial" w:hAnsi="Arial" w:cs="Arial"/>
                <w:b/>
                <w:bCs/>
                <w:sz w:val="28"/>
              </w:rPr>
              <w:t>Республика Алтай</w:t>
            </w:r>
          </w:p>
          <w:p w:rsidR="001F1157" w:rsidRDefault="001F1157">
            <w:pPr>
              <w:pStyle w:val="8"/>
              <w:spacing w:line="276" w:lineRule="auto"/>
              <w:rPr>
                <w:rFonts w:ascii="Arial" w:hAnsi="Arial" w:cs="Arial"/>
              </w:rPr>
            </w:pPr>
            <w:proofErr w:type="spellStart"/>
            <w:r>
              <w:rPr>
                <w:rFonts w:ascii="Arial" w:hAnsi="Arial" w:cs="Arial"/>
              </w:rPr>
              <w:t>Шашикманское</w:t>
            </w:r>
            <w:proofErr w:type="spellEnd"/>
            <w:r>
              <w:rPr>
                <w:rFonts w:ascii="Arial" w:hAnsi="Arial" w:cs="Arial"/>
              </w:rPr>
              <w:t xml:space="preserve"> </w:t>
            </w:r>
          </w:p>
          <w:p w:rsidR="001F1157" w:rsidRDefault="001F1157">
            <w:pPr>
              <w:spacing w:line="276" w:lineRule="auto"/>
              <w:jc w:val="center"/>
              <w:rPr>
                <w:rFonts w:ascii="Arial" w:hAnsi="Arial" w:cs="Arial"/>
              </w:rPr>
            </w:pPr>
            <w:r>
              <w:rPr>
                <w:rFonts w:ascii="Arial" w:hAnsi="Arial" w:cs="Arial"/>
                <w:b/>
                <w:bCs/>
                <w:sz w:val="28"/>
              </w:rPr>
              <w:t>сельское поселение</w:t>
            </w:r>
          </w:p>
          <w:p w:rsidR="001F1157" w:rsidRDefault="001F1157">
            <w:pPr>
              <w:spacing w:line="276" w:lineRule="auto"/>
              <w:jc w:val="center"/>
              <w:rPr>
                <w:rFonts w:ascii="Arial" w:hAnsi="Arial" w:cs="Arial"/>
                <w:b/>
                <w:bCs/>
                <w:sz w:val="28"/>
              </w:rPr>
            </w:pPr>
            <w:r>
              <w:rPr>
                <w:rFonts w:ascii="Arial" w:hAnsi="Arial" w:cs="Arial"/>
                <w:b/>
                <w:bCs/>
                <w:sz w:val="28"/>
              </w:rPr>
              <w:t>Сельский</w:t>
            </w:r>
            <w:r>
              <w:rPr>
                <w:rFonts w:ascii="Arial" w:hAnsi="Arial" w:cs="Arial"/>
                <w:b/>
                <w:bCs/>
              </w:rPr>
              <w:t xml:space="preserve">  </w:t>
            </w:r>
            <w:r>
              <w:rPr>
                <w:rFonts w:ascii="Arial" w:hAnsi="Arial" w:cs="Arial"/>
                <w:b/>
                <w:bCs/>
                <w:sz w:val="28"/>
              </w:rPr>
              <w:t xml:space="preserve">Совет </w:t>
            </w:r>
          </w:p>
          <w:p w:rsidR="001F1157" w:rsidRDefault="001F1157">
            <w:pPr>
              <w:spacing w:line="276" w:lineRule="auto"/>
              <w:jc w:val="center"/>
              <w:rPr>
                <w:rFonts w:ascii="Arial" w:hAnsi="Arial" w:cs="Arial"/>
                <w:b/>
                <w:bCs/>
                <w:sz w:val="28"/>
              </w:rPr>
            </w:pPr>
            <w:r>
              <w:rPr>
                <w:rFonts w:ascii="Arial" w:hAnsi="Arial" w:cs="Arial"/>
                <w:b/>
                <w:bCs/>
                <w:sz w:val="28"/>
              </w:rPr>
              <w:t>депутатов</w:t>
            </w:r>
          </w:p>
          <w:p w:rsidR="001F1157" w:rsidRDefault="001F1157">
            <w:pPr>
              <w:spacing w:line="276" w:lineRule="auto"/>
              <w:jc w:val="center"/>
              <w:rPr>
                <w:rFonts w:ascii="Arial" w:hAnsi="Arial" w:cs="Arial"/>
                <w:sz w:val="28"/>
              </w:rPr>
            </w:pPr>
          </w:p>
          <w:p w:rsidR="001F1157" w:rsidRDefault="00150910">
            <w:pPr>
              <w:spacing w:line="276" w:lineRule="auto"/>
              <w:jc w:val="center"/>
              <w:rPr>
                <w:rFonts w:ascii="Arial" w:hAnsi="Arial" w:cs="Arial"/>
              </w:rPr>
            </w:pPr>
            <w:r w:rsidRPr="00150910">
              <w:pict>
                <v:line id="_x0000_s1026" style="position:absolute;left:0;text-align:left;z-index:251658240" from=".85pt,13.9pt" to="512.05pt,13.9pt"/>
              </w:pict>
            </w:r>
          </w:p>
        </w:tc>
        <w:tc>
          <w:tcPr>
            <w:tcW w:w="2421" w:type="dxa"/>
          </w:tcPr>
          <w:p w:rsidR="001F1157" w:rsidRDefault="001F1157">
            <w:pPr>
              <w:spacing w:line="276" w:lineRule="auto"/>
              <w:ind w:left="-213"/>
              <w:jc w:val="center"/>
              <w:rPr>
                <w:rFonts w:ascii="Arial" w:hAnsi="Arial" w:cs="Arial"/>
              </w:rPr>
            </w:pPr>
          </w:p>
        </w:tc>
        <w:tc>
          <w:tcPr>
            <w:tcW w:w="3700" w:type="dxa"/>
          </w:tcPr>
          <w:p w:rsidR="001F1157" w:rsidRDefault="001F1157">
            <w:pPr>
              <w:spacing w:line="276" w:lineRule="auto"/>
              <w:ind w:left="-71"/>
              <w:jc w:val="center"/>
              <w:rPr>
                <w:rFonts w:ascii="Arial" w:hAnsi="Arial" w:cs="Arial"/>
                <w:b/>
                <w:sz w:val="28"/>
              </w:rPr>
            </w:pPr>
            <w:r>
              <w:rPr>
                <w:rFonts w:ascii="Arial" w:hAnsi="Arial" w:cs="Arial"/>
                <w:b/>
                <w:sz w:val="28"/>
              </w:rPr>
              <w:t xml:space="preserve">Россия </w:t>
            </w:r>
            <w:proofErr w:type="spellStart"/>
            <w:r>
              <w:rPr>
                <w:rFonts w:ascii="Arial" w:hAnsi="Arial" w:cs="Arial"/>
                <w:b/>
                <w:sz w:val="28"/>
              </w:rPr>
              <w:t>Федерациязы</w:t>
            </w:r>
            <w:proofErr w:type="spellEnd"/>
            <w:r>
              <w:rPr>
                <w:rFonts w:ascii="Arial" w:hAnsi="Arial" w:cs="Arial"/>
                <w:b/>
                <w:sz w:val="28"/>
              </w:rPr>
              <w:t xml:space="preserve"> </w:t>
            </w:r>
          </w:p>
          <w:p w:rsidR="001F1157" w:rsidRDefault="001F1157">
            <w:pPr>
              <w:pStyle w:val="5"/>
              <w:spacing w:line="276" w:lineRule="auto"/>
              <w:rPr>
                <w:rFonts w:eastAsiaTheme="minorEastAsia"/>
              </w:rPr>
            </w:pPr>
            <w:r>
              <w:rPr>
                <w:rFonts w:eastAsiaTheme="minorEastAsia"/>
              </w:rPr>
              <w:t>Алтай Республика</w:t>
            </w:r>
          </w:p>
          <w:p w:rsidR="001F1157" w:rsidRDefault="001F1157">
            <w:pPr>
              <w:pStyle w:val="8"/>
              <w:spacing w:line="276" w:lineRule="auto"/>
              <w:rPr>
                <w:rFonts w:ascii="Arial" w:hAnsi="Arial" w:cs="Arial"/>
              </w:rPr>
            </w:pPr>
            <w:proofErr w:type="spellStart"/>
            <w:r>
              <w:rPr>
                <w:rFonts w:ascii="Arial" w:hAnsi="Arial" w:cs="Arial"/>
              </w:rPr>
              <w:t>Шашикманнын</w:t>
            </w:r>
            <w:proofErr w:type="spellEnd"/>
          </w:p>
          <w:p w:rsidR="001F1157" w:rsidRDefault="001F1157">
            <w:pPr>
              <w:spacing w:line="276" w:lineRule="auto"/>
              <w:jc w:val="center"/>
              <w:rPr>
                <w:rFonts w:ascii="Arial" w:hAnsi="Arial" w:cs="Arial"/>
                <w:b/>
                <w:bCs/>
                <w:sz w:val="28"/>
              </w:rPr>
            </w:pPr>
            <w:r>
              <w:rPr>
                <w:rFonts w:ascii="Arial" w:hAnsi="Arial" w:cs="Arial"/>
                <w:b/>
                <w:bCs/>
                <w:sz w:val="28"/>
                <w:lang w:val="en-US"/>
              </w:rPr>
              <w:t>j</w:t>
            </w:r>
            <w:proofErr w:type="spellStart"/>
            <w:r>
              <w:rPr>
                <w:rFonts w:ascii="Arial" w:hAnsi="Arial" w:cs="Arial"/>
                <w:b/>
                <w:bCs/>
                <w:sz w:val="28"/>
              </w:rPr>
              <w:t>урт</w:t>
            </w:r>
            <w:proofErr w:type="spellEnd"/>
            <w:r>
              <w:rPr>
                <w:rFonts w:ascii="Arial" w:hAnsi="Arial" w:cs="Arial"/>
                <w:b/>
                <w:bCs/>
                <w:sz w:val="28"/>
              </w:rPr>
              <w:t xml:space="preserve"> </w:t>
            </w:r>
            <w:r>
              <w:rPr>
                <w:rFonts w:ascii="Arial" w:hAnsi="Arial" w:cs="Arial"/>
                <w:b/>
                <w:bCs/>
                <w:sz w:val="28"/>
                <w:lang w:val="en-US"/>
              </w:rPr>
              <w:t>j</w:t>
            </w:r>
            <w:proofErr w:type="spellStart"/>
            <w:r>
              <w:rPr>
                <w:rFonts w:ascii="Arial" w:hAnsi="Arial" w:cs="Arial"/>
                <w:b/>
                <w:bCs/>
                <w:sz w:val="28"/>
              </w:rPr>
              <w:t>еезези</w:t>
            </w:r>
            <w:proofErr w:type="spellEnd"/>
          </w:p>
          <w:p w:rsidR="001F1157" w:rsidRDefault="001F1157">
            <w:pPr>
              <w:spacing w:line="276" w:lineRule="auto"/>
              <w:jc w:val="center"/>
              <w:rPr>
                <w:rFonts w:ascii="Arial" w:hAnsi="Arial" w:cs="Arial"/>
                <w:b/>
                <w:bCs/>
                <w:sz w:val="28"/>
              </w:rPr>
            </w:pPr>
            <w:proofErr w:type="spellStart"/>
            <w:r>
              <w:rPr>
                <w:rFonts w:ascii="Arial" w:hAnsi="Arial" w:cs="Arial"/>
                <w:b/>
                <w:bCs/>
                <w:sz w:val="28"/>
              </w:rPr>
              <w:t>Депутаттардын</w:t>
            </w:r>
            <w:proofErr w:type="spellEnd"/>
            <w:r>
              <w:rPr>
                <w:rFonts w:ascii="Arial" w:hAnsi="Arial" w:cs="Arial"/>
                <w:b/>
                <w:bCs/>
                <w:sz w:val="28"/>
              </w:rPr>
              <w:t xml:space="preserve"> </w:t>
            </w:r>
            <w:proofErr w:type="gramStart"/>
            <w:r>
              <w:rPr>
                <w:rFonts w:ascii="Arial" w:hAnsi="Arial" w:cs="Arial"/>
                <w:b/>
                <w:bCs/>
                <w:sz w:val="28"/>
                <w:lang w:val="en-US"/>
              </w:rPr>
              <w:t>j</w:t>
            </w:r>
            <w:proofErr w:type="spellStart"/>
            <w:proofErr w:type="gramEnd"/>
            <w:r>
              <w:rPr>
                <w:rFonts w:ascii="Arial" w:hAnsi="Arial" w:cs="Arial"/>
                <w:b/>
                <w:bCs/>
                <w:sz w:val="28"/>
              </w:rPr>
              <w:t>урт</w:t>
            </w:r>
            <w:proofErr w:type="spellEnd"/>
            <w:r>
              <w:rPr>
                <w:rFonts w:ascii="Arial" w:hAnsi="Arial" w:cs="Arial"/>
                <w:b/>
                <w:bCs/>
                <w:sz w:val="28"/>
              </w:rPr>
              <w:t xml:space="preserve">  </w:t>
            </w:r>
          </w:p>
          <w:p w:rsidR="001F1157" w:rsidRDefault="001F1157">
            <w:pPr>
              <w:spacing w:line="276" w:lineRule="auto"/>
              <w:jc w:val="center"/>
              <w:rPr>
                <w:rFonts w:ascii="Arial" w:hAnsi="Arial" w:cs="Arial"/>
                <w:b/>
                <w:bCs/>
                <w:sz w:val="28"/>
              </w:rPr>
            </w:pPr>
            <w:proofErr w:type="spellStart"/>
            <w:r>
              <w:rPr>
                <w:rFonts w:ascii="Arial" w:hAnsi="Arial" w:cs="Arial"/>
                <w:b/>
                <w:bCs/>
                <w:sz w:val="28"/>
              </w:rPr>
              <w:t>Соведи</w:t>
            </w:r>
            <w:proofErr w:type="spellEnd"/>
            <w:r>
              <w:rPr>
                <w:rFonts w:ascii="Arial" w:hAnsi="Arial" w:cs="Arial"/>
                <w:b/>
                <w:bCs/>
                <w:sz w:val="28"/>
              </w:rPr>
              <w:t xml:space="preserve">      </w:t>
            </w:r>
          </w:p>
          <w:p w:rsidR="001F1157" w:rsidRDefault="001F1157">
            <w:pPr>
              <w:spacing w:line="276" w:lineRule="auto"/>
              <w:rPr>
                <w:rFonts w:ascii="Arial" w:hAnsi="Arial" w:cs="Arial"/>
              </w:rPr>
            </w:pPr>
          </w:p>
        </w:tc>
      </w:tr>
      <w:tr w:rsidR="001F1157" w:rsidTr="001F1157">
        <w:trPr>
          <w:cantSplit/>
          <w:trHeight w:val="856"/>
        </w:trPr>
        <w:tc>
          <w:tcPr>
            <w:tcW w:w="4414" w:type="dxa"/>
          </w:tcPr>
          <w:p w:rsidR="001F1157" w:rsidRDefault="001F1157">
            <w:pPr>
              <w:spacing w:line="276" w:lineRule="auto"/>
              <w:jc w:val="center"/>
              <w:rPr>
                <w:rFonts w:ascii="Arial" w:hAnsi="Arial" w:cs="Arial"/>
              </w:rPr>
            </w:pPr>
          </w:p>
        </w:tc>
        <w:tc>
          <w:tcPr>
            <w:tcW w:w="2421" w:type="dxa"/>
          </w:tcPr>
          <w:p w:rsidR="001F1157" w:rsidRDefault="001F1157">
            <w:pPr>
              <w:spacing w:line="276" w:lineRule="auto"/>
              <w:ind w:left="-213"/>
              <w:jc w:val="center"/>
              <w:rPr>
                <w:rFonts w:ascii="Arial" w:hAnsi="Arial" w:cs="Arial"/>
              </w:rPr>
            </w:pPr>
          </w:p>
        </w:tc>
        <w:tc>
          <w:tcPr>
            <w:tcW w:w="3700" w:type="dxa"/>
          </w:tcPr>
          <w:p w:rsidR="001F1157" w:rsidRDefault="001F1157">
            <w:pPr>
              <w:spacing w:line="276" w:lineRule="auto"/>
              <w:rPr>
                <w:rFonts w:ascii="Arial" w:hAnsi="Arial" w:cs="Arial"/>
              </w:rPr>
            </w:pPr>
          </w:p>
        </w:tc>
      </w:tr>
    </w:tbl>
    <w:p w:rsidR="001F1157" w:rsidRDefault="001F1157" w:rsidP="001F1157">
      <w:pPr>
        <w:jc w:val="center"/>
      </w:pPr>
      <w:r>
        <w:t>ДВАДЦАТЬ ВОСЬМАЯ  СЕССИЯ  ТРЕТЬЕГО  СОЗЫВА</w:t>
      </w:r>
    </w:p>
    <w:p w:rsidR="001F1157" w:rsidRDefault="001F1157" w:rsidP="001F1157">
      <w:pPr>
        <w:jc w:val="center"/>
      </w:pPr>
    </w:p>
    <w:p w:rsidR="001F1157" w:rsidRDefault="001F1157" w:rsidP="001F1157">
      <w:pPr>
        <w:jc w:val="both"/>
      </w:pPr>
      <w:r>
        <w:t xml:space="preserve">    </w:t>
      </w:r>
      <w:proofErr w:type="gramStart"/>
      <w:r>
        <w:t>Р</w:t>
      </w:r>
      <w:proofErr w:type="gramEnd"/>
      <w:r>
        <w:t xml:space="preserve"> Е Ш Е Н И Е                                                                                               Ч Е Ч И М</w:t>
      </w:r>
    </w:p>
    <w:p w:rsidR="001F1157" w:rsidRDefault="001F1157" w:rsidP="001F1157">
      <w:pPr>
        <w:jc w:val="both"/>
      </w:pPr>
      <w:r>
        <w:t xml:space="preserve">    От 23 .03.2018 г.                                                                                                 № 28 / 2                                                                                                              </w:t>
      </w:r>
    </w:p>
    <w:p w:rsidR="001F1157" w:rsidRDefault="001F1157" w:rsidP="001F1157">
      <w:pPr>
        <w:jc w:val="both"/>
      </w:pPr>
      <w:r>
        <w:t xml:space="preserve">    </w:t>
      </w:r>
    </w:p>
    <w:p w:rsidR="001F1157" w:rsidRDefault="001F1157" w:rsidP="001F1157">
      <w:r>
        <w:t xml:space="preserve">                                                                        с. </w:t>
      </w:r>
      <w:proofErr w:type="spellStart"/>
      <w:r>
        <w:t>Шашикман</w:t>
      </w:r>
      <w:proofErr w:type="spellEnd"/>
      <w:r w:rsidR="00A87AB2">
        <w:t>.</w:t>
      </w:r>
    </w:p>
    <w:p w:rsidR="00A87AB2" w:rsidRDefault="00A87AB2" w:rsidP="001F1157">
      <w:r>
        <w:t xml:space="preserve">О  внесении изменений и дополнений  в  решение </w:t>
      </w:r>
    </w:p>
    <w:p w:rsidR="00A87AB2" w:rsidRDefault="00A87AB2" w:rsidP="001F1157">
      <w:r>
        <w:t xml:space="preserve"> сессии  сельского Совета  депутатов</w:t>
      </w:r>
    </w:p>
    <w:p w:rsidR="00A87AB2" w:rsidRDefault="00A87AB2" w:rsidP="001F1157">
      <w:r>
        <w:t>Шашикманского сельского поселения</w:t>
      </w:r>
    </w:p>
    <w:p w:rsidR="00A87AB2" w:rsidRDefault="00A87AB2" w:rsidP="001F1157">
      <w:r>
        <w:t xml:space="preserve"> « Об </w:t>
      </w:r>
      <w:r w:rsidR="009F01DE">
        <w:t xml:space="preserve"> утверждении  Порядка  принятия, решений о создании,</w:t>
      </w:r>
    </w:p>
    <w:p w:rsidR="009F01DE" w:rsidRDefault="009F01DE" w:rsidP="001F1157">
      <w:r>
        <w:t xml:space="preserve"> реорганизации  и ликвидации  </w:t>
      </w:r>
      <w:proofErr w:type="gramStart"/>
      <w:r>
        <w:t>муниципальных</w:t>
      </w:r>
      <w:proofErr w:type="gramEnd"/>
      <w:r>
        <w:t xml:space="preserve"> и унитарных </w:t>
      </w:r>
    </w:p>
    <w:p w:rsidR="009F01DE" w:rsidRDefault="009F01DE" w:rsidP="001F1157">
      <w:r>
        <w:t xml:space="preserve"> предприятий  и муниципальных  учреждений</w:t>
      </w:r>
    </w:p>
    <w:p w:rsidR="009F01DE" w:rsidRDefault="009F01DE" w:rsidP="001F1157">
      <w:r>
        <w:t xml:space="preserve"> Шашикманского сельского поселения»  от  24.05.2011г № 22/8</w:t>
      </w:r>
    </w:p>
    <w:p w:rsidR="001F1157" w:rsidRDefault="001F1157" w:rsidP="001F1157"/>
    <w:p w:rsidR="001F1157" w:rsidRDefault="00C15B0C" w:rsidP="001F1157">
      <w:r>
        <w:t>Руководствуясь   п.6</w:t>
      </w:r>
      <w:r w:rsidR="001F1157">
        <w:t xml:space="preserve"> ч.1</w:t>
      </w:r>
      <w:r>
        <w:t>0 ст.35</w:t>
      </w:r>
      <w:r w:rsidR="001F1157">
        <w:t xml:space="preserve"> ФЗ-131 от 06.10.2003года «Об общих принципах организации местного самоуправления в Российской Федерации»</w:t>
      </w:r>
      <w:r>
        <w:t xml:space="preserve">    </w:t>
      </w:r>
      <w:r w:rsidR="001F1157">
        <w:t xml:space="preserve">  сельский Совет депутатов</w:t>
      </w:r>
      <w:r>
        <w:t xml:space="preserve"> Шашикманского сельского поселения</w:t>
      </w:r>
      <w:proofErr w:type="gramStart"/>
      <w:r>
        <w:t xml:space="preserve"> </w:t>
      </w:r>
      <w:r w:rsidR="001F1157">
        <w:t xml:space="preserve"> .</w:t>
      </w:r>
      <w:proofErr w:type="gramEnd"/>
      <w:r w:rsidR="001F1157">
        <w:t>РЕШИЛ:</w:t>
      </w:r>
    </w:p>
    <w:p w:rsidR="001F1157" w:rsidRDefault="001F1157" w:rsidP="001F1157"/>
    <w:p w:rsidR="001F1157" w:rsidRDefault="009F01DE" w:rsidP="009F01DE">
      <w:pPr>
        <w:jc w:val="both"/>
      </w:pPr>
      <w:r>
        <w:t>1. Внести  в решение  сельского Совета депутатов  Шашикманского сельского поселения  от 24.05.2011г № 22/8  « Об  утверждении  Поряд</w:t>
      </w:r>
      <w:r w:rsidR="001F1157">
        <w:t>к</w:t>
      </w:r>
      <w:r>
        <w:t>а</w:t>
      </w:r>
      <w:r w:rsidR="001F1157">
        <w:t xml:space="preserve"> принятия решений о создании, реорганизации и ликвидации муниципальных унитарных предприятий  </w:t>
      </w:r>
      <w:r>
        <w:t xml:space="preserve">  муниципальных учреждений </w:t>
      </w:r>
      <w:r w:rsidR="001F1157">
        <w:t xml:space="preserve">Шашикманского </w:t>
      </w:r>
      <w:r>
        <w:t>сельского поселения следующие изменения и дополнения:</w:t>
      </w:r>
    </w:p>
    <w:p w:rsidR="006E5E7B" w:rsidRDefault="00551F8D" w:rsidP="009F01DE">
      <w:pPr>
        <w:jc w:val="both"/>
      </w:pPr>
      <w:r>
        <w:t>1)  -</w:t>
      </w:r>
      <w:r w:rsidR="00AD556D">
        <w:t xml:space="preserve"> с</w:t>
      </w:r>
      <w:r w:rsidR="009F01DE">
        <w:t>лова « муниципальных  учреждений»</w:t>
      </w:r>
      <w:r w:rsidR="005818E8">
        <w:t xml:space="preserve"> Порядка</w:t>
      </w:r>
      <w:r w:rsidR="006E5E7B">
        <w:t>,</w:t>
      </w:r>
      <w:r w:rsidR="005818E8">
        <w:t xml:space="preserve"> </w:t>
      </w:r>
      <w:r>
        <w:t xml:space="preserve">подлежат исключению </w:t>
      </w:r>
      <w:r w:rsidR="006E5E7B">
        <w:t xml:space="preserve">   из п.п. </w:t>
      </w:r>
      <w:r w:rsidR="005818E8">
        <w:t xml:space="preserve">    </w:t>
      </w:r>
      <w:r w:rsidR="006E5E7B">
        <w:t xml:space="preserve">1.1, 1.2, </w:t>
      </w:r>
      <w:r>
        <w:t xml:space="preserve"> </w:t>
      </w:r>
      <w:r w:rsidR="006E5E7B">
        <w:t>2.1 -2.3, 2.4 -2.6, 3.4, 3.5, 3.6, 4.1, 4.2,</w:t>
      </w:r>
      <w:r>
        <w:t xml:space="preserve"> 4.5, 4.6, 5.1, 5.2, 6.1 </w:t>
      </w:r>
      <w:r w:rsidR="006E5E7B">
        <w:t>.</w:t>
      </w:r>
    </w:p>
    <w:p w:rsidR="009F01DE" w:rsidRDefault="00551F8D" w:rsidP="009F01DE">
      <w:pPr>
        <w:jc w:val="both"/>
      </w:pPr>
      <w:r>
        <w:t xml:space="preserve">2)  </w:t>
      </w:r>
      <w:r w:rsidR="006E5E7B">
        <w:t>Пункты 3.3</w:t>
      </w:r>
      <w:r w:rsidR="00AD556D">
        <w:t xml:space="preserve"> </w:t>
      </w:r>
      <w:r w:rsidR="006E5E7B">
        <w:t xml:space="preserve">- 3.3.3 подлежат исключению. </w:t>
      </w:r>
    </w:p>
    <w:p w:rsidR="001F1157" w:rsidRDefault="001F1157" w:rsidP="001F1157"/>
    <w:p w:rsidR="001F1157" w:rsidRDefault="00551F8D" w:rsidP="001F1157">
      <w:r>
        <w:t>2. Решение вступает  в силу  со дня его принятия.</w:t>
      </w:r>
    </w:p>
    <w:p w:rsidR="005818E8" w:rsidRDefault="005818E8" w:rsidP="001F1157"/>
    <w:p w:rsidR="00551F8D" w:rsidRDefault="00551F8D" w:rsidP="001F1157">
      <w:r>
        <w:t xml:space="preserve">3. </w:t>
      </w:r>
      <w:proofErr w:type="gramStart"/>
      <w:r>
        <w:t>Контроль за</w:t>
      </w:r>
      <w:proofErr w:type="gramEnd"/>
      <w:r>
        <w:t xml:space="preserve"> исполнением данного решения  оставляю за собой.</w:t>
      </w:r>
    </w:p>
    <w:p w:rsidR="001F1157" w:rsidRDefault="001F1157" w:rsidP="001F1157"/>
    <w:p w:rsidR="001F1157" w:rsidRDefault="001F1157" w:rsidP="001F1157"/>
    <w:p w:rsidR="001F1157" w:rsidRDefault="001F1157" w:rsidP="001F1157"/>
    <w:p w:rsidR="001F1157" w:rsidRDefault="001F1157" w:rsidP="001F1157"/>
    <w:p w:rsidR="001F1157" w:rsidRDefault="001F1157" w:rsidP="001F1157"/>
    <w:p w:rsidR="001F1157" w:rsidRDefault="001F1157" w:rsidP="001F1157">
      <w:r>
        <w:t xml:space="preserve">Глава Шашикманского сельского поселения                                           </w:t>
      </w:r>
      <w:proofErr w:type="spellStart"/>
      <w:r>
        <w:t>К.В.Тенгерекова</w:t>
      </w:r>
      <w:proofErr w:type="spellEnd"/>
    </w:p>
    <w:p w:rsidR="001F1157" w:rsidRDefault="001F1157" w:rsidP="001F1157"/>
    <w:p w:rsidR="001F1157" w:rsidRDefault="001F1157" w:rsidP="001F1157"/>
    <w:p w:rsidR="001F1157" w:rsidRDefault="001F1157" w:rsidP="001F1157"/>
    <w:p w:rsidR="001F1157" w:rsidRDefault="001F1157" w:rsidP="001F1157"/>
    <w:p w:rsidR="001F1157" w:rsidRDefault="001F1157" w:rsidP="001F1157"/>
    <w:p w:rsidR="001F1157" w:rsidRDefault="001F1157" w:rsidP="001F1157"/>
    <w:p w:rsidR="001F1157" w:rsidRDefault="001F1157" w:rsidP="001F1157"/>
    <w:p w:rsidR="001F1157" w:rsidRDefault="001F1157" w:rsidP="001F1157"/>
    <w:p w:rsidR="001F1157" w:rsidRDefault="00551F8D" w:rsidP="00551F8D">
      <w:r>
        <w:t xml:space="preserve">                                                                                                                                      </w:t>
      </w:r>
      <w:r w:rsidR="001F1157">
        <w:t>Утвержден</w:t>
      </w:r>
    </w:p>
    <w:p w:rsidR="001F1157" w:rsidRDefault="001F1157" w:rsidP="001F1157"/>
    <w:p w:rsidR="001F1157" w:rsidRDefault="001F1157" w:rsidP="001F1157">
      <w:pPr>
        <w:jc w:val="right"/>
      </w:pPr>
      <w:r>
        <w:t>Решением сельского Совета депутатов</w:t>
      </w:r>
    </w:p>
    <w:p w:rsidR="001F1157" w:rsidRDefault="001F1157" w:rsidP="001F1157">
      <w:pPr>
        <w:jc w:val="right"/>
      </w:pPr>
    </w:p>
    <w:p w:rsidR="001F1157" w:rsidRDefault="001F1157" w:rsidP="001F1157">
      <w:pPr>
        <w:jc w:val="right"/>
      </w:pPr>
      <w:r>
        <w:t>от 23.03.2018 года № 28 / 2</w:t>
      </w:r>
    </w:p>
    <w:p w:rsidR="001F1157" w:rsidRDefault="001F1157" w:rsidP="001F1157"/>
    <w:p w:rsidR="001F1157" w:rsidRDefault="001F1157" w:rsidP="001F1157">
      <w:pPr>
        <w:jc w:val="center"/>
      </w:pPr>
      <w:r>
        <w:t>ПОРЯДОК</w:t>
      </w:r>
    </w:p>
    <w:p w:rsidR="001F1157" w:rsidRDefault="001F1157" w:rsidP="001F1157">
      <w:pPr>
        <w:jc w:val="center"/>
      </w:pPr>
    </w:p>
    <w:p w:rsidR="001F1157" w:rsidRDefault="001F1157" w:rsidP="001F1157">
      <w:pPr>
        <w:jc w:val="center"/>
      </w:pPr>
      <w:r>
        <w:t>ПРИНЯТИЯ РЕШЕНИЙ О СОЗДАНИИ, РЕОРГАНИЗАЦИИ И ЛИКВИДАЦИИ</w:t>
      </w:r>
    </w:p>
    <w:p w:rsidR="001F1157" w:rsidRDefault="001F1157" w:rsidP="001F1157">
      <w:pPr>
        <w:jc w:val="center"/>
      </w:pPr>
      <w:r>
        <w:t xml:space="preserve">МУНИЦИПАЛЬНЫХ УНИТАРНЫХ ПРЕДПРИЯТИЙ </w:t>
      </w:r>
    </w:p>
    <w:p w:rsidR="001F1157" w:rsidRDefault="001F1157" w:rsidP="001F1157">
      <w:pPr>
        <w:jc w:val="center"/>
      </w:pPr>
      <w:r>
        <w:t xml:space="preserve"> ШАШИКМАНСКОГО СЕЛЬСКОГО ПОСЕЛЕНИЯ </w:t>
      </w:r>
    </w:p>
    <w:p w:rsidR="001F1157" w:rsidRDefault="001F1157" w:rsidP="001F1157">
      <w:pPr>
        <w:jc w:val="center"/>
      </w:pPr>
    </w:p>
    <w:p w:rsidR="001F1157" w:rsidRDefault="001F1157" w:rsidP="001F1157">
      <w:pPr>
        <w:jc w:val="center"/>
      </w:pPr>
      <w:r>
        <w:t>1. Общие положения</w:t>
      </w:r>
    </w:p>
    <w:p w:rsidR="001F1157" w:rsidRDefault="001F1157" w:rsidP="001F1157"/>
    <w:p w:rsidR="001F1157" w:rsidRDefault="001F1157" w:rsidP="001F1157">
      <w:pPr>
        <w:jc w:val="both"/>
      </w:pPr>
      <w:r>
        <w:t xml:space="preserve">1.1. </w:t>
      </w:r>
      <w:proofErr w:type="gramStart"/>
      <w:r>
        <w:t>Решение  сельского Совета депутатов  "Порядок принятия решений о создании, реорганизации и ликвидации муниципальных унитарных предприятий  Шашикманского сельского поселения   разработан в соответствии с Гражданским кодексом Российской Федерации, Федеральным  законом  "Об общих принципах организации местного самоуправления в Российской Федерации" от  06.10.2003 № 131-ФЗ, Федеральным законом от 03.11.2006 № 174-ФЗ "Об автономных учреждениях", Федеральным законом от 14.11.2002 № 161-ФЗ "О государственных и муниципальных унитарных предприятиях", Уставом</w:t>
      </w:r>
      <w:proofErr w:type="gramEnd"/>
      <w:r>
        <w:t xml:space="preserve"> Шашикманского сельского поселения.</w:t>
      </w:r>
    </w:p>
    <w:p w:rsidR="001F1157" w:rsidRDefault="001F1157" w:rsidP="001F1157"/>
    <w:p w:rsidR="001F1157" w:rsidRDefault="001F1157" w:rsidP="001F1157">
      <w:pPr>
        <w:jc w:val="both"/>
      </w:pPr>
      <w:r>
        <w:t xml:space="preserve">1.2. Настоящий Порядок определяет порядок принятия решений о создании, реорганизации и ликвидации муниципальных унитарных предприятий (муниципальные унитарные предприятия, основанные на праве хозяйственного ведения, муниципальные унитарные казенные предприятия, основанные на праве оперативного управления)  Шашикманского сельского поселения  (далее – </w:t>
      </w:r>
      <w:proofErr w:type="spellStart"/>
      <w:r>
        <w:t>Шашикманское</w:t>
      </w:r>
      <w:proofErr w:type="spellEnd"/>
      <w:r>
        <w:t xml:space="preserve"> сельское поселение),   а также назначение и освобождение от должности руководителей муници</w:t>
      </w:r>
      <w:r w:rsidR="006F6F1E">
        <w:t>пальных предприятий</w:t>
      </w:r>
      <w:proofErr w:type="gramStart"/>
      <w:r w:rsidR="006F6F1E">
        <w:t xml:space="preserve"> </w:t>
      </w:r>
      <w:r>
        <w:t>.</w:t>
      </w:r>
      <w:proofErr w:type="gramEnd"/>
    </w:p>
    <w:p w:rsidR="001F1157" w:rsidRDefault="001F1157" w:rsidP="001F1157"/>
    <w:p w:rsidR="001F1157" w:rsidRDefault="001F1157" w:rsidP="001F1157">
      <w:pPr>
        <w:jc w:val="center"/>
      </w:pPr>
      <w:r>
        <w:t xml:space="preserve">2. Порядок принятия решений и оформления документов при создании  муниципальных унитарных предприятий </w:t>
      </w:r>
    </w:p>
    <w:p w:rsidR="001F1157" w:rsidRDefault="001F1157" w:rsidP="001F1157"/>
    <w:p w:rsidR="001F1157" w:rsidRDefault="001F1157" w:rsidP="001F1157">
      <w:pPr>
        <w:jc w:val="both"/>
      </w:pPr>
      <w:r>
        <w:t>2.1. Решение о создании  муниципальных унитарных предприятий  принимается сельским  Советом депутатов. Проекты решений сельского  Совета депутатов сельского поселения  о создании готовит сельская  администрация.</w:t>
      </w:r>
    </w:p>
    <w:p w:rsidR="001F1157" w:rsidRDefault="001F1157" w:rsidP="001F1157">
      <w:pPr>
        <w:jc w:val="both"/>
      </w:pPr>
    </w:p>
    <w:p w:rsidR="001F1157" w:rsidRDefault="001F1157" w:rsidP="001F1157">
      <w:pPr>
        <w:jc w:val="both"/>
      </w:pPr>
      <w:r>
        <w:t xml:space="preserve">2.2. Учредителем муниципального унитарного предприятия  от имени муниципального образования  </w:t>
      </w:r>
      <w:proofErr w:type="spellStart"/>
      <w:r>
        <w:t>Шашикманское</w:t>
      </w:r>
      <w:proofErr w:type="spellEnd"/>
      <w:r>
        <w:t xml:space="preserve"> </w:t>
      </w:r>
      <w:proofErr w:type="gramStart"/>
      <w:r>
        <w:t>сельское</w:t>
      </w:r>
      <w:proofErr w:type="gramEnd"/>
      <w:r>
        <w:t xml:space="preserve"> поселения выступает сельская  администрация Шашикманского сельского поселения.</w:t>
      </w:r>
    </w:p>
    <w:p w:rsidR="001F1157" w:rsidRDefault="001F1157" w:rsidP="001F1157">
      <w:pPr>
        <w:jc w:val="both"/>
      </w:pPr>
    </w:p>
    <w:p w:rsidR="001F1157" w:rsidRDefault="001F1157" w:rsidP="001F1157">
      <w:pPr>
        <w:jc w:val="both"/>
      </w:pPr>
      <w:r>
        <w:t xml:space="preserve"> 2.3. Муниципальные унитарные предприятия   могут быть созданы в следующих случаях:</w:t>
      </w:r>
    </w:p>
    <w:p w:rsidR="001F1157" w:rsidRDefault="001F1157" w:rsidP="001F1157">
      <w:pPr>
        <w:jc w:val="both"/>
      </w:pPr>
    </w:p>
    <w:p w:rsidR="001F1157" w:rsidRDefault="001F1157" w:rsidP="001F1157">
      <w:pPr>
        <w:jc w:val="both"/>
      </w:pPr>
      <w:r>
        <w:t>2.3.1. Необходимость осуществления полномочий по решению вопросов местного значения в целях решения социальных задач, в том числе реализации определенных товаров и услуг по минимальным ценам.</w:t>
      </w:r>
    </w:p>
    <w:p w:rsidR="001F1157" w:rsidRDefault="001F1157" w:rsidP="001F1157">
      <w:pPr>
        <w:jc w:val="both"/>
      </w:pPr>
    </w:p>
    <w:p w:rsidR="001F1157" w:rsidRDefault="001F1157" w:rsidP="001F1157">
      <w:pPr>
        <w:jc w:val="both"/>
      </w:pPr>
      <w:r>
        <w:lastRenderedPageBreak/>
        <w:t>2.3.2. Необходимость оказания услуг и работ населению и организациям сельского поселения  в целях решения вопросов местного значения.</w:t>
      </w:r>
    </w:p>
    <w:p w:rsidR="001F1157" w:rsidRDefault="001F1157" w:rsidP="001F1157">
      <w:pPr>
        <w:jc w:val="both"/>
      </w:pPr>
    </w:p>
    <w:p w:rsidR="001F1157" w:rsidRDefault="001F1157" w:rsidP="001F1157">
      <w:pPr>
        <w:jc w:val="both"/>
      </w:pPr>
      <w:r>
        <w:t>2.3.3. В случаях если создание необходимо в силу законодательства Российской Федерации.</w:t>
      </w:r>
    </w:p>
    <w:p w:rsidR="001F1157" w:rsidRDefault="001F1157" w:rsidP="001F1157">
      <w:pPr>
        <w:jc w:val="both"/>
      </w:pPr>
    </w:p>
    <w:p w:rsidR="001F1157" w:rsidRDefault="001F1157" w:rsidP="001F1157">
      <w:pPr>
        <w:jc w:val="both"/>
      </w:pPr>
      <w:r>
        <w:t>2.3.4. По инициативе главы Шашикманского сельского поселения.</w:t>
      </w:r>
    </w:p>
    <w:p w:rsidR="001F1157" w:rsidRDefault="001F1157" w:rsidP="001F1157">
      <w:pPr>
        <w:jc w:val="both"/>
      </w:pPr>
    </w:p>
    <w:p w:rsidR="001F1157" w:rsidRDefault="001F1157" w:rsidP="001F1157">
      <w:pPr>
        <w:jc w:val="both"/>
      </w:pPr>
      <w:r>
        <w:t>2.4. Устав (изменения и дополнения к нему) муниципального унитарного предприятия  утверждается Главой Шашикманского сельского поселения.</w:t>
      </w:r>
    </w:p>
    <w:p w:rsidR="001F1157" w:rsidRDefault="001F1157" w:rsidP="001F1157">
      <w:pPr>
        <w:jc w:val="both"/>
      </w:pPr>
    </w:p>
    <w:p w:rsidR="001F1157" w:rsidRDefault="001F1157" w:rsidP="001F1157">
      <w:pPr>
        <w:jc w:val="both"/>
      </w:pPr>
      <w:r>
        <w:t>2.5. Проект решения об утверждении Устава (изменений и дополнений к нему) муниципального унитарного предприятия  и Устав готовит сельская  администрация.</w:t>
      </w:r>
    </w:p>
    <w:p w:rsidR="001F1157" w:rsidRDefault="001F1157" w:rsidP="001F1157">
      <w:pPr>
        <w:jc w:val="both"/>
      </w:pPr>
    </w:p>
    <w:p w:rsidR="001F1157" w:rsidRDefault="001F1157" w:rsidP="001F1157">
      <w:pPr>
        <w:jc w:val="both"/>
      </w:pPr>
      <w:r>
        <w:t xml:space="preserve">2.6.  Лицом, уполномоченным представлять интересы муниципального образования </w:t>
      </w:r>
      <w:proofErr w:type="spellStart"/>
      <w:r>
        <w:t>Шашикманское</w:t>
      </w:r>
      <w:proofErr w:type="spellEnd"/>
      <w:r>
        <w:t xml:space="preserve"> сельское поселение в уполномоченном государственном органе, осуществляющем государственную регистрацию юридических лиц, в отношении создания муниципального унитарного предприятия, является руководитель (директор, генеральный директор) муниципального унитарного предприятия  соответственно.</w:t>
      </w:r>
    </w:p>
    <w:p w:rsidR="001F1157" w:rsidRDefault="001F1157" w:rsidP="001F1157">
      <w:pPr>
        <w:jc w:val="both"/>
      </w:pPr>
    </w:p>
    <w:p w:rsidR="001F1157" w:rsidRDefault="001F1157" w:rsidP="001F1157">
      <w:pPr>
        <w:jc w:val="center"/>
      </w:pPr>
      <w:r>
        <w:t>3. Имущество муниципальных унитарных предприятий</w:t>
      </w:r>
    </w:p>
    <w:p w:rsidR="001F1157" w:rsidRDefault="001F1157" w:rsidP="001F1157">
      <w:pPr>
        <w:jc w:val="center"/>
      </w:pPr>
    </w:p>
    <w:p w:rsidR="001F1157" w:rsidRDefault="001F1157" w:rsidP="001F1157"/>
    <w:p w:rsidR="001F1157" w:rsidRDefault="001F1157" w:rsidP="001F1157">
      <w:pPr>
        <w:jc w:val="both"/>
      </w:pPr>
      <w:r>
        <w:t>3.1. Имущество, закрепленное на праве хозяйственного ведения за муниципальными унитарными предприятиями и на праве оперативного управления за муниципальными унитарными казенными предприятиями, является муниципальной собственностью Шашикманского сельского поселения.</w:t>
      </w:r>
    </w:p>
    <w:p w:rsidR="001F1157" w:rsidRDefault="001F1157" w:rsidP="001F1157"/>
    <w:p w:rsidR="001F1157" w:rsidRDefault="001F1157" w:rsidP="001F1157">
      <w:pPr>
        <w:jc w:val="both"/>
      </w:pPr>
      <w:r>
        <w:t>3.2. Имущество унитарного предприятия формируется за счет:</w:t>
      </w:r>
    </w:p>
    <w:p w:rsidR="001F1157" w:rsidRDefault="001F1157" w:rsidP="001F1157">
      <w:pPr>
        <w:jc w:val="both"/>
      </w:pPr>
    </w:p>
    <w:p w:rsidR="001F1157" w:rsidRDefault="001F1157" w:rsidP="001F1157">
      <w:pPr>
        <w:jc w:val="both"/>
      </w:pPr>
      <w:r>
        <w:t>3.2.1. Имущества муниципального унитарного предприятия, закрепленного за ним на праве хозяйственного ведения, и доходов муниципального унитарного предприятия от его деятельности.</w:t>
      </w:r>
    </w:p>
    <w:p w:rsidR="001F1157" w:rsidRDefault="001F1157" w:rsidP="001F1157">
      <w:pPr>
        <w:jc w:val="both"/>
      </w:pPr>
    </w:p>
    <w:p w:rsidR="001F1157" w:rsidRDefault="001F1157" w:rsidP="001F1157">
      <w:pPr>
        <w:jc w:val="both"/>
      </w:pPr>
      <w:r>
        <w:t>3.2.2. Имущества муниципального унитарного казенного предприятия, закрепленного за ним на праве оперативного управления, и доходов муниципального унитарного казенного предприятия от его деятельности.</w:t>
      </w:r>
    </w:p>
    <w:p w:rsidR="001F1157" w:rsidRDefault="001F1157" w:rsidP="001F1157">
      <w:pPr>
        <w:jc w:val="both"/>
      </w:pPr>
    </w:p>
    <w:p w:rsidR="001F1157" w:rsidRDefault="001F1157" w:rsidP="001F1157">
      <w:pPr>
        <w:jc w:val="both"/>
      </w:pPr>
      <w:r>
        <w:t>3.2.3. Иных источников, не противоречащих законодательству.</w:t>
      </w:r>
    </w:p>
    <w:p w:rsidR="001F1157" w:rsidRDefault="001F1157" w:rsidP="001F1157">
      <w:pPr>
        <w:jc w:val="both"/>
      </w:pPr>
    </w:p>
    <w:p w:rsidR="001F1157" w:rsidRDefault="001F1157" w:rsidP="001F1157">
      <w:pPr>
        <w:jc w:val="both"/>
      </w:pPr>
      <w:r>
        <w:t>3.3. Закрепление муниципального имущества на праве хозяйственного ведения за муниципальным унитарным предприятием, на праве оперативного управления за муниципальным унитарным казенным предприятием  осуществляется на основании постановления Главы Шашикманского сельского поселения. Право на имущество, закрепляемое за муниципальным унитарным предприятием на праве хозяйственного веден</w:t>
      </w:r>
      <w:r w:rsidR="00A87AB2">
        <w:t xml:space="preserve">ия,  </w:t>
      </w:r>
      <w:r>
        <w:t xml:space="preserve"> на праве оперативного управления, возникает с момента передачи такого имущества по акту приема-передачи.</w:t>
      </w:r>
    </w:p>
    <w:p w:rsidR="001F1157" w:rsidRDefault="001F1157" w:rsidP="001F1157">
      <w:pPr>
        <w:jc w:val="both"/>
      </w:pPr>
    </w:p>
    <w:p w:rsidR="001F1157" w:rsidRDefault="001F1157" w:rsidP="001F1157">
      <w:pPr>
        <w:jc w:val="both"/>
      </w:pPr>
      <w:r>
        <w:t xml:space="preserve">3.4. Плоды, продукция и доходы от использования имущества, находящегося в хозяйственном ведении или оперативном управлении, а также имущество, приобретенное муниципальным унитарным предприятием   по договору или иным основаниям, </w:t>
      </w:r>
      <w:r>
        <w:lastRenderedPageBreak/>
        <w:t>поступают в хозяйственное ведение или оперативное управление предприятия или учреждения.</w:t>
      </w:r>
    </w:p>
    <w:p w:rsidR="001F1157" w:rsidRDefault="001F1157" w:rsidP="001F1157">
      <w:pPr>
        <w:jc w:val="both"/>
      </w:pPr>
    </w:p>
    <w:p w:rsidR="001F1157" w:rsidRDefault="001F1157" w:rsidP="001F1157">
      <w:pPr>
        <w:jc w:val="both"/>
      </w:pPr>
      <w:r>
        <w:t>3.5. Закрепленное за муниципальным предприятием  недвижимое имущество подлежит учету в реестре муниципального имущества и отражается на бала</w:t>
      </w:r>
      <w:r w:rsidR="00882A6B">
        <w:t>нсе муниципального предприятия.</w:t>
      </w:r>
    </w:p>
    <w:p w:rsidR="00882A6B" w:rsidRDefault="00882A6B" w:rsidP="001F1157">
      <w:pPr>
        <w:jc w:val="both"/>
      </w:pPr>
    </w:p>
    <w:p w:rsidR="001F1157" w:rsidRDefault="001F1157" w:rsidP="001F1157"/>
    <w:p w:rsidR="001F1157" w:rsidRDefault="001F1157" w:rsidP="001F1157">
      <w:pPr>
        <w:jc w:val="center"/>
      </w:pPr>
      <w:r>
        <w:t>4. Порядок принятия решений и оформления документов</w:t>
      </w:r>
    </w:p>
    <w:p w:rsidR="001F1157" w:rsidRDefault="001F1157" w:rsidP="001F1157">
      <w:pPr>
        <w:jc w:val="center"/>
      </w:pPr>
      <w:r>
        <w:t>по реорганизации муниципальных унитарных предприятий</w:t>
      </w:r>
    </w:p>
    <w:p w:rsidR="001F1157" w:rsidRDefault="001F1157" w:rsidP="001F1157">
      <w:pPr>
        <w:jc w:val="center"/>
      </w:pPr>
    </w:p>
    <w:p w:rsidR="001F1157" w:rsidRDefault="001F1157" w:rsidP="001F1157">
      <w:pPr>
        <w:jc w:val="both"/>
      </w:pPr>
    </w:p>
    <w:p w:rsidR="001F1157" w:rsidRDefault="001F1157" w:rsidP="001F1157">
      <w:pPr>
        <w:jc w:val="both"/>
      </w:pPr>
      <w:r>
        <w:t>4.1. Решение о реорганизации (присоединение, выделение, разделение, слияние) муниципальных унитарных предприя</w:t>
      </w:r>
      <w:r w:rsidR="00A87AB2">
        <w:t xml:space="preserve">тий, решение о реорганизации </w:t>
      </w:r>
      <w:r>
        <w:t xml:space="preserve"> принимается  сельским Советом депутатов.</w:t>
      </w:r>
    </w:p>
    <w:p w:rsidR="001F1157" w:rsidRDefault="001F1157" w:rsidP="001F1157">
      <w:pPr>
        <w:jc w:val="both"/>
      </w:pPr>
    </w:p>
    <w:p w:rsidR="001F1157" w:rsidRDefault="001F1157" w:rsidP="001F1157">
      <w:pPr>
        <w:jc w:val="both"/>
      </w:pPr>
      <w:r>
        <w:t>4.2.. Муниципальные унитарные предприятия  могут быть реорганизованы в следующих случаях:</w:t>
      </w:r>
    </w:p>
    <w:p w:rsidR="001F1157" w:rsidRDefault="001F1157" w:rsidP="001F1157">
      <w:pPr>
        <w:jc w:val="both"/>
      </w:pPr>
    </w:p>
    <w:p w:rsidR="001F1157" w:rsidRDefault="001F1157" w:rsidP="001F1157">
      <w:pPr>
        <w:jc w:val="both"/>
      </w:pPr>
      <w:r>
        <w:t>4.2.1. Целесообразность осуществления реорганизации с целью достижения более высоких показателей финансово-хозяйственной деятельности.</w:t>
      </w:r>
    </w:p>
    <w:p w:rsidR="001F1157" w:rsidRDefault="001F1157" w:rsidP="001F1157">
      <w:pPr>
        <w:jc w:val="both"/>
      </w:pPr>
    </w:p>
    <w:p w:rsidR="001F1157" w:rsidRDefault="001F1157" w:rsidP="001F1157">
      <w:pPr>
        <w:jc w:val="both"/>
      </w:pPr>
      <w:r>
        <w:t>4.2.2. В случаях если реорганизация необходима в силу законодательства Российской Федерации.</w:t>
      </w:r>
    </w:p>
    <w:p w:rsidR="001F1157" w:rsidRDefault="001F1157" w:rsidP="001F1157">
      <w:pPr>
        <w:jc w:val="both"/>
      </w:pPr>
    </w:p>
    <w:p w:rsidR="001F1157" w:rsidRDefault="001F1157" w:rsidP="001F1157">
      <w:pPr>
        <w:jc w:val="both"/>
      </w:pPr>
      <w:r>
        <w:t>4.2.3. По инициативе Главы Шашикманского сельского поселения.</w:t>
      </w:r>
    </w:p>
    <w:p w:rsidR="001F1157" w:rsidRDefault="001F1157" w:rsidP="001F1157">
      <w:pPr>
        <w:jc w:val="both"/>
      </w:pPr>
    </w:p>
    <w:p w:rsidR="001F1157" w:rsidRDefault="001F1157" w:rsidP="001F1157">
      <w:pPr>
        <w:jc w:val="both"/>
      </w:pPr>
      <w:r>
        <w:t>4.3. После принятия сельским Советом депутатов решения о реорганизации, постановлением Главы Шашикманского сельского поселения  назначается комиссия, которая осуществляет реорганизацию. В состав комиссии в обязательном порядке включается представител</w:t>
      </w:r>
      <w:proofErr w:type="gramStart"/>
      <w:r>
        <w:t>ь(</w:t>
      </w:r>
      <w:proofErr w:type="gramEnd"/>
      <w:r>
        <w:t>ли) сельской администрации.</w:t>
      </w:r>
    </w:p>
    <w:p w:rsidR="001F1157" w:rsidRDefault="001F1157" w:rsidP="001F1157">
      <w:pPr>
        <w:jc w:val="both"/>
      </w:pPr>
    </w:p>
    <w:p w:rsidR="001F1157" w:rsidRDefault="001F1157" w:rsidP="001F1157">
      <w:pPr>
        <w:jc w:val="both"/>
      </w:pPr>
      <w:r>
        <w:t>4.4. В постановлении Главы Шашикманского сельского поселения о создании комиссии по реорганизации указывается порядок ее деятельности, задачи и основные направления работы.</w:t>
      </w:r>
    </w:p>
    <w:p w:rsidR="001F1157" w:rsidRDefault="001F1157" w:rsidP="001F1157">
      <w:pPr>
        <w:jc w:val="both"/>
      </w:pPr>
    </w:p>
    <w:p w:rsidR="001F1157" w:rsidRDefault="001F1157" w:rsidP="001F1157">
      <w:pPr>
        <w:jc w:val="both"/>
      </w:pPr>
      <w:r>
        <w:t>4.5. При реорганизации муниципальных унитарных предприятий  в форме разделения и выделения разделительный баланс утверждается постановлением Главы Шашикманского сельского поселения   в течение пяти рабочих дней после получения промежуточного ликвидационного или ликвидационного балансов.</w:t>
      </w:r>
    </w:p>
    <w:p w:rsidR="001F1157" w:rsidRDefault="001F1157" w:rsidP="001F1157">
      <w:pPr>
        <w:jc w:val="both"/>
      </w:pPr>
    </w:p>
    <w:p w:rsidR="001F1157" w:rsidRDefault="001F1157" w:rsidP="001F1157">
      <w:pPr>
        <w:jc w:val="both"/>
      </w:pPr>
      <w:r>
        <w:t>4.6. При реорганизации муниципальных унитарных предприятий  в форме слияния, присоединения и преобразования передаточный акт утверждается постановлением Главы Шашикманского сельского поселения. Проект указанного постановления готовится в течение пяти рабочих дней после получения промежуточного ликвидационного или ликвидационного балансов.</w:t>
      </w:r>
    </w:p>
    <w:p w:rsidR="001F1157" w:rsidRDefault="001F1157" w:rsidP="001F1157"/>
    <w:p w:rsidR="001F1157" w:rsidRDefault="001F1157" w:rsidP="001F1157">
      <w:pPr>
        <w:jc w:val="center"/>
      </w:pPr>
      <w:r>
        <w:t>5. Порядок принятия решений и оформления документов</w:t>
      </w:r>
    </w:p>
    <w:p w:rsidR="001F1157" w:rsidRDefault="001F1157" w:rsidP="001F1157">
      <w:pPr>
        <w:jc w:val="center"/>
      </w:pPr>
      <w:r>
        <w:t>по ликвидации муниципальных унитарных предприятий</w:t>
      </w:r>
    </w:p>
    <w:p w:rsidR="001F1157" w:rsidRDefault="001F1157" w:rsidP="001F1157">
      <w:pPr>
        <w:jc w:val="center"/>
      </w:pPr>
    </w:p>
    <w:p w:rsidR="001F1157" w:rsidRDefault="001F1157" w:rsidP="001F1157"/>
    <w:p w:rsidR="001F1157" w:rsidRDefault="001F1157" w:rsidP="001F1157">
      <w:pPr>
        <w:jc w:val="both"/>
      </w:pPr>
      <w:r>
        <w:lastRenderedPageBreak/>
        <w:t>5.1. Решение о ликвидации муниципальных унитарных предп</w:t>
      </w:r>
      <w:r w:rsidR="00A87AB2">
        <w:t xml:space="preserve">риятий, решение о ликвидации  </w:t>
      </w:r>
      <w:r>
        <w:t xml:space="preserve"> принимается сельским Советом депутатов в виде решения. </w:t>
      </w:r>
    </w:p>
    <w:p w:rsidR="001F1157" w:rsidRDefault="001F1157" w:rsidP="001F1157">
      <w:pPr>
        <w:jc w:val="both"/>
      </w:pPr>
    </w:p>
    <w:p w:rsidR="001F1157" w:rsidRDefault="001F1157" w:rsidP="001F1157">
      <w:pPr>
        <w:jc w:val="both"/>
      </w:pPr>
      <w:r>
        <w:t>5.2. Муниципальные унитарные предприятия  могут быть ликвидированы в следующих случаях:</w:t>
      </w:r>
    </w:p>
    <w:p w:rsidR="001F1157" w:rsidRDefault="001F1157" w:rsidP="001F1157">
      <w:pPr>
        <w:jc w:val="both"/>
      </w:pPr>
    </w:p>
    <w:p w:rsidR="001F1157" w:rsidRDefault="001F1157" w:rsidP="001F1157">
      <w:pPr>
        <w:jc w:val="both"/>
      </w:pPr>
      <w:r>
        <w:t>5.2.1. Насыщение рынка организациями иной организационно-правовой формы, оказывающими аналогичные виды работ (услуг), по ценам и качеству не уступающих ценам и услугам, оказываемым муниципальными унитарными предприятия</w:t>
      </w:r>
      <w:r w:rsidR="00A87AB2">
        <w:t>ми</w:t>
      </w:r>
      <w:r>
        <w:t>.</w:t>
      </w:r>
    </w:p>
    <w:p w:rsidR="001F1157" w:rsidRDefault="001F1157" w:rsidP="001F1157">
      <w:pPr>
        <w:jc w:val="both"/>
      </w:pPr>
    </w:p>
    <w:p w:rsidR="001F1157" w:rsidRDefault="001F1157" w:rsidP="001F1157">
      <w:pPr>
        <w:jc w:val="both"/>
      </w:pPr>
      <w:r>
        <w:t>5.2.2. В случаях если ликвидация необходима в силу законодательства Российской Федерации.</w:t>
      </w:r>
    </w:p>
    <w:p w:rsidR="001F1157" w:rsidRDefault="001F1157" w:rsidP="001F1157">
      <w:pPr>
        <w:jc w:val="both"/>
      </w:pPr>
    </w:p>
    <w:p w:rsidR="001F1157" w:rsidRDefault="001F1157" w:rsidP="001F1157">
      <w:pPr>
        <w:jc w:val="both"/>
      </w:pPr>
      <w:r>
        <w:t>5.2.3. По инициативе  Главы Шашикманского сельского поселения.</w:t>
      </w:r>
    </w:p>
    <w:p w:rsidR="001F1157" w:rsidRDefault="001F1157" w:rsidP="001F1157">
      <w:pPr>
        <w:jc w:val="both"/>
      </w:pPr>
    </w:p>
    <w:p w:rsidR="001F1157" w:rsidRDefault="001F1157" w:rsidP="001F1157">
      <w:pPr>
        <w:jc w:val="both"/>
      </w:pPr>
      <w:r>
        <w:t>5.3. После принятия решения о ликвидации постановлением Главы Шашикманского сельского поселения  назначается (создается) ликвидационная комиссия, которая осуществляет ликвидацию.</w:t>
      </w:r>
    </w:p>
    <w:p w:rsidR="001F1157" w:rsidRDefault="001F1157" w:rsidP="001F1157">
      <w:pPr>
        <w:jc w:val="both"/>
      </w:pPr>
    </w:p>
    <w:p w:rsidR="001F1157" w:rsidRDefault="001F1157" w:rsidP="001F1157">
      <w:pPr>
        <w:jc w:val="both"/>
      </w:pPr>
      <w:r>
        <w:t>В состав комиссии в обязательном порядке включается представител</w:t>
      </w:r>
      <w:proofErr w:type="gramStart"/>
      <w:r>
        <w:t>ь(</w:t>
      </w:r>
      <w:proofErr w:type="gramEnd"/>
      <w:r>
        <w:t>ли) сельской администрации.</w:t>
      </w:r>
    </w:p>
    <w:p w:rsidR="001F1157" w:rsidRDefault="001F1157" w:rsidP="001F1157">
      <w:pPr>
        <w:jc w:val="both"/>
      </w:pPr>
      <w:r>
        <w:t>5.4. Промежуточный ликвидационный и ликвидационный балансы утверждаются постановлением Главы Шашикманского сельского поселения  в течение пяти рабочих дней после получения промежуточного ликвидационного или ликвидационного балансов.</w:t>
      </w:r>
    </w:p>
    <w:p w:rsidR="001F1157" w:rsidRDefault="001F1157" w:rsidP="001F1157"/>
    <w:p w:rsidR="001F1157" w:rsidRDefault="001F1157" w:rsidP="001F1157">
      <w:pPr>
        <w:jc w:val="center"/>
      </w:pPr>
      <w:r>
        <w:t>6. Порядок назначения руководителей муниципальных унитарных</w:t>
      </w:r>
    </w:p>
    <w:p w:rsidR="001F1157" w:rsidRDefault="001F1157" w:rsidP="001F1157">
      <w:pPr>
        <w:jc w:val="center"/>
      </w:pPr>
      <w:r>
        <w:t>предпр</w:t>
      </w:r>
      <w:r w:rsidR="00A87AB2">
        <w:t xml:space="preserve">иятий </w:t>
      </w:r>
    </w:p>
    <w:p w:rsidR="001F1157" w:rsidRDefault="001F1157" w:rsidP="001F1157"/>
    <w:p w:rsidR="001F1157" w:rsidRDefault="001F1157" w:rsidP="001F1157">
      <w:r>
        <w:t>6.1. Руководители муниципальных унитарных предприятий   назначаются на должность и освобождаются (увольняются) от должности распоряжением Главы Шашикманского сельского поселения.</w:t>
      </w:r>
    </w:p>
    <w:p w:rsidR="001F1157" w:rsidRDefault="001F1157" w:rsidP="001F1157">
      <w:r>
        <w:t>____________________________________________________________________________</w:t>
      </w:r>
    </w:p>
    <w:p w:rsidR="004545B8" w:rsidRDefault="004545B8"/>
    <w:sectPr w:rsidR="004545B8" w:rsidSect="004545B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1F1157"/>
    <w:rsid w:val="00150910"/>
    <w:rsid w:val="001F1157"/>
    <w:rsid w:val="004545B8"/>
    <w:rsid w:val="00551F8D"/>
    <w:rsid w:val="005818E8"/>
    <w:rsid w:val="006E5E7B"/>
    <w:rsid w:val="006F6F1E"/>
    <w:rsid w:val="00882A6B"/>
    <w:rsid w:val="009F01DE"/>
    <w:rsid w:val="00A87AB2"/>
    <w:rsid w:val="00AD556D"/>
    <w:rsid w:val="00BF1EB5"/>
    <w:rsid w:val="00C15B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1157"/>
    <w:pPr>
      <w:spacing w:after="0" w:line="240" w:lineRule="auto"/>
    </w:pPr>
    <w:rPr>
      <w:rFonts w:ascii="Times New Roman" w:eastAsia="Times New Roman" w:hAnsi="Times New Roman" w:cs="Times New Roman"/>
      <w:sz w:val="24"/>
      <w:szCs w:val="24"/>
      <w:lang w:eastAsia="ru-RU"/>
    </w:rPr>
  </w:style>
  <w:style w:type="paragraph" w:styleId="5">
    <w:name w:val="heading 5"/>
    <w:basedOn w:val="a"/>
    <w:next w:val="a"/>
    <w:link w:val="50"/>
    <w:uiPriority w:val="99"/>
    <w:semiHidden/>
    <w:unhideWhenUsed/>
    <w:qFormat/>
    <w:rsid w:val="001F1157"/>
    <w:pPr>
      <w:keepNext/>
      <w:ind w:left="-71"/>
      <w:jc w:val="center"/>
      <w:outlineLvl w:val="4"/>
    </w:pPr>
    <w:rPr>
      <w:rFonts w:ascii="Arial" w:hAnsi="Arial" w:cs="Arial"/>
      <w:b/>
      <w:bCs/>
      <w:sz w:val="28"/>
      <w:szCs w:val="28"/>
    </w:rPr>
  </w:style>
  <w:style w:type="paragraph" w:styleId="8">
    <w:name w:val="heading 8"/>
    <w:basedOn w:val="a"/>
    <w:next w:val="a"/>
    <w:link w:val="80"/>
    <w:uiPriority w:val="99"/>
    <w:semiHidden/>
    <w:unhideWhenUsed/>
    <w:qFormat/>
    <w:rsid w:val="001F1157"/>
    <w:pPr>
      <w:keepNext/>
      <w:jc w:val="center"/>
      <w:outlineLvl w:val="7"/>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semiHidden/>
    <w:rsid w:val="001F1157"/>
    <w:rPr>
      <w:rFonts w:ascii="Arial" w:eastAsia="Times New Roman" w:hAnsi="Arial" w:cs="Arial"/>
      <w:b/>
      <w:bCs/>
      <w:sz w:val="28"/>
      <w:szCs w:val="28"/>
      <w:lang w:eastAsia="ru-RU"/>
    </w:rPr>
  </w:style>
  <w:style w:type="character" w:customStyle="1" w:styleId="80">
    <w:name w:val="Заголовок 8 Знак"/>
    <w:basedOn w:val="a0"/>
    <w:link w:val="8"/>
    <w:uiPriority w:val="99"/>
    <w:semiHidden/>
    <w:rsid w:val="001F1157"/>
    <w:rPr>
      <w:rFonts w:ascii="Times New Roman" w:eastAsia="Times New Roman" w:hAnsi="Times New Roman" w:cs="Times New Roman"/>
      <w:b/>
      <w:bCs/>
      <w:sz w:val="28"/>
      <w:szCs w:val="28"/>
      <w:lang w:eastAsia="ru-RU"/>
    </w:rPr>
  </w:style>
</w:styles>
</file>

<file path=word/webSettings.xml><?xml version="1.0" encoding="utf-8"?>
<w:webSettings xmlns:r="http://schemas.openxmlformats.org/officeDocument/2006/relationships" xmlns:w="http://schemas.openxmlformats.org/wordprocessingml/2006/main">
  <w:divs>
    <w:div w:id="680592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5B1240-5D6C-4479-9C61-3B887A731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Pages>
  <Words>1540</Words>
  <Characters>8782</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10302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5</cp:revision>
  <dcterms:created xsi:type="dcterms:W3CDTF">2018-03-27T10:25:00Z</dcterms:created>
  <dcterms:modified xsi:type="dcterms:W3CDTF">2018-03-28T10:45:00Z</dcterms:modified>
</cp:coreProperties>
</file>