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38" w:type="dxa"/>
        <w:tblLayout w:type="fixed"/>
        <w:tblCellMar>
          <w:left w:w="71" w:type="dxa"/>
          <w:right w:w="71" w:type="dxa"/>
        </w:tblCellMar>
        <w:tblLook w:val="04A0"/>
      </w:tblPr>
      <w:tblGrid>
        <w:gridCol w:w="4395"/>
        <w:gridCol w:w="2410"/>
        <w:gridCol w:w="3685"/>
      </w:tblGrid>
      <w:tr w:rsidR="00E07307" w:rsidTr="00E07307">
        <w:trPr>
          <w:cantSplit/>
          <w:trHeight w:val="2610"/>
        </w:trPr>
        <w:tc>
          <w:tcPr>
            <w:tcW w:w="4395" w:type="dxa"/>
          </w:tcPr>
          <w:p w:rsidR="00E07307" w:rsidRDefault="00E07307">
            <w:pPr>
              <w:spacing w:line="276" w:lineRule="auto"/>
              <w:ind w:left="-71" w:right="-71"/>
              <w:jc w:val="center"/>
              <w:rPr>
                <w:b/>
                <w:bCs/>
                <w:sz w:val="28"/>
              </w:rPr>
            </w:pPr>
            <w:r>
              <w:rPr>
                <w:b/>
                <w:bCs/>
                <w:sz w:val="28"/>
              </w:rPr>
              <w:t>Российская Федерация</w:t>
            </w:r>
          </w:p>
          <w:p w:rsidR="00E07307" w:rsidRDefault="00E07307">
            <w:pPr>
              <w:spacing w:line="276" w:lineRule="auto"/>
              <w:ind w:left="-71" w:right="-71"/>
              <w:jc w:val="center"/>
              <w:rPr>
                <w:b/>
                <w:bCs/>
                <w:sz w:val="28"/>
              </w:rPr>
            </w:pPr>
            <w:r>
              <w:rPr>
                <w:b/>
                <w:bCs/>
                <w:sz w:val="28"/>
              </w:rPr>
              <w:t>Республика Алтай</w:t>
            </w:r>
          </w:p>
          <w:p w:rsidR="00E07307" w:rsidRDefault="00E07307">
            <w:pPr>
              <w:spacing w:line="276" w:lineRule="auto"/>
              <w:ind w:left="-71" w:right="-71"/>
              <w:jc w:val="center"/>
              <w:rPr>
                <w:b/>
                <w:bCs/>
                <w:sz w:val="28"/>
              </w:rPr>
            </w:pPr>
            <w:r>
              <w:rPr>
                <w:b/>
                <w:bCs/>
                <w:sz w:val="28"/>
              </w:rPr>
              <w:t>Муниципальное образование</w:t>
            </w:r>
          </w:p>
          <w:p w:rsidR="00E07307" w:rsidRDefault="00E07307">
            <w:pPr>
              <w:spacing w:line="276" w:lineRule="auto"/>
              <w:rPr>
                <w:b/>
                <w:bCs/>
                <w:sz w:val="28"/>
              </w:rPr>
            </w:pPr>
            <w:r>
              <w:rPr>
                <w:b/>
                <w:bCs/>
                <w:sz w:val="28"/>
              </w:rPr>
              <w:t xml:space="preserve">                Шашикманское </w:t>
            </w:r>
          </w:p>
          <w:p w:rsidR="00E07307" w:rsidRDefault="00E07307">
            <w:pPr>
              <w:spacing w:line="276" w:lineRule="auto"/>
            </w:pPr>
            <w:r>
              <w:rPr>
                <w:b/>
                <w:bCs/>
                <w:sz w:val="28"/>
              </w:rPr>
              <w:t xml:space="preserve">        сельское поселение</w:t>
            </w:r>
          </w:p>
          <w:p w:rsidR="00E07307" w:rsidRDefault="00E07307">
            <w:pPr>
              <w:spacing w:line="276" w:lineRule="auto"/>
              <w:jc w:val="center"/>
              <w:rPr>
                <w:b/>
                <w:bCs/>
                <w:sz w:val="28"/>
              </w:rPr>
            </w:pPr>
            <w:r>
              <w:rPr>
                <w:b/>
                <w:bCs/>
                <w:sz w:val="28"/>
              </w:rPr>
              <w:t>Сельский</w:t>
            </w:r>
            <w:r>
              <w:rPr>
                <w:b/>
                <w:bCs/>
              </w:rPr>
              <w:t xml:space="preserve">  </w:t>
            </w:r>
            <w:r>
              <w:rPr>
                <w:b/>
                <w:bCs/>
                <w:sz w:val="28"/>
              </w:rPr>
              <w:t xml:space="preserve">Совет </w:t>
            </w:r>
          </w:p>
          <w:p w:rsidR="00E07307" w:rsidRDefault="00E07307">
            <w:pPr>
              <w:spacing w:line="276" w:lineRule="auto"/>
              <w:jc w:val="center"/>
              <w:rPr>
                <w:b/>
                <w:bCs/>
                <w:sz w:val="28"/>
              </w:rPr>
            </w:pPr>
            <w:r>
              <w:rPr>
                <w:b/>
                <w:bCs/>
                <w:sz w:val="28"/>
              </w:rPr>
              <w:t>депутатов</w:t>
            </w:r>
          </w:p>
          <w:p w:rsidR="00E07307" w:rsidRDefault="00E07307">
            <w:pPr>
              <w:spacing w:line="276" w:lineRule="auto"/>
              <w:jc w:val="center"/>
              <w:rPr>
                <w:sz w:val="28"/>
              </w:rPr>
            </w:pPr>
          </w:p>
          <w:p w:rsidR="00E07307" w:rsidRDefault="00E07307">
            <w:pPr>
              <w:spacing w:line="276" w:lineRule="auto"/>
              <w:jc w:val="center"/>
            </w:pPr>
            <w:r>
              <w:pict>
                <v:line id="_x0000_s1026" style="position:absolute;left:0;text-align:left;z-index:251660288" from=".85pt,13.9pt" to="512.05pt,13.9pt"/>
              </w:pict>
            </w:r>
          </w:p>
        </w:tc>
        <w:tc>
          <w:tcPr>
            <w:tcW w:w="2410" w:type="dxa"/>
          </w:tcPr>
          <w:p w:rsidR="00E07307" w:rsidRDefault="00E07307">
            <w:pPr>
              <w:spacing w:line="276" w:lineRule="auto"/>
              <w:ind w:left="-213"/>
              <w:jc w:val="center"/>
            </w:pPr>
          </w:p>
        </w:tc>
        <w:tc>
          <w:tcPr>
            <w:tcW w:w="3685" w:type="dxa"/>
          </w:tcPr>
          <w:p w:rsidR="00E07307" w:rsidRDefault="00E07307">
            <w:pPr>
              <w:spacing w:line="276" w:lineRule="auto"/>
              <w:ind w:left="-71"/>
              <w:jc w:val="center"/>
              <w:rPr>
                <w:b/>
                <w:sz w:val="28"/>
              </w:rPr>
            </w:pPr>
            <w:r>
              <w:rPr>
                <w:b/>
                <w:sz w:val="28"/>
              </w:rPr>
              <w:t xml:space="preserve">Россия Федерациязы </w:t>
            </w:r>
          </w:p>
          <w:p w:rsidR="00E07307" w:rsidRDefault="00E07307">
            <w:pPr>
              <w:pStyle w:val="5"/>
              <w:spacing w:line="276" w:lineRule="auto"/>
              <w:rPr>
                <w:rFonts w:ascii="Times New Roman" w:hAnsi="Times New Roman"/>
              </w:rPr>
            </w:pPr>
            <w:r>
              <w:rPr>
                <w:rFonts w:ascii="Times New Roman" w:hAnsi="Times New Roman"/>
              </w:rPr>
              <w:t>Алтай Республика</w:t>
            </w:r>
          </w:p>
          <w:p w:rsidR="00E07307" w:rsidRDefault="00E07307">
            <w:pPr>
              <w:spacing w:line="276" w:lineRule="auto"/>
              <w:jc w:val="center"/>
              <w:rPr>
                <w:b/>
                <w:sz w:val="28"/>
                <w:szCs w:val="28"/>
              </w:rPr>
            </w:pPr>
            <w:r>
              <w:rPr>
                <w:b/>
                <w:sz w:val="28"/>
                <w:szCs w:val="28"/>
              </w:rPr>
              <w:t>Муниципал тозолмо</w:t>
            </w:r>
          </w:p>
          <w:p w:rsidR="00E07307" w:rsidRDefault="00E07307">
            <w:pPr>
              <w:pStyle w:val="8"/>
              <w:spacing w:line="276" w:lineRule="auto"/>
            </w:pPr>
            <w:r>
              <w:t>Шашикманнын</w:t>
            </w:r>
          </w:p>
          <w:p w:rsidR="00E07307" w:rsidRDefault="00E07307">
            <w:pPr>
              <w:spacing w:line="276" w:lineRule="auto"/>
              <w:jc w:val="center"/>
              <w:rPr>
                <w:b/>
                <w:bCs/>
                <w:sz w:val="28"/>
              </w:rPr>
            </w:pPr>
            <w:r>
              <w:rPr>
                <w:b/>
                <w:bCs/>
                <w:sz w:val="28"/>
                <w:lang w:val="en-US"/>
              </w:rPr>
              <w:t>j</w:t>
            </w:r>
            <w:r>
              <w:rPr>
                <w:b/>
                <w:bCs/>
                <w:sz w:val="28"/>
              </w:rPr>
              <w:t xml:space="preserve">урт </w:t>
            </w:r>
            <w:r>
              <w:rPr>
                <w:b/>
                <w:bCs/>
                <w:sz w:val="28"/>
                <w:lang w:val="en-US"/>
              </w:rPr>
              <w:t>j</w:t>
            </w:r>
            <w:r>
              <w:rPr>
                <w:b/>
                <w:bCs/>
                <w:sz w:val="28"/>
              </w:rPr>
              <w:t>еезези</w:t>
            </w:r>
          </w:p>
          <w:p w:rsidR="00E07307" w:rsidRDefault="00E07307">
            <w:pPr>
              <w:spacing w:line="276" w:lineRule="auto"/>
              <w:jc w:val="center"/>
              <w:rPr>
                <w:b/>
                <w:bCs/>
                <w:sz w:val="28"/>
              </w:rPr>
            </w:pPr>
            <w:proofErr w:type="spellStart"/>
            <w:r>
              <w:rPr>
                <w:b/>
                <w:bCs/>
                <w:sz w:val="28"/>
              </w:rPr>
              <w:t>Депутаттардын</w:t>
            </w:r>
            <w:proofErr w:type="spellEnd"/>
            <w:r>
              <w:rPr>
                <w:b/>
                <w:bCs/>
                <w:sz w:val="28"/>
              </w:rPr>
              <w:t xml:space="preserve"> </w:t>
            </w:r>
            <w:proofErr w:type="gramStart"/>
            <w:r>
              <w:rPr>
                <w:b/>
                <w:bCs/>
                <w:sz w:val="28"/>
                <w:lang w:val="en-US"/>
              </w:rPr>
              <w:t>j</w:t>
            </w:r>
            <w:proofErr w:type="gramEnd"/>
            <w:r>
              <w:rPr>
                <w:b/>
                <w:bCs/>
                <w:sz w:val="28"/>
              </w:rPr>
              <w:t xml:space="preserve">урт  </w:t>
            </w:r>
          </w:p>
          <w:p w:rsidR="00E07307" w:rsidRDefault="00E07307">
            <w:pPr>
              <w:spacing w:line="276" w:lineRule="auto"/>
              <w:jc w:val="center"/>
              <w:rPr>
                <w:b/>
                <w:bCs/>
                <w:sz w:val="28"/>
              </w:rPr>
            </w:pPr>
            <w:proofErr w:type="spellStart"/>
            <w:r>
              <w:rPr>
                <w:b/>
                <w:bCs/>
                <w:sz w:val="28"/>
              </w:rPr>
              <w:t>Соведи</w:t>
            </w:r>
            <w:proofErr w:type="spellEnd"/>
            <w:r>
              <w:rPr>
                <w:b/>
                <w:bCs/>
                <w:sz w:val="28"/>
              </w:rPr>
              <w:t xml:space="preserve">      </w:t>
            </w:r>
          </w:p>
          <w:p w:rsidR="00E07307" w:rsidRDefault="00E07307">
            <w:pPr>
              <w:spacing w:line="276" w:lineRule="auto"/>
            </w:pPr>
          </w:p>
        </w:tc>
      </w:tr>
    </w:tbl>
    <w:p w:rsidR="00E07307" w:rsidRDefault="00E07307" w:rsidP="00E07307">
      <w:pPr>
        <w:rPr>
          <w:b/>
          <w:bCs/>
        </w:rPr>
      </w:pPr>
    </w:p>
    <w:p w:rsidR="00E07307" w:rsidRDefault="00E07307" w:rsidP="00E07307">
      <w:pPr>
        <w:rPr>
          <w:b/>
          <w:bCs/>
        </w:rPr>
      </w:pPr>
    </w:p>
    <w:p w:rsidR="00E07307" w:rsidRDefault="00E07307" w:rsidP="00E07307">
      <w:pPr>
        <w:pStyle w:val="8"/>
        <w:jc w:val="right"/>
      </w:pPr>
    </w:p>
    <w:p w:rsidR="00E07307" w:rsidRDefault="00E07307" w:rsidP="00E07307">
      <w:pPr>
        <w:pStyle w:val="8"/>
      </w:pPr>
      <w:r>
        <w:t>Вторая  сессия третьего созыва</w:t>
      </w:r>
    </w:p>
    <w:p w:rsidR="00E07307" w:rsidRDefault="00E07307" w:rsidP="00E07307">
      <w:pPr>
        <w:jc w:val="center"/>
        <w:rPr>
          <w:b/>
          <w:bCs/>
          <w:sz w:val="28"/>
        </w:rPr>
      </w:pPr>
    </w:p>
    <w:p w:rsidR="00E07307" w:rsidRDefault="00E07307" w:rsidP="00E07307">
      <w:pPr>
        <w:pStyle w:val="9"/>
      </w:pPr>
      <w:r>
        <w:t>РЕШЕНИЕ                                                                         ЧЕЧИМ</w:t>
      </w:r>
    </w:p>
    <w:p w:rsidR="00E07307" w:rsidRDefault="00E07307" w:rsidP="00E07307">
      <w:pPr>
        <w:rPr>
          <w:b/>
          <w:bCs/>
        </w:rPr>
      </w:pPr>
      <w:r>
        <w:rPr>
          <w:b/>
          <w:bCs/>
        </w:rPr>
        <w:t>от   28.10. 2013 г.                                                                                                  №  2/ 3</w:t>
      </w:r>
    </w:p>
    <w:p w:rsidR="00E07307" w:rsidRDefault="00E07307" w:rsidP="00E07307">
      <w:pPr>
        <w:jc w:val="center"/>
        <w:rPr>
          <w:b/>
          <w:bCs/>
        </w:rPr>
      </w:pPr>
    </w:p>
    <w:p w:rsidR="00E07307" w:rsidRDefault="00E07307" w:rsidP="00E07307">
      <w:pPr>
        <w:jc w:val="center"/>
        <w:rPr>
          <w:b/>
          <w:bCs/>
        </w:rPr>
      </w:pPr>
      <w:r>
        <w:rPr>
          <w:b/>
          <w:bCs/>
        </w:rPr>
        <w:t>с. Шашикман</w:t>
      </w:r>
    </w:p>
    <w:p w:rsidR="00E07307" w:rsidRDefault="00E07307" w:rsidP="00E07307">
      <w:pPr>
        <w:pStyle w:val="8"/>
      </w:pPr>
    </w:p>
    <w:p w:rsidR="00E07307" w:rsidRDefault="00E07307" w:rsidP="00E07307">
      <w:r>
        <w:t xml:space="preserve">О внесении изменений </w:t>
      </w:r>
    </w:p>
    <w:p w:rsidR="00E07307" w:rsidRDefault="00E07307" w:rsidP="00E07307">
      <w:r>
        <w:t>В решение сельского Совета депутатов</w:t>
      </w:r>
    </w:p>
    <w:p w:rsidR="00E07307" w:rsidRDefault="00E07307" w:rsidP="00E07307">
      <w:r>
        <w:t>От 20.09.2013г.№ 1/ 6</w:t>
      </w:r>
    </w:p>
    <w:p w:rsidR="00E07307" w:rsidRDefault="00E07307" w:rsidP="00E07307">
      <w:r>
        <w:t xml:space="preserve">«Об утверждении Регламента </w:t>
      </w:r>
    </w:p>
    <w:p w:rsidR="00E07307" w:rsidRDefault="00E07307" w:rsidP="00E07307">
      <w:r>
        <w:t>сельского Совета депутатов</w:t>
      </w:r>
    </w:p>
    <w:p w:rsidR="00E07307" w:rsidRDefault="00E07307" w:rsidP="00E07307">
      <w:r>
        <w:t>третьего созыва»</w:t>
      </w:r>
    </w:p>
    <w:p w:rsidR="00E07307" w:rsidRDefault="00E07307" w:rsidP="00E07307"/>
    <w:p w:rsidR="00E07307" w:rsidRDefault="00E07307" w:rsidP="00E07307">
      <w:r>
        <w:t xml:space="preserve">                   В целях приведения в соответствие требованиям федеральных законодательств Сельский Совет депутатов РЕШИЛ:</w:t>
      </w:r>
    </w:p>
    <w:p w:rsidR="00E07307" w:rsidRDefault="00E07307" w:rsidP="00E07307">
      <w:pPr>
        <w:jc w:val="both"/>
      </w:pPr>
    </w:p>
    <w:p w:rsidR="00E07307" w:rsidRDefault="00E07307" w:rsidP="00E07307">
      <w:r>
        <w:t>1. Решение сельского Совета депутатов от 20.09.2013г.№1/6 дополнить пунктом 4 следующего содержания:</w:t>
      </w:r>
    </w:p>
    <w:p w:rsidR="00E07307" w:rsidRDefault="00E07307" w:rsidP="00E07307">
      <w:pPr>
        <w:jc w:val="both"/>
      </w:pPr>
      <w:r>
        <w:t xml:space="preserve">4. Решение сельского Совета депутатов от 19.12.2008г.№ 2/5«Об утверждении Регламента </w:t>
      </w:r>
    </w:p>
    <w:p w:rsidR="00E07307" w:rsidRDefault="00E07307" w:rsidP="00E07307">
      <w:pPr>
        <w:jc w:val="both"/>
      </w:pPr>
      <w:r>
        <w:t>сельского Совета депутатов  второго созыва» считать утратившим силу.</w:t>
      </w:r>
    </w:p>
    <w:p w:rsidR="00E07307" w:rsidRDefault="00E07307" w:rsidP="00E07307">
      <w:pPr>
        <w:jc w:val="both"/>
      </w:pPr>
    </w:p>
    <w:p w:rsidR="00E07307" w:rsidRDefault="00E07307" w:rsidP="00E07307">
      <w:pPr>
        <w:jc w:val="both"/>
      </w:pPr>
      <w:r>
        <w:t>2. Внести  в Приложение №1 Регламента   сельского Совета депутатов третьего созыва следующие изменения:</w:t>
      </w:r>
    </w:p>
    <w:p w:rsidR="00E07307" w:rsidRDefault="00E07307" w:rsidP="00E07307">
      <w:pPr>
        <w:jc w:val="both"/>
      </w:pPr>
      <w:r>
        <w:t>а) часть 1 статьи  6 дополнить пунктом 10 следующего содержания:</w:t>
      </w:r>
    </w:p>
    <w:p w:rsidR="00E07307" w:rsidRDefault="00E07307" w:rsidP="00E07307">
      <w:pPr>
        <w:jc w:val="both"/>
      </w:pPr>
      <w:r>
        <w:t xml:space="preserve">10) удаления в отставку Главы Шашикманского сельского поселения  в соответствии со статьей 74.1  Федерального закона «Об общих принципах организации местного самоуправления в Российской Федерации; </w:t>
      </w:r>
    </w:p>
    <w:p w:rsidR="00E07307" w:rsidRDefault="00E07307" w:rsidP="00E07307">
      <w:pPr>
        <w:jc w:val="both"/>
      </w:pPr>
      <w:r>
        <w:t xml:space="preserve">б). Дополнить  статьи 6 </w:t>
      </w:r>
      <w:r>
        <w:rPr>
          <w:rFonts w:ascii="Times New Roman CYR" w:eastAsiaTheme="minorHAnsi" w:hAnsi="Times New Roman CYR" w:cs="Times New Roman CYR"/>
          <w:b/>
          <w:bCs/>
          <w:lang w:eastAsia="en-US"/>
        </w:rPr>
        <w:t xml:space="preserve"> </w:t>
      </w:r>
      <w:r>
        <w:t>частью 4 следующего содержания:</w:t>
      </w:r>
    </w:p>
    <w:p w:rsidR="00E07307" w:rsidRDefault="00E07307" w:rsidP="00E07307">
      <w:pPr>
        <w:autoSpaceDE w:val="0"/>
        <w:autoSpaceDN w:val="0"/>
        <w:adjustRightInd w:val="0"/>
        <w:jc w:val="both"/>
        <w:rPr>
          <w:rFonts w:ascii="Times New Roman CYR" w:eastAsiaTheme="minorHAnsi" w:hAnsi="Times New Roman CYR" w:cs="Times New Roman CYR"/>
          <w:bCs/>
          <w:lang w:eastAsia="en-US"/>
        </w:rPr>
      </w:pPr>
      <w:r>
        <w:rPr>
          <w:rFonts w:ascii="Times New Roman CYR" w:eastAsiaTheme="minorHAnsi" w:hAnsi="Times New Roman CYR" w:cs="Times New Roman CYR"/>
          <w:bCs/>
          <w:lang w:eastAsia="en-US"/>
        </w:rPr>
        <w:t xml:space="preserve">4.Полномочия сельского Совета депутатов  независимо от порядка его формирования могут быть прекращены досрочно в порядке и по основаниям, которые предусмотрены </w:t>
      </w:r>
      <w:proofErr w:type="gramStart"/>
      <w:r>
        <w:rPr>
          <w:rFonts w:ascii="Times New Roman CYR" w:eastAsiaTheme="minorHAnsi" w:hAnsi="Times New Roman CYR" w:cs="Times New Roman CYR"/>
          <w:bCs/>
          <w:lang w:eastAsia="en-US"/>
        </w:rPr>
        <w:t>ч</w:t>
      </w:r>
      <w:proofErr w:type="gramEnd"/>
      <w:r>
        <w:rPr>
          <w:rFonts w:ascii="Times New Roman CYR" w:eastAsiaTheme="minorHAnsi" w:hAnsi="Times New Roman CYR" w:cs="Times New Roman CYR"/>
          <w:bCs/>
          <w:lang w:eastAsia="en-US"/>
        </w:rPr>
        <w:t>. 16 статьи 35 и статьей 73 ФЗ-131 «Об общих принципах организации местного самоуправления в Российской  Федерации»</w:t>
      </w:r>
    </w:p>
    <w:p w:rsidR="00E07307" w:rsidRDefault="00E07307" w:rsidP="00E07307">
      <w:pPr>
        <w:jc w:val="both"/>
      </w:pPr>
    </w:p>
    <w:p w:rsidR="00E07307" w:rsidRDefault="00E07307" w:rsidP="00E07307">
      <w:pPr>
        <w:jc w:val="both"/>
      </w:pPr>
      <w:r>
        <w:t>в)  Последний абзац статьи  30 изложить следующей редакции:</w:t>
      </w:r>
    </w:p>
    <w:p w:rsidR="00E07307" w:rsidRDefault="00E07307" w:rsidP="00E07307">
      <w:r>
        <w:t xml:space="preserve"> </w:t>
      </w:r>
    </w:p>
    <w:p w:rsidR="00E07307" w:rsidRDefault="00E07307" w:rsidP="00E07307">
      <w:pPr>
        <w:jc w:val="both"/>
      </w:pPr>
      <w:r>
        <w:lastRenderedPageBreak/>
        <w:t>Решение сельского  Совета депутатов, устанавливающее правила, обязательные для исполнения на территории муниципального образования принимается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w:t>
      </w:r>
      <w:r>
        <w:rPr>
          <w:bCs/>
        </w:rPr>
        <w:t xml:space="preserve"> и </w:t>
      </w:r>
      <w:r>
        <w:t xml:space="preserve"> направляется   Главе  Шашикманского сельского поселения  для подписания и обнародования в течение 10 дней.</w:t>
      </w:r>
    </w:p>
    <w:p w:rsidR="00E07307" w:rsidRDefault="00E07307" w:rsidP="00E07307">
      <w:pPr>
        <w:jc w:val="both"/>
      </w:pPr>
    </w:p>
    <w:p w:rsidR="00E07307" w:rsidRDefault="00E07307" w:rsidP="00E07307">
      <w:pPr>
        <w:tabs>
          <w:tab w:val="left" w:pos="1040"/>
        </w:tabs>
        <w:jc w:val="both"/>
      </w:pPr>
      <w:r>
        <w:t xml:space="preserve">3. Решение вступает в силу с момента принятия.  </w:t>
      </w:r>
    </w:p>
    <w:p w:rsidR="00E07307" w:rsidRDefault="00E07307" w:rsidP="00E07307">
      <w:pPr>
        <w:tabs>
          <w:tab w:val="left" w:pos="1040"/>
        </w:tabs>
        <w:jc w:val="both"/>
      </w:pPr>
    </w:p>
    <w:p w:rsidR="00E07307" w:rsidRDefault="00E07307" w:rsidP="00E07307">
      <w:pPr>
        <w:tabs>
          <w:tab w:val="left" w:pos="1040"/>
        </w:tabs>
        <w:jc w:val="both"/>
      </w:pPr>
      <w:r>
        <w:t xml:space="preserve">4.  </w:t>
      </w:r>
      <w:proofErr w:type="gramStart"/>
      <w:r>
        <w:t>Контроль за</w:t>
      </w:r>
      <w:proofErr w:type="gramEnd"/>
      <w:r>
        <w:t xml:space="preserve"> исполнением данного Решения оставляю за собой.</w:t>
      </w:r>
    </w:p>
    <w:p w:rsidR="00E07307" w:rsidRDefault="00E07307" w:rsidP="00E07307">
      <w:pPr>
        <w:tabs>
          <w:tab w:val="left" w:pos="1040"/>
        </w:tabs>
        <w:jc w:val="both"/>
      </w:pPr>
    </w:p>
    <w:p w:rsidR="00E07307" w:rsidRDefault="00E07307" w:rsidP="00E07307">
      <w:pPr>
        <w:tabs>
          <w:tab w:val="left" w:pos="1040"/>
        </w:tabs>
        <w:jc w:val="both"/>
      </w:pPr>
    </w:p>
    <w:p w:rsidR="00E07307" w:rsidRDefault="00E07307" w:rsidP="00E07307">
      <w:pPr>
        <w:tabs>
          <w:tab w:val="left" w:pos="1040"/>
        </w:tabs>
        <w:jc w:val="both"/>
      </w:pPr>
    </w:p>
    <w:p w:rsidR="00E07307" w:rsidRDefault="00E07307" w:rsidP="00E07307">
      <w:pPr>
        <w:tabs>
          <w:tab w:val="left" w:pos="1040"/>
        </w:tabs>
        <w:jc w:val="both"/>
      </w:pPr>
      <w:r>
        <w:t xml:space="preserve">     Глава Шашикманского сельского поселения                                                   А.Я. Ачимов                </w:t>
      </w:r>
    </w:p>
    <w:p w:rsidR="00E07307" w:rsidRDefault="00E07307" w:rsidP="00E07307"/>
    <w:p w:rsidR="00E07307" w:rsidRDefault="00E07307" w:rsidP="00E07307"/>
    <w:p w:rsidR="002577EF" w:rsidRDefault="002577EF"/>
    <w:sectPr w:rsidR="002577EF" w:rsidSect="002577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7307"/>
    <w:rsid w:val="0018275B"/>
    <w:rsid w:val="00182AB7"/>
    <w:rsid w:val="002577EF"/>
    <w:rsid w:val="007B195A"/>
    <w:rsid w:val="008039AC"/>
    <w:rsid w:val="009570E5"/>
    <w:rsid w:val="00C018A4"/>
    <w:rsid w:val="00C07096"/>
    <w:rsid w:val="00C575EE"/>
    <w:rsid w:val="00E07307"/>
    <w:rsid w:val="00E41F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307"/>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semiHidden/>
    <w:unhideWhenUsed/>
    <w:qFormat/>
    <w:rsid w:val="00E07307"/>
    <w:pPr>
      <w:keepNext/>
      <w:ind w:left="-71"/>
      <w:jc w:val="center"/>
      <w:outlineLvl w:val="4"/>
    </w:pPr>
    <w:rPr>
      <w:rFonts w:ascii="Arial" w:hAnsi="Arial"/>
      <w:b/>
      <w:sz w:val="28"/>
      <w:szCs w:val="20"/>
    </w:rPr>
  </w:style>
  <w:style w:type="paragraph" w:styleId="8">
    <w:name w:val="heading 8"/>
    <w:basedOn w:val="a"/>
    <w:next w:val="a"/>
    <w:link w:val="80"/>
    <w:semiHidden/>
    <w:unhideWhenUsed/>
    <w:qFormat/>
    <w:rsid w:val="00E07307"/>
    <w:pPr>
      <w:keepNext/>
      <w:jc w:val="center"/>
      <w:outlineLvl w:val="7"/>
    </w:pPr>
    <w:rPr>
      <w:b/>
      <w:bCs/>
      <w:sz w:val="28"/>
      <w:szCs w:val="20"/>
    </w:rPr>
  </w:style>
  <w:style w:type="paragraph" w:styleId="9">
    <w:name w:val="heading 9"/>
    <w:basedOn w:val="a"/>
    <w:next w:val="a"/>
    <w:link w:val="90"/>
    <w:semiHidden/>
    <w:unhideWhenUsed/>
    <w:qFormat/>
    <w:rsid w:val="00E07307"/>
    <w:pPr>
      <w:keepNext/>
      <w:outlineLvl w:val="8"/>
    </w:pPr>
    <w:rPr>
      <w:b/>
      <w:bCs/>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E07307"/>
    <w:rPr>
      <w:rFonts w:ascii="Arial" w:eastAsia="Times New Roman" w:hAnsi="Arial" w:cs="Times New Roman"/>
      <w:b/>
      <w:sz w:val="28"/>
      <w:szCs w:val="20"/>
      <w:lang w:eastAsia="ru-RU"/>
    </w:rPr>
  </w:style>
  <w:style w:type="character" w:customStyle="1" w:styleId="80">
    <w:name w:val="Заголовок 8 Знак"/>
    <w:basedOn w:val="a0"/>
    <w:link w:val="8"/>
    <w:semiHidden/>
    <w:rsid w:val="00E07307"/>
    <w:rPr>
      <w:rFonts w:ascii="Times New Roman" w:eastAsia="Times New Roman" w:hAnsi="Times New Roman" w:cs="Times New Roman"/>
      <w:b/>
      <w:bCs/>
      <w:sz w:val="28"/>
      <w:szCs w:val="20"/>
      <w:lang w:eastAsia="ru-RU"/>
    </w:rPr>
  </w:style>
  <w:style w:type="character" w:customStyle="1" w:styleId="90">
    <w:name w:val="Заголовок 9 Знак"/>
    <w:basedOn w:val="a0"/>
    <w:link w:val="9"/>
    <w:semiHidden/>
    <w:rsid w:val="00E07307"/>
    <w:rPr>
      <w:rFonts w:ascii="Times New Roman" w:eastAsia="Times New Roman" w:hAnsi="Times New Roman" w:cs="Times New Roman"/>
      <w:b/>
      <w:bCs/>
      <w:sz w:val="32"/>
      <w:szCs w:val="20"/>
      <w:lang w:eastAsia="ru-RU"/>
    </w:rPr>
  </w:style>
</w:styles>
</file>

<file path=word/webSettings.xml><?xml version="1.0" encoding="utf-8"?>
<w:webSettings xmlns:r="http://schemas.openxmlformats.org/officeDocument/2006/relationships" xmlns:w="http://schemas.openxmlformats.org/wordprocessingml/2006/main">
  <w:divs>
    <w:div w:id="118910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2138</Characters>
  <Application>Microsoft Office Word</Application>
  <DocSecurity>0</DocSecurity>
  <Lines>17</Lines>
  <Paragraphs>5</Paragraphs>
  <ScaleCrop>false</ScaleCrop>
  <Company>2</Company>
  <LinksUpToDate>false</LinksUpToDate>
  <CharactersWithSpaces>2507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2014-01-30T13:15:00Z</dcterms:created>
  <dcterms:modified xsi:type="dcterms:W3CDTF">2014-01-30T13:15:00Z</dcterms:modified>
</cp:coreProperties>
</file>