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F" w:rsidRDefault="00D90ADF">
      <w:pPr>
        <w:pStyle w:val="ConsPlusTitle"/>
        <w:jc w:val="center"/>
      </w:pPr>
      <w:bookmarkStart w:id="0" w:name="_GoBack"/>
      <w:bookmarkEnd w:id="0"/>
      <w:r>
        <w:t>ПРАВИТЕЛЬСТВО РОССИЙСКОЙ ФЕДЕРАЦИИ</w:t>
      </w:r>
    </w:p>
    <w:p w:rsidR="00D90ADF" w:rsidRDefault="00D90ADF">
      <w:pPr>
        <w:pStyle w:val="ConsPlusTitle"/>
        <w:jc w:val="center"/>
      </w:pPr>
    </w:p>
    <w:p w:rsidR="00D90ADF" w:rsidRDefault="00D90ADF">
      <w:pPr>
        <w:pStyle w:val="ConsPlusTitle"/>
        <w:jc w:val="center"/>
      </w:pPr>
      <w:r>
        <w:t>ПОСТАНОВЛЕНИЕ</w:t>
      </w:r>
    </w:p>
    <w:p w:rsidR="00D90ADF" w:rsidRDefault="00D90ADF">
      <w:pPr>
        <w:pStyle w:val="ConsPlusTitle"/>
        <w:jc w:val="center"/>
      </w:pPr>
      <w:r>
        <w:t>от 15 июля 2013 г. N 598</w:t>
      </w:r>
    </w:p>
    <w:p w:rsidR="00D90ADF" w:rsidRDefault="00D90ADF">
      <w:pPr>
        <w:pStyle w:val="ConsPlusTitle"/>
        <w:jc w:val="center"/>
      </w:pPr>
    </w:p>
    <w:p w:rsidR="00D90ADF" w:rsidRDefault="00D90ADF">
      <w:pPr>
        <w:pStyle w:val="ConsPlusTitle"/>
        <w:jc w:val="center"/>
      </w:pPr>
      <w:r>
        <w:t>О ФЕДЕРАЛЬНОЙ ЦЕЛЕВОЙ ПРОГРАММЕ</w:t>
      </w:r>
    </w:p>
    <w:p w:rsidR="00D90ADF" w:rsidRDefault="00D90ADF">
      <w:pPr>
        <w:pStyle w:val="ConsPlusTitle"/>
        <w:jc w:val="center"/>
      </w:pPr>
      <w:r>
        <w:t>"УСТОЙЧИВОЕ РАЗВИТИЕ СЕЛЬСКИХ ТЕРРИТОРИЙ</w:t>
      </w:r>
    </w:p>
    <w:p w:rsidR="00D90ADF" w:rsidRDefault="00D90ADF">
      <w:pPr>
        <w:pStyle w:val="ConsPlusTitle"/>
        <w:jc w:val="center"/>
      </w:pPr>
      <w:r>
        <w:t>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proofErr w:type="gramStart"/>
      <w:r>
        <w:t xml:space="preserve">(в ред. Постановлений Правительства РФ от 29.04.2014 </w:t>
      </w:r>
      <w:hyperlink r:id="rId5" w:history="1">
        <w:r>
          <w:rPr>
            <w:color w:val="0000FF"/>
          </w:rPr>
          <w:t>N 399</w:t>
        </w:r>
      </w:hyperlink>
      <w:r>
        <w:t>,</w:t>
      </w:r>
      <w:proofErr w:type="gramEnd"/>
    </w:p>
    <w:p w:rsidR="00D90ADF" w:rsidRDefault="00D90ADF">
      <w:pPr>
        <w:pStyle w:val="ConsPlusNormal"/>
        <w:jc w:val="center"/>
      </w:pPr>
      <w:r>
        <w:t xml:space="preserve">от 16.01.2015 </w:t>
      </w:r>
      <w:hyperlink r:id="rId6" w:history="1">
        <w:r>
          <w:rPr>
            <w:color w:val="0000FF"/>
          </w:rPr>
          <w:t>N 17</w:t>
        </w:r>
      </w:hyperlink>
      <w:r>
        <w:t>)</w:t>
      </w:r>
    </w:p>
    <w:p w:rsidR="00D90ADF" w:rsidRDefault="00D90ADF">
      <w:pPr>
        <w:pStyle w:val="ConsPlusNormal"/>
        <w:jc w:val="center"/>
      </w:pPr>
    </w:p>
    <w:p w:rsidR="00D90ADF" w:rsidRDefault="00D90ADF">
      <w:pPr>
        <w:pStyle w:val="ConsPlusNormal"/>
        <w:ind w:firstLine="540"/>
        <w:jc w:val="both"/>
      </w:pPr>
      <w:r>
        <w:t>Правительство Российской Федерации постановляет:</w:t>
      </w:r>
    </w:p>
    <w:p w:rsidR="00D90ADF" w:rsidRDefault="00D90ADF">
      <w:pPr>
        <w:pStyle w:val="ConsPlusNormal"/>
        <w:ind w:firstLine="540"/>
        <w:jc w:val="both"/>
      </w:pPr>
      <w:r>
        <w:t>1. Утвердить прилагаемые:</w:t>
      </w:r>
    </w:p>
    <w:p w:rsidR="00D90ADF" w:rsidRDefault="00D90ADF">
      <w:pPr>
        <w:pStyle w:val="ConsPlusNormal"/>
        <w:ind w:firstLine="540"/>
        <w:jc w:val="both"/>
      </w:pPr>
      <w:r>
        <w:t xml:space="preserve">федеральную целевую </w:t>
      </w:r>
      <w:hyperlink w:anchor="P34" w:history="1">
        <w:r>
          <w:rPr>
            <w:color w:val="0000FF"/>
          </w:rPr>
          <w:t>программу</w:t>
        </w:r>
      </w:hyperlink>
      <w:r>
        <w:t xml:space="preserve"> "Устойчивое развитие сельских территорий на 2014 - 2017 годы и на период до 2020 года" (далее - Программа);</w:t>
      </w:r>
    </w:p>
    <w:p w:rsidR="00D90ADF" w:rsidRDefault="00D90ADF">
      <w:pPr>
        <w:pStyle w:val="ConsPlusNormal"/>
        <w:ind w:firstLine="540"/>
        <w:jc w:val="both"/>
      </w:pPr>
      <w:hyperlink w:anchor="P2716" w:history="1">
        <w:r>
          <w:rPr>
            <w:color w:val="0000FF"/>
          </w:rPr>
          <w:t>изменения</w:t>
        </w:r>
      </w:hyperlink>
      <w:r>
        <w:t xml:space="preserve">, которые вносятся в Государственную </w:t>
      </w:r>
      <w:hyperlink r:id="rId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D90ADF" w:rsidRDefault="00D90ADF">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4" w:history="1">
        <w:r>
          <w:rPr>
            <w:color w:val="0000FF"/>
          </w:rPr>
          <w:t>Программу</w:t>
        </w:r>
      </w:hyperlink>
      <w:r>
        <w:t xml:space="preserve"> в перечень федеральных целевых программ, подлежащих финансовому обеспечению за счет средств федерального бюджета.</w:t>
      </w:r>
    </w:p>
    <w:p w:rsidR="00D90ADF" w:rsidRDefault="00D90ADF">
      <w:pPr>
        <w:pStyle w:val="ConsPlusNormal"/>
        <w:ind w:firstLine="540"/>
        <w:jc w:val="both"/>
      </w:pPr>
      <w: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w:anchor="P34" w:history="1">
        <w:r>
          <w:rPr>
            <w:color w:val="0000FF"/>
          </w:rPr>
          <w:t>Программы</w:t>
        </w:r>
      </w:hyperlink>
      <w:r>
        <w:t>.</w:t>
      </w:r>
    </w:p>
    <w:p w:rsidR="00D90ADF" w:rsidRDefault="00D90ADF">
      <w:pPr>
        <w:pStyle w:val="ConsPlusNormal"/>
        <w:jc w:val="both"/>
      </w:pPr>
      <w:r>
        <w:t xml:space="preserve">(в ред. </w:t>
      </w:r>
      <w:hyperlink r:id="rId8"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p>
    <w:p w:rsidR="00D90ADF" w:rsidRDefault="00D90ADF">
      <w:pPr>
        <w:pStyle w:val="ConsPlusNormal"/>
        <w:jc w:val="right"/>
      </w:pPr>
      <w:r>
        <w:t>Председатель Правительства</w:t>
      </w:r>
    </w:p>
    <w:p w:rsidR="00D90ADF" w:rsidRDefault="00D90ADF">
      <w:pPr>
        <w:pStyle w:val="ConsPlusNormal"/>
        <w:jc w:val="right"/>
      </w:pPr>
      <w:r>
        <w:t>Российской Федерации</w:t>
      </w:r>
    </w:p>
    <w:p w:rsidR="00D90ADF" w:rsidRDefault="00D90ADF">
      <w:pPr>
        <w:pStyle w:val="ConsPlusNormal"/>
        <w:jc w:val="right"/>
      </w:pPr>
      <w:r>
        <w:t>Д.МЕДВЕДЕВ</w:t>
      </w:r>
    </w:p>
    <w:p w:rsidR="00D90ADF" w:rsidRDefault="00D90ADF">
      <w:pPr>
        <w:sectPr w:rsidR="00D90ADF" w:rsidSect="001C2547">
          <w:pgSz w:w="11906" w:h="16838"/>
          <w:pgMar w:top="1134" w:right="850" w:bottom="1134" w:left="1701" w:header="708" w:footer="708" w:gutter="0"/>
          <w:cols w:space="708"/>
          <w:docGrid w:linePitch="360"/>
        </w:sectPr>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r>
        <w:t>Утверждена</w:t>
      </w:r>
    </w:p>
    <w:p w:rsidR="00D90ADF" w:rsidRDefault="00D90ADF">
      <w:pPr>
        <w:pStyle w:val="ConsPlusNormal"/>
        <w:jc w:val="right"/>
      </w:pPr>
      <w:r>
        <w:t>постановлением Правительства</w:t>
      </w:r>
    </w:p>
    <w:p w:rsidR="00D90ADF" w:rsidRDefault="00D90ADF">
      <w:pPr>
        <w:pStyle w:val="ConsPlusNormal"/>
        <w:jc w:val="right"/>
      </w:pPr>
      <w:r>
        <w:t>Российской Федерации</w:t>
      </w:r>
    </w:p>
    <w:p w:rsidR="00D90ADF" w:rsidRDefault="00D90ADF">
      <w:pPr>
        <w:pStyle w:val="ConsPlusNormal"/>
        <w:jc w:val="right"/>
      </w:pPr>
      <w:r>
        <w:t>от 15 июля 2013 г. N 598</w:t>
      </w:r>
    </w:p>
    <w:p w:rsidR="00D90ADF" w:rsidRDefault="00D90ADF">
      <w:pPr>
        <w:pStyle w:val="ConsPlusNormal"/>
        <w:ind w:firstLine="540"/>
        <w:jc w:val="both"/>
      </w:pPr>
    </w:p>
    <w:p w:rsidR="00D90ADF" w:rsidRDefault="00D90ADF">
      <w:pPr>
        <w:pStyle w:val="ConsPlusTitle"/>
        <w:jc w:val="center"/>
      </w:pPr>
      <w:bookmarkStart w:id="1" w:name="P34"/>
      <w:bookmarkEnd w:id="1"/>
      <w:r>
        <w:t>ФЕДЕРАЛЬНАЯ ЦЕЛЕВАЯ ПРОГРАММА</w:t>
      </w:r>
    </w:p>
    <w:p w:rsidR="00D90ADF" w:rsidRDefault="00D90ADF">
      <w:pPr>
        <w:pStyle w:val="ConsPlusTitle"/>
        <w:jc w:val="center"/>
      </w:pPr>
      <w:r>
        <w:t>"УСТОЙЧИВОЕ РАЗВИТИЕ СЕЛЬСКИХ ТЕРРИТОРИЙ</w:t>
      </w:r>
    </w:p>
    <w:p w:rsidR="00D90ADF" w:rsidRDefault="00D90ADF">
      <w:pPr>
        <w:pStyle w:val="ConsPlusTitle"/>
        <w:jc w:val="center"/>
      </w:pPr>
      <w:r>
        <w:t>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proofErr w:type="gramStart"/>
      <w:r>
        <w:t xml:space="preserve">(в ред. Постановлений Правительства РФ от 29.04.2014 </w:t>
      </w:r>
      <w:hyperlink r:id="rId9" w:history="1">
        <w:r>
          <w:rPr>
            <w:color w:val="0000FF"/>
          </w:rPr>
          <w:t>N 399</w:t>
        </w:r>
      </w:hyperlink>
      <w:r>
        <w:t>,</w:t>
      </w:r>
      <w:proofErr w:type="gramEnd"/>
    </w:p>
    <w:p w:rsidR="00D90ADF" w:rsidRDefault="00D90ADF">
      <w:pPr>
        <w:pStyle w:val="ConsPlusNormal"/>
        <w:jc w:val="center"/>
      </w:pPr>
      <w:r>
        <w:t xml:space="preserve">от 16.01.2015 </w:t>
      </w:r>
      <w:hyperlink r:id="rId10" w:history="1">
        <w:r>
          <w:rPr>
            <w:color w:val="0000FF"/>
          </w:rPr>
          <w:t>N 17</w:t>
        </w:r>
      </w:hyperlink>
      <w:r>
        <w:t>)</w:t>
      </w:r>
    </w:p>
    <w:p w:rsidR="00D90ADF" w:rsidRDefault="00D90ADF">
      <w:pPr>
        <w:pStyle w:val="ConsPlusNormal"/>
        <w:jc w:val="center"/>
      </w:pPr>
    </w:p>
    <w:p w:rsidR="00D90ADF" w:rsidRDefault="00D90ADF">
      <w:pPr>
        <w:pStyle w:val="ConsPlusNormal"/>
        <w:jc w:val="center"/>
      </w:pPr>
      <w:r>
        <w:t>ПАСПОРТ</w:t>
      </w:r>
    </w:p>
    <w:p w:rsidR="00D90ADF" w:rsidRDefault="00D90ADF">
      <w:pPr>
        <w:pStyle w:val="ConsPlusNormal"/>
        <w:jc w:val="center"/>
      </w:pPr>
      <w:r>
        <w:t xml:space="preserve">федеральной целевой программы "Устойчивое развитие </w:t>
      </w:r>
      <w:proofErr w:type="gramStart"/>
      <w:r>
        <w:t>сельских</w:t>
      </w:r>
      <w:proofErr w:type="gramEnd"/>
    </w:p>
    <w:p w:rsidR="00D90ADF" w:rsidRDefault="00D90ADF">
      <w:pPr>
        <w:pStyle w:val="ConsPlusNormal"/>
        <w:jc w:val="center"/>
      </w:pPr>
      <w:r>
        <w:t>территорий на 2014 - 2017 годы и на период до 2020 года"</w:t>
      </w:r>
    </w:p>
    <w:p w:rsidR="00D90ADF" w:rsidRDefault="00D90AD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330"/>
        <w:gridCol w:w="8085"/>
      </w:tblGrid>
      <w:tr w:rsidR="00D90ADF">
        <w:tc>
          <w:tcPr>
            <w:tcW w:w="3960" w:type="dxa"/>
            <w:tcBorders>
              <w:top w:val="nil"/>
              <w:left w:val="nil"/>
              <w:bottom w:val="nil"/>
              <w:right w:val="nil"/>
            </w:tcBorders>
          </w:tcPr>
          <w:p w:rsidR="00D90ADF" w:rsidRDefault="00D90ADF">
            <w:pPr>
              <w:pStyle w:val="ConsPlusNormal"/>
            </w:pPr>
            <w:r>
              <w:t>Наименование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федеральная целевая программа "Устойчивое развитие сельских территорий на 2014 - 2017 годы и на период до 2020 года"</w:t>
            </w:r>
          </w:p>
        </w:tc>
      </w:tr>
      <w:tr w:rsidR="00D90ADF">
        <w:tc>
          <w:tcPr>
            <w:tcW w:w="3960" w:type="dxa"/>
            <w:tcBorders>
              <w:top w:val="nil"/>
              <w:left w:val="nil"/>
              <w:bottom w:val="nil"/>
              <w:right w:val="nil"/>
            </w:tcBorders>
          </w:tcPr>
          <w:p w:rsidR="00D90ADF" w:rsidRDefault="00D90ADF">
            <w:pPr>
              <w:pStyle w:val="ConsPlusNormal"/>
            </w:pPr>
            <w:r>
              <w:t>Основания для принятия решения о разработке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 xml:space="preserve">распоряжения Правительства Российской Федерации от 30 ноября 2010 г. </w:t>
            </w:r>
            <w:hyperlink r:id="rId11" w:history="1">
              <w:r>
                <w:rPr>
                  <w:color w:val="0000FF"/>
                </w:rPr>
                <w:t>N 2136-р</w:t>
              </w:r>
            </w:hyperlink>
            <w:r>
              <w:t xml:space="preserve"> и от 8 ноября 2012 г. </w:t>
            </w:r>
            <w:hyperlink r:id="rId12" w:history="1">
              <w:r>
                <w:rPr>
                  <w:color w:val="0000FF"/>
                </w:rPr>
                <w:t>N 2071-р</w:t>
              </w:r>
            </w:hyperlink>
          </w:p>
        </w:tc>
      </w:tr>
      <w:tr w:rsidR="00D90ADF">
        <w:tc>
          <w:tcPr>
            <w:tcW w:w="3960" w:type="dxa"/>
            <w:tcBorders>
              <w:top w:val="nil"/>
              <w:left w:val="nil"/>
              <w:bottom w:val="nil"/>
              <w:right w:val="nil"/>
            </w:tcBorders>
          </w:tcPr>
          <w:p w:rsidR="00D90ADF" w:rsidRDefault="00D90ADF">
            <w:pPr>
              <w:pStyle w:val="ConsPlusNormal"/>
            </w:pPr>
            <w:r>
              <w:t>Государственные заказчики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Министерство сельского хозяйства Российской Федерации, Министерство культуры Российской Федерации, Федеральное дорожное агентство</w:t>
            </w:r>
          </w:p>
        </w:tc>
      </w:tr>
      <w:tr w:rsidR="00D90ADF">
        <w:tc>
          <w:tcPr>
            <w:tcW w:w="12375" w:type="dxa"/>
            <w:gridSpan w:val="3"/>
            <w:tcBorders>
              <w:top w:val="nil"/>
              <w:left w:val="nil"/>
              <w:bottom w:val="nil"/>
              <w:right w:val="nil"/>
            </w:tcBorders>
          </w:tcPr>
          <w:p w:rsidR="00D90ADF" w:rsidRDefault="00D90ADF">
            <w:pPr>
              <w:pStyle w:val="ConsPlusNormal"/>
              <w:jc w:val="both"/>
            </w:pPr>
            <w:r>
              <w:t xml:space="preserve">(в ред. </w:t>
            </w:r>
            <w:hyperlink r:id="rId13" w:history="1">
              <w:r>
                <w:rPr>
                  <w:color w:val="0000FF"/>
                </w:rPr>
                <w:t>Постановления</w:t>
              </w:r>
            </w:hyperlink>
            <w:r>
              <w:t xml:space="preserve"> Правительства РФ от 16.01.2015 N 17)</w:t>
            </w:r>
          </w:p>
        </w:tc>
      </w:tr>
      <w:tr w:rsidR="00D90ADF">
        <w:tc>
          <w:tcPr>
            <w:tcW w:w="3960" w:type="dxa"/>
            <w:tcBorders>
              <w:top w:val="nil"/>
              <w:left w:val="nil"/>
              <w:bottom w:val="nil"/>
              <w:right w:val="nil"/>
            </w:tcBorders>
          </w:tcPr>
          <w:p w:rsidR="00D90ADF" w:rsidRDefault="00D90ADF">
            <w:pPr>
              <w:pStyle w:val="ConsPlusNormal"/>
            </w:pPr>
            <w:r>
              <w:t>Государственный заказчик - координатор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Министерство сельского хозяйства Российской Федерации</w:t>
            </w:r>
          </w:p>
        </w:tc>
      </w:tr>
      <w:tr w:rsidR="00D90ADF">
        <w:tc>
          <w:tcPr>
            <w:tcW w:w="3960" w:type="dxa"/>
            <w:tcBorders>
              <w:top w:val="nil"/>
              <w:left w:val="nil"/>
              <w:bottom w:val="nil"/>
              <w:right w:val="nil"/>
            </w:tcBorders>
          </w:tcPr>
          <w:p w:rsidR="00D90ADF" w:rsidRDefault="00D90ADF">
            <w:pPr>
              <w:pStyle w:val="ConsPlusNormal"/>
            </w:pPr>
            <w:r>
              <w:lastRenderedPageBreak/>
              <w:t>Основной разработчик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Министерство сельского хозяйства Российской Федерации</w:t>
            </w:r>
          </w:p>
        </w:tc>
      </w:tr>
      <w:tr w:rsidR="00D90ADF">
        <w:tc>
          <w:tcPr>
            <w:tcW w:w="3960" w:type="dxa"/>
            <w:tcBorders>
              <w:top w:val="nil"/>
              <w:left w:val="nil"/>
              <w:bottom w:val="nil"/>
              <w:right w:val="nil"/>
            </w:tcBorders>
          </w:tcPr>
          <w:p w:rsidR="00D90ADF" w:rsidRDefault="00D90ADF">
            <w:pPr>
              <w:pStyle w:val="ConsPlusNormal"/>
            </w:pPr>
            <w:r>
              <w:t>Цели и задачи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основные цели Программы:</w:t>
            </w:r>
          </w:p>
          <w:p w:rsidR="00D90ADF" w:rsidRDefault="00D90ADF">
            <w:pPr>
              <w:pStyle w:val="ConsPlusNormal"/>
            </w:pPr>
            <w:r>
              <w:t>создание комфортных условий жизнедеятельности в сельской местности;</w:t>
            </w:r>
          </w:p>
          <w:p w:rsidR="00D90ADF" w:rsidRDefault="00D90ADF">
            <w:pPr>
              <w:pStyle w:val="ConsPlusNormal"/>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90ADF" w:rsidRDefault="00D90ADF">
            <w:pPr>
              <w:pStyle w:val="ConsPlusNormal"/>
            </w:pPr>
            <w:r>
              <w:t>содействие созданию высокотехнологичных рабочих мест на селе;</w:t>
            </w:r>
          </w:p>
          <w:p w:rsidR="00D90ADF" w:rsidRDefault="00D90ADF">
            <w:pPr>
              <w:pStyle w:val="ConsPlusNormal"/>
            </w:pPr>
            <w:r>
              <w:t>активизация участия граждан, проживающих в сельской местности, в реализации общественно значимых проектов;</w:t>
            </w:r>
          </w:p>
          <w:p w:rsidR="00D90ADF" w:rsidRDefault="00D90ADF">
            <w:pPr>
              <w:pStyle w:val="ConsPlusNormal"/>
            </w:pPr>
            <w:r>
              <w:t>формирование позитивного отношения к сельской местности и сельскому образу жизни.</w:t>
            </w:r>
          </w:p>
          <w:p w:rsidR="00D90ADF" w:rsidRDefault="00D90ADF">
            <w:pPr>
              <w:pStyle w:val="ConsPlusNormal"/>
            </w:pPr>
            <w:r>
              <w:t>Основными задачами Программы являются:</w:t>
            </w:r>
          </w:p>
          <w:p w:rsidR="00D90ADF" w:rsidRDefault="00D90ADF">
            <w:pPr>
              <w:pStyle w:val="ConsPlusNormal"/>
            </w:pPr>
            <w:r>
              <w:t>удовлетворение потребностей сельского населения, в том числе молодых семей и молодых специалистов, в благоустроенном жилье;</w:t>
            </w:r>
          </w:p>
          <w:p w:rsidR="00D90ADF" w:rsidRDefault="00D90ADF">
            <w:pPr>
              <w:pStyle w:val="ConsPlusNormal"/>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90ADF" w:rsidRDefault="00D90ADF">
            <w:pPr>
              <w:pStyle w:val="ConsPlusNormal"/>
            </w:pPr>
            <w:proofErr w:type="gramStart"/>
            <w:r>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w:t>
            </w:r>
            <w:proofErr w:type="gramEnd"/>
            <w:r>
              <w:t xml:space="preserve">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90ADF" w:rsidRDefault="00D90ADF">
            <w:pPr>
              <w:pStyle w:val="ConsPlusNormal"/>
            </w:pPr>
            <w:r>
              <w:t>грантовая поддержка местных инициатив граждан, проживающих в сельской местности;</w:t>
            </w:r>
          </w:p>
          <w:p w:rsidR="00D90ADF" w:rsidRDefault="00D90ADF">
            <w:pPr>
              <w:pStyle w:val="ConsPlusNormal"/>
            </w:pPr>
            <w:r>
              <w:t>поощрение и популяризация достижений в сфере развития сельских территорий</w:t>
            </w:r>
          </w:p>
        </w:tc>
      </w:tr>
      <w:tr w:rsidR="00D90ADF">
        <w:tc>
          <w:tcPr>
            <w:tcW w:w="12375" w:type="dxa"/>
            <w:gridSpan w:val="3"/>
            <w:tcBorders>
              <w:top w:val="nil"/>
              <w:left w:val="nil"/>
              <w:bottom w:val="nil"/>
              <w:right w:val="nil"/>
            </w:tcBorders>
          </w:tcPr>
          <w:p w:rsidR="00D90ADF" w:rsidRDefault="00D90ADF">
            <w:pPr>
              <w:pStyle w:val="ConsPlusNormal"/>
              <w:jc w:val="both"/>
            </w:pPr>
            <w:r>
              <w:t xml:space="preserve">(в ред. </w:t>
            </w:r>
            <w:hyperlink r:id="rId14" w:history="1">
              <w:r>
                <w:rPr>
                  <w:color w:val="0000FF"/>
                </w:rPr>
                <w:t>Постановления</w:t>
              </w:r>
            </w:hyperlink>
            <w:r>
              <w:t xml:space="preserve"> Правительства РФ от 16.01.2015 N 17)</w:t>
            </w:r>
          </w:p>
        </w:tc>
      </w:tr>
      <w:tr w:rsidR="00D90ADF">
        <w:tc>
          <w:tcPr>
            <w:tcW w:w="3960" w:type="dxa"/>
            <w:tcBorders>
              <w:top w:val="nil"/>
              <w:left w:val="nil"/>
              <w:bottom w:val="nil"/>
              <w:right w:val="nil"/>
            </w:tcBorders>
          </w:tcPr>
          <w:p w:rsidR="00D90ADF" w:rsidRDefault="00D90ADF">
            <w:pPr>
              <w:pStyle w:val="ConsPlusNormal"/>
            </w:pPr>
            <w:r>
              <w:lastRenderedPageBreak/>
              <w:t>Важнейшие целевые индикаторы и показатели</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ввод (приобретение) 3676,1 тыс. кв. метров жилья для граждан, проживающих в сельской местности, в том числе 2457,7 тыс. кв. метров для молодых семей и молодых специалистов;</w:t>
            </w:r>
          </w:p>
          <w:p w:rsidR="00D90ADF" w:rsidRDefault="00D90ADF">
            <w:pPr>
              <w:pStyle w:val="ConsPlusNormal"/>
            </w:pPr>
            <w:r>
              <w:t>сокращение числа семей, нуждающихся в улучшении жилищных условий, в сельской местности на 11,1 процента, в том числе молодых семей и молодых специалистов - на 20,5 процента;</w:t>
            </w:r>
          </w:p>
          <w:p w:rsidR="00D90ADF" w:rsidRDefault="00D90ADF">
            <w:pPr>
              <w:pStyle w:val="ConsPlusNormal"/>
            </w:pPr>
            <w:r>
              <w:t>ввод в действие общеобразовательных организаций на 11,05 тыс. ученических мест;</w:t>
            </w:r>
          </w:p>
          <w:p w:rsidR="00D90ADF" w:rsidRDefault="00D90ADF">
            <w:pPr>
              <w:pStyle w:val="ConsPlusNormal"/>
            </w:pPr>
            <w:proofErr w:type="gramStart"/>
            <w:r>
              <w:t>сокращение числа обучающихся в общеобразовательных организациях, находящихся в аварийном состоянии, в сельской местности на 4,1 процента;</w:t>
            </w:r>
            <w:proofErr w:type="gramEnd"/>
          </w:p>
          <w:p w:rsidR="00D90ADF" w:rsidRDefault="00D90ADF">
            <w:pPr>
              <w:pStyle w:val="ConsPlusNormal"/>
            </w:pPr>
            <w:r>
              <w:t>ввод в действие 428 фельдшерско-акушерских пунктов и (или) офисов врачей общей практики;</w:t>
            </w:r>
          </w:p>
          <w:p w:rsidR="00D90ADF" w:rsidRDefault="00D90ADF">
            <w:pPr>
              <w:pStyle w:val="ConsPlusNormal"/>
            </w:pPr>
            <w:r>
              <w:t>прирост сельского населения, обеспеченного фельдшерско-акушерскими пунктами (офисами врачей общей практики), на 278,5 тыс. человек;</w:t>
            </w:r>
          </w:p>
          <w:p w:rsidR="00D90ADF" w:rsidRDefault="00D90ADF">
            <w:pPr>
              <w:pStyle w:val="ConsPlusNormal"/>
            </w:pPr>
            <w:r>
              <w:t>ввод в действие 257 тыс. кв. метров плоскостных спортивных сооружений;</w:t>
            </w:r>
          </w:p>
          <w:p w:rsidR="00D90ADF" w:rsidRDefault="00D90ADF">
            <w:pPr>
              <w:pStyle w:val="ConsPlusNormal"/>
            </w:pPr>
            <w:r>
              <w:t>прирост сельского населения, обеспеченного плоскостными спортивными сооружениями, на 134,5 тыс. человек;</w:t>
            </w:r>
          </w:p>
          <w:p w:rsidR="00D90ADF" w:rsidRDefault="00D90ADF">
            <w:pPr>
              <w:pStyle w:val="ConsPlusNormal"/>
            </w:pPr>
            <w:r>
              <w:t>ввод в действие учреждений культурно-досугового типа на 4,18 тыс. мест;</w:t>
            </w:r>
          </w:p>
          <w:p w:rsidR="00D90ADF" w:rsidRDefault="00D90ADF">
            <w:pPr>
              <w:pStyle w:val="ConsPlusNormal"/>
            </w:pPr>
            <w:r>
              <w:t>прирост сельского населения, обеспеченного учреждениями культурно-досугового типа, на 28 тыс. человек;</w:t>
            </w:r>
          </w:p>
          <w:p w:rsidR="00D90ADF" w:rsidRDefault="00D90ADF">
            <w:pPr>
              <w:pStyle w:val="ConsPlusNormal"/>
            </w:pPr>
            <w:r>
              <w:t>ввод в действие 11,77 тыс. км распределительных газовых сетей;</w:t>
            </w:r>
          </w:p>
          <w:p w:rsidR="00D90ADF" w:rsidRDefault="00D90ADF">
            <w:pPr>
              <w:pStyle w:val="ConsPlusNormal"/>
            </w:pPr>
            <w:r>
              <w:t>увеличение уровня газификации жилых домов (квартир) сетевым газом в сельской местности до 59,9 процента;</w:t>
            </w:r>
          </w:p>
          <w:p w:rsidR="00D90ADF" w:rsidRDefault="00D90ADF">
            <w:pPr>
              <w:pStyle w:val="ConsPlusNormal"/>
            </w:pPr>
            <w:r>
              <w:t>ввод в действие 7,78 тыс. км локальных водопроводов;</w:t>
            </w:r>
          </w:p>
          <w:p w:rsidR="00D90ADF" w:rsidRDefault="00D90ADF">
            <w:pPr>
              <w:pStyle w:val="ConsPlusNormal"/>
            </w:pPr>
            <w:r>
              <w:t>увеличение уровня обеспеченности сельского населения питьевой водой до 61,9 процента;</w:t>
            </w:r>
          </w:p>
          <w:p w:rsidR="00D90ADF" w:rsidRDefault="00D90ADF">
            <w:pPr>
              <w:pStyle w:val="ConsPlusNormal"/>
            </w:pPr>
            <w:r>
              <w:t>ввод в эксплуатацию 4,05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90ADF" w:rsidRDefault="00D90ADF">
            <w:pPr>
              <w:pStyle w:val="ConsPlusNormal"/>
            </w:pPr>
            <w:r>
              <w:t>реализация проектов комплексного обустройства площадок под компактную жилищную застройку в 70 населенных пунктах, расположенных в сельской местности;</w:t>
            </w:r>
          </w:p>
          <w:p w:rsidR="00D90ADF" w:rsidRDefault="00D90ADF">
            <w:pPr>
              <w:pStyle w:val="ConsPlusNormal"/>
            </w:pPr>
            <w:r>
              <w:t xml:space="preserve">реализация 571 проекта местных инициатив граждан, проживающих в сельской </w:t>
            </w:r>
            <w:r>
              <w:lastRenderedPageBreak/>
              <w:t>местности, получивших грантовую поддержку;</w:t>
            </w:r>
          </w:p>
          <w:p w:rsidR="00D90ADF" w:rsidRDefault="00D90ADF">
            <w:pPr>
              <w:pStyle w:val="ConsPlusNormal"/>
            </w:pPr>
            <w:r>
              <w:t>создание 25,4 тыс. рабочих мест на селе</w:t>
            </w:r>
          </w:p>
        </w:tc>
      </w:tr>
      <w:tr w:rsidR="00D90ADF">
        <w:tc>
          <w:tcPr>
            <w:tcW w:w="12375" w:type="dxa"/>
            <w:gridSpan w:val="3"/>
            <w:tcBorders>
              <w:top w:val="nil"/>
              <w:left w:val="nil"/>
              <w:bottom w:val="nil"/>
              <w:right w:val="nil"/>
            </w:tcBorders>
          </w:tcPr>
          <w:p w:rsidR="00D90ADF" w:rsidRDefault="00D90ADF">
            <w:pPr>
              <w:pStyle w:val="ConsPlusNormal"/>
              <w:jc w:val="both"/>
            </w:pPr>
            <w:r>
              <w:lastRenderedPageBreak/>
              <w:t xml:space="preserve">(в ред. Постановлений Правительства РФ от 29.04.2014 </w:t>
            </w:r>
            <w:hyperlink r:id="rId15" w:history="1">
              <w:r>
                <w:rPr>
                  <w:color w:val="0000FF"/>
                </w:rPr>
                <w:t>N 399</w:t>
              </w:r>
            </w:hyperlink>
            <w:r>
              <w:t xml:space="preserve">, от 16.01.2015 </w:t>
            </w:r>
            <w:hyperlink r:id="rId16" w:history="1">
              <w:r>
                <w:rPr>
                  <w:color w:val="0000FF"/>
                </w:rPr>
                <w:t>N 17</w:t>
              </w:r>
            </w:hyperlink>
            <w:r>
              <w:t>)</w:t>
            </w:r>
          </w:p>
        </w:tc>
      </w:tr>
      <w:tr w:rsidR="00D90ADF">
        <w:tc>
          <w:tcPr>
            <w:tcW w:w="3960" w:type="dxa"/>
            <w:tcBorders>
              <w:top w:val="nil"/>
              <w:left w:val="nil"/>
              <w:bottom w:val="nil"/>
              <w:right w:val="nil"/>
            </w:tcBorders>
          </w:tcPr>
          <w:p w:rsidR="00D90ADF" w:rsidRDefault="00D90ADF">
            <w:pPr>
              <w:pStyle w:val="ConsPlusNormal"/>
            </w:pPr>
            <w:r>
              <w:t>Сроки и этапы реализации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2014 - 2020 годы:</w:t>
            </w:r>
          </w:p>
          <w:p w:rsidR="00D90ADF" w:rsidRDefault="00D90ADF">
            <w:pPr>
              <w:pStyle w:val="ConsPlusNormal"/>
            </w:pPr>
            <w:r>
              <w:t>I этап - 2014 - 2017 годы;</w:t>
            </w:r>
          </w:p>
          <w:p w:rsidR="00D90ADF" w:rsidRDefault="00D90ADF">
            <w:pPr>
              <w:pStyle w:val="ConsPlusNormal"/>
            </w:pPr>
            <w:r>
              <w:t>II этап - 2018 - 2020 годы</w:t>
            </w:r>
          </w:p>
        </w:tc>
      </w:tr>
      <w:tr w:rsidR="00D90ADF">
        <w:tc>
          <w:tcPr>
            <w:tcW w:w="3960" w:type="dxa"/>
            <w:tcBorders>
              <w:top w:val="nil"/>
              <w:left w:val="nil"/>
              <w:bottom w:val="nil"/>
              <w:right w:val="nil"/>
            </w:tcBorders>
          </w:tcPr>
          <w:p w:rsidR="00D90ADF" w:rsidRDefault="00D90ADF">
            <w:pPr>
              <w:pStyle w:val="ConsPlusNormal"/>
            </w:pPr>
            <w:r>
              <w:t>Объемы и источники финансирования Программы</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общий объем финансирования Программы составляет 252589,6 млн. рублей (в ценах соответствующих лет), в том числе:</w:t>
            </w:r>
          </w:p>
          <w:p w:rsidR="00D90ADF" w:rsidRDefault="00D90ADF">
            <w:pPr>
              <w:pStyle w:val="ConsPlusNormal"/>
            </w:pPr>
            <w:r>
              <w:t>средства федерального бюджета - 139206,5 млн. рублей;</w:t>
            </w:r>
          </w:p>
          <w:p w:rsidR="00D90ADF" w:rsidRDefault="00D90ADF">
            <w:pPr>
              <w:pStyle w:val="ConsPlusNormal"/>
            </w:pPr>
            <w:r>
              <w:t>средства консолидированных бюджетов субъектов Российской Федерации - 74562,7 млн. рублей;</w:t>
            </w:r>
          </w:p>
          <w:p w:rsidR="00D90ADF" w:rsidRDefault="00D90ADF">
            <w:pPr>
              <w:pStyle w:val="ConsPlusNormal"/>
            </w:pPr>
            <w:r>
              <w:t>средства внебюджетных источников - 38820,4 млн. рублей</w:t>
            </w:r>
          </w:p>
        </w:tc>
      </w:tr>
      <w:tr w:rsidR="00D90ADF">
        <w:tc>
          <w:tcPr>
            <w:tcW w:w="12375" w:type="dxa"/>
            <w:gridSpan w:val="3"/>
            <w:tcBorders>
              <w:top w:val="nil"/>
              <w:left w:val="nil"/>
              <w:bottom w:val="nil"/>
              <w:right w:val="nil"/>
            </w:tcBorders>
          </w:tcPr>
          <w:p w:rsidR="00D90ADF" w:rsidRDefault="00D90ADF">
            <w:pPr>
              <w:pStyle w:val="ConsPlusNormal"/>
              <w:jc w:val="both"/>
            </w:pPr>
            <w:r>
              <w:t xml:space="preserve">(в ред. </w:t>
            </w:r>
            <w:hyperlink r:id="rId17" w:history="1">
              <w:r>
                <w:rPr>
                  <w:color w:val="0000FF"/>
                </w:rPr>
                <w:t>Постановления</w:t>
              </w:r>
            </w:hyperlink>
            <w:r>
              <w:t xml:space="preserve"> Правительства РФ от 16.01.2015 N 17)</w:t>
            </w:r>
          </w:p>
        </w:tc>
      </w:tr>
      <w:tr w:rsidR="00D90ADF">
        <w:tc>
          <w:tcPr>
            <w:tcW w:w="3960" w:type="dxa"/>
            <w:tcBorders>
              <w:top w:val="nil"/>
              <w:left w:val="nil"/>
              <w:bottom w:val="nil"/>
              <w:right w:val="nil"/>
            </w:tcBorders>
          </w:tcPr>
          <w:p w:rsidR="00D90ADF" w:rsidRDefault="00D90ADF">
            <w:pPr>
              <w:pStyle w:val="ConsPlusNormal"/>
            </w:pPr>
            <w:r>
              <w:t>Ожидаемые конечные результаты реализации Программы и показатели социально-экономической эффективности</w:t>
            </w:r>
          </w:p>
        </w:tc>
        <w:tc>
          <w:tcPr>
            <w:tcW w:w="330" w:type="dxa"/>
            <w:tcBorders>
              <w:top w:val="nil"/>
              <w:left w:val="nil"/>
              <w:bottom w:val="nil"/>
              <w:right w:val="nil"/>
            </w:tcBorders>
          </w:tcPr>
          <w:p w:rsidR="00D90ADF" w:rsidRDefault="00D90ADF">
            <w:pPr>
              <w:pStyle w:val="ConsPlusNormal"/>
              <w:jc w:val="center"/>
            </w:pPr>
            <w:r>
              <w:t>-</w:t>
            </w:r>
          </w:p>
        </w:tc>
        <w:tc>
          <w:tcPr>
            <w:tcW w:w="8085" w:type="dxa"/>
            <w:tcBorders>
              <w:top w:val="nil"/>
              <w:left w:val="nil"/>
              <w:bottom w:val="nil"/>
              <w:right w:val="nil"/>
            </w:tcBorders>
          </w:tcPr>
          <w:p w:rsidR="00D90ADF" w:rsidRDefault="00D90ADF">
            <w:pPr>
              <w:pStyle w:val="ConsPlusNormal"/>
            </w:pPr>
            <w:r>
              <w:t>решение жилищной проблемы для 11,1 процента семей, проживающих в сельской местности и нуждающихся в улучшении жилищных условий, в том числе 20,5 процента молодых семей и молодых специалистов;</w:t>
            </w:r>
          </w:p>
          <w:p w:rsidR="00D90ADF" w:rsidRDefault="00D90ADF">
            <w:pPr>
              <w:pStyle w:val="ConsPlusNormal"/>
            </w:pPr>
            <w:r>
              <w:t>удовлетворение потребности организаций агропромышленного комплекса и социальной сферы села в молодых специалистах на 31,5 процента;</w:t>
            </w:r>
          </w:p>
          <w:p w:rsidR="00D90ADF" w:rsidRDefault="00D90ADF">
            <w:pPr>
              <w:pStyle w:val="ConsPlusNormal"/>
            </w:pPr>
            <w:r>
              <w:t>повышение уровня социально-инженерного обустройства в сельской местности, в том числе газом - до 59,9 процента, водой - до 61,9 процента;</w:t>
            </w:r>
          </w:p>
          <w:p w:rsidR="00D90ADF" w:rsidRDefault="00D90ADF">
            <w:pPr>
              <w:pStyle w:val="ConsPlusNormal"/>
            </w:pPr>
            <w: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D90ADF" w:rsidRDefault="00D90ADF">
            <w:pPr>
              <w:pStyle w:val="ConsPlusNormal"/>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90ADF" w:rsidRDefault="00D90ADF">
            <w:pPr>
              <w:pStyle w:val="ConsPlusNormal"/>
            </w:pPr>
            <w:proofErr w:type="gramStart"/>
            <w:r>
              <w:t xml:space="preserve">достижение совокупного экономического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w:t>
            </w:r>
            <w:r>
              <w:lastRenderedPageBreak/>
              <w:t>млрд. рублей, реализации мероприятий по развитию газификации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w:t>
            </w:r>
            <w:proofErr w:type="gramEnd"/>
            <w:r>
              <w:t xml:space="preserve">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 привлечения внебюджетных средств - 38,8 млрд. рублей</w:t>
            </w:r>
          </w:p>
        </w:tc>
      </w:tr>
      <w:tr w:rsidR="00D90ADF">
        <w:tc>
          <w:tcPr>
            <w:tcW w:w="12375" w:type="dxa"/>
            <w:gridSpan w:val="3"/>
            <w:tcBorders>
              <w:top w:val="nil"/>
              <w:left w:val="nil"/>
              <w:bottom w:val="nil"/>
              <w:right w:val="nil"/>
            </w:tcBorders>
          </w:tcPr>
          <w:p w:rsidR="00D90ADF" w:rsidRDefault="00D90ADF">
            <w:pPr>
              <w:pStyle w:val="ConsPlusNormal"/>
              <w:jc w:val="both"/>
            </w:pPr>
            <w:r>
              <w:lastRenderedPageBreak/>
              <w:t xml:space="preserve">(в ред. Постановлений Правительства РФ от 29.04.2014 </w:t>
            </w:r>
            <w:hyperlink r:id="rId18" w:history="1">
              <w:r>
                <w:rPr>
                  <w:color w:val="0000FF"/>
                </w:rPr>
                <w:t>N 399</w:t>
              </w:r>
            </w:hyperlink>
            <w:r>
              <w:t xml:space="preserve">, от 16.01.2015 </w:t>
            </w:r>
            <w:hyperlink r:id="rId19" w:history="1">
              <w:r>
                <w:rPr>
                  <w:color w:val="0000FF"/>
                </w:rPr>
                <w:t>N 17</w:t>
              </w:r>
            </w:hyperlink>
            <w:r>
              <w:t>)</w:t>
            </w:r>
          </w:p>
        </w:tc>
      </w:tr>
    </w:tbl>
    <w:p w:rsidR="00D90ADF" w:rsidRDefault="00D90ADF">
      <w:pPr>
        <w:sectPr w:rsidR="00D90ADF">
          <w:pgSz w:w="16838" w:h="11905"/>
          <w:pgMar w:top="1701" w:right="1134" w:bottom="850" w:left="1134" w:header="0" w:footer="0" w:gutter="0"/>
          <w:cols w:space="720"/>
        </w:sectPr>
      </w:pPr>
    </w:p>
    <w:p w:rsidR="00D90ADF" w:rsidRDefault="00D90ADF">
      <w:pPr>
        <w:pStyle w:val="ConsPlusNormal"/>
        <w:jc w:val="center"/>
      </w:pPr>
    </w:p>
    <w:p w:rsidR="00D90ADF" w:rsidRDefault="00D90ADF">
      <w:pPr>
        <w:pStyle w:val="ConsPlusNormal"/>
        <w:jc w:val="center"/>
      </w:pPr>
      <w:r>
        <w:t>I. Характеристика проблемы, на решение которой</w:t>
      </w:r>
    </w:p>
    <w:p w:rsidR="00D90ADF" w:rsidRDefault="00D90ADF">
      <w:pPr>
        <w:pStyle w:val="ConsPlusNormal"/>
        <w:jc w:val="center"/>
      </w:pPr>
      <w:r>
        <w:t>направлена Программа</w:t>
      </w:r>
    </w:p>
    <w:p w:rsidR="00D90ADF" w:rsidRDefault="00D90ADF">
      <w:pPr>
        <w:pStyle w:val="ConsPlusNormal"/>
        <w:ind w:firstLine="540"/>
        <w:jc w:val="both"/>
      </w:pPr>
    </w:p>
    <w:p w:rsidR="00D90ADF" w:rsidRDefault="00D90ADF">
      <w:pPr>
        <w:pStyle w:val="ConsPlusNormal"/>
        <w:ind w:firstLine="540"/>
        <w:jc w:val="both"/>
      </w:pPr>
      <w:proofErr w:type="gramStart"/>
      <w:r>
        <w:t xml:space="preserve">Решение задачи по повышению уровня и качества жизни населения, устойчивому развитию сельских территорий, предусмотренной </w:t>
      </w:r>
      <w:hyperlink r:id="rId2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21"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w:t>
      </w:r>
      <w:proofErr w:type="gramEnd"/>
      <w:r>
        <w:t xml:space="preserve">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D90ADF" w:rsidRDefault="00D90ADF">
      <w:pPr>
        <w:pStyle w:val="ConsPlusNormal"/>
        <w:ind w:firstLine="540"/>
        <w:jc w:val="both"/>
      </w:pPr>
      <w:r>
        <w:t>повышения уровня комфортности условий жизнедеятельности;</w:t>
      </w:r>
    </w:p>
    <w:p w:rsidR="00D90ADF" w:rsidRDefault="00D90ADF">
      <w:pPr>
        <w:pStyle w:val="ConsPlusNormal"/>
        <w:ind w:firstLine="540"/>
        <w:jc w:val="both"/>
      </w:pPr>
      <w:r>
        <w:t>повышения доступности улучшения жилищных условий для сельского населения;</w:t>
      </w:r>
    </w:p>
    <w:p w:rsidR="00D90ADF" w:rsidRDefault="00D90ADF">
      <w:pPr>
        <w:pStyle w:val="ConsPlusNormal"/>
        <w:ind w:firstLine="540"/>
        <w:jc w:val="both"/>
      </w:pPr>
      <w:r>
        <w:t>повышения престижности труда в сельской местности и формирования в обществе позитивного отношения к сельскому образу жизни;</w:t>
      </w:r>
    </w:p>
    <w:p w:rsidR="00D90ADF" w:rsidRDefault="00D90ADF">
      <w:pPr>
        <w:pStyle w:val="ConsPlusNormal"/>
        <w:ind w:firstLine="540"/>
        <w:jc w:val="both"/>
      </w:pPr>
      <w:r>
        <w:t>улучшения демографической ситуации;</w:t>
      </w:r>
    </w:p>
    <w:p w:rsidR="00D90ADF" w:rsidRDefault="00D90ADF">
      <w:pPr>
        <w:pStyle w:val="ConsPlusNormal"/>
        <w:ind w:firstLine="540"/>
        <w:jc w:val="both"/>
      </w:pPr>
      <w:r>
        <w:t>развития в сельской местности местного самоуправления и институтов гражданского общества.</w:t>
      </w:r>
    </w:p>
    <w:p w:rsidR="00D90ADF" w:rsidRDefault="00D90ADF">
      <w:pPr>
        <w:pStyle w:val="ConsPlusNormal"/>
        <w:ind w:firstLine="540"/>
        <w:jc w:val="both"/>
      </w:pPr>
      <w: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22" w:history="1">
        <w:r>
          <w:rPr>
            <w:color w:val="0000FF"/>
          </w:rPr>
          <w:t>законе</w:t>
        </w:r>
      </w:hyperlink>
      <w:r>
        <w:t xml:space="preserve"> "О развитии сельского хозяйства".</w:t>
      </w:r>
    </w:p>
    <w:p w:rsidR="00D90ADF" w:rsidRDefault="00D90ADF">
      <w:pPr>
        <w:pStyle w:val="ConsPlusNormal"/>
        <w:ind w:firstLine="540"/>
        <w:jc w:val="both"/>
      </w:pPr>
      <w: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23" w:history="1">
        <w:r>
          <w:rPr>
            <w:color w:val="0000FF"/>
          </w:rPr>
          <w:t>распоряжением</w:t>
        </w:r>
      </w:hyperlink>
      <w:r>
        <w:t xml:space="preserve"> Правительства Российской Федерации от 8 ноября 2012 г. N 2071-р.</w:t>
      </w:r>
    </w:p>
    <w:p w:rsidR="00D90ADF" w:rsidRDefault="00D90ADF">
      <w:pPr>
        <w:pStyle w:val="ConsPlusNormal"/>
        <w:ind w:firstLine="540"/>
        <w:jc w:val="both"/>
      </w:pPr>
      <w:proofErr w:type="gramStart"/>
      <w: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w:t>
      </w:r>
      <w:proofErr w:type="gramEnd"/>
      <w:r>
        <w:t xml:space="preserve"> преобладает деятельность, связанная с производством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90ADF" w:rsidRDefault="00D90AD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D90ADF" w:rsidRDefault="00D90ADF">
      <w:pPr>
        <w:pStyle w:val="ConsPlusNormal"/>
        <w:ind w:firstLine="540"/>
        <w:jc w:val="both"/>
      </w:pPr>
      <w:proofErr w:type="gramStart"/>
      <w: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2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roofErr w:type="gramEnd"/>
    </w:p>
    <w:p w:rsidR="00D90ADF" w:rsidRDefault="00D90ADF">
      <w:pPr>
        <w:pStyle w:val="ConsPlusNormal"/>
        <w:ind w:firstLine="540"/>
        <w:jc w:val="both"/>
      </w:pPr>
      <w:proofErr w:type="gramStart"/>
      <w: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w:t>
      </w:r>
      <w:r>
        <w:lastRenderedPageBreak/>
        <w:t>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t xml:space="preserve"> формирования трудоресурсного потенциала села.</w:t>
      </w:r>
    </w:p>
    <w:p w:rsidR="00D90ADF" w:rsidRDefault="00D90ADF">
      <w:pPr>
        <w:pStyle w:val="ConsPlusNormal"/>
        <w:ind w:firstLine="540"/>
        <w:jc w:val="both"/>
      </w:pPr>
      <w: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w:t>
      </w:r>
      <w:proofErr w:type="gramStart"/>
      <w:r>
        <w:t>реконструкции</w:t>
      </w:r>
      <w:proofErr w:type="gramEnd"/>
      <w: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затратности комплексного развития сельских территорий в связи с мелкодисперсным характером сельского расселения.</w:t>
      </w:r>
    </w:p>
    <w:p w:rsidR="00D90ADF" w:rsidRDefault="00D90ADF">
      <w:pPr>
        <w:pStyle w:val="ConsPlusNormal"/>
        <w:jc w:val="both"/>
      </w:pPr>
      <w:r>
        <w:t xml:space="preserve">(в ред. </w:t>
      </w:r>
      <w:hyperlink r:id="rId26"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D90ADF" w:rsidRDefault="00D90ADF">
      <w:pPr>
        <w:pStyle w:val="ConsPlusNormal"/>
        <w:ind w:firstLine="540"/>
        <w:jc w:val="both"/>
      </w:pPr>
      <w:r>
        <w:t>Сокращение и измельчение сельской поселенческой структуры приводит к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90ADF" w:rsidRDefault="00D90ADF">
      <w:pPr>
        <w:pStyle w:val="ConsPlusNormal"/>
        <w:ind w:firstLine="540"/>
        <w:jc w:val="both"/>
      </w:pPr>
      <w: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D90ADF" w:rsidRDefault="00D90ADF">
      <w:pPr>
        <w:pStyle w:val="ConsPlusNormal"/>
        <w:ind w:firstLine="540"/>
        <w:jc w:val="both"/>
      </w:pPr>
      <w: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D90ADF" w:rsidRDefault="00D90ADF">
      <w:pPr>
        <w:pStyle w:val="ConsPlusNormal"/>
        <w:ind w:firstLine="540"/>
        <w:jc w:val="both"/>
      </w:pPr>
      <w: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D90ADF" w:rsidRDefault="00D90ADF">
      <w:pPr>
        <w:pStyle w:val="ConsPlusNormal"/>
        <w:ind w:firstLine="540"/>
        <w:jc w:val="both"/>
      </w:pPr>
      <w:r>
        <w:t>В общеобразовательных организациях, находящихся в ветхом и аварийном состоянии, обучаются более 100 тыс. сельских учащихся.</w:t>
      </w:r>
    </w:p>
    <w:p w:rsidR="00D90ADF" w:rsidRDefault="00D90ADF">
      <w:pPr>
        <w:pStyle w:val="ConsPlusNormal"/>
        <w:jc w:val="both"/>
      </w:pPr>
      <w:r>
        <w:t xml:space="preserve">(в ред. </w:t>
      </w:r>
      <w:hyperlink r:id="rId27"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 xml:space="preserve">Медицинские учреждения территориально доступны только для 49,4 процента сельского населения, для 40 процентов они </w:t>
      </w:r>
      <w:proofErr w:type="gramStart"/>
      <w:r>
        <w:t>трудно доступны</w:t>
      </w:r>
      <w:proofErr w:type="gramEnd"/>
      <w:r>
        <w:t>, для 9 процентов - недоступны.</w:t>
      </w:r>
    </w:p>
    <w:p w:rsidR="00D90ADF" w:rsidRDefault="00D90ADF">
      <w:pPr>
        <w:pStyle w:val="ConsPlusNormal"/>
        <w:ind w:firstLine="540"/>
        <w:jc w:val="both"/>
      </w:pPr>
      <w:r>
        <w:t>Учреждения культурно-досугового типа доступны только для 39,6 процента сельского населения.</w:t>
      </w:r>
    </w:p>
    <w:p w:rsidR="00D90ADF" w:rsidRDefault="00D90ADF">
      <w:pPr>
        <w:pStyle w:val="ConsPlusNormal"/>
        <w:ind w:firstLine="540"/>
        <w:jc w:val="both"/>
      </w:pPr>
      <w: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D90ADF" w:rsidRDefault="00D90ADF">
      <w:pPr>
        <w:pStyle w:val="ConsPlusNormal"/>
        <w:ind w:firstLine="540"/>
        <w:jc w:val="both"/>
      </w:pPr>
      <w: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w:t>
      </w:r>
      <w:proofErr w:type="gramStart"/>
      <w:r>
        <w:t>реконструкции</w:t>
      </w:r>
      <w:proofErr w:type="gramEnd"/>
      <w:r>
        <w:t xml:space="preserve"> автомобильных дорог.</w:t>
      </w:r>
    </w:p>
    <w:p w:rsidR="00D90ADF" w:rsidRDefault="00D90ADF">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roofErr w:type="gramStart"/>
      <w: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D90ADF" w:rsidRDefault="00D90ADF">
      <w:pPr>
        <w:pStyle w:val="ConsPlusNormal"/>
        <w:ind w:firstLine="540"/>
        <w:jc w:val="both"/>
      </w:pPr>
      <w:proofErr w:type="gramStart"/>
      <w:r>
        <w:lastRenderedPageBreak/>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2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а также </w:t>
      </w:r>
      <w:hyperlink r:id="rId30"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 утвержденной постановлением Правительства</w:t>
      </w:r>
      <w:proofErr w:type="gramEnd"/>
      <w:r>
        <w:t xml:space="preserve"> </w:t>
      </w:r>
      <w:proofErr w:type="gramStart"/>
      <w:r>
        <w:t xml:space="preserve">Российской Федерации от 5 декабря 2001 г. N 848, приоритетных национальных проектов "Развитие агропромышленного комплекса", "Образование", "Здоровье", Государственной </w:t>
      </w:r>
      <w:hyperlink r:id="rId3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w:t>
      </w:r>
      <w:proofErr w:type="gramEnd"/>
      <w:r>
        <w:t xml:space="preserve"> занятости и доходов сельского населения, решению вопросов улучшения их жилищных условий и социальной среды обитания.</w:t>
      </w:r>
    </w:p>
    <w:p w:rsidR="00D90ADF" w:rsidRDefault="00D90ADF">
      <w:pPr>
        <w:pStyle w:val="ConsPlusNormal"/>
        <w:jc w:val="both"/>
      </w:pPr>
      <w:r>
        <w:t xml:space="preserve">(в ред. </w:t>
      </w:r>
      <w:hyperlink r:id="rId32"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Реализация </w:t>
      </w:r>
      <w:hyperlink r:id="rId33" w:history="1">
        <w:r>
          <w:rPr>
            <w:color w:val="0000FF"/>
          </w:rPr>
          <w:t>Программы</w:t>
        </w:r>
      </w:hyperlink>
      <w: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D90ADF" w:rsidRDefault="00D90ADF">
      <w:pPr>
        <w:pStyle w:val="ConsPlusNormal"/>
        <w:ind w:firstLine="540"/>
        <w:jc w:val="both"/>
      </w:pPr>
      <w: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рублей.</w:t>
      </w:r>
    </w:p>
    <w:p w:rsidR="00D90ADF" w:rsidRDefault="00D90ADF">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В результате 1 рубль средств федерального бюджета обеспечил привлечение 4,2 рублей средств региональных бюджетов и внебюджетных источников.</w:t>
      </w:r>
    </w:p>
    <w:p w:rsidR="00D90ADF" w:rsidRDefault="00D90ADF">
      <w:pPr>
        <w:pStyle w:val="ConsPlusNormal"/>
        <w:jc w:val="both"/>
      </w:pPr>
      <w:r>
        <w:t xml:space="preserve">(в ред. </w:t>
      </w:r>
      <w:hyperlink r:id="rId35"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За счет всех источников финансирования по итогам реализации </w:t>
      </w:r>
      <w:hyperlink r:id="rId36" w:history="1">
        <w:r>
          <w:rPr>
            <w:color w:val="0000FF"/>
          </w:rPr>
          <w:t>Программы</w:t>
        </w:r>
      </w:hyperlink>
      <w:r>
        <w:t xml:space="preserve"> социального развития </w:t>
      </w:r>
      <w:proofErr w:type="gramStart"/>
      <w:r>
        <w:t>села</w:t>
      </w:r>
      <w:proofErr w:type="gramEnd"/>
      <w:r>
        <w:t xml:space="preserve"> жилищные условия улучшили 265,7 тыс. сельских семей, в том числе 91,7 тыс. молодых семей и молодых специалистов.</w:t>
      </w:r>
    </w:p>
    <w:p w:rsidR="00D90ADF" w:rsidRDefault="00D90ADF">
      <w:pPr>
        <w:pStyle w:val="ConsPlusNormal"/>
        <w:jc w:val="both"/>
      </w:pPr>
      <w:r>
        <w:t xml:space="preserve">(в ред. </w:t>
      </w:r>
      <w:hyperlink r:id="rId37"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В результате реализации программных мероприятий значительно улучшилось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D90ADF" w:rsidRDefault="00D90ADF">
      <w:pPr>
        <w:pStyle w:val="ConsPlusNormal"/>
        <w:jc w:val="both"/>
      </w:pPr>
      <w:r>
        <w:t xml:space="preserve">(в ред. </w:t>
      </w:r>
      <w:hyperlink r:id="rId38"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roofErr w:type="gramStart"/>
      <w:r>
        <w:t>Расширилась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roofErr w:type="gramEnd"/>
    </w:p>
    <w:p w:rsidR="00D90ADF" w:rsidRDefault="00D90ADF">
      <w:pPr>
        <w:pStyle w:val="ConsPlusNormal"/>
        <w:jc w:val="both"/>
      </w:pPr>
      <w:r>
        <w:t xml:space="preserve">(в ред. </w:t>
      </w:r>
      <w:hyperlink r:id="rId39"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Кроме того, в рамках </w:t>
      </w:r>
      <w:hyperlink r:id="rId40" w:history="1">
        <w:r>
          <w:rPr>
            <w:color w:val="0000FF"/>
          </w:rPr>
          <w:t>Программы</w:t>
        </w:r>
      </w:hyperlink>
      <w:r>
        <w:t xml:space="preserve"> социального развития села построено и реконструировано 11,5 тыс. км линий электропередачи, введено емкостей телефонной сети на 706,4 тыс. номеров.</w:t>
      </w:r>
    </w:p>
    <w:p w:rsidR="00D90ADF" w:rsidRDefault="00D90ADF">
      <w:pPr>
        <w:pStyle w:val="ConsPlusNormal"/>
        <w:jc w:val="both"/>
      </w:pPr>
      <w:r>
        <w:t xml:space="preserve">(в ред. </w:t>
      </w:r>
      <w:hyperlink r:id="rId41"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Эффективность комплексного подхода </w:t>
      </w:r>
      <w:proofErr w:type="gramStart"/>
      <w:r>
        <w:t>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t xml:space="preserve"> комплексной компактной застройки и благоустройства сельских поселений в рамках пилотных проектов.</w:t>
      </w:r>
    </w:p>
    <w:p w:rsidR="00D90ADF" w:rsidRDefault="00D90ADF">
      <w:pPr>
        <w:pStyle w:val="ConsPlusNormal"/>
        <w:ind w:firstLine="540"/>
        <w:jc w:val="both"/>
      </w:pPr>
      <w:r>
        <w:t xml:space="preserve">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строительство </w:t>
      </w:r>
      <w:r>
        <w:lastRenderedPageBreak/>
        <w:t>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p>
    <w:p w:rsidR="00D90ADF" w:rsidRDefault="00D90ADF">
      <w:pPr>
        <w:pStyle w:val="ConsPlusNormal"/>
        <w:jc w:val="both"/>
      </w:pPr>
      <w:r>
        <w:t xml:space="preserve">(в ред. </w:t>
      </w:r>
      <w:hyperlink r:id="rId42"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roofErr w:type="gramStart"/>
      <w: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roofErr w:type="gramEnd"/>
    </w:p>
    <w:p w:rsidR="00D90ADF" w:rsidRDefault="00D90ADF">
      <w:pPr>
        <w:pStyle w:val="ConsPlusNormal"/>
        <w:ind w:firstLine="540"/>
        <w:jc w:val="both"/>
      </w:pPr>
      <w: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D90ADF" w:rsidRDefault="00D90ADF">
      <w:pPr>
        <w:pStyle w:val="ConsPlusNormal"/>
        <w:ind w:firstLine="540"/>
        <w:jc w:val="both"/>
      </w:pPr>
      <w:r>
        <w:t xml:space="preserve">Вместе с тем, несмотря на положительный эффект от реализации </w:t>
      </w:r>
      <w:hyperlink r:id="rId43" w:history="1">
        <w:r>
          <w:rPr>
            <w:color w:val="0000FF"/>
          </w:rPr>
          <w:t>Программы</w:t>
        </w:r>
      </w:hyperlink>
      <w: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D90ADF" w:rsidRDefault="00D90ADF">
      <w:pPr>
        <w:pStyle w:val="ConsPlusNormal"/>
        <w:ind w:firstLine="540"/>
        <w:jc w:val="both"/>
      </w:pPr>
      <w:proofErr w:type="gramStart"/>
      <w: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w:t>
      </w:r>
      <w:proofErr w:type="gramEnd"/>
      <w:r>
        <w:t xml:space="preserve"> декабря 2012 г.</w:t>
      </w:r>
    </w:p>
    <w:p w:rsidR="00D90ADF" w:rsidRDefault="00D90ADF">
      <w:pPr>
        <w:pStyle w:val="ConsPlusNormal"/>
        <w:ind w:firstLine="540"/>
        <w:jc w:val="both"/>
      </w:pPr>
      <w:r>
        <w:t>Целесообразность использования программно-целевого метода для решения задачи по устойчивому развитию сельских территорий подкреплена:</w:t>
      </w:r>
    </w:p>
    <w:p w:rsidR="00D90ADF" w:rsidRDefault="00D90ADF">
      <w:pPr>
        <w:pStyle w:val="ConsPlusNormal"/>
        <w:ind w:firstLine="540"/>
        <w:jc w:val="both"/>
      </w:pPr>
      <w: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D90ADF" w:rsidRDefault="00D90ADF">
      <w:pPr>
        <w:pStyle w:val="ConsPlusNormal"/>
        <w:ind w:firstLine="540"/>
        <w:jc w:val="both"/>
      </w:pPr>
      <w:r>
        <w:t>долгосрочным характером социальных проблем сельских территорий, требующим системного подхода к их решению;</w:t>
      </w:r>
    </w:p>
    <w:p w:rsidR="00D90ADF" w:rsidRDefault="00D90ADF">
      <w:pPr>
        <w:pStyle w:val="ConsPlusNormal"/>
        <w:ind w:firstLine="540"/>
        <w:jc w:val="both"/>
      </w:pPr>
      <w:r>
        <w:t>высоким уровнем затратности решения накопившихся проблем села, требующим привлечения средств государственной поддержки.</w:t>
      </w:r>
    </w:p>
    <w:p w:rsidR="00D90ADF" w:rsidRDefault="00D90ADF">
      <w:pPr>
        <w:pStyle w:val="ConsPlusNormal"/>
        <w:ind w:firstLine="540"/>
        <w:jc w:val="both"/>
      </w:pPr>
      <w:r>
        <w:t xml:space="preserve">В связи с этим устойчивое развитие сельских территорий отнесено к числу приоритетных направлений Государственной </w:t>
      </w:r>
      <w:hyperlink r:id="rId44" w:history="1">
        <w:r>
          <w:rPr>
            <w:color w:val="0000FF"/>
          </w:rPr>
          <w:t>программы</w:t>
        </w:r>
      </w:hyperlink>
      <w:r>
        <w:t>.</w:t>
      </w:r>
    </w:p>
    <w:p w:rsidR="00D90ADF" w:rsidRDefault="00D90ADF">
      <w:pPr>
        <w:pStyle w:val="ConsPlusNormal"/>
        <w:ind w:firstLine="540"/>
        <w:jc w:val="both"/>
      </w:pPr>
      <w: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D90ADF" w:rsidRDefault="00D90ADF">
      <w:pPr>
        <w:pStyle w:val="ConsPlusNormal"/>
        <w:ind w:firstLine="540"/>
        <w:jc w:val="both"/>
      </w:pPr>
      <w: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45" w:history="1">
        <w:r>
          <w:rPr>
            <w:color w:val="0000FF"/>
          </w:rPr>
          <w:t>Программы</w:t>
        </w:r>
      </w:hyperlink>
      <w:r>
        <w:t xml:space="preserve"> социального развития села, с учетом индексов-дефляторов и темпов роста основных показателей.</w:t>
      </w:r>
    </w:p>
    <w:p w:rsidR="00D90ADF" w:rsidRDefault="00D90ADF">
      <w:pPr>
        <w:pStyle w:val="ConsPlusNormal"/>
        <w:ind w:firstLine="540"/>
        <w:jc w:val="both"/>
      </w:pPr>
      <w:r>
        <w:t>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софинансирования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w:t>
      </w:r>
      <w:proofErr w:type="gramStart"/>
      <w:r>
        <w:t>дств дл</w:t>
      </w:r>
      <w:proofErr w:type="gramEnd"/>
      <w:r>
        <w:t>я софинансирования программных мероприятий.</w:t>
      </w:r>
    </w:p>
    <w:p w:rsidR="00D90ADF" w:rsidRDefault="00D90ADF">
      <w:pPr>
        <w:pStyle w:val="ConsPlusNormal"/>
        <w:ind w:firstLine="540"/>
        <w:jc w:val="both"/>
      </w:pPr>
      <w:proofErr w:type="gramStart"/>
      <w:r>
        <w:t xml:space="preserve">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w:t>
      </w:r>
      <w:r>
        <w:lastRenderedPageBreak/>
        <w:t>Российской Федерации ни в среднесрочной, ни в долгосрочной перспективе.</w:t>
      </w:r>
      <w:proofErr w:type="gramEnd"/>
    </w:p>
    <w:p w:rsidR="00D90ADF" w:rsidRDefault="00D90ADF">
      <w:pPr>
        <w:pStyle w:val="ConsPlusNormal"/>
        <w:ind w:firstLine="540"/>
        <w:jc w:val="both"/>
      </w:pPr>
      <w:r>
        <w:t>Преимущества этих вариантов, предполагающие кардинальное повышение уровня социально-инженерного обустройства и обеспечения автомобильными дорогами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D90ADF" w:rsidRDefault="00D90ADF">
      <w:pPr>
        <w:pStyle w:val="ConsPlusNormal"/>
        <w:jc w:val="both"/>
      </w:pPr>
      <w:r>
        <w:t xml:space="preserve">(в ред. </w:t>
      </w:r>
      <w:hyperlink r:id="rId46"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D90ADF" w:rsidRDefault="00D90ADF">
      <w:pPr>
        <w:pStyle w:val="ConsPlusNormal"/>
        <w:ind w:firstLine="540"/>
        <w:jc w:val="both"/>
      </w:pPr>
    </w:p>
    <w:p w:rsidR="00D90ADF" w:rsidRDefault="00D90ADF">
      <w:pPr>
        <w:pStyle w:val="ConsPlusNormal"/>
        <w:jc w:val="center"/>
      </w:pPr>
      <w:r>
        <w:t>II. Основные цели и задачи Программы</w:t>
      </w:r>
    </w:p>
    <w:p w:rsidR="00D90ADF" w:rsidRDefault="00D90ADF">
      <w:pPr>
        <w:pStyle w:val="ConsPlusNormal"/>
        <w:ind w:firstLine="540"/>
        <w:jc w:val="both"/>
      </w:pPr>
    </w:p>
    <w:p w:rsidR="00D90ADF" w:rsidRDefault="00D90ADF">
      <w:pPr>
        <w:pStyle w:val="ConsPlusNormal"/>
        <w:ind w:firstLine="540"/>
        <w:jc w:val="both"/>
      </w:pPr>
      <w:proofErr w:type="gramStart"/>
      <w: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47" w:history="1">
        <w:r>
          <w:rPr>
            <w:color w:val="0000FF"/>
          </w:rPr>
          <w:t>Концепцией</w:t>
        </w:r>
      </w:hyperlink>
      <w: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w:t>
      </w:r>
      <w:proofErr w:type="gramEnd"/>
      <w:r>
        <w:t xml:space="preserve"> В соответствии с </w:t>
      </w:r>
      <w:hyperlink r:id="rId48" w:history="1">
        <w:r>
          <w:rPr>
            <w:color w:val="0000FF"/>
          </w:rPr>
          <w:t>Концепцией</w:t>
        </w:r>
      </w:hyperlink>
      <w: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90ADF" w:rsidRDefault="00D90ADF">
      <w:pPr>
        <w:pStyle w:val="ConsPlusNormal"/>
        <w:ind w:firstLine="540"/>
        <w:jc w:val="both"/>
      </w:pPr>
      <w:r>
        <w:t xml:space="preserve">С учетом целевых установок </w:t>
      </w:r>
      <w:hyperlink r:id="rId49" w:history="1">
        <w:r>
          <w:rPr>
            <w:color w:val="0000FF"/>
          </w:rPr>
          <w:t>Концепции</w:t>
        </w:r>
      </w:hyperlink>
      <w: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D90ADF" w:rsidRDefault="00D90ADF">
      <w:pPr>
        <w:pStyle w:val="ConsPlusNormal"/>
        <w:ind w:firstLine="540"/>
        <w:jc w:val="both"/>
      </w:pPr>
      <w:r>
        <w:t>создание комфортных условий жизнедеятельности в сельской местности;</w:t>
      </w:r>
    </w:p>
    <w:p w:rsidR="00D90ADF" w:rsidRDefault="00D90ADF">
      <w:pPr>
        <w:pStyle w:val="ConsPlusNormal"/>
        <w:ind w:firstLine="540"/>
        <w:jc w:val="both"/>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90ADF" w:rsidRDefault="00D90ADF">
      <w:pPr>
        <w:pStyle w:val="ConsPlusNormal"/>
        <w:ind w:firstLine="540"/>
        <w:jc w:val="both"/>
      </w:pPr>
      <w:r>
        <w:t>содействие созданию высокотехнологичных рабочих мест на селе;</w:t>
      </w:r>
    </w:p>
    <w:p w:rsidR="00D90ADF" w:rsidRDefault="00D90ADF">
      <w:pPr>
        <w:pStyle w:val="ConsPlusNormal"/>
        <w:ind w:firstLine="540"/>
        <w:jc w:val="both"/>
      </w:pPr>
      <w:r>
        <w:t>активизация участия граждан, проживающих в сельской местности, в реализации общественно значимых проектов;</w:t>
      </w:r>
    </w:p>
    <w:p w:rsidR="00D90ADF" w:rsidRDefault="00D90ADF">
      <w:pPr>
        <w:pStyle w:val="ConsPlusNormal"/>
        <w:ind w:firstLine="540"/>
        <w:jc w:val="both"/>
      </w:pPr>
      <w:r>
        <w:t>формирование позитивного отношения к сельской местности и сельскому образу жизни.</w:t>
      </w:r>
    </w:p>
    <w:p w:rsidR="00D90ADF" w:rsidRDefault="00D90ADF">
      <w:pPr>
        <w:pStyle w:val="ConsPlusNormal"/>
        <w:ind w:firstLine="540"/>
        <w:jc w:val="both"/>
      </w:pPr>
      <w:r>
        <w:t>Достижение целей Программы будет осуществляться с учетом следующих подходов:</w:t>
      </w:r>
    </w:p>
    <w:p w:rsidR="00D90ADF" w:rsidRDefault="00D90ADF">
      <w:pPr>
        <w:pStyle w:val="ConsPlusNormal"/>
        <w:ind w:firstLine="540"/>
        <w:jc w:val="both"/>
      </w:pPr>
      <w: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D90ADF" w:rsidRDefault="00D90ADF">
      <w:pPr>
        <w:pStyle w:val="ConsPlusNormal"/>
        <w:jc w:val="both"/>
      </w:pPr>
      <w:r>
        <w:t xml:space="preserve">(в ред. </w:t>
      </w:r>
      <w:hyperlink r:id="rId50"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D90ADF" w:rsidRDefault="00D90ADF">
      <w:pPr>
        <w:pStyle w:val="ConsPlusNormal"/>
        <w:jc w:val="both"/>
      </w:pPr>
      <w:r>
        <w:t xml:space="preserve">(в ред. </w:t>
      </w:r>
      <w:hyperlink r:id="rId51"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D90ADF" w:rsidRDefault="00D90ADF">
      <w:pPr>
        <w:pStyle w:val="ConsPlusNormal"/>
        <w:ind w:firstLine="540"/>
        <w:jc w:val="both"/>
      </w:pPr>
      <w: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D90ADF" w:rsidRDefault="00D90ADF">
      <w:pPr>
        <w:pStyle w:val="ConsPlusNormal"/>
        <w:ind w:firstLine="540"/>
        <w:jc w:val="both"/>
      </w:pPr>
      <w:r>
        <w:t>Реализация Программы будет осуществляться поэтапно.</w:t>
      </w:r>
    </w:p>
    <w:p w:rsidR="00D90ADF" w:rsidRDefault="00D90ADF">
      <w:pPr>
        <w:pStyle w:val="ConsPlusNormal"/>
        <w:ind w:firstLine="540"/>
        <w:jc w:val="both"/>
      </w:pPr>
      <w:r>
        <w:lastRenderedPageBreak/>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D90ADF" w:rsidRDefault="00D90ADF">
      <w:pPr>
        <w:pStyle w:val="ConsPlusNormal"/>
        <w:ind w:firstLine="540"/>
        <w:jc w:val="both"/>
      </w:pPr>
      <w:r>
        <w:t xml:space="preserve">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w:t>
      </w:r>
      <w:proofErr w:type="gramStart"/>
      <w:r>
        <w:t>будет</w:t>
      </w:r>
      <w:proofErr w:type="gramEnd"/>
      <w:r>
        <w:t xml:space="preserve">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D90ADF" w:rsidRDefault="00D90ADF">
      <w:pPr>
        <w:pStyle w:val="ConsPlusNormal"/>
        <w:ind w:firstLine="540"/>
        <w:jc w:val="both"/>
      </w:pPr>
      <w: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D90ADF" w:rsidRDefault="00D90ADF">
      <w:pPr>
        <w:pStyle w:val="ConsPlusNormal"/>
        <w:ind w:firstLine="540"/>
        <w:jc w:val="both"/>
      </w:pPr>
      <w: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D90ADF" w:rsidRDefault="00D90ADF">
      <w:pPr>
        <w:pStyle w:val="ConsPlusNormal"/>
        <w:ind w:firstLine="540"/>
        <w:jc w:val="both"/>
      </w:pPr>
      <w: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
    <w:p w:rsidR="00D90ADF" w:rsidRDefault="00D90ADF">
      <w:pPr>
        <w:pStyle w:val="ConsPlusNormal"/>
        <w:jc w:val="both"/>
      </w:pPr>
      <w:r>
        <w:t xml:space="preserve">(в ред. </w:t>
      </w:r>
      <w:hyperlink r:id="rId52"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roofErr w:type="gramStart"/>
      <w: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roofErr w:type="gramEnd"/>
    </w:p>
    <w:p w:rsidR="00D90ADF" w:rsidRDefault="00D90ADF">
      <w:pPr>
        <w:pStyle w:val="ConsPlusNormal"/>
        <w:jc w:val="both"/>
      </w:pPr>
      <w:r>
        <w:t xml:space="preserve">(в ред. </w:t>
      </w:r>
      <w:hyperlink r:id="rId53"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в области активизации участия граждан, проживающих в сельской местности, в реализации общественно значимых проектов - грантовая поддержка местных инициатив граждан, проживающих в сельской местности;</w:t>
      </w:r>
    </w:p>
    <w:p w:rsidR="00D90ADF" w:rsidRDefault="00D90ADF">
      <w:pPr>
        <w:pStyle w:val="ConsPlusNormal"/>
        <w:ind w:firstLine="540"/>
        <w:jc w:val="both"/>
      </w:pPr>
      <w: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D90ADF" w:rsidRDefault="00D90ADF">
      <w:pPr>
        <w:pStyle w:val="ConsPlusNormal"/>
        <w:ind w:firstLine="540"/>
        <w:jc w:val="both"/>
      </w:pPr>
      <w: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являются:</w:t>
      </w:r>
    </w:p>
    <w:p w:rsidR="00D90ADF" w:rsidRDefault="00D90ADF">
      <w:pPr>
        <w:pStyle w:val="ConsPlusNormal"/>
        <w:jc w:val="both"/>
      </w:pPr>
      <w:r>
        <w:t xml:space="preserve">(в ред. </w:t>
      </w:r>
      <w:hyperlink r:id="rId5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D90ADF" w:rsidRDefault="00D90ADF">
      <w:pPr>
        <w:pStyle w:val="ConsPlusNormal"/>
        <w:ind w:firstLine="540"/>
        <w:jc w:val="both"/>
      </w:pPr>
      <w:r>
        <w:t>сокращение числа семей, нуждающихся в улучшении жилищных условий, в том числе молодых семей и молодых специалистов, в сельской местности;</w:t>
      </w:r>
    </w:p>
    <w:p w:rsidR="00D90ADF" w:rsidRDefault="00D90ADF">
      <w:pPr>
        <w:pStyle w:val="ConsPlusNormal"/>
        <w:ind w:firstLine="540"/>
        <w:jc w:val="both"/>
      </w:pPr>
      <w:r>
        <w:t>ввод в действие общеобразовательных организаций в сельской местности;</w:t>
      </w:r>
    </w:p>
    <w:p w:rsidR="00D90ADF" w:rsidRDefault="00D90ADF">
      <w:pPr>
        <w:pStyle w:val="ConsPlusNormal"/>
        <w:jc w:val="both"/>
      </w:pPr>
      <w:r>
        <w:t xml:space="preserve">(в ред. </w:t>
      </w:r>
      <w:hyperlink r:id="rId55"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proofErr w:type="gramStart"/>
      <w:r>
        <w:t>сокращение числа обучающихся в общеобразовательных организациях, находящихся в аварийном состоянии, в сельской местности;</w:t>
      </w:r>
      <w:proofErr w:type="gramEnd"/>
    </w:p>
    <w:p w:rsidR="00D90ADF" w:rsidRDefault="00D90ADF">
      <w:pPr>
        <w:pStyle w:val="ConsPlusNormal"/>
        <w:jc w:val="both"/>
      </w:pPr>
      <w:r>
        <w:t xml:space="preserve">(в ред. </w:t>
      </w:r>
      <w:hyperlink r:id="rId56"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ввод в действие фельдшерско-акушерских пунктов и (или) офисов врачей общей практики в сельской местности;</w:t>
      </w:r>
    </w:p>
    <w:p w:rsidR="00D90ADF" w:rsidRDefault="00D90ADF">
      <w:pPr>
        <w:pStyle w:val="ConsPlusNormal"/>
        <w:ind w:firstLine="540"/>
        <w:jc w:val="both"/>
      </w:pPr>
      <w:r>
        <w:t xml:space="preserve">прирост сельского населения, обеспеченного фельдшерско-акушерскими пунктами </w:t>
      </w:r>
      <w:r>
        <w:lastRenderedPageBreak/>
        <w:t>(офисами врачей общей практики);</w:t>
      </w:r>
    </w:p>
    <w:p w:rsidR="00D90ADF" w:rsidRDefault="00D90ADF">
      <w:pPr>
        <w:pStyle w:val="ConsPlusNormal"/>
        <w:ind w:firstLine="540"/>
        <w:jc w:val="both"/>
      </w:pPr>
      <w:r>
        <w:t>ввод в действие плоскостных спортивных сооружений в сельской местности;</w:t>
      </w:r>
    </w:p>
    <w:p w:rsidR="00D90ADF" w:rsidRDefault="00D90ADF">
      <w:pPr>
        <w:pStyle w:val="ConsPlusNormal"/>
        <w:ind w:firstLine="540"/>
        <w:jc w:val="both"/>
      </w:pPr>
      <w:r>
        <w:t>прирост сельского населения, обеспеченного плоскостными спортивными сооружениями;</w:t>
      </w:r>
    </w:p>
    <w:p w:rsidR="00D90ADF" w:rsidRDefault="00D90ADF">
      <w:pPr>
        <w:pStyle w:val="ConsPlusNormal"/>
        <w:ind w:firstLine="540"/>
        <w:jc w:val="both"/>
      </w:pPr>
      <w:r>
        <w:t>ввод в действие учреждений культурно-досугового типа в сельской местности;</w:t>
      </w:r>
    </w:p>
    <w:p w:rsidR="00D90ADF" w:rsidRDefault="00D90ADF">
      <w:pPr>
        <w:pStyle w:val="ConsPlusNormal"/>
        <w:ind w:firstLine="540"/>
        <w:jc w:val="both"/>
      </w:pPr>
      <w:r>
        <w:t>прирост сельского населения, обеспеченного учреждениями культурно-досугового типа;</w:t>
      </w:r>
    </w:p>
    <w:p w:rsidR="00D90ADF" w:rsidRDefault="00D90ADF">
      <w:pPr>
        <w:pStyle w:val="ConsPlusNormal"/>
        <w:ind w:firstLine="540"/>
        <w:jc w:val="both"/>
      </w:pPr>
      <w:r>
        <w:t>ввод в действие распределительных газовых сетей в сельской местности;</w:t>
      </w:r>
    </w:p>
    <w:p w:rsidR="00D90ADF" w:rsidRDefault="00D90ADF">
      <w:pPr>
        <w:pStyle w:val="ConsPlusNormal"/>
        <w:ind w:firstLine="540"/>
        <w:jc w:val="both"/>
      </w:pPr>
      <w:r>
        <w:t>уровень газификации жилых домов (квартир) сетевым газом в сельской местности;</w:t>
      </w:r>
    </w:p>
    <w:p w:rsidR="00D90ADF" w:rsidRDefault="00D90ADF">
      <w:pPr>
        <w:pStyle w:val="ConsPlusNormal"/>
        <w:ind w:firstLine="540"/>
        <w:jc w:val="both"/>
      </w:pPr>
      <w:r>
        <w:t>ввод в действие локальных водопроводов в сельской местности;</w:t>
      </w:r>
    </w:p>
    <w:p w:rsidR="00D90ADF" w:rsidRDefault="00D90ADF">
      <w:pPr>
        <w:pStyle w:val="ConsPlusNormal"/>
        <w:ind w:firstLine="540"/>
        <w:jc w:val="both"/>
      </w:pPr>
      <w:r>
        <w:t>уровень обеспеченности сельского населения питьевой водой;</w:t>
      </w:r>
    </w:p>
    <w:p w:rsidR="00D90ADF" w:rsidRDefault="00D90ADF">
      <w:pPr>
        <w:pStyle w:val="ConsPlusNormal"/>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90ADF" w:rsidRDefault="00D90ADF">
      <w:pPr>
        <w:pStyle w:val="ConsPlusNormal"/>
        <w:jc w:val="both"/>
      </w:pPr>
      <w:r>
        <w:t xml:space="preserve">(абзац введен </w:t>
      </w:r>
      <w:hyperlink r:id="rId57" w:history="1">
        <w:r>
          <w:rPr>
            <w:color w:val="0000FF"/>
          </w:rPr>
          <w:t>Постановлением</w:t>
        </w:r>
      </w:hyperlink>
      <w:r>
        <w:t xml:space="preserve"> Правительства РФ от 16.01.2015 N 17)</w:t>
      </w:r>
    </w:p>
    <w:p w:rsidR="00D90ADF" w:rsidRDefault="00D90ADF">
      <w:pPr>
        <w:pStyle w:val="ConsPlusNormal"/>
        <w:ind w:firstLine="540"/>
        <w:jc w:val="both"/>
      </w:pPr>
      <w: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D90ADF" w:rsidRDefault="00D90ADF">
      <w:pPr>
        <w:pStyle w:val="ConsPlusNormal"/>
        <w:ind w:firstLine="540"/>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D90ADF" w:rsidRDefault="00D90ADF">
      <w:pPr>
        <w:pStyle w:val="ConsPlusNormal"/>
        <w:ind w:firstLine="540"/>
        <w:jc w:val="both"/>
      </w:pPr>
      <w:r>
        <w:t>количество созданных рабочих мест на селе.</w:t>
      </w:r>
    </w:p>
    <w:p w:rsidR="00D90ADF" w:rsidRDefault="00D90ADF">
      <w:pPr>
        <w:pStyle w:val="ConsPlusNormal"/>
        <w:ind w:firstLine="540"/>
        <w:jc w:val="both"/>
      </w:pPr>
      <w:r>
        <w:t>Целевым индикатором решения задачи по грантовой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грантовую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D90ADF" w:rsidRDefault="00D90ADF">
      <w:pPr>
        <w:pStyle w:val="ConsPlusNormal"/>
        <w:ind w:firstLine="540"/>
        <w:jc w:val="both"/>
      </w:pPr>
      <w: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D90ADF" w:rsidRDefault="00D90ADF">
      <w:pPr>
        <w:pStyle w:val="ConsPlusNormal"/>
        <w:ind w:firstLine="540"/>
        <w:jc w:val="both"/>
      </w:pPr>
      <w: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D90ADF" w:rsidRDefault="00D90ADF">
      <w:pPr>
        <w:pStyle w:val="ConsPlusNormal"/>
        <w:ind w:firstLine="540"/>
        <w:jc w:val="both"/>
      </w:pPr>
      <w:r>
        <w:t>неблагоприятная демографическая ситуация, оказывающая существенное влияние на формирование трудового потенциала в сельской местности;</w:t>
      </w:r>
    </w:p>
    <w:p w:rsidR="00D90ADF" w:rsidRDefault="00D90ADF">
      <w:pPr>
        <w:pStyle w:val="ConsPlusNormal"/>
        <w:ind w:firstLine="540"/>
        <w:jc w:val="both"/>
      </w:pPr>
      <w:r>
        <w:t>низкий уровень обеспеченности объектами социальной и инженерной инфраструктуры, автомобильными дорогами в сельской местности;</w:t>
      </w:r>
    </w:p>
    <w:p w:rsidR="00D90ADF" w:rsidRDefault="00D90ADF">
      <w:pPr>
        <w:pStyle w:val="ConsPlusNormal"/>
        <w:jc w:val="both"/>
      </w:pPr>
      <w:r>
        <w:t xml:space="preserve">(в ред. </w:t>
      </w:r>
      <w:hyperlink r:id="rId58"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D90ADF" w:rsidRDefault="00D90ADF">
      <w:pPr>
        <w:pStyle w:val="ConsPlusNormal"/>
        <w:ind w:firstLine="540"/>
        <w:jc w:val="both"/>
      </w:pPr>
      <w:r>
        <w:t>непривлекательность сельской местности как среды обитания и рост миграционных настроений, в том числе среди сельской молодежи;</w:t>
      </w:r>
    </w:p>
    <w:p w:rsidR="00D90ADF" w:rsidRDefault="00D90ADF">
      <w:pPr>
        <w:pStyle w:val="ConsPlusNormal"/>
        <w:ind w:firstLine="540"/>
        <w:jc w:val="both"/>
      </w:pPr>
      <w:r>
        <w:t>низкий уровень социальной активности сельского населения, не способствующий формированию активной гражданской позиции;</w:t>
      </w:r>
    </w:p>
    <w:p w:rsidR="00D90ADF" w:rsidRDefault="00D90ADF">
      <w:pPr>
        <w:pStyle w:val="ConsPlusNormal"/>
        <w:ind w:firstLine="540"/>
        <w:jc w:val="both"/>
      </w:pPr>
      <w:r>
        <w:t>отсутствие в обществе понимания значимости и перспектив развития сельских территорий.</w:t>
      </w:r>
    </w:p>
    <w:p w:rsidR="00D90ADF" w:rsidRDefault="00D90ADF">
      <w:pPr>
        <w:pStyle w:val="ConsPlusNormal"/>
        <w:ind w:firstLine="540"/>
        <w:jc w:val="both"/>
      </w:pPr>
      <w:r>
        <w:t xml:space="preserve">Целевые индикаторы и показатели Программы приведены в </w:t>
      </w:r>
      <w:hyperlink w:anchor="P440" w:history="1">
        <w:r>
          <w:rPr>
            <w:color w:val="0000FF"/>
          </w:rPr>
          <w:t>приложении N 1</w:t>
        </w:r>
      </w:hyperlink>
      <w:r>
        <w:t>.</w:t>
      </w:r>
    </w:p>
    <w:p w:rsidR="00D90ADF" w:rsidRDefault="00D90ADF">
      <w:pPr>
        <w:pStyle w:val="ConsPlusNormal"/>
        <w:ind w:firstLine="540"/>
        <w:jc w:val="both"/>
      </w:pPr>
      <w: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D90ADF" w:rsidRDefault="00D90ADF">
      <w:pPr>
        <w:pStyle w:val="ConsPlusNormal"/>
        <w:ind w:firstLine="540"/>
        <w:jc w:val="both"/>
      </w:pPr>
    </w:p>
    <w:p w:rsidR="00D90ADF" w:rsidRDefault="00D90ADF">
      <w:pPr>
        <w:pStyle w:val="ConsPlusNormal"/>
        <w:jc w:val="center"/>
      </w:pPr>
      <w:r>
        <w:t>III. Мероприятия Программы</w:t>
      </w:r>
    </w:p>
    <w:p w:rsidR="00D90ADF" w:rsidRDefault="00D90ADF">
      <w:pPr>
        <w:pStyle w:val="ConsPlusNormal"/>
        <w:ind w:firstLine="540"/>
        <w:jc w:val="both"/>
      </w:pPr>
    </w:p>
    <w:p w:rsidR="00D90ADF" w:rsidRDefault="00D90ADF">
      <w:pPr>
        <w:pStyle w:val="ConsPlusNormal"/>
        <w:ind w:firstLine="540"/>
        <w:jc w:val="both"/>
      </w:pPr>
      <w:proofErr w:type="gramStart"/>
      <w:r>
        <w:lastRenderedPageBreak/>
        <w:t xml:space="preserve">Перечень мероприятий Программы сформирован в соответствии с основными направлениями </w:t>
      </w:r>
      <w:hyperlink r:id="rId59" w:history="1">
        <w:r>
          <w:rPr>
            <w:color w:val="0000FF"/>
          </w:rPr>
          <w:t>Концепции</w:t>
        </w:r>
      </w:hyperlink>
      <w:r>
        <w:t xml:space="preserve"> и </w:t>
      </w:r>
      <w:hyperlink r:id="rId60" w:history="1">
        <w:r>
          <w:rPr>
            <w:color w:val="0000FF"/>
          </w:rPr>
          <w:t>Концепции</w:t>
        </w:r>
      </w:hyperlink>
      <w:r>
        <w:t xml:space="preserve"> Программы с учетом анализа современного состояния и прогнозов развития сельских территорий, итогов реализации </w:t>
      </w:r>
      <w:hyperlink r:id="rId61" w:history="1">
        <w:r>
          <w:rPr>
            <w:color w:val="0000FF"/>
          </w:rPr>
          <w:t>Программы</w:t>
        </w:r>
      </w:hyperlink>
      <w: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roofErr w:type="gramEnd"/>
    </w:p>
    <w:p w:rsidR="00D90ADF" w:rsidRDefault="00D90ADF">
      <w:pPr>
        <w:pStyle w:val="ConsPlusNormal"/>
        <w:ind w:firstLine="540"/>
        <w:jc w:val="both"/>
      </w:pPr>
      <w:r>
        <w:t xml:space="preserve">Мероприятия Программы приведены в </w:t>
      </w:r>
      <w:hyperlink w:anchor="P726" w:history="1">
        <w:r>
          <w:rPr>
            <w:color w:val="0000FF"/>
          </w:rPr>
          <w:t>приложении N 2</w:t>
        </w:r>
      </w:hyperlink>
      <w:r>
        <w:t>.</w:t>
      </w:r>
    </w:p>
    <w:p w:rsidR="00D90ADF" w:rsidRDefault="00D90ADF">
      <w:pPr>
        <w:pStyle w:val="ConsPlusNormal"/>
        <w:ind w:firstLine="540"/>
        <w:jc w:val="both"/>
      </w:pPr>
      <w:r>
        <w:t>Программа включает следующие мероприятия:</w:t>
      </w:r>
    </w:p>
    <w:p w:rsidR="00D90ADF" w:rsidRDefault="00D90ADF">
      <w:pPr>
        <w:pStyle w:val="ConsPlusNormal"/>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D90ADF" w:rsidRDefault="00D90ADF">
      <w:pPr>
        <w:pStyle w:val="ConsPlusNormal"/>
        <w:ind w:firstLine="540"/>
        <w:jc w:val="both"/>
      </w:pPr>
      <w:r>
        <w:t xml:space="preserve">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объектами строительства и </w:t>
      </w:r>
      <w:proofErr w:type="gramStart"/>
      <w:r>
        <w:t>реконструкции</w:t>
      </w:r>
      <w:proofErr w:type="gramEnd"/>
      <w:r>
        <w:t xml:space="preserve"> автомобильных дорог, реализация проектов комплексного обустройства площадок под компактную жилищную застройку в сельской местности;</w:t>
      </w:r>
    </w:p>
    <w:p w:rsidR="00D90ADF" w:rsidRDefault="00D90ADF">
      <w:pPr>
        <w:pStyle w:val="ConsPlusNormal"/>
        <w:jc w:val="both"/>
      </w:pPr>
      <w:r>
        <w:t xml:space="preserve">(в ред. Постановлений Правительства РФ от 29.04.2014 </w:t>
      </w:r>
      <w:hyperlink r:id="rId62" w:history="1">
        <w:r>
          <w:rPr>
            <w:color w:val="0000FF"/>
          </w:rPr>
          <w:t>N 399</w:t>
        </w:r>
      </w:hyperlink>
      <w:r>
        <w:t xml:space="preserve">, от 16.01.2015 </w:t>
      </w:r>
      <w:hyperlink r:id="rId63" w:history="1">
        <w:r>
          <w:rPr>
            <w:color w:val="0000FF"/>
          </w:rPr>
          <w:t>N 17</w:t>
        </w:r>
      </w:hyperlink>
      <w:r>
        <w:t>)</w:t>
      </w:r>
    </w:p>
    <w:p w:rsidR="00D90ADF" w:rsidRDefault="00D90ADF">
      <w:pPr>
        <w:pStyle w:val="ConsPlusNormal"/>
        <w:ind w:firstLine="540"/>
        <w:jc w:val="both"/>
      </w:pPr>
      <w:r>
        <w:t>грантовая поддержка местных инициатив граждан, проживающих в сельской местности;</w:t>
      </w:r>
    </w:p>
    <w:p w:rsidR="00D90ADF" w:rsidRDefault="00D90ADF">
      <w:pPr>
        <w:pStyle w:val="ConsPlusNormal"/>
        <w:ind w:firstLine="540"/>
        <w:jc w:val="both"/>
      </w:pPr>
      <w:r>
        <w:t>поощрение и популяризация достижений в сфере развития сельских территорий;</w:t>
      </w:r>
    </w:p>
    <w:p w:rsidR="00D90ADF" w:rsidRDefault="00D90ADF">
      <w:pPr>
        <w:pStyle w:val="ConsPlusNormal"/>
        <w:ind w:firstLine="540"/>
        <w:jc w:val="both"/>
      </w:pPr>
      <w:r>
        <w:t>научно-методическое обеспечение реализации Программы.</w:t>
      </w:r>
    </w:p>
    <w:p w:rsidR="00D90ADF" w:rsidRDefault="00D90ADF">
      <w:pPr>
        <w:pStyle w:val="ConsPlusNormal"/>
        <w:ind w:firstLine="540"/>
        <w:jc w:val="both"/>
      </w:pPr>
      <w: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D90ADF" w:rsidRDefault="00D90ADF">
      <w:pPr>
        <w:pStyle w:val="ConsPlusNormal"/>
        <w:ind w:firstLine="540"/>
        <w:jc w:val="both"/>
      </w:pPr>
      <w: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D90ADF" w:rsidRDefault="00D90ADF">
      <w:pPr>
        <w:pStyle w:val="ConsPlusNormal"/>
        <w:ind w:firstLine="540"/>
        <w:jc w:val="both"/>
      </w:pPr>
      <w: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D90ADF" w:rsidRDefault="00D90ADF">
      <w:pPr>
        <w:pStyle w:val="ConsPlusNormal"/>
        <w:ind w:firstLine="540"/>
        <w:jc w:val="both"/>
      </w:pPr>
      <w: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D90ADF" w:rsidRDefault="00D90ADF">
      <w:pPr>
        <w:pStyle w:val="ConsPlusNormal"/>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D90ADF" w:rsidRDefault="00D90ADF">
      <w:pPr>
        <w:pStyle w:val="ConsPlusNormal"/>
        <w:ind w:firstLine="540"/>
        <w:jc w:val="both"/>
      </w:pPr>
      <w:r>
        <w:t>увеличения объемов жилищного строительства в сельской местности на основе стимулирования инвестиционной активности в жилищной сфере.</w:t>
      </w:r>
    </w:p>
    <w:p w:rsidR="00D90ADF" w:rsidRDefault="00D90ADF">
      <w:pPr>
        <w:pStyle w:val="ConsPlusNormal"/>
        <w:ind w:firstLine="540"/>
        <w:jc w:val="both"/>
      </w:pPr>
      <w: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D90ADF" w:rsidRDefault="00D90ADF">
      <w:pPr>
        <w:pStyle w:val="ConsPlusNormal"/>
        <w:ind w:firstLine="540"/>
        <w:jc w:val="both"/>
      </w:pPr>
      <w: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1328" w:history="1">
        <w:r>
          <w:rPr>
            <w:color w:val="0000FF"/>
          </w:rPr>
          <w:t>приложением N 3</w:t>
        </w:r>
      </w:hyperlink>
      <w:r>
        <w:t>.</w:t>
      </w:r>
    </w:p>
    <w:p w:rsidR="00D90ADF" w:rsidRDefault="00D90ADF">
      <w:pPr>
        <w:pStyle w:val="ConsPlusNormal"/>
        <w:ind w:firstLine="540"/>
        <w:jc w:val="both"/>
      </w:pPr>
      <w:r>
        <w:t>За период реализации Программы предусматривается ввести 3,7 млн. кв. метров общей площади жилых помещений в сельской местности, в том числе 2,5 млн. кв. метров для молодых семей и молодых специалистов.</w:t>
      </w:r>
    </w:p>
    <w:p w:rsidR="00D90ADF" w:rsidRDefault="00D90ADF">
      <w:pPr>
        <w:pStyle w:val="ConsPlusNormal"/>
        <w:jc w:val="both"/>
      </w:pPr>
      <w:r>
        <w:t xml:space="preserve">(в ред. Постановлений Правительства РФ от 29.04.2014 </w:t>
      </w:r>
      <w:hyperlink r:id="rId64" w:history="1">
        <w:r>
          <w:rPr>
            <w:color w:val="0000FF"/>
          </w:rPr>
          <w:t>N 399</w:t>
        </w:r>
      </w:hyperlink>
      <w:r>
        <w:t xml:space="preserve">, от 16.01.2015 </w:t>
      </w:r>
      <w:hyperlink r:id="rId65" w:history="1">
        <w:r>
          <w:rPr>
            <w:color w:val="0000FF"/>
          </w:rPr>
          <w:t>N 17</w:t>
        </w:r>
      </w:hyperlink>
      <w:r>
        <w:t>)</w:t>
      </w:r>
    </w:p>
    <w:p w:rsidR="00D90ADF" w:rsidRDefault="00D90ADF">
      <w:pPr>
        <w:pStyle w:val="ConsPlusNormal"/>
        <w:ind w:firstLine="540"/>
        <w:jc w:val="both"/>
      </w:pPr>
      <w: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1419" w:history="1">
        <w:r>
          <w:rPr>
            <w:color w:val="0000FF"/>
          </w:rPr>
          <w:t>приложением N 4</w:t>
        </w:r>
      </w:hyperlink>
      <w:r>
        <w:t>.</w:t>
      </w:r>
    </w:p>
    <w:p w:rsidR="00D90ADF" w:rsidRDefault="00D90ADF">
      <w:pPr>
        <w:pStyle w:val="ConsPlusNormal"/>
        <w:ind w:firstLine="540"/>
        <w:jc w:val="both"/>
      </w:pPr>
      <w:r>
        <w:lastRenderedPageBreak/>
        <w:t xml:space="preserve">Право граждан на получение указанной социальной выплаты удостоверяется свидетельством по форме, предусмотренной </w:t>
      </w:r>
      <w:hyperlink w:anchor="P1587" w:history="1">
        <w:r>
          <w:rPr>
            <w:color w:val="0000FF"/>
          </w:rPr>
          <w:t>приложением N 5</w:t>
        </w:r>
      </w:hyperlink>
      <w:r>
        <w:t>.</w:t>
      </w:r>
    </w:p>
    <w:p w:rsidR="00D90ADF" w:rsidRDefault="00D90ADF">
      <w:pPr>
        <w:pStyle w:val="ConsPlusNormal"/>
        <w:ind w:firstLine="540"/>
        <w:jc w:val="both"/>
      </w:pPr>
      <w: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1749" w:history="1">
        <w:r>
          <w:rPr>
            <w:color w:val="0000FF"/>
          </w:rPr>
          <w:t>приложением N 6</w:t>
        </w:r>
      </w:hyperlink>
      <w:r>
        <w:t>.</w:t>
      </w:r>
    </w:p>
    <w:p w:rsidR="00D90ADF" w:rsidRDefault="00D90ADF">
      <w:pPr>
        <w:pStyle w:val="ConsPlusNormal"/>
        <w:ind w:firstLine="540"/>
        <w:jc w:val="both"/>
      </w:pPr>
      <w: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P1829" w:history="1">
        <w:r>
          <w:rPr>
            <w:color w:val="0000FF"/>
          </w:rPr>
          <w:t>приложением N 7</w:t>
        </w:r>
      </w:hyperlink>
      <w:r>
        <w:t>.</w:t>
      </w:r>
    </w:p>
    <w:p w:rsidR="00D90ADF" w:rsidRDefault="00D90ADF">
      <w:pPr>
        <w:pStyle w:val="ConsPlusNormal"/>
        <w:ind w:firstLine="540"/>
        <w:jc w:val="both"/>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p>
    <w:p w:rsidR="00D90ADF" w:rsidRDefault="00D90ADF">
      <w:pPr>
        <w:pStyle w:val="ConsPlusNormal"/>
        <w:jc w:val="both"/>
      </w:pPr>
      <w:r>
        <w:t xml:space="preserve">(в ред. </w:t>
      </w:r>
      <w:hyperlink r:id="rId66"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p>
    <w:p w:rsidR="00D90ADF" w:rsidRDefault="00D90ADF">
      <w:pPr>
        <w:pStyle w:val="ConsPlusNormal"/>
        <w:jc w:val="both"/>
      </w:pPr>
      <w:r>
        <w:t xml:space="preserve">(в ред. </w:t>
      </w:r>
      <w:hyperlink r:id="rId67"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общеобразовательные организации;</w:t>
      </w:r>
    </w:p>
    <w:p w:rsidR="00D90ADF" w:rsidRDefault="00D90ADF">
      <w:pPr>
        <w:pStyle w:val="ConsPlusNormal"/>
        <w:jc w:val="both"/>
      </w:pPr>
      <w:r>
        <w:t xml:space="preserve">(в ред. </w:t>
      </w:r>
      <w:hyperlink r:id="rId68"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фельдшерско-акушерские пункты и (или) офисы врачей общей практики;</w:t>
      </w:r>
    </w:p>
    <w:p w:rsidR="00D90ADF" w:rsidRDefault="00D90ADF">
      <w:pPr>
        <w:pStyle w:val="ConsPlusNormal"/>
        <w:ind w:firstLine="540"/>
        <w:jc w:val="both"/>
      </w:pPr>
      <w:r>
        <w:t>плоскостные спортивные сооружения;</w:t>
      </w:r>
    </w:p>
    <w:p w:rsidR="00D90ADF" w:rsidRDefault="00D90ADF">
      <w:pPr>
        <w:pStyle w:val="ConsPlusNormal"/>
        <w:ind w:firstLine="540"/>
        <w:jc w:val="both"/>
      </w:pPr>
      <w:r>
        <w:t>учреждения культурно-досугового типа;</w:t>
      </w:r>
    </w:p>
    <w:p w:rsidR="00D90ADF" w:rsidRDefault="00D90ADF">
      <w:pPr>
        <w:pStyle w:val="ConsPlusNormal"/>
        <w:ind w:firstLine="540"/>
        <w:jc w:val="both"/>
      </w:pPr>
      <w:r>
        <w:t>распределительные газовые сети;</w:t>
      </w:r>
    </w:p>
    <w:p w:rsidR="00D90ADF" w:rsidRDefault="00D90ADF">
      <w:pPr>
        <w:pStyle w:val="ConsPlusNormal"/>
        <w:ind w:firstLine="540"/>
        <w:jc w:val="both"/>
      </w:pPr>
      <w:r>
        <w:t>локальные водопроводы;</w:t>
      </w:r>
    </w:p>
    <w:p w:rsidR="00D90ADF" w:rsidRDefault="00D90ADF">
      <w:pPr>
        <w:pStyle w:val="ConsPlusNormal"/>
        <w:ind w:firstLine="540"/>
        <w:jc w:val="both"/>
      </w:pPr>
      <w:r>
        <w:t>автомобильные дороги.</w:t>
      </w:r>
    </w:p>
    <w:p w:rsidR="00D90ADF" w:rsidRDefault="00D90ADF">
      <w:pPr>
        <w:pStyle w:val="ConsPlusNormal"/>
        <w:jc w:val="both"/>
      </w:pPr>
      <w:r>
        <w:t xml:space="preserve">(абзац введен </w:t>
      </w:r>
      <w:hyperlink r:id="rId69" w:history="1">
        <w:r>
          <w:rPr>
            <w:color w:val="0000FF"/>
          </w:rPr>
          <w:t>Постановлением</w:t>
        </w:r>
      </w:hyperlink>
      <w:r>
        <w:t xml:space="preserve"> Правительства РФ от 16.01.2015 N 17)</w:t>
      </w:r>
    </w:p>
    <w:p w:rsidR="00D90ADF" w:rsidRDefault="00D90ADF">
      <w:pPr>
        <w:pStyle w:val="ConsPlusNormal"/>
        <w:ind w:firstLine="540"/>
        <w:jc w:val="both"/>
      </w:pPr>
      <w:r>
        <w:t>За период реализации Программы предусматривается ввести 11,05 тыс. ученических мест, 428 единиц фельдшерско-акушерских пунктов и офисов врачей общей практики, 257 тыс. кв. метров плоскостных спортивных сооружений, 4,18 тыс. мест учреждений культурно-досугового типа, 11,77 тыс. километров распределительных газовых сетей, 7,78 тыс. километров локальных водопроводов, 4,05 тыс. километров автомобильных дорог.</w:t>
      </w:r>
    </w:p>
    <w:p w:rsidR="00D90ADF" w:rsidRDefault="00D90ADF">
      <w:pPr>
        <w:pStyle w:val="ConsPlusNormal"/>
        <w:jc w:val="both"/>
      </w:pPr>
      <w:r>
        <w:t xml:space="preserve">(в ред. Постановлений Правительства РФ от 29.04.2014 </w:t>
      </w:r>
      <w:hyperlink r:id="rId70" w:history="1">
        <w:r>
          <w:rPr>
            <w:color w:val="0000FF"/>
          </w:rPr>
          <w:t>N 399</w:t>
        </w:r>
      </w:hyperlink>
      <w:r>
        <w:t xml:space="preserve">, от 16.01.2015 </w:t>
      </w:r>
      <w:hyperlink r:id="rId71" w:history="1">
        <w:r>
          <w:rPr>
            <w:color w:val="0000FF"/>
          </w:rPr>
          <w:t>N 17</w:t>
        </w:r>
      </w:hyperlink>
      <w:r>
        <w:t>)</w:t>
      </w:r>
    </w:p>
    <w:p w:rsidR="00D90ADF" w:rsidRDefault="00D90ADF">
      <w:pPr>
        <w:pStyle w:val="ConsPlusNormal"/>
        <w:ind w:firstLine="540"/>
        <w:jc w:val="both"/>
      </w:pPr>
      <w: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D90ADF" w:rsidRDefault="00D90ADF">
      <w:pPr>
        <w:pStyle w:val="ConsPlusNormal"/>
        <w:ind w:firstLine="540"/>
        <w:jc w:val="both"/>
      </w:pPr>
      <w: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D90ADF" w:rsidRDefault="00D90ADF">
      <w:pPr>
        <w:pStyle w:val="ConsPlusNormal"/>
        <w:ind w:firstLine="540"/>
        <w:jc w:val="both"/>
      </w:pPr>
      <w: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p>
    <w:p w:rsidR="00D90ADF" w:rsidRDefault="00D90ADF">
      <w:pPr>
        <w:pStyle w:val="ConsPlusNormal"/>
        <w:jc w:val="both"/>
      </w:pPr>
      <w:r>
        <w:t xml:space="preserve">(в ред. Постановлений Правительства РФ от 29.04.2014 </w:t>
      </w:r>
      <w:hyperlink r:id="rId72" w:history="1">
        <w:r>
          <w:rPr>
            <w:color w:val="0000FF"/>
          </w:rPr>
          <w:t>N 399</w:t>
        </w:r>
      </w:hyperlink>
      <w:r>
        <w:t xml:space="preserve">, от 16.01.2015 </w:t>
      </w:r>
      <w:hyperlink r:id="rId73" w:history="1">
        <w:r>
          <w:rPr>
            <w:color w:val="0000FF"/>
          </w:rPr>
          <w:t>N 17</w:t>
        </w:r>
      </w:hyperlink>
      <w:r>
        <w:t>)</w:t>
      </w:r>
    </w:p>
    <w:p w:rsidR="00D90ADF" w:rsidRDefault="00D90ADF">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предусмотрены </w:t>
      </w:r>
      <w:hyperlink w:anchor="P1876" w:history="1">
        <w:r>
          <w:rPr>
            <w:color w:val="0000FF"/>
          </w:rPr>
          <w:t>приложением N 8</w:t>
        </w:r>
      </w:hyperlink>
      <w:r>
        <w:t>.</w:t>
      </w:r>
    </w:p>
    <w:p w:rsidR="00D90ADF" w:rsidRDefault="00D90ADF">
      <w:pPr>
        <w:pStyle w:val="ConsPlusNormal"/>
        <w:jc w:val="both"/>
      </w:pPr>
      <w:r>
        <w:t xml:space="preserve">(в ред. </w:t>
      </w:r>
      <w:hyperlink r:id="rId7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Решение задачи по созданию условий для устойчивого развития сельских территорий </w:t>
      </w:r>
      <w:r>
        <w:lastRenderedPageBreak/>
        <w:t>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D90ADF" w:rsidRDefault="00D90ADF">
      <w:pPr>
        <w:pStyle w:val="ConsPlusNormal"/>
        <w:ind w:firstLine="540"/>
        <w:jc w:val="both"/>
      </w:pPr>
      <w:r>
        <w:t>В этой связи целями реализации мероприятия по грантовой поддержке местных инициатив граждан, проживающих в сельской местности, являются:</w:t>
      </w:r>
    </w:p>
    <w:p w:rsidR="00D90ADF" w:rsidRDefault="00D90ADF">
      <w:pPr>
        <w:pStyle w:val="ConsPlusNormal"/>
        <w:ind w:firstLine="540"/>
        <w:jc w:val="both"/>
      </w:pPr>
      <w:r>
        <w:t>активизация участия сельского населения в реализации общественно значимых проектов;</w:t>
      </w:r>
    </w:p>
    <w:p w:rsidR="00D90ADF" w:rsidRDefault="00D90ADF">
      <w:pPr>
        <w:pStyle w:val="ConsPlusNormal"/>
        <w:ind w:firstLine="540"/>
        <w:jc w:val="both"/>
      </w:pPr>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D90ADF" w:rsidRDefault="00D90ADF">
      <w:pPr>
        <w:pStyle w:val="ConsPlusNormal"/>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D90ADF" w:rsidRDefault="00D90ADF">
      <w:pPr>
        <w:pStyle w:val="ConsPlusNormal"/>
        <w:ind w:firstLine="540"/>
        <w:jc w:val="both"/>
      </w:pPr>
      <w: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D90ADF" w:rsidRDefault="00D90ADF">
      <w:pPr>
        <w:pStyle w:val="ConsPlusNormal"/>
        <w:ind w:firstLine="540"/>
        <w:jc w:val="both"/>
      </w:pPr>
      <w:r>
        <w:t>создание и обустройство зон отдыха, спортивных и детских игровых площадок;</w:t>
      </w:r>
    </w:p>
    <w:p w:rsidR="00D90ADF" w:rsidRDefault="00D90ADF">
      <w:pPr>
        <w:pStyle w:val="ConsPlusNormal"/>
        <w:ind w:firstLine="540"/>
        <w:jc w:val="both"/>
      </w:pPr>
      <w:r>
        <w:t>сохранение и восстановление природных ландшафтов, историко-культурных памятников;</w:t>
      </w:r>
    </w:p>
    <w:p w:rsidR="00D90ADF" w:rsidRDefault="00D90ADF">
      <w:pPr>
        <w:pStyle w:val="ConsPlusNormal"/>
        <w:ind w:firstLine="540"/>
        <w:jc w:val="both"/>
      </w:pPr>
      <w:r>
        <w:t>поддержка национальных культурных традиций, народных промыслов и ремесел.</w:t>
      </w:r>
    </w:p>
    <w:p w:rsidR="00D90ADF" w:rsidRDefault="00D90ADF">
      <w:pPr>
        <w:pStyle w:val="ConsPlusNormal"/>
        <w:ind w:firstLine="540"/>
        <w:jc w:val="both"/>
      </w:pPr>
      <w:r>
        <w:t>В результате реализации мероприятия прогнозируется осуществление 571 проекта.</w:t>
      </w:r>
    </w:p>
    <w:p w:rsidR="00D90ADF" w:rsidRDefault="00D90ADF">
      <w:pPr>
        <w:pStyle w:val="ConsPlusNormal"/>
        <w:jc w:val="both"/>
      </w:pPr>
      <w:r>
        <w:t xml:space="preserve">(в ред. Постановлений Правительства РФ от 29.04.2014 </w:t>
      </w:r>
      <w:hyperlink r:id="rId75" w:history="1">
        <w:r>
          <w:rPr>
            <w:color w:val="0000FF"/>
          </w:rPr>
          <w:t>N 399</w:t>
        </w:r>
      </w:hyperlink>
      <w:r>
        <w:t xml:space="preserve">, от 16.01.2015 </w:t>
      </w:r>
      <w:hyperlink r:id="rId76" w:history="1">
        <w:r>
          <w:rPr>
            <w:color w:val="0000FF"/>
          </w:rPr>
          <w:t>N 17</w:t>
        </w:r>
      </w:hyperlink>
      <w:r>
        <w:t>)</w:t>
      </w:r>
    </w:p>
    <w:p w:rsidR="00D90ADF" w:rsidRDefault="00D90ADF">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предусмотрены </w:t>
      </w:r>
      <w:hyperlink w:anchor="P2082" w:history="1">
        <w:r>
          <w:rPr>
            <w:color w:val="0000FF"/>
          </w:rPr>
          <w:t>приложением N 9</w:t>
        </w:r>
      </w:hyperlink>
      <w:r>
        <w:t>.</w:t>
      </w:r>
    </w:p>
    <w:p w:rsidR="00D90ADF" w:rsidRDefault="00D90ADF">
      <w:pPr>
        <w:pStyle w:val="ConsPlusNormal"/>
        <w:ind w:firstLine="540"/>
        <w:jc w:val="both"/>
      </w:pPr>
      <w:r>
        <w:t>Целями реализации мероприятий по поощрению и популяризации достижений в сфере развития сельских территорий являются:</w:t>
      </w:r>
    </w:p>
    <w:p w:rsidR="00D90ADF" w:rsidRDefault="00D90ADF">
      <w:pPr>
        <w:pStyle w:val="ConsPlusNormal"/>
        <w:ind w:firstLine="540"/>
        <w:jc w:val="both"/>
      </w:pPr>
      <w:r>
        <w:t>повышение уровня миграционной привлекательности сельских территорий для граждан Российской Федерации;</w:t>
      </w:r>
    </w:p>
    <w:p w:rsidR="00D90ADF" w:rsidRDefault="00D90ADF">
      <w:pPr>
        <w:pStyle w:val="ConsPlusNormal"/>
        <w:ind w:firstLine="540"/>
        <w:jc w:val="both"/>
      </w:pPr>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D90ADF" w:rsidRDefault="00D90ADF">
      <w:pPr>
        <w:pStyle w:val="ConsPlusNormal"/>
        <w:ind w:firstLine="540"/>
        <w:jc w:val="both"/>
      </w:pPr>
      <w:r>
        <w:t>формирование в обществе уважительного отношения к труду в сельской местности и сельским жителям;</w:t>
      </w:r>
    </w:p>
    <w:p w:rsidR="00D90ADF" w:rsidRDefault="00D90ADF">
      <w:pPr>
        <w:pStyle w:val="ConsPlusNormal"/>
        <w:ind w:firstLine="540"/>
        <w:jc w:val="both"/>
      </w:pPr>
      <w:r>
        <w:t>общественное признание необходимости развития сельских территорий в общенациональных интересах.</w:t>
      </w:r>
    </w:p>
    <w:p w:rsidR="00D90ADF" w:rsidRDefault="00D90ADF">
      <w:pPr>
        <w:pStyle w:val="ConsPlusNormal"/>
        <w:ind w:firstLine="540"/>
        <w:jc w:val="both"/>
      </w:pPr>
      <w:r>
        <w:t>В рамках указанных мероприятий предусматриваются:</w:t>
      </w:r>
    </w:p>
    <w:p w:rsidR="00D90ADF" w:rsidRDefault="00D90ADF">
      <w:pPr>
        <w:pStyle w:val="ConsPlusNormal"/>
        <w:ind w:firstLine="540"/>
        <w:jc w:val="both"/>
      </w:pPr>
      <w:r>
        <w:t>организация и проведение ежегодного всероссийского конкурса информационно-просветительских проектов по сельской тематике;</w:t>
      </w:r>
    </w:p>
    <w:p w:rsidR="00D90ADF" w:rsidRDefault="00D90ADF">
      <w:pPr>
        <w:pStyle w:val="ConsPlusNormal"/>
        <w:jc w:val="both"/>
      </w:pPr>
      <w:r>
        <w:t xml:space="preserve">(в ред. </w:t>
      </w:r>
      <w:hyperlink r:id="rId77"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D90ADF" w:rsidRDefault="00D90ADF">
      <w:pPr>
        <w:pStyle w:val="ConsPlusNormal"/>
        <w:ind w:firstLine="540"/>
        <w:jc w:val="both"/>
      </w:pPr>
      <w:r>
        <w:t>организация и проведение ежегодных всероссийских соревнований по традиционным для России (национальным) видам спорта.</w:t>
      </w:r>
    </w:p>
    <w:p w:rsidR="00D90ADF" w:rsidRDefault="00D90ADF">
      <w:pPr>
        <w:pStyle w:val="ConsPlusNormal"/>
        <w:jc w:val="both"/>
      </w:pPr>
      <w:r>
        <w:t xml:space="preserve">(в ред. </w:t>
      </w:r>
      <w:hyperlink r:id="rId78"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roofErr w:type="gramStart"/>
      <w: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roofErr w:type="gramEnd"/>
    </w:p>
    <w:p w:rsidR="00D90ADF" w:rsidRDefault="00D90ADF">
      <w:pPr>
        <w:pStyle w:val="ConsPlusNormal"/>
        <w:ind w:firstLine="540"/>
        <w:jc w:val="both"/>
      </w:pPr>
      <w: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D90ADF" w:rsidRDefault="00D90ADF">
      <w:pPr>
        <w:pStyle w:val="ConsPlusNormal"/>
        <w:ind w:firstLine="540"/>
        <w:jc w:val="both"/>
      </w:pPr>
      <w:r>
        <w:t xml:space="preserve">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w:t>
      </w:r>
      <w:r>
        <w:lastRenderedPageBreak/>
        <w:t>сельских территориях предусматриваются:</w:t>
      </w:r>
    </w:p>
    <w:p w:rsidR="00D90ADF" w:rsidRDefault="00D90ADF">
      <w:pPr>
        <w:pStyle w:val="ConsPlusNormal"/>
        <w:ind w:firstLine="540"/>
        <w:jc w:val="both"/>
      </w:pPr>
      <w:r>
        <w:t>проведение ежегодного всероссийского молодежного конкурса творческих работ;</w:t>
      </w:r>
    </w:p>
    <w:p w:rsidR="00D90ADF" w:rsidRDefault="00D90ADF">
      <w:pPr>
        <w:pStyle w:val="ConsPlusNormal"/>
        <w:jc w:val="both"/>
      </w:pPr>
      <w:r>
        <w:t xml:space="preserve">(в ред. </w:t>
      </w:r>
      <w:hyperlink r:id="rId79"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p>
    <w:p w:rsidR="00D90ADF" w:rsidRDefault="00D90ADF">
      <w:pPr>
        <w:pStyle w:val="ConsPlusNormal"/>
        <w:jc w:val="both"/>
      </w:pPr>
      <w:r>
        <w:t xml:space="preserve">(в ред. </w:t>
      </w:r>
      <w:hyperlink r:id="rId80"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ежегодная поддержка проектов, направленных на оказание сельскому населению мобильной практической помощи информационного характера;</w:t>
      </w:r>
    </w:p>
    <w:p w:rsidR="00D90ADF" w:rsidRDefault="00D90ADF">
      <w:pPr>
        <w:pStyle w:val="ConsPlusNormal"/>
        <w:jc w:val="both"/>
      </w:pPr>
      <w:r>
        <w:t xml:space="preserve">(в ред. </w:t>
      </w:r>
      <w:hyperlink r:id="rId81"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проведение ежегодного всероссийского творческого фестиваля.</w:t>
      </w:r>
    </w:p>
    <w:p w:rsidR="00D90ADF" w:rsidRDefault="00D90ADF">
      <w:pPr>
        <w:pStyle w:val="ConsPlusNormal"/>
        <w:jc w:val="both"/>
      </w:pPr>
      <w:r>
        <w:t xml:space="preserve">(в ред. </w:t>
      </w:r>
      <w:hyperlink r:id="rId82"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D90ADF" w:rsidRDefault="00D90ADF">
      <w:pPr>
        <w:pStyle w:val="ConsPlusNormal"/>
        <w:ind w:firstLine="540"/>
        <w:jc w:val="both"/>
      </w:pPr>
      <w:proofErr w:type="gramStart"/>
      <w:r>
        <w:t>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тынзяна на хорей, стрельба из лука и др.).</w:t>
      </w:r>
      <w:proofErr w:type="gramEnd"/>
    </w:p>
    <w:p w:rsidR="00D90ADF" w:rsidRDefault="00D90ADF">
      <w:pPr>
        <w:pStyle w:val="ConsPlusNormal"/>
        <w:jc w:val="both"/>
      </w:pPr>
      <w:r>
        <w:t xml:space="preserve">(в ред. </w:t>
      </w:r>
      <w:hyperlink r:id="rId83"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D90ADF" w:rsidRDefault="00D90ADF">
      <w:pPr>
        <w:pStyle w:val="ConsPlusNormal"/>
        <w:ind w:firstLine="540"/>
        <w:jc w:val="both"/>
      </w:pPr>
      <w:r>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D90ADF" w:rsidRDefault="00D90ADF">
      <w:pPr>
        <w:pStyle w:val="ConsPlusNormal"/>
        <w:ind w:firstLine="540"/>
        <w:jc w:val="both"/>
      </w:pPr>
      <w: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D90ADF" w:rsidRDefault="00D90ADF">
      <w:pPr>
        <w:pStyle w:val="ConsPlusNormal"/>
        <w:ind w:firstLine="540"/>
        <w:jc w:val="both"/>
      </w:pPr>
      <w: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D90ADF" w:rsidRDefault="00D90ADF">
      <w:pPr>
        <w:pStyle w:val="ConsPlusNormal"/>
        <w:ind w:firstLine="540"/>
        <w:jc w:val="both"/>
      </w:pPr>
      <w: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D90ADF" w:rsidRDefault="00D90ADF">
      <w:pPr>
        <w:pStyle w:val="ConsPlusNormal"/>
        <w:ind w:firstLine="540"/>
        <w:jc w:val="both"/>
      </w:pPr>
      <w: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объектов строительства и </w:t>
      </w:r>
      <w:proofErr w:type="gramStart"/>
      <w:r>
        <w:t>реконструкции</w:t>
      </w:r>
      <w:proofErr w:type="gramEnd"/>
      <w:r>
        <w:t xml:space="preserve"> автомобильных дорог в рамках реализации Программы будут предусматриваться меры по защите окружающей среды, включая применение энерго- и ресурсосберегающих и экологически безопасных материалов и технологий.</w:t>
      </w:r>
    </w:p>
    <w:p w:rsidR="00D90ADF" w:rsidRDefault="00D90ADF">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p>
    <w:p w:rsidR="00D90ADF" w:rsidRDefault="00D90ADF">
      <w:pPr>
        <w:pStyle w:val="ConsPlusNormal"/>
        <w:jc w:val="center"/>
      </w:pPr>
      <w:bookmarkStart w:id="2" w:name="P339"/>
      <w:bookmarkEnd w:id="2"/>
      <w:r>
        <w:t>IV. Обоснование ресурсного обеспечения Программы</w:t>
      </w:r>
    </w:p>
    <w:p w:rsidR="00D90ADF" w:rsidRDefault="00D90ADF">
      <w:pPr>
        <w:pStyle w:val="ConsPlusNormal"/>
        <w:jc w:val="center"/>
      </w:pPr>
    </w:p>
    <w:p w:rsidR="00D90ADF" w:rsidRDefault="00D90ADF">
      <w:pPr>
        <w:pStyle w:val="ConsPlusNormal"/>
        <w:ind w:firstLine="540"/>
        <w:jc w:val="both"/>
      </w:pPr>
      <w: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D90ADF" w:rsidRDefault="00D90ADF">
      <w:pPr>
        <w:pStyle w:val="ConsPlusNormal"/>
        <w:ind w:firstLine="540"/>
        <w:jc w:val="both"/>
      </w:pPr>
      <w:proofErr w:type="gramStart"/>
      <w:r>
        <w:t xml:space="preserve">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w:t>
      </w:r>
      <w:r>
        <w:lastRenderedPageBreak/>
        <w:t>строительству и реконструкции автомобильных дорог и комплексному обустройству площадок под компактную жилищную застройку,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w:t>
      </w:r>
      <w:proofErr w:type="gramEnd"/>
      <w:r>
        <w:t xml:space="preserve"> сельской местности нормативным правовым актом субъекта Российской Федерации, в которых осуществляются инвестиционные проекты в сфере агропромышленного комплекса.</w:t>
      </w:r>
    </w:p>
    <w:p w:rsidR="00D90ADF" w:rsidRDefault="00D90ADF">
      <w:pPr>
        <w:pStyle w:val="ConsPlusNormal"/>
        <w:jc w:val="both"/>
      </w:pPr>
      <w:r>
        <w:t xml:space="preserve">(в ред. </w:t>
      </w:r>
      <w:hyperlink r:id="rId85"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Общий объем финансирования Программы составляет 252589,6 млн. рублей (в ценах соответствующих лет), в том числе:</w:t>
      </w:r>
    </w:p>
    <w:p w:rsidR="00D90ADF" w:rsidRDefault="00D90ADF">
      <w:pPr>
        <w:pStyle w:val="ConsPlusNormal"/>
        <w:jc w:val="both"/>
      </w:pPr>
      <w:r>
        <w:t xml:space="preserve">(в ред. Постановлений Правительства РФ от 29.04.2014 </w:t>
      </w:r>
      <w:hyperlink r:id="rId86" w:history="1">
        <w:r>
          <w:rPr>
            <w:color w:val="0000FF"/>
          </w:rPr>
          <w:t>N 399</w:t>
        </w:r>
      </w:hyperlink>
      <w:r>
        <w:t xml:space="preserve">, от 16.01.2015 </w:t>
      </w:r>
      <w:hyperlink r:id="rId87" w:history="1">
        <w:r>
          <w:rPr>
            <w:color w:val="0000FF"/>
          </w:rPr>
          <w:t>N 17</w:t>
        </w:r>
      </w:hyperlink>
      <w:r>
        <w:t>)</w:t>
      </w:r>
    </w:p>
    <w:p w:rsidR="00D90ADF" w:rsidRDefault="00D90ADF">
      <w:pPr>
        <w:pStyle w:val="ConsPlusNormal"/>
        <w:ind w:firstLine="540"/>
        <w:jc w:val="both"/>
      </w:pPr>
      <w:r>
        <w:t>за счет средств федерального бюджета - 139206,5 млн. рублей;</w:t>
      </w:r>
    </w:p>
    <w:p w:rsidR="00D90ADF" w:rsidRDefault="00D90ADF">
      <w:pPr>
        <w:pStyle w:val="ConsPlusNormal"/>
        <w:jc w:val="both"/>
      </w:pPr>
      <w:r>
        <w:t xml:space="preserve">(в ред. Постановлений Правительства РФ от 29.04.2014 </w:t>
      </w:r>
      <w:hyperlink r:id="rId88" w:history="1">
        <w:r>
          <w:rPr>
            <w:color w:val="0000FF"/>
          </w:rPr>
          <w:t>N 399</w:t>
        </w:r>
      </w:hyperlink>
      <w:r>
        <w:t xml:space="preserve">, от 16.01.2015 </w:t>
      </w:r>
      <w:hyperlink r:id="rId89" w:history="1">
        <w:r>
          <w:rPr>
            <w:color w:val="0000FF"/>
          </w:rPr>
          <w:t>N 17</w:t>
        </w:r>
      </w:hyperlink>
      <w:r>
        <w:t>)</w:t>
      </w:r>
    </w:p>
    <w:p w:rsidR="00D90ADF" w:rsidRDefault="00D90ADF">
      <w:pPr>
        <w:pStyle w:val="ConsPlusNormal"/>
        <w:ind w:firstLine="540"/>
        <w:jc w:val="both"/>
      </w:pPr>
      <w:r>
        <w:t>за счет средств консолидированных бюджетов субъектов Российской Федерации - 74562,7 млн. рублей;</w:t>
      </w:r>
    </w:p>
    <w:p w:rsidR="00D90ADF" w:rsidRDefault="00D90ADF">
      <w:pPr>
        <w:pStyle w:val="ConsPlusNormal"/>
        <w:jc w:val="both"/>
      </w:pPr>
      <w:r>
        <w:t xml:space="preserve">(в ред. Постановлений Правительства РФ от 29.04.2014 </w:t>
      </w:r>
      <w:hyperlink r:id="rId90" w:history="1">
        <w:r>
          <w:rPr>
            <w:color w:val="0000FF"/>
          </w:rPr>
          <w:t>N 399</w:t>
        </w:r>
      </w:hyperlink>
      <w:r>
        <w:t xml:space="preserve">, от 16.01.2015 </w:t>
      </w:r>
      <w:hyperlink r:id="rId91" w:history="1">
        <w:r>
          <w:rPr>
            <w:color w:val="0000FF"/>
          </w:rPr>
          <w:t>N 17</w:t>
        </w:r>
      </w:hyperlink>
      <w:r>
        <w:t>)</w:t>
      </w:r>
    </w:p>
    <w:p w:rsidR="00D90ADF" w:rsidRDefault="00D90ADF">
      <w:pPr>
        <w:pStyle w:val="ConsPlusNormal"/>
        <w:ind w:firstLine="540"/>
        <w:jc w:val="both"/>
      </w:pPr>
      <w:r>
        <w:t>за счет средств внебюджетных источников - 38820,4 млн. рублей.</w:t>
      </w:r>
    </w:p>
    <w:p w:rsidR="00D90ADF" w:rsidRDefault="00D90ADF">
      <w:pPr>
        <w:pStyle w:val="ConsPlusNormal"/>
        <w:jc w:val="both"/>
      </w:pPr>
      <w:r>
        <w:t xml:space="preserve">(в ред. Постановлений Правительства РФ от 29.04.2014 </w:t>
      </w:r>
      <w:hyperlink r:id="rId92" w:history="1">
        <w:r>
          <w:rPr>
            <w:color w:val="0000FF"/>
          </w:rPr>
          <w:t>N 399</w:t>
        </w:r>
      </w:hyperlink>
      <w:r>
        <w:t xml:space="preserve">, от 16.01.2015 </w:t>
      </w:r>
      <w:hyperlink r:id="rId93" w:history="1">
        <w:r>
          <w:rPr>
            <w:color w:val="0000FF"/>
          </w:rPr>
          <w:t>N 17</w:t>
        </w:r>
      </w:hyperlink>
      <w:r>
        <w:t>)</w:t>
      </w:r>
    </w:p>
    <w:p w:rsidR="00D90ADF" w:rsidRDefault="00D90ADF">
      <w:pPr>
        <w:pStyle w:val="ConsPlusNormal"/>
        <w:ind w:firstLine="540"/>
        <w:jc w:val="both"/>
      </w:pPr>
      <w:r>
        <w:t>Средства направляются:</w:t>
      </w:r>
    </w:p>
    <w:p w:rsidR="00D90ADF" w:rsidRDefault="00D90ADF">
      <w:pPr>
        <w:pStyle w:val="ConsPlusNormal"/>
        <w:ind w:firstLine="540"/>
        <w:jc w:val="both"/>
      </w:pPr>
      <w:r>
        <w:t>на капитальные вложения - в объеме 156799,7 млн. рублей;</w:t>
      </w:r>
    </w:p>
    <w:p w:rsidR="00D90ADF" w:rsidRDefault="00D90ADF">
      <w:pPr>
        <w:pStyle w:val="ConsPlusNormal"/>
        <w:jc w:val="both"/>
      </w:pPr>
      <w:r>
        <w:t xml:space="preserve">(в ред. Постановлений Правительства РФ от 29.04.2014 </w:t>
      </w:r>
      <w:hyperlink r:id="rId94" w:history="1">
        <w:r>
          <w:rPr>
            <w:color w:val="0000FF"/>
          </w:rPr>
          <w:t>N 399</w:t>
        </w:r>
      </w:hyperlink>
      <w:r>
        <w:t xml:space="preserve">, от 16.01.2015 </w:t>
      </w:r>
      <w:hyperlink r:id="rId95" w:history="1">
        <w:r>
          <w:rPr>
            <w:color w:val="0000FF"/>
          </w:rPr>
          <w:t>N 17</w:t>
        </w:r>
      </w:hyperlink>
      <w:r>
        <w:t>)</w:t>
      </w:r>
    </w:p>
    <w:p w:rsidR="00D90ADF" w:rsidRDefault="00D90ADF">
      <w:pPr>
        <w:pStyle w:val="ConsPlusNormal"/>
        <w:ind w:firstLine="540"/>
        <w:jc w:val="both"/>
      </w:pPr>
      <w:r>
        <w:t>на прочие нужды - в объеме 95737,7 млн. рублей;</w:t>
      </w:r>
    </w:p>
    <w:p w:rsidR="00D90ADF" w:rsidRDefault="00D90ADF">
      <w:pPr>
        <w:pStyle w:val="ConsPlusNormal"/>
        <w:jc w:val="both"/>
      </w:pPr>
      <w:r>
        <w:t xml:space="preserve">(в ред. Постановлений Правительства РФ от 29.04.2014 </w:t>
      </w:r>
      <w:hyperlink r:id="rId96" w:history="1">
        <w:r>
          <w:rPr>
            <w:color w:val="0000FF"/>
          </w:rPr>
          <w:t>N 399</w:t>
        </w:r>
      </w:hyperlink>
      <w:r>
        <w:t xml:space="preserve">, от 16.01.2015 </w:t>
      </w:r>
      <w:hyperlink r:id="rId97" w:history="1">
        <w:r>
          <w:rPr>
            <w:color w:val="0000FF"/>
          </w:rPr>
          <w:t>N 17</w:t>
        </w:r>
      </w:hyperlink>
      <w:r>
        <w:t>)</w:t>
      </w:r>
    </w:p>
    <w:p w:rsidR="00D90ADF" w:rsidRDefault="00D90ADF">
      <w:pPr>
        <w:pStyle w:val="ConsPlusNormal"/>
        <w:ind w:firstLine="540"/>
        <w:jc w:val="both"/>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в объеме 52,2 млн. рублей.</w:t>
      </w:r>
    </w:p>
    <w:p w:rsidR="00D90ADF" w:rsidRDefault="00D90ADF">
      <w:pPr>
        <w:pStyle w:val="ConsPlusNormal"/>
        <w:jc w:val="both"/>
      </w:pPr>
      <w:r>
        <w:t xml:space="preserve">(в ред. Постановлений Правительства РФ от 29.04.2014 </w:t>
      </w:r>
      <w:hyperlink r:id="rId98" w:history="1">
        <w:r>
          <w:rPr>
            <w:color w:val="0000FF"/>
          </w:rPr>
          <w:t>N 399</w:t>
        </w:r>
      </w:hyperlink>
      <w:r>
        <w:t xml:space="preserve">, от 16.01.2015 </w:t>
      </w:r>
      <w:hyperlink r:id="rId99" w:history="1">
        <w:r>
          <w:rPr>
            <w:color w:val="0000FF"/>
          </w:rPr>
          <w:t>N 17</w:t>
        </w:r>
      </w:hyperlink>
      <w:r>
        <w:t>)</w:t>
      </w:r>
    </w:p>
    <w:p w:rsidR="00D90ADF" w:rsidRDefault="00D90ADF">
      <w:pPr>
        <w:pStyle w:val="ConsPlusNormal"/>
        <w:ind w:firstLine="540"/>
        <w:jc w:val="both"/>
      </w:pPr>
      <w:r>
        <w:t xml:space="preserve">Объемы финансирования Программы приведены в </w:t>
      </w:r>
      <w:hyperlink w:anchor="P2173" w:history="1">
        <w:r>
          <w:rPr>
            <w:color w:val="0000FF"/>
          </w:rPr>
          <w:t>приложении N 10</w:t>
        </w:r>
      </w:hyperlink>
      <w:r>
        <w:t>.</w:t>
      </w:r>
    </w:p>
    <w:p w:rsidR="00D90ADF" w:rsidRDefault="00D90ADF">
      <w:pPr>
        <w:pStyle w:val="ConsPlusNormal"/>
        <w:ind w:firstLine="540"/>
        <w:jc w:val="both"/>
      </w:pPr>
      <w:r>
        <w:t xml:space="preserve">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w:t>
      </w:r>
      <w:hyperlink r:id="rId100" w:history="1">
        <w:r>
          <w:rPr>
            <w:color w:val="0000FF"/>
          </w:rPr>
          <w:t>законодательством</w:t>
        </w:r>
      </w:hyperlink>
      <w:r>
        <w:t xml:space="preserve"> Российской Федерации.</w:t>
      </w:r>
    </w:p>
    <w:p w:rsidR="00D90ADF" w:rsidRDefault="00D90ADF">
      <w:pPr>
        <w:pStyle w:val="ConsPlusNormal"/>
        <w:ind w:firstLine="540"/>
        <w:jc w:val="both"/>
      </w:pPr>
      <w:r>
        <w:t>Объем средств федерального бюджета, предусмотренный в форме субсидий бюджетам субъектов Российской Федерации, составляет 138809,8 млн. рублей.</w:t>
      </w:r>
    </w:p>
    <w:p w:rsidR="00D90ADF" w:rsidRDefault="00D90ADF">
      <w:pPr>
        <w:pStyle w:val="ConsPlusNormal"/>
        <w:jc w:val="both"/>
      </w:pPr>
      <w:r>
        <w:t xml:space="preserve">(в ред. Постановлений Правительства РФ от 29.04.2014 </w:t>
      </w:r>
      <w:hyperlink r:id="rId101" w:history="1">
        <w:r>
          <w:rPr>
            <w:color w:val="0000FF"/>
          </w:rPr>
          <w:t>N 399</w:t>
        </w:r>
      </w:hyperlink>
      <w:r>
        <w:t xml:space="preserve">, от 16.01.2015 </w:t>
      </w:r>
      <w:hyperlink r:id="rId102" w:history="1">
        <w:r>
          <w:rPr>
            <w:color w:val="0000FF"/>
          </w:rPr>
          <w:t>N 17</w:t>
        </w:r>
      </w:hyperlink>
      <w:r>
        <w:t>)</w:t>
      </w:r>
    </w:p>
    <w:p w:rsidR="00D90ADF" w:rsidRDefault="00D90ADF">
      <w:pPr>
        <w:pStyle w:val="ConsPlusNormal"/>
        <w:ind w:firstLine="540"/>
        <w:jc w:val="both"/>
      </w:pPr>
      <w:proofErr w:type="gramStart"/>
      <w:r>
        <w:t>В соответствии с условиями софинансирования,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roofErr w:type="gramEnd"/>
    </w:p>
    <w:p w:rsidR="00D90ADF" w:rsidRDefault="00D90ADF">
      <w:pPr>
        <w:pStyle w:val="ConsPlusNormal"/>
        <w:ind w:firstLine="540"/>
        <w:jc w:val="both"/>
      </w:pPr>
      <w:r>
        <w:t>Прогнозируемые в рамках Программы объемы софинансирования за счет указанных средств определены на основе анализа прогнозных показателей, представленных субъектами Российской Федерации.</w:t>
      </w:r>
    </w:p>
    <w:p w:rsidR="00D90ADF" w:rsidRDefault="00D90ADF">
      <w:pPr>
        <w:pStyle w:val="ConsPlusNormal"/>
        <w:ind w:firstLine="540"/>
        <w:jc w:val="both"/>
      </w:pPr>
      <w:r>
        <w:t>Предоставление субсидий бюджетам субъектов Российской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D90ADF" w:rsidRDefault="00D90ADF">
      <w:pPr>
        <w:pStyle w:val="ConsPlusNormal"/>
        <w:jc w:val="both"/>
      </w:pPr>
      <w:r>
        <w:t xml:space="preserve">(в ред. </w:t>
      </w:r>
      <w:hyperlink r:id="rId103"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Критериями отбора указанных региональных программ являются:</w:t>
      </w:r>
    </w:p>
    <w:p w:rsidR="00D90ADF" w:rsidRDefault="00D90ADF">
      <w:pPr>
        <w:pStyle w:val="ConsPlusNormal"/>
        <w:jc w:val="both"/>
      </w:pPr>
      <w:r>
        <w:t xml:space="preserve">(в ред. </w:t>
      </w:r>
      <w:hyperlink r:id="rId104"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D90ADF" w:rsidRDefault="00D90ADF">
      <w:pPr>
        <w:pStyle w:val="ConsPlusNormal"/>
        <w:jc w:val="both"/>
      </w:pPr>
      <w:r>
        <w:t xml:space="preserve">(в ред. </w:t>
      </w:r>
      <w:hyperlink r:id="rId105"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 xml:space="preserve">наличие реестра объектов социально-инженерного обустройства населенных пунктов, расположенных в сельской местности, объектов строительства и </w:t>
      </w:r>
      <w:proofErr w:type="gramStart"/>
      <w:r>
        <w:t>реконструкции</w:t>
      </w:r>
      <w:proofErr w:type="gramEnd"/>
      <w:r>
        <w:t xml:space="preserve"> автомобильных </w:t>
      </w:r>
      <w:r>
        <w:lastRenderedPageBreak/>
        <w:t>дорог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
    <w:p w:rsidR="00D90ADF" w:rsidRDefault="00D90ADF">
      <w:pPr>
        <w:pStyle w:val="ConsPlusNormal"/>
        <w:jc w:val="both"/>
      </w:pPr>
      <w:r>
        <w:t xml:space="preserve">(в ред. </w:t>
      </w:r>
      <w:hyperlink r:id="rId106"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D90ADF" w:rsidRDefault="00D90ADF">
      <w:pPr>
        <w:pStyle w:val="ConsPlusNormal"/>
        <w:ind w:firstLine="540"/>
        <w:jc w:val="both"/>
      </w:pPr>
      <w: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p>
    <w:p w:rsidR="00D90ADF" w:rsidRDefault="00D90ADF">
      <w:pPr>
        <w:pStyle w:val="ConsPlusNormal"/>
        <w:jc w:val="both"/>
      </w:pPr>
      <w:r>
        <w:t xml:space="preserve">(в ред. </w:t>
      </w:r>
      <w:hyperlink r:id="rId107"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
    <w:p w:rsidR="00D90ADF" w:rsidRDefault="00D90ADF">
      <w:pPr>
        <w:pStyle w:val="ConsPlusNormal"/>
        <w:jc w:val="both"/>
      </w:pPr>
      <w:r>
        <w:t xml:space="preserve">(в ред. </w:t>
      </w:r>
      <w:hyperlink r:id="rId108"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наличие бюджетных ассигнований в бюджете субъекта Российской Федерации и местных бюджетах на реализацию региональной программы;</w:t>
      </w:r>
    </w:p>
    <w:p w:rsidR="00D90ADF" w:rsidRDefault="00D90ADF">
      <w:pPr>
        <w:pStyle w:val="ConsPlusNormal"/>
        <w:jc w:val="both"/>
      </w:pPr>
      <w:r>
        <w:t xml:space="preserve">(в ред. </w:t>
      </w:r>
      <w:hyperlink r:id="rId109"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наличие нормативной правовой базы, необходимой для осуществления финансирования и реализации региональной программы;</w:t>
      </w:r>
    </w:p>
    <w:p w:rsidR="00D90ADF" w:rsidRDefault="00D90ADF">
      <w:pPr>
        <w:pStyle w:val="ConsPlusNormal"/>
        <w:jc w:val="both"/>
      </w:pPr>
      <w:r>
        <w:t xml:space="preserve">(в ред. </w:t>
      </w:r>
      <w:hyperlink r:id="rId110"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 xml:space="preserve">наличие мер по стимулированию привлечения внебюджетных средств в целях комплексного развития социально-инженерной инфраструктуры, строительства и </w:t>
      </w:r>
      <w:proofErr w:type="gramStart"/>
      <w:r>
        <w:t>реконструкции</w:t>
      </w:r>
      <w:proofErr w:type="gramEnd"/>
      <w:r>
        <w:t xml:space="preserve"> автомобильных дорог, ведущих к объектам производства и переработки сельскохозяйственной продукции, и улучшения жилищных условий в сельской местности.</w:t>
      </w:r>
    </w:p>
    <w:p w:rsidR="00D90ADF" w:rsidRDefault="00D90ADF">
      <w:pPr>
        <w:pStyle w:val="ConsPlusNormal"/>
        <w:jc w:val="both"/>
      </w:pPr>
      <w:r>
        <w:t xml:space="preserve">(в ред. </w:t>
      </w:r>
      <w:hyperlink r:id="rId111" w:history="1">
        <w:r>
          <w:rPr>
            <w:color w:val="0000FF"/>
          </w:rPr>
          <w:t>Постановления</w:t>
        </w:r>
      </w:hyperlink>
      <w:r>
        <w:t xml:space="preserve"> Правительства РФ от 16.01.2015 N 17)</w:t>
      </w:r>
    </w:p>
    <w:p w:rsidR="00D90ADF" w:rsidRDefault="00D90ADF">
      <w:pPr>
        <w:pStyle w:val="ConsPlusNormal"/>
        <w:ind w:firstLine="540"/>
        <w:jc w:val="both"/>
      </w:pPr>
      <w:hyperlink r:id="rId112" w:history="1">
        <w:r>
          <w:rPr>
            <w:color w:val="0000FF"/>
          </w:rPr>
          <w:t>Порядок</w:t>
        </w:r>
      </w:hyperlink>
      <w:r>
        <w:t xml:space="preserve"> отбора региональных программ предполагается устанавливать актами Министерства сельского хозяйства Российской Федерации - государственного заказчика - координатора Программы по согласованию с государственными заказчиками Программы.</w:t>
      </w:r>
    </w:p>
    <w:p w:rsidR="00D90ADF" w:rsidRDefault="00D90ADF">
      <w:pPr>
        <w:pStyle w:val="ConsPlusNormal"/>
        <w:jc w:val="both"/>
      </w:pPr>
      <w:r>
        <w:t xml:space="preserve">(в ред. Постановлений Правительства РФ от 29.04.2014 </w:t>
      </w:r>
      <w:hyperlink r:id="rId113" w:history="1">
        <w:r>
          <w:rPr>
            <w:color w:val="0000FF"/>
          </w:rPr>
          <w:t>N 399</w:t>
        </w:r>
      </w:hyperlink>
      <w:r>
        <w:t xml:space="preserve">, от 16.01.2015 </w:t>
      </w:r>
      <w:hyperlink r:id="rId114" w:history="1">
        <w:r>
          <w:rPr>
            <w:color w:val="0000FF"/>
          </w:rPr>
          <w:t>N 17</w:t>
        </w:r>
      </w:hyperlink>
      <w:r>
        <w:t>)</w:t>
      </w:r>
    </w:p>
    <w:p w:rsidR="00D90ADF" w:rsidRDefault="00D90ADF">
      <w:pPr>
        <w:pStyle w:val="ConsPlusNormal"/>
        <w:ind w:firstLine="540"/>
        <w:jc w:val="both"/>
      </w:pPr>
    </w:p>
    <w:p w:rsidR="00D90ADF" w:rsidRDefault="00D90ADF">
      <w:pPr>
        <w:pStyle w:val="ConsPlusNormal"/>
        <w:jc w:val="center"/>
      </w:pPr>
      <w:r>
        <w:t>V. Механизм реализации Программы</w:t>
      </w:r>
    </w:p>
    <w:p w:rsidR="00D90ADF" w:rsidRDefault="00D90ADF">
      <w:pPr>
        <w:pStyle w:val="ConsPlusNormal"/>
        <w:ind w:firstLine="540"/>
        <w:jc w:val="both"/>
      </w:pPr>
    </w:p>
    <w:p w:rsidR="00D90ADF" w:rsidRDefault="00D90ADF">
      <w:pPr>
        <w:pStyle w:val="ConsPlusNormal"/>
        <w:ind w:firstLine="540"/>
        <w:jc w:val="both"/>
      </w:pPr>
      <w:r>
        <w:t>Государственным заказчиком - координатором и разработчиком Программы является Министерство сельского хозяйства Российской Федерации.</w:t>
      </w:r>
    </w:p>
    <w:p w:rsidR="00D90ADF" w:rsidRDefault="00D90ADF">
      <w:pPr>
        <w:pStyle w:val="ConsPlusNormal"/>
        <w:ind w:firstLine="540"/>
        <w:jc w:val="both"/>
      </w:pPr>
      <w:proofErr w:type="gramStart"/>
      <w: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w:t>
      </w:r>
      <w:proofErr w:type="gramEnd"/>
      <w:r>
        <w:t xml:space="preserve"> к объектам производства и переработки сельскохозяйственной продукции).</w:t>
      </w:r>
    </w:p>
    <w:p w:rsidR="00D90ADF" w:rsidRDefault="00D90ADF">
      <w:pPr>
        <w:pStyle w:val="ConsPlusNormal"/>
        <w:jc w:val="both"/>
      </w:pPr>
      <w:r>
        <w:t xml:space="preserve">(в ред. </w:t>
      </w:r>
      <w:hyperlink r:id="rId115"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D90ADF" w:rsidRDefault="00D90ADF">
      <w:pPr>
        <w:pStyle w:val="ConsPlusNormal"/>
        <w:ind w:firstLine="540"/>
        <w:jc w:val="both"/>
      </w:pPr>
      <w: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D90ADF" w:rsidRDefault="00D90ADF">
      <w:pPr>
        <w:pStyle w:val="ConsPlusNormal"/>
        <w:ind w:firstLine="540"/>
        <w:jc w:val="both"/>
      </w:pPr>
      <w:r>
        <w:t xml:space="preserve">осуществляет анализ использования средств федерального бюджета, средств </w:t>
      </w:r>
      <w:r>
        <w:lastRenderedPageBreak/>
        <w:t>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D90ADF" w:rsidRDefault="00D90ADF">
      <w:pPr>
        <w:pStyle w:val="ConsPlusNormal"/>
        <w:ind w:firstLine="540"/>
        <w:jc w:val="both"/>
      </w:pPr>
      <w: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софинансирование мероприятий Программы.</w:t>
      </w:r>
    </w:p>
    <w:p w:rsidR="00D90ADF" w:rsidRDefault="00D90ADF">
      <w:pPr>
        <w:pStyle w:val="ConsPlusNormal"/>
        <w:ind w:firstLine="540"/>
        <w:jc w:val="both"/>
      </w:pPr>
      <w:r>
        <w:t>Государственный заказчик Программы в пределах своих полномочий:</w:t>
      </w:r>
    </w:p>
    <w:p w:rsidR="00D90ADF" w:rsidRDefault="00D90ADF">
      <w:pPr>
        <w:pStyle w:val="ConsPlusNormal"/>
        <w:ind w:firstLine="540"/>
        <w:jc w:val="both"/>
      </w:pPr>
      <w: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D90ADF" w:rsidRDefault="00D90ADF">
      <w:pPr>
        <w:pStyle w:val="ConsPlusNormal"/>
        <w:ind w:firstLine="540"/>
        <w:jc w:val="both"/>
      </w:pPr>
      <w:r>
        <w:t>разрабатывает нормативные правовые акты, необходимые для эффективной реализации мероприятий Программы;</w:t>
      </w:r>
    </w:p>
    <w:p w:rsidR="00D90ADF" w:rsidRDefault="00D90ADF">
      <w:pPr>
        <w:pStyle w:val="ConsPlusNormal"/>
        <w:ind w:firstLine="540"/>
        <w:jc w:val="both"/>
      </w:pPr>
      <w:r>
        <w:t>вносит предложения по уточнению затрат по мероприятиям Программы на очередной финансовый год и механизмов их реализации;</w:t>
      </w:r>
    </w:p>
    <w:p w:rsidR="00D90ADF" w:rsidRDefault="00D90ADF">
      <w:pPr>
        <w:pStyle w:val="ConsPlusNormal"/>
        <w:ind w:firstLine="540"/>
        <w:jc w:val="both"/>
      </w:pPr>
      <w: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D90ADF" w:rsidRDefault="00D90ADF">
      <w:pPr>
        <w:pStyle w:val="ConsPlusNormal"/>
        <w:ind w:firstLine="540"/>
        <w:jc w:val="both"/>
      </w:pPr>
      <w:r>
        <w:t>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софинансирование мероприятий Программы;</w:t>
      </w:r>
    </w:p>
    <w:p w:rsidR="00D90ADF" w:rsidRDefault="00D90ADF">
      <w:pPr>
        <w:pStyle w:val="ConsPlusNormal"/>
        <w:ind w:firstLine="540"/>
        <w:jc w:val="both"/>
      </w:pPr>
      <w:r>
        <w:t>осуществляет ведение ежеквартальной отчетности о реализации мероприятий Программы;</w:t>
      </w:r>
    </w:p>
    <w:p w:rsidR="00D90ADF" w:rsidRDefault="00D90ADF">
      <w:pPr>
        <w:pStyle w:val="ConsPlusNormal"/>
        <w:ind w:firstLine="540"/>
        <w:jc w:val="both"/>
      </w:pPr>
      <w:r>
        <w:t>осуществляет подготовку докладов о ходе реализации мероприятий Программы;</w:t>
      </w:r>
    </w:p>
    <w:p w:rsidR="00D90ADF" w:rsidRDefault="00D90ADF">
      <w:pPr>
        <w:pStyle w:val="ConsPlusNormal"/>
        <w:ind w:firstLine="540"/>
        <w:jc w:val="both"/>
      </w:pPr>
      <w: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D90ADF" w:rsidRDefault="00D90ADF">
      <w:pPr>
        <w:pStyle w:val="ConsPlusNormal"/>
        <w:ind w:firstLine="540"/>
        <w:jc w:val="both"/>
      </w:pPr>
    </w:p>
    <w:p w:rsidR="00D90ADF" w:rsidRDefault="00D90ADF">
      <w:pPr>
        <w:pStyle w:val="ConsPlusNormal"/>
        <w:jc w:val="center"/>
      </w:pPr>
      <w:r>
        <w:t xml:space="preserve">VI. Оценка </w:t>
      </w:r>
      <w:proofErr w:type="gramStart"/>
      <w:r>
        <w:t>социально-экономической</w:t>
      </w:r>
      <w:proofErr w:type="gramEnd"/>
      <w:r>
        <w:t xml:space="preserve"> и экологической</w:t>
      </w:r>
    </w:p>
    <w:p w:rsidR="00D90ADF" w:rsidRDefault="00D90ADF">
      <w:pPr>
        <w:pStyle w:val="ConsPlusNormal"/>
        <w:jc w:val="center"/>
      </w:pPr>
      <w:r>
        <w:t>эффективности реализации Программы</w:t>
      </w:r>
    </w:p>
    <w:p w:rsidR="00D90ADF" w:rsidRDefault="00D90ADF">
      <w:pPr>
        <w:pStyle w:val="ConsPlusNormal"/>
        <w:ind w:firstLine="540"/>
        <w:jc w:val="both"/>
      </w:pPr>
    </w:p>
    <w:p w:rsidR="00D90ADF" w:rsidRDefault="00D90ADF">
      <w:pPr>
        <w:pStyle w:val="ConsPlusNormal"/>
        <w:ind w:firstLine="540"/>
        <w:jc w:val="both"/>
      </w:pPr>
      <w: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D90ADF" w:rsidRDefault="00D90ADF">
      <w:pPr>
        <w:pStyle w:val="ConsPlusNormal"/>
        <w:ind w:firstLine="540"/>
        <w:jc w:val="both"/>
      </w:pPr>
      <w: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улучшении жилищных условий;</w:t>
      </w:r>
    </w:p>
    <w:p w:rsidR="00D90ADF" w:rsidRDefault="00D90ADF">
      <w:pPr>
        <w:pStyle w:val="ConsPlusNormal"/>
        <w:jc w:val="both"/>
      </w:pPr>
      <w:r>
        <w:t xml:space="preserve">(в ред. Постановлений Правительства РФ от 29.04.2014 </w:t>
      </w:r>
      <w:hyperlink r:id="rId116" w:history="1">
        <w:r>
          <w:rPr>
            <w:color w:val="0000FF"/>
          </w:rPr>
          <w:t>N 399</w:t>
        </w:r>
      </w:hyperlink>
      <w:r>
        <w:t xml:space="preserve">, от 16.01.2015 </w:t>
      </w:r>
      <w:hyperlink r:id="rId117" w:history="1">
        <w:r>
          <w:rPr>
            <w:color w:val="0000FF"/>
          </w:rPr>
          <w:t>N 17</w:t>
        </w:r>
      </w:hyperlink>
      <w:r>
        <w:t>)</w:t>
      </w:r>
    </w:p>
    <w:p w:rsidR="00D90ADF" w:rsidRDefault="00D90ADF">
      <w:pPr>
        <w:pStyle w:val="ConsPlusNormal"/>
        <w:ind w:firstLine="540"/>
        <w:jc w:val="both"/>
      </w:pPr>
      <w: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специалистах;</w:t>
      </w:r>
    </w:p>
    <w:p w:rsidR="00D90ADF" w:rsidRDefault="00D90ADF">
      <w:pPr>
        <w:pStyle w:val="ConsPlusNormal"/>
        <w:jc w:val="both"/>
      </w:pPr>
      <w:r>
        <w:t xml:space="preserve">(в ред. Постановлений Правительства РФ от 29.04.2014 </w:t>
      </w:r>
      <w:hyperlink r:id="rId118" w:history="1">
        <w:r>
          <w:rPr>
            <w:color w:val="0000FF"/>
          </w:rPr>
          <w:t>N 399</w:t>
        </w:r>
      </w:hyperlink>
      <w:r>
        <w:t xml:space="preserve">, от 16.01.2015 </w:t>
      </w:r>
      <w:hyperlink r:id="rId119" w:history="1">
        <w:r>
          <w:rPr>
            <w:color w:val="0000FF"/>
          </w:rPr>
          <w:t>N 17</w:t>
        </w:r>
      </w:hyperlink>
      <w:r>
        <w:t>)</w:t>
      </w:r>
    </w:p>
    <w:p w:rsidR="00D90ADF" w:rsidRDefault="00D90ADF">
      <w:pPr>
        <w:pStyle w:val="ConsPlusNormal"/>
        <w:ind w:firstLine="540"/>
        <w:jc w:val="both"/>
      </w:pPr>
      <w:r>
        <w:t>повышение уровня социально-инженерного обустройства в сельской местности, в том числе обеспечение газом - до 59,9 процента, водой - до 61,9 процента;</w:t>
      </w:r>
    </w:p>
    <w:p w:rsidR="00D90ADF" w:rsidRDefault="00D90ADF">
      <w:pPr>
        <w:pStyle w:val="ConsPlusNormal"/>
        <w:jc w:val="both"/>
      </w:pPr>
      <w:r>
        <w:t xml:space="preserve">(в ред. Постановлений Правительства РФ от 29.04.2014 </w:t>
      </w:r>
      <w:hyperlink r:id="rId120" w:history="1">
        <w:r>
          <w:rPr>
            <w:color w:val="0000FF"/>
          </w:rPr>
          <w:t>N 399</w:t>
        </w:r>
      </w:hyperlink>
      <w:r>
        <w:t xml:space="preserve">, от 16.01.2015 </w:t>
      </w:r>
      <w:hyperlink r:id="rId121" w:history="1">
        <w:r>
          <w:rPr>
            <w:color w:val="0000FF"/>
          </w:rPr>
          <w:t>N 17</w:t>
        </w:r>
      </w:hyperlink>
      <w:r>
        <w:t>)</w:t>
      </w:r>
    </w:p>
    <w:p w:rsidR="00D90ADF" w:rsidRDefault="00D90ADF">
      <w:pPr>
        <w:pStyle w:val="ConsPlusNormal"/>
        <w:ind w:firstLine="540"/>
        <w:jc w:val="both"/>
      </w:pPr>
      <w:r>
        <w:t>содействие повышению активности граждан в решении общественно значимых проблем в сельских поселениях;</w:t>
      </w:r>
    </w:p>
    <w:p w:rsidR="00D90ADF" w:rsidRDefault="00D90ADF">
      <w:pPr>
        <w:pStyle w:val="ConsPlusNormal"/>
        <w:ind w:firstLine="540"/>
        <w:jc w:val="both"/>
      </w:pPr>
      <w: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D90ADF" w:rsidRDefault="00D90ADF">
      <w:pPr>
        <w:pStyle w:val="ConsPlusNormal"/>
        <w:ind w:firstLine="540"/>
        <w:jc w:val="both"/>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90ADF" w:rsidRDefault="00D90ADF">
      <w:pPr>
        <w:pStyle w:val="ConsPlusNormal"/>
        <w:ind w:firstLine="540"/>
        <w:jc w:val="both"/>
      </w:pPr>
      <w:r>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w:t>
      </w:r>
      <w:r>
        <w:lastRenderedPageBreak/>
        <w:t>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D90ADF" w:rsidRDefault="00D90ADF">
      <w:pPr>
        <w:pStyle w:val="ConsPlusNormal"/>
        <w:ind w:firstLine="540"/>
        <w:jc w:val="both"/>
      </w:pPr>
      <w: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8 млрд. рублей, по строительству и реконструкции автомобильных дорог - до 2,3 млрд. рублей.</w:t>
      </w:r>
    </w:p>
    <w:p w:rsidR="00D90ADF" w:rsidRDefault="00D90ADF">
      <w:pPr>
        <w:pStyle w:val="ConsPlusNormal"/>
        <w:jc w:val="both"/>
      </w:pPr>
      <w:r>
        <w:t xml:space="preserve">(в ред. Постановлений Правительства РФ от 29.04.2014 </w:t>
      </w:r>
      <w:hyperlink r:id="rId122" w:history="1">
        <w:r>
          <w:rPr>
            <w:color w:val="0000FF"/>
          </w:rPr>
          <w:t>N 399</w:t>
        </w:r>
      </w:hyperlink>
      <w:r>
        <w:t xml:space="preserve">, от 16.01.2015 </w:t>
      </w:r>
      <w:hyperlink r:id="rId123" w:history="1">
        <w:r>
          <w:rPr>
            <w:color w:val="0000FF"/>
          </w:rPr>
          <w:t>N 17</w:t>
        </w:r>
      </w:hyperlink>
      <w:r>
        <w:t>)</w:t>
      </w:r>
    </w:p>
    <w:p w:rsidR="00D90ADF" w:rsidRDefault="00D90ADF">
      <w:pPr>
        <w:pStyle w:val="ConsPlusNormal"/>
        <w:ind w:firstLine="540"/>
        <w:jc w:val="both"/>
      </w:pPr>
      <w:r>
        <w:t>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сельскохозяйственной продукции, в объеме 38,8 млрд. рублей.</w:t>
      </w:r>
    </w:p>
    <w:p w:rsidR="00D90ADF" w:rsidRDefault="00D90ADF">
      <w:pPr>
        <w:pStyle w:val="ConsPlusNormal"/>
        <w:jc w:val="both"/>
      </w:pPr>
      <w:r>
        <w:t xml:space="preserve">(в ред. Постановлений Правительства РФ от 29.04.2014 </w:t>
      </w:r>
      <w:hyperlink r:id="rId124" w:history="1">
        <w:r>
          <w:rPr>
            <w:color w:val="0000FF"/>
          </w:rPr>
          <w:t>N 399</w:t>
        </w:r>
      </w:hyperlink>
      <w:r>
        <w:t xml:space="preserve">, от 16.01.2015 </w:t>
      </w:r>
      <w:hyperlink r:id="rId125" w:history="1">
        <w:r>
          <w:rPr>
            <w:color w:val="0000FF"/>
          </w:rPr>
          <w:t>N 17</w:t>
        </w:r>
      </w:hyperlink>
      <w:r>
        <w:t>)</w:t>
      </w:r>
    </w:p>
    <w:p w:rsidR="00D90ADF" w:rsidRDefault="00D90ADF">
      <w:pPr>
        <w:pStyle w:val="ConsPlusNormal"/>
        <w:ind w:firstLine="540"/>
        <w:jc w:val="both"/>
      </w:pPr>
      <w:r>
        <w:t>Таким образом, совокупный экономический эффект от реализации программных мероприятий может достигнуть 104,6 млрд. рублей.</w:t>
      </w:r>
    </w:p>
    <w:p w:rsidR="00D90ADF" w:rsidRDefault="00D90ADF">
      <w:pPr>
        <w:pStyle w:val="ConsPlusNormal"/>
        <w:jc w:val="both"/>
      </w:pPr>
      <w:r>
        <w:t xml:space="preserve">(в ред. Постановлений Правительства РФ от 29.04.2014 </w:t>
      </w:r>
      <w:hyperlink r:id="rId126" w:history="1">
        <w:r>
          <w:rPr>
            <w:color w:val="0000FF"/>
          </w:rPr>
          <w:t>N 399</w:t>
        </w:r>
      </w:hyperlink>
      <w:r>
        <w:t xml:space="preserve">, от 16.01.2015 </w:t>
      </w:r>
      <w:hyperlink r:id="rId127" w:history="1">
        <w:r>
          <w:rPr>
            <w:color w:val="0000FF"/>
          </w:rPr>
          <w:t>N 17</w:t>
        </w:r>
      </w:hyperlink>
      <w:r>
        <w:t>)</w:t>
      </w:r>
    </w:p>
    <w:p w:rsidR="00D90ADF" w:rsidRDefault="00D90ADF">
      <w:pPr>
        <w:pStyle w:val="ConsPlusNormal"/>
        <w:ind w:firstLine="540"/>
        <w:jc w:val="both"/>
      </w:pPr>
      <w: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D90ADF" w:rsidRDefault="00D90ADF">
      <w:pPr>
        <w:pStyle w:val="ConsPlusNormal"/>
        <w:ind w:firstLine="540"/>
        <w:jc w:val="both"/>
      </w:pPr>
      <w: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D90ADF" w:rsidRDefault="00D90ADF">
      <w:pPr>
        <w:pStyle w:val="ConsPlusNormal"/>
        <w:ind w:firstLine="540"/>
        <w:jc w:val="both"/>
      </w:pPr>
      <w:r>
        <w:t xml:space="preserve">Методика оценки эффективности реализации Программы приведена в </w:t>
      </w:r>
      <w:hyperlink w:anchor="P2658" w:history="1">
        <w:r>
          <w:rPr>
            <w:color w:val="0000FF"/>
          </w:rPr>
          <w:t>приложении N 11</w:t>
        </w:r>
      </w:hyperlink>
      <w:r>
        <w:t>.</w:t>
      </w:r>
    </w:p>
    <w:p w:rsidR="00D90ADF" w:rsidRDefault="00D90ADF">
      <w:pPr>
        <w:sectPr w:rsidR="00D90ADF">
          <w:pgSz w:w="11905" w:h="16838"/>
          <w:pgMar w:top="1134" w:right="850" w:bottom="1134" w:left="1701" w:header="0" w:footer="0" w:gutter="0"/>
          <w:cols w:space="720"/>
        </w:sectPr>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right"/>
      </w:pPr>
      <w:r>
        <w:t>Приложение N 1</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center"/>
      </w:pPr>
    </w:p>
    <w:p w:rsidR="00D90ADF" w:rsidRDefault="00D90ADF">
      <w:pPr>
        <w:pStyle w:val="ConsPlusNormal"/>
        <w:jc w:val="center"/>
      </w:pPr>
      <w:bookmarkStart w:id="3" w:name="P440"/>
      <w:bookmarkEnd w:id="3"/>
      <w:r>
        <w:t>ЦЕЛЕВЫЕ ИНДИКАТОРЫ И ПОКАЗАТЕЛИ</w:t>
      </w:r>
    </w:p>
    <w:p w:rsidR="00D90ADF" w:rsidRDefault="00D90ADF">
      <w:pPr>
        <w:pStyle w:val="ConsPlusNormal"/>
        <w:jc w:val="center"/>
      </w:pPr>
      <w:r>
        <w:t xml:space="preserve">ФЕДЕРАЛЬНОЙ ЦЕЛЕВОЙ ПРОГРАММЫ "УСТОЙЧИВОЕ РАЗВИТИЕ </w:t>
      </w:r>
      <w:proofErr w:type="gramStart"/>
      <w:r>
        <w:t>СЕЛЬСКИХ</w:t>
      </w:r>
      <w:proofErr w:type="gramEnd"/>
    </w:p>
    <w:p w:rsidR="00D90ADF" w:rsidRDefault="00D90ADF">
      <w:pPr>
        <w:pStyle w:val="ConsPlusNormal"/>
        <w:jc w:val="center"/>
      </w:pPr>
      <w:r>
        <w:t>ТЕРРИТОРИЙ 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28" w:history="1">
        <w:r>
          <w:rPr>
            <w:color w:val="0000FF"/>
          </w:rPr>
          <w:t>Постановления</w:t>
        </w:r>
      </w:hyperlink>
      <w:r>
        <w:t xml:space="preserve"> Правительства РФ от 16.01.2015 N 17)</w:t>
      </w:r>
    </w:p>
    <w:p w:rsidR="00D90ADF" w:rsidRDefault="00D90ADF">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1444"/>
        <w:gridCol w:w="784"/>
        <w:gridCol w:w="664"/>
        <w:gridCol w:w="664"/>
        <w:gridCol w:w="664"/>
        <w:gridCol w:w="664"/>
        <w:gridCol w:w="784"/>
        <w:gridCol w:w="664"/>
        <w:gridCol w:w="664"/>
        <w:gridCol w:w="664"/>
        <w:gridCol w:w="784"/>
      </w:tblGrid>
      <w:tr w:rsidR="00D90ADF">
        <w:tc>
          <w:tcPr>
            <w:tcW w:w="2440" w:type="dxa"/>
            <w:vMerge w:val="restart"/>
            <w:tcBorders>
              <w:top w:val="single" w:sz="4" w:space="0" w:color="auto"/>
              <w:left w:val="nil"/>
              <w:bottom w:val="single" w:sz="4" w:space="0" w:color="auto"/>
            </w:tcBorders>
          </w:tcPr>
          <w:p w:rsidR="00D90ADF" w:rsidRDefault="00D90ADF">
            <w:pPr>
              <w:pStyle w:val="ConsPlusNormal"/>
              <w:jc w:val="center"/>
            </w:pPr>
          </w:p>
        </w:tc>
        <w:tc>
          <w:tcPr>
            <w:tcW w:w="1444" w:type="dxa"/>
            <w:vMerge w:val="restart"/>
            <w:tcBorders>
              <w:top w:val="single" w:sz="4" w:space="0" w:color="auto"/>
              <w:bottom w:val="single" w:sz="4" w:space="0" w:color="auto"/>
            </w:tcBorders>
          </w:tcPr>
          <w:p w:rsidR="00D90ADF" w:rsidRDefault="00D90ADF">
            <w:pPr>
              <w:pStyle w:val="ConsPlusNormal"/>
              <w:jc w:val="center"/>
            </w:pPr>
            <w:r>
              <w:t>Единица измерения</w:t>
            </w:r>
          </w:p>
        </w:tc>
        <w:tc>
          <w:tcPr>
            <w:tcW w:w="784" w:type="dxa"/>
            <w:vMerge w:val="restart"/>
            <w:tcBorders>
              <w:top w:val="single" w:sz="4" w:space="0" w:color="auto"/>
              <w:bottom w:val="single" w:sz="4" w:space="0" w:color="auto"/>
            </w:tcBorders>
          </w:tcPr>
          <w:p w:rsidR="00D90ADF" w:rsidRDefault="00D90ADF">
            <w:pPr>
              <w:pStyle w:val="ConsPlusNormal"/>
              <w:jc w:val="center"/>
            </w:pPr>
            <w:r>
              <w:t>I этап - всего</w:t>
            </w:r>
          </w:p>
        </w:tc>
        <w:tc>
          <w:tcPr>
            <w:tcW w:w="2656" w:type="dxa"/>
            <w:gridSpan w:val="4"/>
            <w:tcBorders>
              <w:top w:val="single" w:sz="4" w:space="0" w:color="auto"/>
              <w:bottom w:val="single" w:sz="4" w:space="0" w:color="auto"/>
            </w:tcBorders>
          </w:tcPr>
          <w:p w:rsidR="00D90ADF" w:rsidRDefault="00D90ADF">
            <w:pPr>
              <w:pStyle w:val="ConsPlusNormal"/>
              <w:jc w:val="center"/>
            </w:pPr>
            <w:r>
              <w:t>В том числе</w:t>
            </w:r>
          </w:p>
        </w:tc>
        <w:tc>
          <w:tcPr>
            <w:tcW w:w="784" w:type="dxa"/>
            <w:vMerge w:val="restart"/>
            <w:tcBorders>
              <w:top w:val="single" w:sz="4" w:space="0" w:color="auto"/>
              <w:bottom w:val="single" w:sz="4" w:space="0" w:color="auto"/>
            </w:tcBorders>
          </w:tcPr>
          <w:p w:rsidR="00D90ADF" w:rsidRDefault="00D90ADF">
            <w:pPr>
              <w:pStyle w:val="ConsPlusNormal"/>
              <w:jc w:val="center"/>
            </w:pPr>
            <w:r>
              <w:t>II этап - всего</w:t>
            </w:r>
          </w:p>
        </w:tc>
        <w:tc>
          <w:tcPr>
            <w:tcW w:w="1992" w:type="dxa"/>
            <w:gridSpan w:val="3"/>
            <w:tcBorders>
              <w:top w:val="single" w:sz="4" w:space="0" w:color="auto"/>
              <w:bottom w:val="single" w:sz="4" w:space="0" w:color="auto"/>
            </w:tcBorders>
          </w:tcPr>
          <w:p w:rsidR="00D90ADF" w:rsidRDefault="00D90ADF">
            <w:pPr>
              <w:pStyle w:val="ConsPlusNormal"/>
              <w:jc w:val="center"/>
            </w:pPr>
            <w:r>
              <w:t>В том числе</w:t>
            </w:r>
          </w:p>
        </w:tc>
        <w:tc>
          <w:tcPr>
            <w:tcW w:w="784" w:type="dxa"/>
            <w:vMerge w:val="restart"/>
            <w:tcBorders>
              <w:top w:val="single" w:sz="4" w:space="0" w:color="auto"/>
              <w:bottom w:val="single" w:sz="4" w:space="0" w:color="auto"/>
              <w:right w:val="nil"/>
            </w:tcBorders>
          </w:tcPr>
          <w:p w:rsidR="00D90ADF" w:rsidRDefault="00D90ADF">
            <w:pPr>
              <w:pStyle w:val="ConsPlusNormal"/>
              <w:jc w:val="center"/>
            </w:pPr>
            <w:r>
              <w:t>Всего 2014 - 2020 годы</w:t>
            </w:r>
          </w:p>
        </w:tc>
      </w:tr>
      <w:tr w:rsidR="00D90ADF">
        <w:tc>
          <w:tcPr>
            <w:tcW w:w="2440" w:type="dxa"/>
            <w:vMerge/>
            <w:tcBorders>
              <w:top w:val="single" w:sz="4" w:space="0" w:color="auto"/>
              <w:left w:val="nil"/>
              <w:bottom w:val="single" w:sz="4" w:space="0" w:color="auto"/>
            </w:tcBorders>
          </w:tcPr>
          <w:p w:rsidR="00D90ADF" w:rsidRDefault="00D90ADF"/>
        </w:tc>
        <w:tc>
          <w:tcPr>
            <w:tcW w:w="1444" w:type="dxa"/>
            <w:vMerge/>
            <w:tcBorders>
              <w:top w:val="single" w:sz="4" w:space="0" w:color="auto"/>
              <w:bottom w:val="single" w:sz="4" w:space="0" w:color="auto"/>
            </w:tcBorders>
          </w:tcPr>
          <w:p w:rsidR="00D90ADF" w:rsidRDefault="00D90ADF"/>
        </w:tc>
        <w:tc>
          <w:tcPr>
            <w:tcW w:w="784" w:type="dxa"/>
            <w:vMerge/>
            <w:tcBorders>
              <w:top w:val="single" w:sz="4" w:space="0" w:color="auto"/>
              <w:bottom w:val="single" w:sz="4" w:space="0" w:color="auto"/>
            </w:tcBorders>
          </w:tcPr>
          <w:p w:rsidR="00D90ADF" w:rsidRDefault="00D90ADF"/>
        </w:tc>
        <w:tc>
          <w:tcPr>
            <w:tcW w:w="664" w:type="dxa"/>
            <w:tcBorders>
              <w:top w:val="single" w:sz="4" w:space="0" w:color="auto"/>
              <w:bottom w:val="single" w:sz="4" w:space="0" w:color="auto"/>
            </w:tcBorders>
          </w:tcPr>
          <w:p w:rsidR="00D90ADF" w:rsidRDefault="00D90ADF">
            <w:pPr>
              <w:pStyle w:val="ConsPlusNormal"/>
              <w:jc w:val="center"/>
            </w:pPr>
            <w:r>
              <w:t>2014 год</w:t>
            </w:r>
          </w:p>
        </w:tc>
        <w:tc>
          <w:tcPr>
            <w:tcW w:w="664" w:type="dxa"/>
            <w:tcBorders>
              <w:top w:val="single" w:sz="4" w:space="0" w:color="auto"/>
              <w:bottom w:val="single" w:sz="4" w:space="0" w:color="auto"/>
            </w:tcBorders>
          </w:tcPr>
          <w:p w:rsidR="00D90ADF" w:rsidRDefault="00D90ADF">
            <w:pPr>
              <w:pStyle w:val="ConsPlusNormal"/>
              <w:jc w:val="center"/>
            </w:pPr>
            <w:r>
              <w:t>2015 год</w:t>
            </w:r>
          </w:p>
        </w:tc>
        <w:tc>
          <w:tcPr>
            <w:tcW w:w="664" w:type="dxa"/>
            <w:tcBorders>
              <w:top w:val="single" w:sz="4" w:space="0" w:color="auto"/>
              <w:bottom w:val="single" w:sz="4" w:space="0" w:color="auto"/>
            </w:tcBorders>
          </w:tcPr>
          <w:p w:rsidR="00D90ADF" w:rsidRDefault="00D90ADF">
            <w:pPr>
              <w:pStyle w:val="ConsPlusNormal"/>
              <w:jc w:val="center"/>
            </w:pPr>
            <w:r>
              <w:t>2016 год</w:t>
            </w:r>
          </w:p>
        </w:tc>
        <w:tc>
          <w:tcPr>
            <w:tcW w:w="664" w:type="dxa"/>
            <w:tcBorders>
              <w:top w:val="single" w:sz="4" w:space="0" w:color="auto"/>
              <w:bottom w:val="single" w:sz="4" w:space="0" w:color="auto"/>
            </w:tcBorders>
          </w:tcPr>
          <w:p w:rsidR="00D90ADF" w:rsidRDefault="00D90ADF">
            <w:pPr>
              <w:pStyle w:val="ConsPlusNormal"/>
              <w:jc w:val="center"/>
            </w:pPr>
            <w:r>
              <w:t>2017 год</w:t>
            </w:r>
          </w:p>
        </w:tc>
        <w:tc>
          <w:tcPr>
            <w:tcW w:w="784" w:type="dxa"/>
            <w:vMerge/>
            <w:tcBorders>
              <w:top w:val="single" w:sz="4" w:space="0" w:color="auto"/>
              <w:bottom w:val="single" w:sz="4" w:space="0" w:color="auto"/>
            </w:tcBorders>
          </w:tcPr>
          <w:p w:rsidR="00D90ADF" w:rsidRDefault="00D90ADF"/>
        </w:tc>
        <w:tc>
          <w:tcPr>
            <w:tcW w:w="664" w:type="dxa"/>
            <w:tcBorders>
              <w:top w:val="single" w:sz="4" w:space="0" w:color="auto"/>
              <w:bottom w:val="single" w:sz="4" w:space="0" w:color="auto"/>
            </w:tcBorders>
          </w:tcPr>
          <w:p w:rsidR="00D90ADF" w:rsidRDefault="00D90ADF">
            <w:pPr>
              <w:pStyle w:val="ConsPlusNormal"/>
              <w:jc w:val="center"/>
            </w:pPr>
            <w:r>
              <w:t>2018 год</w:t>
            </w:r>
          </w:p>
        </w:tc>
        <w:tc>
          <w:tcPr>
            <w:tcW w:w="664" w:type="dxa"/>
            <w:tcBorders>
              <w:top w:val="single" w:sz="4" w:space="0" w:color="auto"/>
              <w:bottom w:val="single" w:sz="4" w:space="0" w:color="auto"/>
            </w:tcBorders>
          </w:tcPr>
          <w:p w:rsidR="00D90ADF" w:rsidRDefault="00D90ADF">
            <w:pPr>
              <w:pStyle w:val="ConsPlusNormal"/>
              <w:jc w:val="center"/>
            </w:pPr>
            <w:r>
              <w:t>2019 год</w:t>
            </w:r>
          </w:p>
        </w:tc>
        <w:tc>
          <w:tcPr>
            <w:tcW w:w="664" w:type="dxa"/>
            <w:tcBorders>
              <w:top w:val="single" w:sz="4" w:space="0" w:color="auto"/>
              <w:bottom w:val="single" w:sz="4" w:space="0" w:color="auto"/>
            </w:tcBorders>
          </w:tcPr>
          <w:p w:rsidR="00D90ADF" w:rsidRDefault="00D90ADF">
            <w:pPr>
              <w:pStyle w:val="ConsPlusNormal"/>
              <w:jc w:val="center"/>
            </w:pPr>
            <w:r>
              <w:t>2020 год</w:t>
            </w:r>
          </w:p>
        </w:tc>
        <w:tc>
          <w:tcPr>
            <w:tcW w:w="784" w:type="dxa"/>
            <w:vMerge/>
            <w:tcBorders>
              <w:top w:val="single" w:sz="4" w:space="0" w:color="auto"/>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40" w:type="dxa"/>
            <w:tcBorders>
              <w:top w:val="single" w:sz="4" w:space="0" w:color="auto"/>
              <w:left w:val="nil"/>
              <w:bottom w:val="nil"/>
              <w:right w:val="nil"/>
            </w:tcBorders>
          </w:tcPr>
          <w:p w:rsidR="00D90ADF" w:rsidRDefault="00D90ADF">
            <w:pPr>
              <w:pStyle w:val="ConsPlusNormal"/>
            </w:pPr>
            <w:r>
              <w:t>Ввод (приобретение) жилья для граждан, проживающих в сельской местности</w:t>
            </w:r>
          </w:p>
        </w:tc>
        <w:tc>
          <w:tcPr>
            <w:tcW w:w="1444" w:type="dxa"/>
            <w:tcBorders>
              <w:top w:val="single" w:sz="4" w:space="0" w:color="auto"/>
              <w:left w:val="nil"/>
              <w:bottom w:val="nil"/>
              <w:right w:val="nil"/>
            </w:tcBorders>
          </w:tcPr>
          <w:p w:rsidR="00D90ADF" w:rsidRDefault="00D90ADF">
            <w:pPr>
              <w:pStyle w:val="ConsPlusNormal"/>
              <w:jc w:val="center"/>
            </w:pPr>
            <w:r>
              <w:t>тыс. кв. метров</w:t>
            </w:r>
          </w:p>
        </w:tc>
        <w:tc>
          <w:tcPr>
            <w:tcW w:w="784" w:type="dxa"/>
            <w:tcBorders>
              <w:top w:val="single" w:sz="4" w:space="0" w:color="auto"/>
              <w:left w:val="nil"/>
              <w:bottom w:val="nil"/>
              <w:right w:val="nil"/>
            </w:tcBorders>
          </w:tcPr>
          <w:p w:rsidR="00D90ADF" w:rsidRDefault="00D90ADF">
            <w:pPr>
              <w:pStyle w:val="ConsPlusNormal"/>
              <w:jc w:val="center"/>
            </w:pPr>
            <w:r>
              <w:t>2053,1</w:t>
            </w:r>
          </w:p>
        </w:tc>
        <w:tc>
          <w:tcPr>
            <w:tcW w:w="664" w:type="dxa"/>
            <w:tcBorders>
              <w:top w:val="single" w:sz="4" w:space="0" w:color="auto"/>
              <w:left w:val="nil"/>
              <w:bottom w:val="nil"/>
              <w:right w:val="nil"/>
            </w:tcBorders>
          </w:tcPr>
          <w:p w:rsidR="00D90ADF" w:rsidRDefault="00D90ADF">
            <w:pPr>
              <w:pStyle w:val="ConsPlusNormal"/>
              <w:jc w:val="center"/>
            </w:pPr>
            <w:r>
              <w:t>856,7</w:t>
            </w:r>
          </w:p>
        </w:tc>
        <w:tc>
          <w:tcPr>
            <w:tcW w:w="664" w:type="dxa"/>
            <w:tcBorders>
              <w:top w:val="single" w:sz="4" w:space="0" w:color="auto"/>
              <w:left w:val="nil"/>
              <w:bottom w:val="nil"/>
              <w:right w:val="nil"/>
            </w:tcBorders>
          </w:tcPr>
          <w:p w:rsidR="00D90ADF" w:rsidRDefault="00D90ADF">
            <w:pPr>
              <w:pStyle w:val="ConsPlusNormal"/>
              <w:jc w:val="center"/>
            </w:pPr>
            <w:r>
              <w:t>405,2</w:t>
            </w:r>
          </w:p>
        </w:tc>
        <w:tc>
          <w:tcPr>
            <w:tcW w:w="664" w:type="dxa"/>
            <w:tcBorders>
              <w:top w:val="single" w:sz="4" w:space="0" w:color="auto"/>
              <w:left w:val="nil"/>
              <w:bottom w:val="nil"/>
              <w:right w:val="nil"/>
            </w:tcBorders>
          </w:tcPr>
          <w:p w:rsidR="00D90ADF" w:rsidRDefault="00D90ADF">
            <w:pPr>
              <w:pStyle w:val="ConsPlusNormal"/>
              <w:jc w:val="center"/>
            </w:pPr>
            <w:r>
              <w:t>344,9</w:t>
            </w:r>
          </w:p>
        </w:tc>
        <w:tc>
          <w:tcPr>
            <w:tcW w:w="664" w:type="dxa"/>
            <w:tcBorders>
              <w:top w:val="single" w:sz="4" w:space="0" w:color="auto"/>
              <w:left w:val="nil"/>
              <w:bottom w:val="nil"/>
              <w:right w:val="nil"/>
            </w:tcBorders>
          </w:tcPr>
          <w:p w:rsidR="00D90ADF" w:rsidRDefault="00D90ADF">
            <w:pPr>
              <w:pStyle w:val="ConsPlusNormal"/>
              <w:jc w:val="center"/>
            </w:pPr>
            <w:r>
              <w:t>446,3</w:t>
            </w:r>
          </w:p>
        </w:tc>
        <w:tc>
          <w:tcPr>
            <w:tcW w:w="784" w:type="dxa"/>
            <w:tcBorders>
              <w:top w:val="single" w:sz="4" w:space="0" w:color="auto"/>
              <w:left w:val="nil"/>
              <w:bottom w:val="nil"/>
              <w:right w:val="nil"/>
            </w:tcBorders>
          </w:tcPr>
          <w:p w:rsidR="00D90ADF" w:rsidRDefault="00D90ADF">
            <w:pPr>
              <w:pStyle w:val="ConsPlusNormal"/>
              <w:jc w:val="center"/>
            </w:pPr>
            <w:r>
              <w:t>1623</w:t>
            </w:r>
          </w:p>
        </w:tc>
        <w:tc>
          <w:tcPr>
            <w:tcW w:w="664" w:type="dxa"/>
            <w:tcBorders>
              <w:top w:val="single" w:sz="4" w:space="0" w:color="auto"/>
              <w:left w:val="nil"/>
              <w:bottom w:val="nil"/>
              <w:right w:val="nil"/>
            </w:tcBorders>
          </w:tcPr>
          <w:p w:rsidR="00D90ADF" w:rsidRDefault="00D90ADF">
            <w:pPr>
              <w:pStyle w:val="ConsPlusNormal"/>
              <w:jc w:val="center"/>
            </w:pPr>
            <w:r>
              <w:t>490,7</w:t>
            </w:r>
          </w:p>
        </w:tc>
        <w:tc>
          <w:tcPr>
            <w:tcW w:w="664" w:type="dxa"/>
            <w:tcBorders>
              <w:top w:val="single" w:sz="4" w:space="0" w:color="auto"/>
              <w:left w:val="nil"/>
              <w:bottom w:val="nil"/>
              <w:right w:val="nil"/>
            </w:tcBorders>
          </w:tcPr>
          <w:p w:rsidR="00D90ADF" w:rsidRDefault="00D90ADF">
            <w:pPr>
              <w:pStyle w:val="ConsPlusNormal"/>
              <w:jc w:val="center"/>
            </w:pPr>
            <w:r>
              <w:t>539,9</w:t>
            </w:r>
          </w:p>
        </w:tc>
        <w:tc>
          <w:tcPr>
            <w:tcW w:w="664" w:type="dxa"/>
            <w:tcBorders>
              <w:top w:val="single" w:sz="4" w:space="0" w:color="auto"/>
              <w:left w:val="nil"/>
              <w:bottom w:val="nil"/>
              <w:right w:val="nil"/>
            </w:tcBorders>
          </w:tcPr>
          <w:p w:rsidR="00D90ADF" w:rsidRDefault="00D90ADF">
            <w:pPr>
              <w:pStyle w:val="ConsPlusNormal"/>
              <w:jc w:val="center"/>
            </w:pPr>
            <w:r>
              <w:t>592,4</w:t>
            </w:r>
          </w:p>
        </w:tc>
        <w:tc>
          <w:tcPr>
            <w:tcW w:w="784" w:type="dxa"/>
            <w:tcBorders>
              <w:top w:val="single" w:sz="4" w:space="0" w:color="auto"/>
              <w:left w:val="nil"/>
              <w:bottom w:val="nil"/>
              <w:right w:val="nil"/>
            </w:tcBorders>
          </w:tcPr>
          <w:p w:rsidR="00D90ADF" w:rsidRDefault="00D90ADF">
            <w:pPr>
              <w:pStyle w:val="ConsPlusNormal"/>
              <w:jc w:val="center"/>
            </w:pPr>
            <w:r>
              <w:t>3676,1</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ind w:left="284"/>
            </w:pPr>
            <w:r>
              <w:t xml:space="preserve">в том числе для молодых семей и молодых специалистов </w:t>
            </w:r>
            <w:hyperlink w:anchor="P714" w:history="1">
              <w:r>
                <w:rPr>
                  <w:color w:val="0000FF"/>
                </w:rPr>
                <w:t>&lt;*&gt;</w:t>
              </w:r>
            </w:hyperlink>
          </w:p>
        </w:tc>
        <w:tc>
          <w:tcPr>
            <w:tcW w:w="1444" w:type="dxa"/>
            <w:tcBorders>
              <w:top w:val="nil"/>
              <w:left w:val="nil"/>
              <w:bottom w:val="nil"/>
              <w:right w:val="nil"/>
            </w:tcBorders>
          </w:tcPr>
          <w:p w:rsidR="00D90ADF" w:rsidRDefault="00D90ADF">
            <w:pPr>
              <w:pStyle w:val="ConsPlusNormal"/>
              <w:jc w:val="center"/>
            </w:pPr>
            <w:r>
              <w:t>-"-</w:t>
            </w:r>
          </w:p>
        </w:tc>
        <w:tc>
          <w:tcPr>
            <w:tcW w:w="784" w:type="dxa"/>
            <w:tcBorders>
              <w:top w:val="nil"/>
              <w:left w:val="nil"/>
              <w:bottom w:val="nil"/>
              <w:right w:val="nil"/>
            </w:tcBorders>
          </w:tcPr>
          <w:p w:rsidR="00D90ADF" w:rsidRDefault="00D90ADF">
            <w:pPr>
              <w:pStyle w:val="ConsPlusNormal"/>
              <w:jc w:val="center"/>
            </w:pPr>
            <w:r>
              <w:t>1321,6</w:t>
            </w:r>
          </w:p>
        </w:tc>
        <w:tc>
          <w:tcPr>
            <w:tcW w:w="664" w:type="dxa"/>
            <w:tcBorders>
              <w:top w:val="nil"/>
              <w:left w:val="nil"/>
              <w:bottom w:val="nil"/>
              <w:right w:val="nil"/>
            </w:tcBorders>
          </w:tcPr>
          <w:p w:rsidR="00D90ADF" w:rsidRDefault="00D90ADF">
            <w:pPr>
              <w:pStyle w:val="ConsPlusNormal"/>
              <w:jc w:val="center"/>
            </w:pPr>
            <w:r>
              <w:t>484,2</w:t>
            </w:r>
          </w:p>
        </w:tc>
        <w:tc>
          <w:tcPr>
            <w:tcW w:w="664" w:type="dxa"/>
            <w:tcBorders>
              <w:top w:val="nil"/>
              <w:left w:val="nil"/>
              <w:bottom w:val="nil"/>
              <w:right w:val="nil"/>
            </w:tcBorders>
          </w:tcPr>
          <w:p w:rsidR="00D90ADF" w:rsidRDefault="00D90ADF">
            <w:pPr>
              <w:pStyle w:val="ConsPlusNormal"/>
              <w:jc w:val="center"/>
            </w:pPr>
            <w:r>
              <w:t>283,6</w:t>
            </w:r>
          </w:p>
        </w:tc>
        <w:tc>
          <w:tcPr>
            <w:tcW w:w="664" w:type="dxa"/>
            <w:tcBorders>
              <w:top w:val="nil"/>
              <w:left w:val="nil"/>
              <w:bottom w:val="nil"/>
              <w:right w:val="nil"/>
            </w:tcBorders>
          </w:tcPr>
          <w:p w:rsidR="00D90ADF" w:rsidRDefault="00D90ADF">
            <w:pPr>
              <w:pStyle w:val="ConsPlusNormal"/>
              <w:jc w:val="center"/>
            </w:pPr>
            <w:r>
              <w:t>241,4</w:t>
            </w:r>
          </w:p>
        </w:tc>
        <w:tc>
          <w:tcPr>
            <w:tcW w:w="664" w:type="dxa"/>
            <w:tcBorders>
              <w:top w:val="nil"/>
              <w:left w:val="nil"/>
              <w:bottom w:val="nil"/>
              <w:right w:val="nil"/>
            </w:tcBorders>
          </w:tcPr>
          <w:p w:rsidR="00D90ADF" w:rsidRDefault="00D90ADF">
            <w:pPr>
              <w:pStyle w:val="ConsPlusNormal"/>
              <w:jc w:val="center"/>
            </w:pPr>
            <w:r>
              <w:t>312,4</w:t>
            </w:r>
          </w:p>
        </w:tc>
        <w:tc>
          <w:tcPr>
            <w:tcW w:w="784" w:type="dxa"/>
            <w:tcBorders>
              <w:top w:val="nil"/>
              <w:left w:val="nil"/>
              <w:bottom w:val="nil"/>
              <w:right w:val="nil"/>
            </w:tcBorders>
          </w:tcPr>
          <w:p w:rsidR="00D90ADF" w:rsidRDefault="00D90ADF">
            <w:pPr>
              <w:pStyle w:val="ConsPlusNormal"/>
              <w:jc w:val="center"/>
            </w:pPr>
            <w:r>
              <w:t>1136,1</w:t>
            </w:r>
          </w:p>
        </w:tc>
        <w:tc>
          <w:tcPr>
            <w:tcW w:w="664" w:type="dxa"/>
            <w:tcBorders>
              <w:top w:val="nil"/>
              <w:left w:val="nil"/>
              <w:bottom w:val="nil"/>
              <w:right w:val="nil"/>
            </w:tcBorders>
          </w:tcPr>
          <w:p w:rsidR="00D90ADF" w:rsidRDefault="00D90ADF">
            <w:pPr>
              <w:pStyle w:val="ConsPlusNormal"/>
              <w:jc w:val="center"/>
            </w:pPr>
            <w:r>
              <w:t>343,5</w:t>
            </w:r>
          </w:p>
        </w:tc>
        <w:tc>
          <w:tcPr>
            <w:tcW w:w="664" w:type="dxa"/>
            <w:tcBorders>
              <w:top w:val="nil"/>
              <w:left w:val="nil"/>
              <w:bottom w:val="nil"/>
              <w:right w:val="nil"/>
            </w:tcBorders>
          </w:tcPr>
          <w:p w:rsidR="00D90ADF" w:rsidRDefault="00D90ADF">
            <w:pPr>
              <w:pStyle w:val="ConsPlusNormal"/>
              <w:jc w:val="center"/>
            </w:pPr>
            <w:r>
              <w:t>377,9</w:t>
            </w:r>
          </w:p>
        </w:tc>
        <w:tc>
          <w:tcPr>
            <w:tcW w:w="664" w:type="dxa"/>
            <w:tcBorders>
              <w:top w:val="nil"/>
              <w:left w:val="nil"/>
              <w:bottom w:val="nil"/>
              <w:right w:val="nil"/>
            </w:tcBorders>
          </w:tcPr>
          <w:p w:rsidR="00D90ADF" w:rsidRDefault="00D90ADF">
            <w:pPr>
              <w:pStyle w:val="ConsPlusNormal"/>
              <w:jc w:val="center"/>
            </w:pPr>
            <w:r>
              <w:t>414,7</w:t>
            </w:r>
          </w:p>
        </w:tc>
        <w:tc>
          <w:tcPr>
            <w:tcW w:w="784" w:type="dxa"/>
            <w:tcBorders>
              <w:top w:val="nil"/>
              <w:left w:val="nil"/>
              <w:bottom w:val="nil"/>
              <w:right w:val="nil"/>
            </w:tcBorders>
          </w:tcPr>
          <w:p w:rsidR="00D90ADF" w:rsidRDefault="00D90ADF">
            <w:pPr>
              <w:pStyle w:val="ConsPlusNormal"/>
              <w:jc w:val="center"/>
            </w:pPr>
            <w:r>
              <w:t>2457,7</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 xml:space="preserve">Сокращение общего числа семей, </w:t>
            </w:r>
            <w:r>
              <w:lastRenderedPageBreak/>
              <w:t>нуждающихся в улучшении жилищных условий, в сельской местности (нарастающим итогом)</w:t>
            </w:r>
          </w:p>
        </w:tc>
        <w:tc>
          <w:tcPr>
            <w:tcW w:w="1444" w:type="dxa"/>
            <w:tcBorders>
              <w:top w:val="nil"/>
              <w:left w:val="nil"/>
              <w:bottom w:val="nil"/>
              <w:right w:val="nil"/>
            </w:tcBorders>
          </w:tcPr>
          <w:p w:rsidR="00D90ADF" w:rsidRDefault="00D90ADF">
            <w:pPr>
              <w:pStyle w:val="ConsPlusNormal"/>
              <w:jc w:val="center"/>
            </w:pPr>
            <w:r>
              <w:lastRenderedPageBreak/>
              <w:t>процентов</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2,6</w:t>
            </w:r>
          </w:p>
        </w:tc>
        <w:tc>
          <w:tcPr>
            <w:tcW w:w="664" w:type="dxa"/>
            <w:tcBorders>
              <w:top w:val="nil"/>
              <w:left w:val="nil"/>
              <w:bottom w:val="nil"/>
              <w:right w:val="nil"/>
            </w:tcBorders>
          </w:tcPr>
          <w:p w:rsidR="00D90ADF" w:rsidRDefault="00D90ADF">
            <w:pPr>
              <w:pStyle w:val="ConsPlusNormal"/>
              <w:jc w:val="center"/>
            </w:pPr>
            <w:r>
              <w:t>3,8</w:t>
            </w:r>
          </w:p>
        </w:tc>
        <w:tc>
          <w:tcPr>
            <w:tcW w:w="664" w:type="dxa"/>
            <w:tcBorders>
              <w:top w:val="nil"/>
              <w:left w:val="nil"/>
              <w:bottom w:val="nil"/>
              <w:right w:val="nil"/>
            </w:tcBorders>
          </w:tcPr>
          <w:p w:rsidR="00D90ADF" w:rsidRDefault="00D90ADF">
            <w:pPr>
              <w:pStyle w:val="ConsPlusNormal"/>
              <w:jc w:val="center"/>
            </w:pPr>
            <w:r>
              <w:t>4,8</w:t>
            </w:r>
          </w:p>
        </w:tc>
        <w:tc>
          <w:tcPr>
            <w:tcW w:w="664" w:type="dxa"/>
            <w:tcBorders>
              <w:top w:val="nil"/>
              <w:left w:val="nil"/>
              <w:bottom w:val="nil"/>
              <w:right w:val="nil"/>
            </w:tcBorders>
          </w:tcPr>
          <w:p w:rsidR="00D90ADF" w:rsidRDefault="00D90ADF">
            <w:pPr>
              <w:pStyle w:val="ConsPlusNormal"/>
              <w:jc w:val="center"/>
            </w:pPr>
            <w:r>
              <w:t>6,2</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7,6</w:t>
            </w:r>
          </w:p>
        </w:tc>
        <w:tc>
          <w:tcPr>
            <w:tcW w:w="664" w:type="dxa"/>
            <w:tcBorders>
              <w:top w:val="nil"/>
              <w:left w:val="nil"/>
              <w:bottom w:val="nil"/>
              <w:right w:val="nil"/>
            </w:tcBorders>
          </w:tcPr>
          <w:p w:rsidR="00D90ADF" w:rsidRDefault="00D90ADF">
            <w:pPr>
              <w:pStyle w:val="ConsPlusNormal"/>
              <w:jc w:val="center"/>
            </w:pPr>
            <w:r>
              <w:t>9,3</w:t>
            </w:r>
          </w:p>
        </w:tc>
        <w:tc>
          <w:tcPr>
            <w:tcW w:w="664" w:type="dxa"/>
            <w:tcBorders>
              <w:top w:val="nil"/>
              <w:left w:val="nil"/>
              <w:bottom w:val="nil"/>
              <w:right w:val="nil"/>
            </w:tcBorders>
          </w:tcPr>
          <w:p w:rsidR="00D90ADF" w:rsidRDefault="00D90ADF">
            <w:pPr>
              <w:pStyle w:val="ConsPlusNormal"/>
              <w:jc w:val="center"/>
            </w:pPr>
            <w:r>
              <w:t>11,1</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lastRenderedPageBreak/>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44" w:type="dxa"/>
            <w:tcBorders>
              <w:top w:val="nil"/>
              <w:left w:val="nil"/>
              <w:bottom w:val="nil"/>
              <w:right w:val="nil"/>
            </w:tcBorders>
          </w:tcPr>
          <w:p w:rsidR="00D90ADF" w:rsidRDefault="00D90ADF">
            <w:pPr>
              <w:pStyle w:val="ConsPlusNormal"/>
              <w:jc w:val="center"/>
            </w:pPr>
            <w:r>
              <w:t>-"-</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4</w:t>
            </w:r>
          </w:p>
        </w:tc>
        <w:tc>
          <w:tcPr>
            <w:tcW w:w="664" w:type="dxa"/>
            <w:tcBorders>
              <w:top w:val="nil"/>
              <w:left w:val="nil"/>
              <w:bottom w:val="nil"/>
              <w:right w:val="nil"/>
            </w:tcBorders>
          </w:tcPr>
          <w:p w:rsidR="00D90ADF" w:rsidRDefault="00D90ADF">
            <w:pPr>
              <w:pStyle w:val="ConsPlusNormal"/>
              <w:jc w:val="center"/>
            </w:pPr>
            <w:r>
              <w:t>6,4</w:t>
            </w:r>
          </w:p>
        </w:tc>
        <w:tc>
          <w:tcPr>
            <w:tcW w:w="664" w:type="dxa"/>
            <w:tcBorders>
              <w:top w:val="nil"/>
              <w:left w:val="nil"/>
              <w:bottom w:val="nil"/>
              <w:right w:val="nil"/>
            </w:tcBorders>
          </w:tcPr>
          <w:p w:rsidR="00D90ADF" w:rsidRDefault="00D90ADF">
            <w:pPr>
              <w:pStyle w:val="ConsPlusNormal"/>
              <w:jc w:val="center"/>
            </w:pPr>
            <w:r>
              <w:t>8,4</w:t>
            </w:r>
          </w:p>
        </w:tc>
        <w:tc>
          <w:tcPr>
            <w:tcW w:w="664" w:type="dxa"/>
            <w:tcBorders>
              <w:top w:val="nil"/>
              <w:left w:val="nil"/>
              <w:bottom w:val="nil"/>
              <w:right w:val="nil"/>
            </w:tcBorders>
          </w:tcPr>
          <w:p w:rsidR="00D90ADF" w:rsidRDefault="00D90ADF">
            <w:pPr>
              <w:pStyle w:val="ConsPlusNormal"/>
              <w:jc w:val="center"/>
            </w:pPr>
            <w:r>
              <w:t>11</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13,8</w:t>
            </w:r>
          </w:p>
        </w:tc>
        <w:tc>
          <w:tcPr>
            <w:tcW w:w="664" w:type="dxa"/>
            <w:tcBorders>
              <w:top w:val="nil"/>
              <w:left w:val="nil"/>
              <w:bottom w:val="nil"/>
              <w:right w:val="nil"/>
            </w:tcBorders>
          </w:tcPr>
          <w:p w:rsidR="00D90ADF" w:rsidRDefault="00D90ADF">
            <w:pPr>
              <w:pStyle w:val="ConsPlusNormal"/>
              <w:jc w:val="center"/>
            </w:pPr>
            <w:r>
              <w:t>17</w:t>
            </w:r>
          </w:p>
        </w:tc>
        <w:tc>
          <w:tcPr>
            <w:tcW w:w="664" w:type="dxa"/>
            <w:tcBorders>
              <w:top w:val="nil"/>
              <w:left w:val="nil"/>
              <w:bottom w:val="nil"/>
              <w:right w:val="nil"/>
            </w:tcBorders>
          </w:tcPr>
          <w:p w:rsidR="00D90ADF" w:rsidRDefault="00D90ADF">
            <w:pPr>
              <w:pStyle w:val="ConsPlusNormal"/>
              <w:jc w:val="center"/>
            </w:pPr>
            <w:r>
              <w:t>20,5</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действие общеобразовательных организаций</w:t>
            </w:r>
          </w:p>
        </w:tc>
        <w:tc>
          <w:tcPr>
            <w:tcW w:w="1444" w:type="dxa"/>
            <w:tcBorders>
              <w:top w:val="nil"/>
              <w:left w:val="nil"/>
              <w:bottom w:val="nil"/>
              <w:right w:val="nil"/>
            </w:tcBorders>
          </w:tcPr>
          <w:p w:rsidR="00D90ADF" w:rsidRDefault="00D90ADF">
            <w:pPr>
              <w:pStyle w:val="ConsPlusNormal"/>
              <w:jc w:val="center"/>
            </w:pPr>
            <w:r>
              <w:t>тыс. ученических мест</w:t>
            </w:r>
          </w:p>
        </w:tc>
        <w:tc>
          <w:tcPr>
            <w:tcW w:w="784" w:type="dxa"/>
            <w:tcBorders>
              <w:top w:val="nil"/>
              <w:left w:val="nil"/>
              <w:bottom w:val="nil"/>
              <w:right w:val="nil"/>
            </w:tcBorders>
          </w:tcPr>
          <w:p w:rsidR="00D90ADF" w:rsidRDefault="00D90ADF">
            <w:pPr>
              <w:pStyle w:val="ConsPlusNormal"/>
              <w:jc w:val="center"/>
            </w:pPr>
            <w:r>
              <w:t>6,16</w:t>
            </w:r>
          </w:p>
        </w:tc>
        <w:tc>
          <w:tcPr>
            <w:tcW w:w="664" w:type="dxa"/>
            <w:tcBorders>
              <w:top w:val="nil"/>
              <w:left w:val="nil"/>
              <w:bottom w:val="nil"/>
              <w:right w:val="nil"/>
            </w:tcBorders>
          </w:tcPr>
          <w:p w:rsidR="00D90ADF" w:rsidRDefault="00D90ADF">
            <w:pPr>
              <w:pStyle w:val="ConsPlusNormal"/>
              <w:jc w:val="center"/>
            </w:pPr>
            <w:r>
              <w:t>2,7</w:t>
            </w:r>
          </w:p>
        </w:tc>
        <w:tc>
          <w:tcPr>
            <w:tcW w:w="664" w:type="dxa"/>
            <w:tcBorders>
              <w:top w:val="nil"/>
              <w:left w:val="nil"/>
              <w:bottom w:val="nil"/>
              <w:right w:val="nil"/>
            </w:tcBorders>
          </w:tcPr>
          <w:p w:rsidR="00D90ADF" w:rsidRDefault="00D90ADF">
            <w:pPr>
              <w:pStyle w:val="ConsPlusNormal"/>
              <w:jc w:val="center"/>
            </w:pPr>
            <w:r>
              <w:t>1,14</w:t>
            </w:r>
          </w:p>
        </w:tc>
        <w:tc>
          <w:tcPr>
            <w:tcW w:w="664" w:type="dxa"/>
            <w:tcBorders>
              <w:top w:val="nil"/>
              <w:left w:val="nil"/>
              <w:bottom w:val="nil"/>
              <w:right w:val="nil"/>
            </w:tcBorders>
          </w:tcPr>
          <w:p w:rsidR="00D90ADF" w:rsidRDefault="00D90ADF">
            <w:pPr>
              <w:pStyle w:val="ConsPlusNormal"/>
              <w:jc w:val="center"/>
            </w:pPr>
            <w:r>
              <w:t>1,01</w:t>
            </w:r>
          </w:p>
        </w:tc>
        <w:tc>
          <w:tcPr>
            <w:tcW w:w="664" w:type="dxa"/>
            <w:tcBorders>
              <w:top w:val="nil"/>
              <w:left w:val="nil"/>
              <w:bottom w:val="nil"/>
              <w:right w:val="nil"/>
            </w:tcBorders>
          </w:tcPr>
          <w:p w:rsidR="00D90ADF" w:rsidRDefault="00D90ADF">
            <w:pPr>
              <w:pStyle w:val="ConsPlusNormal"/>
              <w:jc w:val="center"/>
            </w:pPr>
            <w:r>
              <w:t>1,31</w:t>
            </w:r>
          </w:p>
        </w:tc>
        <w:tc>
          <w:tcPr>
            <w:tcW w:w="784" w:type="dxa"/>
            <w:tcBorders>
              <w:top w:val="nil"/>
              <w:left w:val="nil"/>
              <w:bottom w:val="nil"/>
              <w:right w:val="nil"/>
            </w:tcBorders>
          </w:tcPr>
          <w:p w:rsidR="00D90ADF" w:rsidRDefault="00D90ADF">
            <w:pPr>
              <w:pStyle w:val="ConsPlusNormal"/>
              <w:jc w:val="center"/>
            </w:pPr>
            <w:r>
              <w:t>4,89</w:t>
            </w:r>
          </w:p>
        </w:tc>
        <w:tc>
          <w:tcPr>
            <w:tcW w:w="664" w:type="dxa"/>
            <w:tcBorders>
              <w:top w:val="nil"/>
              <w:left w:val="nil"/>
              <w:bottom w:val="nil"/>
              <w:right w:val="nil"/>
            </w:tcBorders>
          </w:tcPr>
          <w:p w:rsidR="00D90ADF" w:rsidRDefault="00D90ADF">
            <w:pPr>
              <w:pStyle w:val="ConsPlusNormal"/>
              <w:jc w:val="center"/>
            </w:pPr>
            <w:r>
              <w:t>1,44</w:t>
            </w:r>
          </w:p>
        </w:tc>
        <w:tc>
          <w:tcPr>
            <w:tcW w:w="664" w:type="dxa"/>
            <w:tcBorders>
              <w:top w:val="nil"/>
              <w:left w:val="nil"/>
              <w:bottom w:val="nil"/>
              <w:right w:val="nil"/>
            </w:tcBorders>
          </w:tcPr>
          <w:p w:rsidR="00D90ADF" w:rsidRDefault="00D90ADF">
            <w:pPr>
              <w:pStyle w:val="ConsPlusNormal"/>
              <w:jc w:val="center"/>
            </w:pPr>
            <w:r>
              <w:t>1,62</w:t>
            </w:r>
          </w:p>
        </w:tc>
        <w:tc>
          <w:tcPr>
            <w:tcW w:w="664" w:type="dxa"/>
            <w:tcBorders>
              <w:top w:val="nil"/>
              <w:left w:val="nil"/>
              <w:bottom w:val="nil"/>
              <w:right w:val="nil"/>
            </w:tcBorders>
          </w:tcPr>
          <w:p w:rsidR="00D90ADF" w:rsidRDefault="00D90ADF">
            <w:pPr>
              <w:pStyle w:val="ConsPlusNormal"/>
              <w:jc w:val="center"/>
            </w:pPr>
            <w:r>
              <w:t>1,83</w:t>
            </w:r>
          </w:p>
        </w:tc>
        <w:tc>
          <w:tcPr>
            <w:tcW w:w="784" w:type="dxa"/>
            <w:tcBorders>
              <w:top w:val="nil"/>
              <w:left w:val="nil"/>
              <w:bottom w:val="nil"/>
              <w:right w:val="nil"/>
            </w:tcBorders>
          </w:tcPr>
          <w:p w:rsidR="00D90ADF" w:rsidRDefault="00D90ADF">
            <w:pPr>
              <w:pStyle w:val="ConsPlusNormal"/>
              <w:jc w:val="center"/>
            </w:pPr>
            <w:r>
              <w:t>11,05</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proofErr w:type="gramStart"/>
            <w:r>
              <w:t>Сокращение числа обучающихся в общеобразовательных организациях, находящихся в аварийном состоянии, в сельской местности (нарастающим итогом)</w:t>
            </w:r>
            <w:proofErr w:type="gramEnd"/>
          </w:p>
        </w:tc>
        <w:tc>
          <w:tcPr>
            <w:tcW w:w="1444" w:type="dxa"/>
            <w:tcBorders>
              <w:top w:val="nil"/>
              <w:left w:val="nil"/>
              <w:bottom w:val="nil"/>
              <w:right w:val="nil"/>
            </w:tcBorders>
          </w:tcPr>
          <w:p w:rsidR="00D90ADF" w:rsidRDefault="00D90ADF">
            <w:pPr>
              <w:pStyle w:val="ConsPlusNormal"/>
              <w:jc w:val="center"/>
            </w:pPr>
            <w:r>
              <w:t>процентов</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2,7</w:t>
            </w:r>
          </w:p>
        </w:tc>
        <w:tc>
          <w:tcPr>
            <w:tcW w:w="664" w:type="dxa"/>
            <w:tcBorders>
              <w:top w:val="nil"/>
              <w:left w:val="nil"/>
              <w:bottom w:val="nil"/>
              <w:right w:val="nil"/>
            </w:tcBorders>
          </w:tcPr>
          <w:p w:rsidR="00D90ADF" w:rsidRDefault="00D90ADF">
            <w:pPr>
              <w:pStyle w:val="ConsPlusNormal"/>
              <w:jc w:val="center"/>
            </w:pPr>
            <w:r>
              <w:t>2,9</w:t>
            </w:r>
          </w:p>
        </w:tc>
        <w:tc>
          <w:tcPr>
            <w:tcW w:w="664" w:type="dxa"/>
            <w:tcBorders>
              <w:top w:val="nil"/>
              <w:left w:val="nil"/>
              <w:bottom w:val="nil"/>
              <w:right w:val="nil"/>
            </w:tcBorders>
          </w:tcPr>
          <w:p w:rsidR="00D90ADF" w:rsidRDefault="00D90ADF">
            <w:pPr>
              <w:pStyle w:val="ConsPlusNormal"/>
              <w:jc w:val="center"/>
            </w:pPr>
            <w:r>
              <w:t>3,1</w:t>
            </w:r>
          </w:p>
        </w:tc>
        <w:tc>
          <w:tcPr>
            <w:tcW w:w="664" w:type="dxa"/>
            <w:tcBorders>
              <w:top w:val="nil"/>
              <w:left w:val="nil"/>
              <w:bottom w:val="nil"/>
              <w:right w:val="nil"/>
            </w:tcBorders>
          </w:tcPr>
          <w:p w:rsidR="00D90ADF" w:rsidRDefault="00D90ADF">
            <w:pPr>
              <w:pStyle w:val="ConsPlusNormal"/>
              <w:jc w:val="center"/>
            </w:pPr>
            <w:r>
              <w:t>3,3</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3,5</w:t>
            </w:r>
          </w:p>
        </w:tc>
        <w:tc>
          <w:tcPr>
            <w:tcW w:w="664" w:type="dxa"/>
            <w:tcBorders>
              <w:top w:val="nil"/>
              <w:left w:val="nil"/>
              <w:bottom w:val="nil"/>
              <w:right w:val="nil"/>
            </w:tcBorders>
          </w:tcPr>
          <w:p w:rsidR="00D90ADF" w:rsidRDefault="00D90ADF">
            <w:pPr>
              <w:pStyle w:val="ConsPlusNormal"/>
              <w:jc w:val="center"/>
            </w:pPr>
            <w:r>
              <w:t>3,8</w:t>
            </w:r>
          </w:p>
        </w:tc>
        <w:tc>
          <w:tcPr>
            <w:tcW w:w="664" w:type="dxa"/>
            <w:tcBorders>
              <w:top w:val="nil"/>
              <w:left w:val="nil"/>
              <w:bottom w:val="nil"/>
              <w:right w:val="nil"/>
            </w:tcBorders>
          </w:tcPr>
          <w:p w:rsidR="00D90ADF" w:rsidRDefault="00D90ADF">
            <w:pPr>
              <w:pStyle w:val="ConsPlusNormal"/>
              <w:jc w:val="center"/>
            </w:pPr>
            <w:r>
              <w:t>4,1</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действие фельдшерско-акушерских пунктов и (или) офисов врачей общей практики</w:t>
            </w:r>
          </w:p>
        </w:tc>
        <w:tc>
          <w:tcPr>
            <w:tcW w:w="1444" w:type="dxa"/>
            <w:tcBorders>
              <w:top w:val="nil"/>
              <w:left w:val="nil"/>
              <w:bottom w:val="nil"/>
              <w:right w:val="nil"/>
            </w:tcBorders>
          </w:tcPr>
          <w:p w:rsidR="00D90ADF" w:rsidRDefault="00D90ADF">
            <w:pPr>
              <w:pStyle w:val="ConsPlusNormal"/>
              <w:jc w:val="center"/>
            </w:pPr>
            <w:r>
              <w:t>единиц</w:t>
            </w:r>
          </w:p>
        </w:tc>
        <w:tc>
          <w:tcPr>
            <w:tcW w:w="784" w:type="dxa"/>
            <w:tcBorders>
              <w:top w:val="nil"/>
              <w:left w:val="nil"/>
              <w:bottom w:val="nil"/>
              <w:right w:val="nil"/>
            </w:tcBorders>
          </w:tcPr>
          <w:p w:rsidR="00D90ADF" w:rsidRDefault="00D90ADF">
            <w:pPr>
              <w:pStyle w:val="ConsPlusNormal"/>
              <w:jc w:val="center"/>
            </w:pPr>
            <w:r>
              <w:t>237</w:t>
            </w:r>
          </w:p>
        </w:tc>
        <w:tc>
          <w:tcPr>
            <w:tcW w:w="664" w:type="dxa"/>
            <w:tcBorders>
              <w:top w:val="nil"/>
              <w:left w:val="nil"/>
              <w:bottom w:val="nil"/>
              <w:right w:val="nil"/>
            </w:tcBorders>
          </w:tcPr>
          <w:p w:rsidR="00D90ADF" w:rsidRDefault="00D90ADF">
            <w:pPr>
              <w:pStyle w:val="ConsPlusNormal"/>
              <w:jc w:val="center"/>
            </w:pPr>
            <w:r>
              <w:t>105</w:t>
            </w:r>
          </w:p>
        </w:tc>
        <w:tc>
          <w:tcPr>
            <w:tcW w:w="664" w:type="dxa"/>
            <w:tcBorders>
              <w:top w:val="nil"/>
              <w:left w:val="nil"/>
              <w:bottom w:val="nil"/>
              <w:right w:val="nil"/>
            </w:tcBorders>
          </w:tcPr>
          <w:p w:rsidR="00D90ADF" w:rsidRDefault="00D90ADF">
            <w:pPr>
              <w:pStyle w:val="ConsPlusNormal"/>
              <w:jc w:val="center"/>
            </w:pPr>
            <w:r>
              <w:t>44</w:t>
            </w:r>
          </w:p>
        </w:tc>
        <w:tc>
          <w:tcPr>
            <w:tcW w:w="664" w:type="dxa"/>
            <w:tcBorders>
              <w:top w:val="nil"/>
              <w:left w:val="nil"/>
              <w:bottom w:val="nil"/>
              <w:right w:val="nil"/>
            </w:tcBorders>
          </w:tcPr>
          <w:p w:rsidR="00D90ADF" w:rsidRDefault="00D90ADF">
            <w:pPr>
              <w:pStyle w:val="ConsPlusNormal"/>
              <w:jc w:val="center"/>
            </w:pPr>
            <w:r>
              <w:t>38</w:t>
            </w:r>
          </w:p>
        </w:tc>
        <w:tc>
          <w:tcPr>
            <w:tcW w:w="664" w:type="dxa"/>
            <w:tcBorders>
              <w:top w:val="nil"/>
              <w:left w:val="nil"/>
              <w:bottom w:val="nil"/>
              <w:right w:val="nil"/>
            </w:tcBorders>
          </w:tcPr>
          <w:p w:rsidR="00D90ADF" w:rsidRDefault="00D90ADF">
            <w:pPr>
              <w:pStyle w:val="ConsPlusNormal"/>
              <w:jc w:val="center"/>
            </w:pPr>
            <w:r>
              <w:t>50</w:t>
            </w:r>
          </w:p>
        </w:tc>
        <w:tc>
          <w:tcPr>
            <w:tcW w:w="784" w:type="dxa"/>
            <w:tcBorders>
              <w:top w:val="nil"/>
              <w:left w:val="nil"/>
              <w:bottom w:val="nil"/>
              <w:right w:val="nil"/>
            </w:tcBorders>
          </w:tcPr>
          <w:p w:rsidR="00D90ADF" w:rsidRDefault="00D90ADF">
            <w:pPr>
              <w:pStyle w:val="ConsPlusNormal"/>
              <w:jc w:val="center"/>
            </w:pPr>
            <w:r>
              <w:t>191</w:t>
            </w:r>
          </w:p>
        </w:tc>
        <w:tc>
          <w:tcPr>
            <w:tcW w:w="664" w:type="dxa"/>
            <w:tcBorders>
              <w:top w:val="nil"/>
              <w:left w:val="nil"/>
              <w:bottom w:val="nil"/>
              <w:right w:val="nil"/>
            </w:tcBorders>
          </w:tcPr>
          <w:p w:rsidR="00D90ADF" w:rsidRDefault="00D90ADF">
            <w:pPr>
              <w:pStyle w:val="ConsPlusNormal"/>
              <w:jc w:val="center"/>
            </w:pPr>
            <w:r>
              <w:t>57</w:t>
            </w:r>
          </w:p>
        </w:tc>
        <w:tc>
          <w:tcPr>
            <w:tcW w:w="664" w:type="dxa"/>
            <w:tcBorders>
              <w:top w:val="nil"/>
              <w:left w:val="nil"/>
              <w:bottom w:val="nil"/>
              <w:right w:val="nil"/>
            </w:tcBorders>
          </w:tcPr>
          <w:p w:rsidR="00D90ADF" w:rsidRDefault="00D90ADF">
            <w:pPr>
              <w:pStyle w:val="ConsPlusNormal"/>
              <w:jc w:val="center"/>
            </w:pPr>
            <w:r>
              <w:t>63</w:t>
            </w:r>
          </w:p>
        </w:tc>
        <w:tc>
          <w:tcPr>
            <w:tcW w:w="664" w:type="dxa"/>
            <w:tcBorders>
              <w:top w:val="nil"/>
              <w:left w:val="nil"/>
              <w:bottom w:val="nil"/>
              <w:right w:val="nil"/>
            </w:tcBorders>
          </w:tcPr>
          <w:p w:rsidR="00D90ADF" w:rsidRDefault="00D90ADF">
            <w:pPr>
              <w:pStyle w:val="ConsPlusNormal"/>
              <w:jc w:val="center"/>
            </w:pPr>
            <w:r>
              <w:t>71</w:t>
            </w:r>
          </w:p>
        </w:tc>
        <w:tc>
          <w:tcPr>
            <w:tcW w:w="784" w:type="dxa"/>
            <w:tcBorders>
              <w:top w:val="nil"/>
              <w:left w:val="nil"/>
              <w:bottom w:val="nil"/>
              <w:right w:val="nil"/>
            </w:tcBorders>
          </w:tcPr>
          <w:p w:rsidR="00D90ADF" w:rsidRDefault="00D90ADF">
            <w:pPr>
              <w:pStyle w:val="ConsPlusNormal"/>
              <w:jc w:val="center"/>
            </w:pPr>
            <w:r>
              <w:t>428</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 xml:space="preserve">Прирост сельского </w:t>
            </w:r>
            <w:r>
              <w:lastRenderedPageBreak/>
              <w:t>населения, обеспеченного фельдшерско-акушерскими пунктами (офисами врачей общей практики) (нарастающим итогом)</w:t>
            </w:r>
          </w:p>
        </w:tc>
        <w:tc>
          <w:tcPr>
            <w:tcW w:w="1444" w:type="dxa"/>
            <w:tcBorders>
              <w:top w:val="nil"/>
              <w:left w:val="nil"/>
              <w:bottom w:val="nil"/>
              <w:right w:val="nil"/>
            </w:tcBorders>
          </w:tcPr>
          <w:p w:rsidR="00D90ADF" w:rsidRDefault="00D90ADF">
            <w:pPr>
              <w:pStyle w:val="ConsPlusNormal"/>
              <w:jc w:val="center"/>
            </w:pPr>
            <w:r>
              <w:lastRenderedPageBreak/>
              <w:t>тыс. человек</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68,4</w:t>
            </w:r>
          </w:p>
        </w:tc>
        <w:tc>
          <w:tcPr>
            <w:tcW w:w="664" w:type="dxa"/>
            <w:tcBorders>
              <w:top w:val="nil"/>
              <w:left w:val="nil"/>
              <w:bottom w:val="nil"/>
              <w:right w:val="nil"/>
            </w:tcBorders>
          </w:tcPr>
          <w:p w:rsidR="00D90ADF" w:rsidRDefault="00D90ADF">
            <w:pPr>
              <w:pStyle w:val="ConsPlusNormal"/>
              <w:jc w:val="center"/>
            </w:pPr>
            <w:r>
              <w:t>97</w:t>
            </w:r>
          </w:p>
        </w:tc>
        <w:tc>
          <w:tcPr>
            <w:tcW w:w="664" w:type="dxa"/>
            <w:tcBorders>
              <w:top w:val="nil"/>
              <w:left w:val="nil"/>
              <w:bottom w:val="nil"/>
              <w:right w:val="nil"/>
            </w:tcBorders>
          </w:tcPr>
          <w:p w:rsidR="00D90ADF" w:rsidRDefault="00D90ADF">
            <w:pPr>
              <w:pStyle w:val="ConsPlusNormal"/>
              <w:jc w:val="center"/>
            </w:pPr>
            <w:r>
              <w:t>121,7</w:t>
            </w:r>
          </w:p>
        </w:tc>
        <w:tc>
          <w:tcPr>
            <w:tcW w:w="664" w:type="dxa"/>
            <w:tcBorders>
              <w:top w:val="nil"/>
              <w:left w:val="nil"/>
              <w:bottom w:val="nil"/>
              <w:right w:val="nil"/>
            </w:tcBorders>
          </w:tcPr>
          <w:p w:rsidR="00D90ADF" w:rsidRDefault="00D90ADF">
            <w:pPr>
              <w:pStyle w:val="ConsPlusNormal"/>
              <w:jc w:val="center"/>
            </w:pPr>
            <w:r>
              <w:t>154,2</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191,3</w:t>
            </w:r>
          </w:p>
        </w:tc>
        <w:tc>
          <w:tcPr>
            <w:tcW w:w="664" w:type="dxa"/>
            <w:tcBorders>
              <w:top w:val="nil"/>
              <w:left w:val="nil"/>
              <w:bottom w:val="nil"/>
              <w:right w:val="nil"/>
            </w:tcBorders>
          </w:tcPr>
          <w:p w:rsidR="00D90ADF" w:rsidRDefault="00D90ADF">
            <w:pPr>
              <w:pStyle w:val="ConsPlusNormal"/>
              <w:jc w:val="center"/>
            </w:pPr>
            <w:r>
              <w:t>232,3</w:t>
            </w:r>
          </w:p>
        </w:tc>
        <w:tc>
          <w:tcPr>
            <w:tcW w:w="664" w:type="dxa"/>
            <w:tcBorders>
              <w:top w:val="nil"/>
              <w:left w:val="nil"/>
              <w:bottom w:val="nil"/>
              <w:right w:val="nil"/>
            </w:tcBorders>
          </w:tcPr>
          <w:p w:rsidR="00D90ADF" w:rsidRDefault="00D90ADF">
            <w:pPr>
              <w:pStyle w:val="ConsPlusNormal"/>
              <w:jc w:val="center"/>
            </w:pPr>
            <w:r>
              <w:t>278,5</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lastRenderedPageBreak/>
              <w:t>Ввод в действие плоскостных спортивных сооружений</w:t>
            </w:r>
          </w:p>
        </w:tc>
        <w:tc>
          <w:tcPr>
            <w:tcW w:w="1444" w:type="dxa"/>
            <w:tcBorders>
              <w:top w:val="nil"/>
              <w:left w:val="nil"/>
              <w:bottom w:val="nil"/>
              <w:right w:val="nil"/>
            </w:tcBorders>
          </w:tcPr>
          <w:p w:rsidR="00D90ADF" w:rsidRDefault="00D90ADF">
            <w:pPr>
              <w:pStyle w:val="ConsPlusNormal"/>
              <w:jc w:val="center"/>
            </w:pPr>
            <w:r>
              <w:t>тыс. кв. метров</w:t>
            </w:r>
          </w:p>
        </w:tc>
        <w:tc>
          <w:tcPr>
            <w:tcW w:w="784" w:type="dxa"/>
            <w:tcBorders>
              <w:top w:val="nil"/>
              <w:left w:val="nil"/>
              <w:bottom w:val="nil"/>
              <w:right w:val="nil"/>
            </w:tcBorders>
          </w:tcPr>
          <w:p w:rsidR="00D90ADF" w:rsidRDefault="00D90ADF">
            <w:pPr>
              <w:pStyle w:val="ConsPlusNormal"/>
              <w:jc w:val="center"/>
            </w:pPr>
            <w:r>
              <w:t>142,6</w:t>
            </w:r>
          </w:p>
        </w:tc>
        <w:tc>
          <w:tcPr>
            <w:tcW w:w="664" w:type="dxa"/>
            <w:tcBorders>
              <w:top w:val="nil"/>
              <w:left w:val="nil"/>
              <w:bottom w:val="nil"/>
              <w:right w:val="nil"/>
            </w:tcBorders>
          </w:tcPr>
          <w:p w:rsidR="00D90ADF" w:rsidRDefault="00D90ADF">
            <w:pPr>
              <w:pStyle w:val="ConsPlusNormal"/>
              <w:jc w:val="center"/>
            </w:pPr>
            <w:r>
              <w:t>63,7</w:t>
            </w:r>
          </w:p>
        </w:tc>
        <w:tc>
          <w:tcPr>
            <w:tcW w:w="664" w:type="dxa"/>
            <w:tcBorders>
              <w:top w:val="nil"/>
              <w:left w:val="nil"/>
              <w:bottom w:val="nil"/>
              <w:right w:val="nil"/>
            </w:tcBorders>
          </w:tcPr>
          <w:p w:rsidR="00D90ADF" w:rsidRDefault="00D90ADF">
            <w:pPr>
              <w:pStyle w:val="ConsPlusNormal"/>
              <w:jc w:val="center"/>
            </w:pPr>
            <w:r>
              <w:t>26,1</w:t>
            </w:r>
          </w:p>
        </w:tc>
        <w:tc>
          <w:tcPr>
            <w:tcW w:w="664" w:type="dxa"/>
            <w:tcBorders>
              <w:top w:val="nil"/>
              <w:left w:val="nil"/>
              <w:bottom w:val="nil"/>
              <w:right w:val="nil"/>
            </w:tcBorders>
          </w:tcPr>
          <w:p w:rsidR="00D90ADF" w:rsidRDefault="00D90ADF">
            <w:pPr>
              <w:pStyle w:val="ConsPlusNormal"/>
              <w:jc w:val="center"/>
            </w:pPr>
            <w:r>
              <w:t>22,7</w:t>
            </w:r>
          </w:p>
        </w:tc>
        <w:tc>
          <w:tcPr>
            <w:tcW w:w="664" w:type="dxa"/>
            <w:tcBorders>
              <w:top w:val="nil"/>
              <w:left w:val="nil"/>
              <w:bottom w:val="nil"/>
              <w:right w:val="nil"/>
            </w:tcBorders>
          </w:tcPr>
          <w:p w:rsidR="00D90ADF" w:rsidRDefault="00D90ADF">
            <w:pPr>
              <w:pStyle w:val="ConsPlusNormal"/>
              <w:jc w:val="center"/>
            </w:pPr>
            <w:r>
              <w:t>30,1</w:t>
            </w:r>
          </w:p>
        </w:tc>
        <w:tc>
          <w:tcPr>
            <w:tcW w:w="784" w:type="dxa"/>
            <w:tcBorders>
              <w:top w:val="nil"/>
              <w:left w:val="nil"/>
              <w:bottom w:val="nil"/>
              <w:right w:val="nil"/>
            </w:tcBorders>
          </w:tcPr>
          <w:p w:rsidR="00D90ADF" w:rsidRDefault="00D90ADF">
            <w:pPr>
              <w:pStyle w:val="ConsPlusNormal"/>
              <w:jc w:val="center"/>
            </w:pPr>
            <w:r>
              <w:t>114,4</w:t>
            </w:r>
          </w:p>
        </w:tc>
        <w:tc>
          <w:tcPr>
            <w:tcW w:w="664" w:type="dxa"/>
            <w:tcBorders>
              <w:top w:val="nil"/>
              <w:left w:val="nil"/>
              <w:bottom w:val="nil"/>
              <w:right w:val="nil"/>
            </w:tcBorders>
          </w:tcPr>
          <w:p w:rsidR="00D90ADF" w:rsidRDefault="00D90ADF">
            <w:pPr>
              <w:pStyle w:val="ConsPlusNormal"/>
              <w:jc w:val="center"/>
            </w:pPr>
            <w:r>
              <w:t>34</w:t>
            </w:r>
          </w:p>
        </w:tc>
        <w:tc>
          <w:tcPr>
            <w:tcW w:w="664" w:type="dxa"/>
            <w:tcBorders>
              <w:top w:val="nil"/>
              <w:left w:val="nil"/>
              <w:bottom w:val="nil"/>
              <w:right w:val="nil"/>
            </w:tcBorders>
          </w:tcPr>
          <w:p w:rsidR="00D90ADF" w:rsidRDefault="00D90ADF">
            <w:pPr>
              <w:pStyle w:val="ConsPlusNormal"/>
              <w:jc w:val="center"/>
            </w:pPr>
            <w:r>
              <w:t>38</w:t>
            </w:r>
          </w:p>
        </w:tc>
        <w:tc>
          <w:tcPr>
            <w:tcW w:w="664" w:type="dxa"/>
            <w:tcBorders>
              <w:top w:val="nil"/>
              <w:left w:val="nil"/>
              <w:bottom w:val="nil"/>
              <w:right w:val="nil"/>
            </w:tcBorders>
          </w:tcPr>
          <w:p w:rsidR="00D90ADF" w:rsidRDefault="00D90ADF">
            <w:pPr>
              <w:pStyle w:val="ConsPlusNormal"/>
              <w:jc w:val="center"/>
            </w:pPr>
            <w:r>
              <w:t>42,4</w:t>
            </w:r>
          </w:p>
        </w:tc>
        <w:tc>
          <w:tcPr>
            <w:tcW w:w="784" w:type="dxa"/>
            <w:tcBorders>
              <w:top w:val="nil"/>
              <w:left w:val="nil"/>
              <w:bottom w:val="nil"/>
              <w:right w:val="nil"/>
            </w:tcBorders>
          </w:tcPr>
          <w:p w:rsidR="00D90ADF" w:rsidRDefault="00D90ADF">
            <w:pPr>
              <w:pStyle w:val="ConsPlusNormal"/>
              <w:jc w:val="center"/>
            </w:pPr>
            <w:r>
              <w:t>257</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Прирост сельского населения, обеспеченного плоскостными спортивными сооружениями (нарастающим итогом)</w:t>
            </w:r>
          </w:p>
        </w:tc>
        <w:tc>
          <w:tcPr>
            <w:tcW w:w="1444" w:type="dxa"/>
            <w:tcBorders>
              <w:top w:val="nil"/>
              <w:left w:val="nil"/>
              <w:bottom w:val="nil"/>
              <w:right w:val="nil"/>
            </w:tcBorders>
          </w:tcPr>
          <w:p w:rsidR="00D90ADF" w:rsidRDefault="00D90ADF">
            <w:pPr>
              <w:pStyle w:val="ConsPlusNormal"/>
              <w:jc w:val="center"/>
            </w:pPr>
            <w:r>
              <w:t>тыс. человек</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32,7</w:t>
            </w:r>
          </w:p>
        </w:tc>
        <w:tc>
          <w:tcPr>
            <w:tcW w:w="664" w:type="dxa"/>
            <w:tcBorders>
              <w:top w:val="nil"/>
              <w:left w:val="nil"/>
              <w:bottom w:val="nil"/>
              <w:right w:val="nil"/>
            </w:tcBorders>
          </w:tcPr>
          <w:p w:rsidR="00D90ADF" w:rsidRDefault="00D90ADF">
            <w:pPr>
              <w:pStyle w:val="ConsPlusNormal"/>
              <w:jc w:val="center"/>
            </w:pPr>
            <w:r>
              <w:t>46,1</w:t>
            </w:r>
          </w:p>
        </w:tc>
        <w:tc>
          <w:tcPr>
            <w:tcW w:w="664" w:type="dxa"/>
            <w:tcBorders>
              <w:top w:val="nil"/>
              <w:left w:val="nil"/>
              <w:bottom w:val="nil"/>
              <w:right w:val="nil"/>
            </w:tcBorders>
          </w:tcPr>
          <w:p w:rsidR="00D90ADF" w:rsidRDefault="00D90ADF">
            <w:pPr>
              <w:pStyle w:val="ConsPlusNormal"/>
              <w:jc w:val="center"/>
            </w:pPr>
            <w:r>
              <w:t>57,7</w:t>
            </w:r>
          </w:p>
        </w:tc>
        <w:tc>
          <w:tcPr>
            <w:tcW w:w="664" w:type="dxa"/>
            <w:tcBorders>
              <w:top w:val="nil"/>
              <w:left w:val="nil"/>
              <w:bottom w:val="nil"/>
              <w:right w:val="nil"/>
            </w:tcBorders>
          </w:tcPr>
          <w:p w:rsidR="00D90ADF" w:rsidRDefault="00D90ADF">
            <w:pPr>
              <w:pStyle w:val="ConsPlusNormal"/>
              <w:jc w:val="center"/>
            </w:pPr>
            <w:r>
              <w:t>73,1</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91</w:t>
            </w:r>
          </w:p>
        </w:tc>
        <w:tc>
          <w:tcPr>
            <w:tcW w:w="664" w:type="dxa"/>
            <w:tcBorders>
              <w:top w:val="nil"/>
              <w:left w:val="nil"/>
              <w:bottom w:val="nil"/>
              <w:right w:val="nil"/>
            </w:tcBorders>
          </w:tcPr>
          <w:p w:rsidR="00D90ADF" w:rsidRDefault="00D90ADF">
            <w:pPr>
              <w:pStyle w:val="ConsPlusNormal"/>
              <w:jc w:val="center"/>
            </w:pPr>
            <w:r>
              <w:t>112</w:t>
            </w:r>
          </w:p>
        </w:tc>
        <w:tc>
          <w:tcPr>
            <w:tcW w:w="664" w:type="dxa"/>
            <w:tcBorders>
              <w:top w:val="nil"/>
              <w:left w:val="nil"/>
              <w:bottom w:val="nil"/>
              <w:right w:val="nil"/>
            </w:tcBorders>
          </w:tcPr>
          <w:p w:rsidR="00D90ADF" w:rsidRDefault="00D90ADF">
            <w:pPr>
              <w:pStyle w:val="ConsPlusNormal"/>
              <w:jc w:val="center"/>
            </w:pPr>
            <w:r>
              <w:t>134,5</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действие учреждений культурно-досугового типа</w:t>
            </w:r>
          </w:p>
        </w:tc>
        <w:tc>
          <w:tcPr>
            <w:tcW w:w="1444" w:type="dxa"/>
            <w:tcBorders>
              <w:top w:val="nil"/>
              <w:left w:val="nil"/>
              <w:bottom w:val="nil"/>
              <w:right w:val="nil"/>
            </w:tcBorders>
          </w:tcPr>
          <w:p w:rsidR="00D90ADF" w:rsidRDefault="00D90ADF">
            <w:pPr>
              <w:pStyle w:val="ConsPlusNormal"/>
              <w:jc w:val="center"/>
            </w:pPr>
            <w:r>
              <w:t>тыс. мест</w:t>
            </w:r>
          </w:p>
        </w:tc>
        <w:tc>
          <w:tcPr>
            <w:tcW w:w="784" w:type="dxa"/>
            <w:tcBorders>
              <w:top w:val="nil"/>
              <w:left w:val="nil"/>
              <w:bottom w:val="nil"/>
              <w:right w:val="nil"/>
            </w:tcBorders>
          </w:tcPr>
          <w:p w:rsidR="00D90ADF" w:rsidRDefault="00D90ADF">
            <w:pPr>
              <w:pStyle w:val="ConsPlusNormal"/>
              <w:jc w:val="center"/>
            </w:pPr>
            <w:r>
              <w:t>1,29</w:t>
            </w:r>
          </w:p>
        </w:tc>
        <w:tc>
          <w:tcPr>
            <w:tcW w:w="66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0,56</w:t>
            </w:r>
          </w:p>
        </w:tc>
        <w:tc>
          <w:tcPr>
            <w:tcW w:w="664" w:type="dxa"/>
            <w:tcBorders>
              <w:top w:val="nil"/>
              <w:left w:val="nil"/>
              <w:bottom w:val="nil"/>
              <w:right w:val="nil"/>
            </w:tcBorders>
          </w:tcPr>
          <w:p w:rsidR="00D90ADF" w:rsidRDefault="00D90ADF">
            <w:pPr>
              <w:pStyle w:val="ConsPlusNormal"/>
              <w:jc w:val="center"/>
            </w:pPr>
            <w:r>
              <w:t>0,73</w:t>
            </w:r>
          </w:p>
        </w:tc>
        <w:tc>
          <w:tcPr>
            <w:tcW w:w="784" w:type="dxa"/>
            <w:tcBorders>
              <w:top w:val="nil"/>
              <w:left w:val="nil"/>
              <w:bottom w:val="nil"/>
              <w:right w:val="nil"/>
            </w:tcBorders>
          </w:tcPr>
          <w:p w:rsidR="00D90ADF" w:rsidRDefault="00D90ADF">
            <w:pPr>
              <w:pStyle w:val="ConsPlusNormal"/>
              <w:jc w:val="center"/>
            </w:pPr>
            <w:r>
              <w:t>2,89</w:t>
            </w:r>
          </w:p>
        </w:tc>
        <w:tc>
          <w:tcPr>
            <w:tcW w:w="664" w:type="dxa"/>
            <w:tcBorders>
              <w:top w:val="nil"/>
              <w:left w:val="nil"/>
              <w:bottom w:val="nil"/>
              <w:right w:val="nil"/>
            </w:tcBorders>
          </w:tcPr>
          <w:p w:rsidR="00D90ADF" w:rsidRDefault="00D90ADF">
            <w:pPr>
              <w:pStyle w:val="ConsPlusNormal"/>
              <w:jc w:val="center"/>
            </w:pPr>
            <w:r>
              <w:t>0,88</w:t>
            </w:r>
          </w:p>
        </w:tc>
        <w:tc>
          <w:tcPr>
            <w:tcW w:w="664" w:type="dxa"/>
            <w:tcBorders>
              <w:top w:val="nil"/>
              <w:left w:val="nil"/>
              <w:bottom w:val="nil"/>
              <w:right w:val="nil"/>
            </w:tcBorders>
          </w:tcPr>
          <w:p w:rsidR="00D90ADF" w:rsidRDefault="00D90ADF">
            <w:pPr>
              <w:pStyle w:val="ConsPlusNormal"/>
              <w:jc w:val="center"/>
            </w:pPr>
            <w:r>
              <w:t>0,96</w:t>
            </w:r>
          </w:p>
        </w:tc>
        <w:tc>
          <w:tcPr>
            <w:tcW w:w="664" w:type="dxa"/>
            <w:tcBorders>
              <w:top w:val="nil"/>
              <w:left w:val="nil"/>
              <w:bottom w:val="nil"/>
              <w:right w:val="nil"/>
            </w:tcBorders>
          </w:tcPr>
          <w:p w:rsidR="00D90ADF" w:rsidRDefault="00D90ADF">
            <w:pPr>
              <w:pStyle w:val="ConsPlusNormal"/>
              <w:jc w:val="center"/>
            </w:pPr>
            <w:r>
              <w:t>1,05</w:t>
            </w:r>
          </w:p>
        </w:tc>
        <w:tc>
          <w:tcPr>
            <w:tcW w:w="784" w:type="dxa"/>
            <w:tcBorders>
              <w:top w:val="nil"/>
              <w:left w:val="nil"/>
              <w:bottom w:val="nil"/>
              <w:right w:val="nil"/>
            </w:tcBorders>
          </w:tcPr>
          <w:p w:rsidR="00D90ADF" w:rsidRDefault="00D90ADF">
            <w:pPr>
              <w:pStyle w:val="ConsPlusNormal"/>
              <w:jc w:val="center"/>
            </w:pPr>
            <w:r>
              <w:t>4,18</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Прирост сельского населения, обеспеченного учреждениями культурно-досугового типа (нарастающим итогом)</w:t>
            </w:r>
          </w:p>
        </w:tc>
        <w:tc>
          <w:tcPr>
            <w:tcW w:w="1444" w:type="dxa"/>
            <w:tcBorders>
              <w:top w:val="nil"/>
              <w:left w:val="nil"/>
              <w:bottom w:val="nil"/>
              <w:right w:val="nil"/>
            </w:tcBorders>
          </w:tcPr>
          <w:p w:rsidR="00D90ADF" w:rsidRDefault="00D90ADF">
            <w:pPr>
              <w:pStyle w:val="ConsPlusNormal"/>
              <w:jc w:val="center"/>
            </w:pPr>
            <w:r>
              <w:t>тыс. человек</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3,7</w:t>
            </w:r>
          </w:p>
        </w:tc>
        <w:tc>
          <w:tcPr>
            <w:tcW w:w="664" w:type="dxa"/>
            <w:tcBorders>
              <w:top w:val="nil"/>
              <w:left w:val="nil"/>
              <w:bottom w:val="nil"/>
              <w:right w:val="nil"/>
            </w:tcBorders>
          </w:tcPr>
          <w:p w:rsidR="00D90ADF" w:rsidRDefault="00D90ADF">
            <w:pPr>
              <w:pStyle w:val="ConsPlusNormal"/>
              <w:jc w:val="center"/>
            </w:pPr>
            <w:r>
              <w:t>8,6</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14,5</w:t>
            </w:r>
          </w:p>
        </w:tc>
        <w:tc>
          <w:tcPr>
            <w:tcW w:w="664" w:type="dxa"/>
            <w:tcBorders>
              <w:top w:val="nil"/>
              <w:left w:val="nil"/>
              <w:bottom w:val="nil"/>
              <w:right w:val="nil"/>
            </w:tcBorders>
          </w:tcPr>
          <w:p w:rsidR="00D90ADF" w:rsidRDefault="00D90ADF">
            <w:pPr>
              <w:pStyle w:val="ConsPlusNormal"/>
              <w:jc w:val="center"/>
            </w:pPr>
            <w:r>
              <w:t>21</w:t>
            </w:r>
          </w:p>
        </w:tc>
        <w:tc>
          <w:tcPr>
            <w:tcW w:w="664" w:type="dxa"/>
            <w:tcBorders>
              <w:top w:val="nil"/>
              <w:left w:val="nil"/>
              <w:bottom w:val="nil"/>
              <w:right w:val="nil"/>
            </w:tcBorders>
          </w:tcPr>
          <w:p w:rsidR="00D90ADF" w:rsidRDefault="00D90ADF">
            <w:pPr>
              <w:pStyle w:val="ConsPlusNormal"/>
              <w:jc w:val="center"/>
            </w:pPr>
            <w:r>
              <w:t>28</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действие распределительных газовых сетей</w:t>
            </w:r>
          </w:p>
        </w:tc>
        <w:tc>
          <w:tcPr>
            <w:tcW w:w="1444" w:type="dxa"/>
            <w:tcBorders>
              <w:top w:val="nil"/>
              <w:left w:val="nil"/>
              <w:bottom w:val="nil"/>
              <w:right w:val="nil"/>
            </w:tcBorders>
          </w:tcPr>
          <w:p w:rsidR="00D90ADF" w:rsidRDefault="00D90ADF">
            <w:pPr>
              <w:pStyle w:val="ConsPlusNormal"/>
              <w:jc w:val="center"/>
            </w:pPr>
            <w:r>
              <w:t>тыс. километров</w:t>
            </w:r>
          </w:p>
        </w:tc>
        <w:tc>
          <w:tcPr>
            <w:tcW w:w="784" w:type="dxa"/>
            <w:tcBorders>
              <w:top w:val="nil"/>
              <w:left w:val="nil"/>
              <w:bottom w:val="nil"/>
              <w:right w:val="nil"/>
            </w:tcBorders>
          </w:tcPr>
          <w:p w:rsidR="00D90ADF" w:rsidRDefault="00D90ADF">
            <w:pPr>
              <w:pStyle w:val="ConsPlusNormal"/>
              <w:jc w:val="center"/>
            </w:pPr>
            <w:r>
              <w:t>6,66</w:t>
            </w:r>
          </w:p>
        </w:tc>
        <w:tc>
          <w:tcPr>
            <w:tcW w:w="664" w:type="dxa"/>
            <w:tcBorders>
              <w:top w:val="nil"/>
              <w:left w:val="nil"/>
              <w:bottom w:val="nil"/>
              <w:right w:val="nil"/>
            </w:tcBorders>
          </w:tcPr>
          <w:p w:rsidR="00D90ADF" w:rsidRDefault="00D90ADF">
            <w:pPr>
              <w:pStyle w:val="ConsPlusNormal"/>
              <w:jc w:val="center"/>
            </w:pPr>
            <w:r>
              <w:t>3,3</w:t>
            </w:r>
          </w:p>
        </w:tc>
        <w:tc>
          <w:tcPr>
            <w:tcW w:w="664" w:type="dxa"/>
            <w:tcBorders>
              <w:top w:val="nil"/>
              <w:left w:val="nil"/>
              <w:bottom w:val="nil"/>
              <w:right w:val="nil"/>
            </w:tcBorders>
          </w:tcPr>
          <w:p w:rsidR="00D90ADF" w:rsidRDefault="00D90ADF">
            <w:pPr>
              <w:pStyle w:val="ConsPlusNormal"/>
              <w:jc w:val="center"/>
            </w:pPr>
            <w:r>
              <w:t>1,17</w:t>
            </w:r>
          </w:p>
        </w:tc>
        <w:tc>
          <w:tcPr>
            <w:tcW w:w="664" w:type="dxa"/>
            <w:tcBorders>
              <w:top w:val="nil"/>
              <w:left w:val="nil"/>
              <w:bottom w:val="nil"/>
              <w:right w:val="nil"/>
            </w:tcBorders>
          </w:tcPr>
          <w:p w:rsidR="00D90ADF" w:rsidRDefault="00D90ADF">
            <w:pPr>
              <w:pStyle w:val="ConsPlusNormal"/>
              <w:jc w:val="center"/>
            </w:pPr>
            <w:r>
              <w:t>0,96</w:t>
            </w:r>
          </w:p>
        </w:tc>
        <w:tc>
          <w:tcPr>
            <w:tcW w:w="664" w:type="dxa"/>
            <w:tcBorders>
              <w:top w:val="nil"/>
              <w:left w:val="nil"/>
              <w:bottom w:val="nil"/>
              <w:right w:val="nil"/>
            </w:tcBorders>
          </w:tcPr>
          <w:p w:rsidR="00D90ADF" w:rsidRDefault="00D90ADF">
            <w:pPr>
              <w:pStyle w:val="ConsPlusNormal"/>
              <w:jc w:val="center"/>
            </w:pPr>
            <w:r>
              <w:t>1,23</w:t>
            </w:r>
          </w:p>
        </w:tc>
        <w:tc>
          <w:tcPr>
            <w:tcW w:w="784" w:type="dxa"/>
            <w:tcBorders>
              <w:top w:val="nil"/>
              <w:left w:val="nil"/>
              <w:bottom w:val="nil"/>
              <w:right w:val="nil"/>
            </w:tcBorders>
          </w:tcPr>
          <w:p w:rsidR="00D90ADF" w:rsidRDefault="00D90ADF">
            <w:pPr>
              <w:pStyle w:val="ConsPlusNormal"/>
              <w:jc w:val="center"/>
            </w:pPr>
            <w:r>
              <w:t>5,11</w:t>
            </w:r>
          </w:p>
        </w:tc>
        <w:tc>
          <w:tcPr>
            <w:tcW w:w="664" w:type="dxa"/>
            <w:tcBorders>
              <w:top w:val="nil"/>
              <w:left w:val="nil"/>
              <w:bottom w:val="nil"/>
              <w:right w:val="nil"/>
            </w:tcBorders>
          </w:tcPr>
          <w:p w:rsidR="00D90ADF" w:rsidRDefault="00D90ADF">
            <w:pPr>
              <w:pStyle w:val="ConsPlusNormal"/>
              <w:jc w:val="center"/>
            </w:pPr>
            <w:r>
              <w:t>1,5</w:t>
            </w:r>
          </w:p>
        </w:tc>
        <w:tc>
          <w:tcPr>
            <w:tcW w:w="664" w:type="dxa"/>
            <w:tcBorders>
              <w:top w:val="nil"/>
              <w:left w:val="nil"/>
              <w:bottom w:val="nil"/>
              <w:right w:val="nil"/>
            </w:tcBorders>
          </w:tcPr>
          <w:p w:rsidR="00D90ADF" w:rsidRDefault="00D90ADF">
            <w:pPr>
              <w:pStyle w:val="ConsPlusNormal"/>
              <w:jc w:val="center"/>
            </w:pPr>
            <w:r>
              <w:t>1,72</w:t>
            </w:r>
          </w:p>
        </w:tc>
        <w:tc>
          <w:tcPr>
            <w:tcW w:w="664" w:type="dxa"/>
            <w:tcBorders>
              <w:top w:val="nil"/>
              <w:left w:val="nil"/>
              <w:bottom w:val="nil"/>
              <w:right w:val="nil"/>
            </w:tcBorders>
          </w:tcPr>
          <w:p w:rsidR="00D90ADF" w:rsidRDefault="00D90ADF">
            <w:pPr>
              <w:pStyle w:val="ConsPlusNormal"/>
              <w:jc w:val="center"/>
            </w:pPr>
            <w:r>
              <w:t>1,89</w:t>
            </w:r>
          </w:p>
        </w:tc>
        <w:tc>
          <w:tcPr>
            <w:tcW w:w="784" w:type="dxa"/>
            <w:tcBorders>
              <w:top w:val="nil"/>
              <w:left w:val="nil"/>
              <w:bottom w:val="nil"/>
              <w:right w:val="nil"/>
            </w:tcBorders>
          </w:tcPr>
          <w:p w:rsidR="00D90ADF" w:rsidRDefault="00D90ADF">
            <w:pPr>
              <w:pStyle w:val="ConsPlusNormal"/>
              <w:jc w:val="center"/>
            </w:pPr>
            <w:r>
              <w:t>11,77</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lastRenderedPageBreak/>
              <w:t>Уровень газификации жилых домов (квартир) сетевым газом в сельской местности</w:t>
            </w:r>
          </w:p>
        </w:tc>
        <w:tc>
          <w:tcPr>
            <w:tcW w:w="1444" w:type="dxa"/>
            <w:tcBorders>
              <w:top w:val="nil"/>
              <w:left w:val="nil"/>
              <w:bottom w:val="nil"/>
              <w:right w:val="nil"/>
            </w:tcBorders>
          </w:tcPr>
          <w:p w:rsidR="00D90ADF" w:rsidRDefault="00D90ADF">
            <w:pPr>
              <w:pStyle w:val="ConsPlusNormal"/>
              <w:jc w:val="center"/>
            </w:pPr>
            <w:r>
              <w:t>процентов</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57,4</w:t>
            </w:r>
          </w:p>
        </w:tc>
        <w:tc>
          <w:tcPr>
            <w:tcW w:w="664" w:type="dxa"/>
            <w:tcBorders>
              <w:top w:val="nil"/>
              <w:left w:val="nil"/>
              <w:bottom w:val="nil"/>
              <w:right w:val="nil"/>
            </w:tcBorders>
          </w:tcPr>
          <w:p w:rsidR="00D90ADF" w:rsidRDefault="00D90ADF">
            <w:pPr>
              <w:pStyle w:val="ConsPlusNormal"/>
              <w:jc w:val="center"/>
            </w:pPr>
            <w:r>
              <w:t>57,7</w:t>
            </w:r>
          </w:p>
        </w:tc>
        <w:tc>
          <w:tcPr>
            <w:tcW w:w="664" w:type="dxa"/>
            <w:tcBorders>
              <w:top w:val="nil"/>
              <w:left w:val="nil"/>
              <w:bottom w:val="nil"/>
              <w:right w:val="nil"/>
            </w:tcBorders>
          </w:tcPr>
          <w:p w:rsidR="00D90ADF" w:rsidRDefault="00D90ADF">
            <w:pPr>
              <w:pStyle w:val="ConsPlusNormal"/>
              <w:jc w:val="center"/>
            </w:pPr>
            <w:r>
              <w:t>58</w:t>
            </w:r>
          </w:p>
        </w:tc>
        <w:tc>
          <w:tcPr>
            <w:tcW w:w="664" w:type="dxa"/>
            <w:tcBorders>
              <w:top w:val="nil"/>
              <w:left w:val="nil"/>
              <w:bottom w:val="nil"/>
              <w:right w:val="nil"/>
            </w:tcBorders>
          </w:tcPr>
          <w:p w:rsidR="00D90ADF" w:rsidRDefault="00D90ADF">
            <w:pPr>
              <w:pStyle w:val="ConsPlusNormal"/>
              <w:jc w:val="center"/>
            </w:pPr>
            <w:r>
              <w:t>58,4</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58,8</w:t>
            </w:r>
          </w:p>
        </w:tc>
        <w:tc>
          <w:tcPr>
            <w:tcW w:w="664" w:type="dxa"/>
            <w:tcBorders>
              <w:top w:val="nil"/>
              <w:left w:val="nil"/>
              <w:bottom w:val="nil"/>
              <w:right w:val="nil"/>
            </w:tcBorders>
          </w:tcPr>
          <w:p w:rsidR="00D90ADF" w:rsidRDefault="00D90ADF">
            <w:pPr>
              <w:pStyle w:val="ConsPlusNormal"/>
              <w:jc w:val="center"/>
            </w:pPr>
            <w:r>
              <w:t>59,3</w:t>
            </w:r>
          </w:p>
        </w:tc>
        <w:tc>
          <w:tcPr>
            <w:tcW w:w="664" w:type="dxa"/>
            <w:tcBorders>
              <w:top w:val="nil"/>
              <w:left w:val="nil"/>
              <w:bottom w:val="nil"/>
              <w:right w:val="nil"/>
            </w:tcBorders>
          </w:tcPr>
          <w:p w:rsidR="00D90ADF" w:rsidRDefault="00D90ADF">
            <w:pPr>
              <w:pStyle w:val="ConsPlusNormal"/>
              <w:jc w:val="center"/>
            </w:pPr>
            <w:r>
              <w:t>59,9</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действие локальных водопроводов</w:t>
            </w:r>
          </w:p>
        </w:tc>
        <w:tc>
          <w:tcPr>
            <w:tcW w:w="1444" w:type="dxa"/>
            <w:tcBorders>
              <w:top w:val="nil"/>
              <w:left w:val="nil"/>
              <w:bottom w:val="nil"/>
              <w:right w:val="nil"/>
            </w:tcBorders>
          </w:tcPr>
          <w:p w:rsidR="00D90ADF" w:rsidRDefault="00D90ADF">
            <w:pPr>
              <w:pStyle w:val="ConsPlusNormal"/>
              <w:jc w:val="center"/>
            </w:pPr>
            <w:r>
              <w:t>тыс. километров</w:t>
            </w:r>
          </w:p>
        </w:tc>
        <w:tc>
          <w:tcPr>
            <w:tcW w:w="784" w:type="dxa"/>
            <w:tcBorders>
              <w:top w:val="nil"/>
              <w:left w:val="nil"/>
              <w:bottom w:val="nil"/>
              <w:right w:val="nil"/>
            </w:tcBorders>
          </w:tcPr>
          <w:p w:rsidR="00D90ADF" w:rsidRDefault="00D90ADF">
            <w:pPr>
              <w:pStyle w:val="ConsPlusNormal"/>
              <w:jc w:val="center"/>
            </w:pPr>
            <w:r>
              <w:t>4,56</w:t>
            </w:r>
          </w:p>
        </w:tc>
        <w:tc>
          <w:tcPr>
            <w:tcW w:w="664" w:type="dxa"/>
            <w:tcBorders>
              <w:top w:val="nil"/>
              <w:left w:val="nil"/>
              <w:bottom w:val="nil"/>
              <w:right w:val="nil"/>
            </w:tcBorders>
          </w:tcPr>
          <w:p w:rsidR="00D90ADF" w:rsidRDefault="00D90ADF">
            <w:pPr>
              <w:pStyle w:val="ConsPlusNormal"/>
              <w:jc w:val="center"/>
            </w:pPr>
            <w:r>
              <w:t>2,4</w:t>
            </w:r>
          </w:p>
        </w:tc>
        <w:tc>
          <w:tcPr>
            <w:tcW w:w="664" w:type="dxa"/>
            <w:tcBorders>
              <w:top w:val="nil"/>
              <w:left w:val="nil"/>
              <w:bottom w:val="nil"/>
              <w:right w:val="nil"/>
            </w:tcBorders>
          </w:tcPr>
          <w:p w:rsidR="00D90ADF" w:rsidRDefault="00D90ADF">
            <w:pPr>
              <w:pStyle w:val="ConsPlusNormal"/>
              <w:jc w:val="center"/>
            </w:pPr>
            <w:r>
              <w:t>0,74</w:t>
            </w:r>
          </w:p>
        </w:tc>
        <w:tc>
          <w:tcPr>
            <w:tcW w:w="664" w:type="dxa"/>
            <w:tcBorders>
              <w:top w:val="nil"/>
              <w:left w:val="nil"/>
              <w:bottom w:val="nil"/>
              <w:right w:val="nil"/>
            </w:tcBorders>
          </w:tcPr>
          <w:p w:rsidR="00D90ADF" w:rsidRDefault="00D90ADF">
            <w:pPr>
              <w:pStyle w:val="ConsPlusNormal"/>
              <w:jc w:val="center"/>
            </w:pPr>
            <w:r>
              <w:t>0,61</w:t>
            </w:r>
          </w:p>
        </w:tc>
        <w:tc>
          <w:tcPr>
            <w:tcW w:w="664" w:type="dxa"/>
            <w:tcBorders>
              <w:top w:val="nil"/>
              <w:left w:val="nil"/>
              <w:bottom w:val="nil"/>
              <w:right w:val="nil"/>
            </w:tcBorders>
          </w:tcPr>
          <w:p w:rsidR="00D90ADF" w:rsidRDefault="00D90ADF">
            <w:pPr>
              <w:pStyle w:val="ConsPlusNormal"/>
              <w:jc w:val="center"/>
            </w:pPr>
            <w:r>
              <w:t>0,81</w:t>
            </w:r>
          </w:p>
        </w:tc>
        <w:tc>
          <w:tcPr>
            <w:tcW w:w="784" w:type="dxa"/>
            <w:tcBorders>
              <w:top w:val="nil"/>
              <w:left w:val="nil"/>
              <w:bottom w:val="nil"/>
              <w:right w:val="nil"/>
            </w:tcBorders>
          </w:tcPr>
          <w:p w:rsidR="00D90ADF" w:rsidRDefault="00D90ADF">
            <w:pPr>
              <w:pStyle w:val="ConsPlusNormal"/>
              <w:jc w:val="center"/>
            </w:pPr>
            <w:r>
              <w:t>3,22</w:t>
            </w:r>
          </w:p>
        </w:tc>
        <w:tc>
          <w:tcPr>
            <w:tcW w:w="664" w:type="dxa"/>
            <w:tcBorders>
              <w:top w:val="nil"/>
              <w:left w:val="nil"/>
              <w:bottom w:val="nil"/>
              <w:right w:val="nil"/>
            </w:tcBorders>
          </w:tcPr>
          <w:p w:rsidR="00D90ADF" w:rsidRDefault="00D90ADF">
            <w:pPr>
              <w:pStyle w:val="ConsPlusNormal"/>
              <w:jc w:val="center"/>
            </w:pPr>
            <w:r>
              <w:t>0,94</w:t>
            </w:r>
          </w:p>
        </w:tc>
        <w:tc>
          <w:tcPr>
            <w:tcW w:w="664" w:type="dxa"/>
            <w:tcBorders>
              <w:top w:val="nil"/>
              <w:left w:val="nil"/>
              <w:bottom w:val="nil"/>
              <w:right w:val="nil"/>
            </w:tcBorders>
          </w:tcPr>
          <w:p w:rsidR="00D90ADF" w:rsidRDefault="00D90ADF">
            <w:pPr>
              <w:pStyle w:val="ConsPlusNormal"/>
              <w:jc w:val="center"/>
            </w:pPr>
            <w:r>
              <w:t>1,09</w:t>
            </w:r>
          </w:p>
        </w:tc>
        <w:tc>
          <w:tcPr>
            <w:tcW w:w="664" w:type="dxa"/>
            <w:tcBorders>
              <w:top w:val="nil"/>
              <w:left w:val="nil"/>
              <w:bottom w:val="nil"/>
              <w:right w:val="nil"/>
            </w:tcBorders>
          </w:tcPr>
          <w:p w:rsidR="00D90ADF" w:rsidRDefault="00D90ADF">
            <w:pPr>
              <w:pStyle w:val="ConsPlusNormal"/>
              <w:jc w:val="center"/>
            </w:pPr>
            <w:r>
              <w:t>1,19</w:t>
            </w:r>
          </w:p>
        </w:tc>
        <w:tc>
          <w:tcPr>
            <w:tcW w:w="784" w:type="dxa"/>
            <w:tcBorders>
              <w:top w:val="nil"/>
              <w:left w:val="nil"/>
              <w:bottom w:val="nil"/>
              <w:right w:val="nil"/>
            </w:tcBorders>
          </w:tcPr>
          <w:p w:rsidR="00D90ADF" w:rsidRDefault="00D90ADF">
            <w:pPr>
              <w:pStyle w:val="ConsPlusNormal"/>
              <w:jc w:val="center"/>
            </w:pPr>
            <w:r>
              <w:t>7,78</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Уровень обеспеченности сельского населения питьевой водой</w:t>
            </w:r>
          </w:p>
        </w:tc>
        <w:tc>
          <w:tcPr>
            <w:tcW w:w="1444" w:type="dxa"/>
            <w:tcBorders>
              <w:top w:val="nil"/>
              <w:left w:val="nil"/>
              <w:bottom w:val="nil"/>
              <w:right w:val="nil"/>
            </w:tcBorders>
          </w:tcPr>
          <w:p w:rsidR="00D90ADF" w:rsidRDefault="00D90ADF">
            <w:pPr>
              <w:pStyle w:val="ConsPlusNormal"/>
              <w:jc w:val="center"/>
            </w:pPr>
            <w:r>
              <w:t>процентов</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60,2</w:t>
            </w:r>
          </w:p>
        </w:tc>
        <w:tc>
          <w:tcPr>
            <w:tcW w:w="664" w:type="dxa"/>
            <w:tcBorders>
              <w:top w:val="nil"/>
              <w:left w:val="nil"/>
              <w:bottom w:val="nil"/>
              <w:right w:val="nil"/>
            </w:tcBorders>
          </w:tcPr>
          <w:p w:rsidR="00D90ADF" w:rsidRDefault="00D90ADF">
            <w:pPr>
              <w:pStyle w:val="ConsPlusNormal"/>
              <w:jc w:val="center"/>
            </w:pPr>
            <w:r>
              <w:t>60,4</w:t>
            </w:r>
          </w:p>
        </w:tc>
        <w:tc>
          <w:tcPr>
            <w:tcW w:w="664" w:type="dxa"/>
            <w:tcBorders>
              <w:top w:val="nil"/>
              <w:left w:val="nil"/>
              <w:bottom w:val="nil"/>
              <w:right w:val="nil"/>
            </w:tcBorders>
          </w:tcPr>
          <w:p w:rsidR="00D90ADF" w:rsidRDefault="00D90ADF">
            <w:pPr>
              <w:pStyle w:val="ConsPlusNormal"/>
              <w:jc w:val="center"/>
            </w:pPr>
            <w:r>
              <w:t>60,6</w:t>
            </w:r>
          </w:p>
        </w:tc>
        <w:tc>
          <w:tcPr>
            <w:tcW w:w="664" w:type="dxa"/>
            <w:tcBorders>
              <w:top w:val="nil"/>
              <w:left w:val="nil"/>
              <w:bottom w:val="nil"/>
              <w:right w:val="nil"/>
            </w:tcBorders>
          </w:tcPr>
          <w:p w:rsidR="00D90ADF" w:rsidRDefault="00D90ADF">
            <w:pPr>
              <w:pStyle w:val="ConsPlusNormal"/>
              <w:jc w:val="center"/>
            </w:pPr>
            <w:r>
              <w:t>60,9</w:t>
            </w:r>
          </w:p>
        </w:tc>
        <w:tc>
          <w:tcPr>
            <w:tcW w:w="78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61,2</w:t>
            </w:r>
          </w:p>
        </w:tc>
        <w:tc>
          <w:tcPr>
            <w:tcW w:w="664" w:type="dxa"/>
            <w:tcBorders>
              <w:top w:val="nil"/>
              <w:left w:val="nil"/>
              <w:bottom w:val="nil"/>
              <w:right w:val="nil"/>
            </w:tcBorders>
          </w:tcPr>
          <w:p w:rsidR="00D90ADF" w:rsidRDefault="00D90ADF">
            <w:pPr>
              <w:pStyle w:val="ConsPlusNormal"/>
              <w:jc w:val="center"/>
            </w:pPr>
            <w:r>
              <w:t>61,5</w:t>
            </w:r>
          </w:p>
        </w:tc>
        <w:tc>
          <w:tcPr>
            <w:tcW w:w="664" w:type="dxa"/>
            <w:tcBorders>
              <w:top w:val="nil"/>
              <w:left w:val="nil"/>
              <w:bottom w:val="nil"/>
              <w:right w:val="nil"/>
            </w:tcBorders>
          </w:tcPr>
          <w:p w:rsidR="00D90ADF" w:rsidRDefault="00D90ADF">
            <w:pPr>
              <w:pStyle w:val="ConsPlusNormal"/>
              <w:jc w:val="center"/>
            </w:pPr>
            <w:r>
              <w:t>61,9</w:t>
            </w:r>
          </w:p>
        </w:tc>
        <w:tc>
          <w:tcPr>
            <w:tcW w:w="784" w:type="dxa"/>
            <w:tcBorders>
              <w:top w:val="nil"/>
              <w:left w:val="nil"/>
              <w:bottom w:val="nil"/>
              <w:right w:val="nil"/>
            </w:tcBorders>
          </w:tcPr>
          <w:p w:rsidR="00D90ADF" w:rsidRDefault="00D90ADF">
            <w:pPr>
              <w:pStyle w:val="ConsPlusNormal"/>
              <w:jc w:val="center"/>
            </w:pPr>
            <w:r>
              <w:t>-</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44" w:type="dxa"/>
            <w:tcBorders>
              <w:top w:val="nil"/>
              <w:left w:val="nil"/>
              <w:bottom w:val="nil"/>
              <w:right w:val="nil"/>
            </w:tcBorders>
          </w:tcPr>
          <w:p w:rsidR="00D90ADF" w:rsidRDefault="00D90ADF">
            <w:pPr>
              <w:pStyle w:val="ConsPlusNormal"/>
              <w:jc w:val="center"/>
            </w:pPr>
            <w:r>
              <w:t>тыс. километров</w:t>
            </w:r>
          </w:p>
        </w:tc>
        <w:tc>
          <w:tcPr>
            <w:tcW w:w="784" w:type="dxa"/>
            <w:tcBorders>
              <w:top w:val="nil"/>
              <w:left w:val="nil"/>
              <w:bottom w:val="nil"/>
              <w:right w:val="nil"/>
            </w:tcBorders>
          </w:tcPr>
          <w:p w:rsidR="00D90ADF" w:rsidRDefault="00D90ADF">
            <w:pPr>
              <w:pStyle w:val="ConsPlusNormal"/>
              <w:jc w:val="center"/>
            </w:pPr>
            <w:r>
              <w:t>1,88</w:t>
            </w:r>
          </w:p>
        </w:tc>
        <w:tc>
          <w:tcPr>
            <w:tcW w:w="664" w:type="dxa"/>
            <w:tcBorders>
              <w:top w:val="nil"/>
              <w:left w:val="nil"/>
              <w:bottom w:val="nil"/>
              <w:right w:val="nil"/>
            </w:tcBorders>
          </w:tcPr>
          <w:p w:rsidR="00D90ADF" w:rsidRDefault="00D90ADF">
            <w:pPr>
              <w:pStyle w:val="ConsPlusNormal"/>
              <w:jc w:val="center"/>
            </w:pPr>
            <w:r>
              <w:t>-</w:t>
            </w:r>
          </w:p>
        </w:tc>
        <w:tc>
          <w:tcPr>
            <w:tcW w:w="664" w:type="dxa"/>
            <w:tcBorders>
              <w:top w:val="nil"/>
              <w:left w:val="nil"/>
              <w:bottom w:val="nil"/>
              <w:right w:val="nil"/>
            </w:tcBorders>
          </w:tcPr>
          <w:p w:rsidR="00D90ADF" w:rsidRDefault="00D90ADF">
            <w:pPr>
              <w:pStyle w:val="ConsPlusNormal"/>
              <w:jc w:val="center"/>
            </w:pPr>
            <w:r>
              <w:t>0,48</w:t>
            </w:r>
          </w:p>
        </w:tc>
        <w:tc>
          <w:tcPr>
            <w:tcW w:w="664" w:type="dxa"/>
            <w:tcBorders>
              <w:top w:val="nil"/>
              <w:left w:val="nil"/>
              <w:bottom w:val="nil"/>
              <w:right w:val="nil"/>
            </w:tcBorders>
          </w:tcPr>
          <w:p w:rsidR="00D90ADF" w:rsidRDefault="00D90ADF">
            <w:pPr>
              <w:pStyle w:val="ConsPlusNormal"/>
              <w:jc w:val="center"/>
            </w:pPr>
            <w:r>
              <w:t>0,68</w:t>
            </w:r>
          </w:p>
        </w:tc>
        <w:tc>
          <w:tcPr>
            <w:tcW w:w="664" w:type="dxa"/>
            <w:tcBorders>
              <w:top w:val="nil"/>
              <w:left w:val="nil"/>
              <w:bottom w:val="nil"/>
              <w:right w:val="nil"/>
            </w:tcBorders>
          </w:tcPr>
          <w:p w:rsidR="00D90ADF" w:rsidRDefault="00D90ADF">
            <w:pPr>
              <w:pStyle w:val="ConsPlusNormal"/>
              <w:jc w:val="center"/>
            </w:pPr>
            <w:r>
              <w:t>0,72</w:t>
            </w:r>
          </w:p>
        </w:tc>
        <w:tc>
          <w:tcPr>
            <w:tcW w:w="784" w:type="dxa"/>
            <w:tcBorders>
              <w:top w:val="nil"/>
              <w:left w:val="nil"/>
              <w:bottom w:val="nil"/>
              <w:right w:val="nil"/>
            </w:tcBorders>
          </w:tcPr>
          <w:p w:rsidR="00D90ADF" w:rsidRDefault="00D90ADF">
            <w:pPr>
              <w:pStyle w:val="ConsPlusNormal"/>
              <w:jc w:val="center"/>
            </w:pPr>
            <w:r>
              <w:t>2,17</w:t>
            </w:r>
          </w:p>
        </w:tc>
        <w:tc>
          <w:tcPr>
            <w:tcW w:w="664" w:type="dxa"/>
            <w:tcBorders>
              <w:top w:val="nil"/>
              <w:left w:val="nil"/>
              <w:bottom w:val="nil"/>
              <w:right w:val="nil"/>
            </w:tcBorders>
          </w:tcPr>
          <w:p w:rsidR="00D90ADF" w:rsidRDefault="00D90ADF">
            <w:pPr>
              <w:pStyle w:val="ConsPlusNormal"/>
              <w:jc w:val="center"/>
            </w:pPr>
            <w:r>
              <w:t>0,73</w:t>
            </w:r>
          </w:p>
        </w:tc>
        <w:tc>
          <w:tcPr>
            <w:tcW w:w="664" w:type="dxa"/>
            <w:tcBorders>
              <w:top w:val="nil"/>
              <w:left w:val="nil"/>
              <w:bottom w:val="nil"/>
              <w:right w:val="nil"/>
            </w:tcBorders>
          </w:tcPr>
          <w:p w:rsidR="00D90ADF" w:rsidRDefault="00D90ADF">
            <w:pPr>
              <w:pStyle w:val="ConsPlusNormal"/>
              <w:jc w:val="center"/>
            </w:pPr>
            <w:r>
              <w:t>0,72</w:t>
            </w:r>
          </w:p>
        </w:tc>
        <w:tc>
          <w:tcPr>
            <w:tcW w:w="664" w:type="dxa"/>
            <w:tcBorders>
              <w:top w:val="nil"/>
              <w:left w:val="nil"/>
              <w:bottom w:val="nil"/>
              <w:right w:val="nil"/>
            </w:tcBorders>
          </w:tcPr>
          <w:p w:rsidR="00D90ADF" w:rsidRDefault="00D90ADF">
            <w:pPr>
              <w:pStyle w:val="ConsPlusNormal"/>
              <w:jc w:val="center"/>
            </w:pPr>
            <w:r>
              <w:t>0,72</w:t>
            </w:r>
          </w:p>
        </w:tc>
        <w:tc>
          <w:tcPr>
            <w:tcW w:w="784" w:type="dxa"/>
            <w:tcBorders>
              <w:top w:val="nil"/>
              <w:left w:val="nil"/>
              <w:bottom w:val="nil"/>
              <w:right w:val="nil"/>
            </w:tcBorders>
          </w:tcPr>
          <w:p w:rsidR="00D90ADF" w:rsidRDefault="00D90ADF">
            <w:pPr>
              <w:pStyle w:val="ConsPlusNormal"/>
              <w:jc w:val="center"/>
            </w:pPr>
            <w:r>
              <w:t>4,05</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 xml:space="preserve">Количество населенных пунктов, расположенных в сельской местности, в </w:t>
            </w:r>
            <w:r>
              <w:lastRenderedPageBreak/>
              <w:t>которых реализованы проекты комплексного обустройства площадок под компактную жилищную застройку</w:t>
            </w:r>
          </w:p>
        </w:tc>
        <w:tc>
          <w:tcPr>
            <w:tcW w:w="1444" w:type="dxa"/>
            <w:tcBorders>
              <w:top w:val="nil"/>
              <w:left w:val="nil"/>
              <w:bottom w:val="nil"/>
              <w:right w:val="nil"/>
            </w:tcBorders>
          </w:tcPr>
          <w:p w:rsidR="00D90ADF" w:rsidRDefault="00D90ADF">
            <w:pPr>
              <w:pStyle w:val="ConsPlusNormal"/>
              <w:jc w:val="center"/>
            </w:pPr>
            <w:r>
              <w:lastRenderedPageBreak/>
              <w:t>единиц</w:t>
            </w:r>
          </w:p>
        </w:tc>
        <w:tc>
          <w:tcPr>
            <w:tcW w:w="784" w:type="dxa"/>
            <w:tcBorders>
              <w:top w:val="nil"/>
              <w:left w:val="nil"/>
              <w:bottom w:val="nil"/>
              <w:right w:val="nil"/>
            </w:tcBorders>
          </w:tcPr>
          <w:p w:rsidR="00D90ADF" w:rsidRDefault="00D90ADF">
            <w:pPr>
              <w:pStyle w:val="ConsPlusNormal"/>
              <w:jc w:val="center"/>
            </w:pPr>
            <w:r>
              <w:t>31</w:t>
            </w:r>
          </w:p>
        </w:tc>
        <w:tc>
          <w:tcPr>
            <w:tcW w:w="664" w:type="dxa"/>
            <w:tcBorders>
              <w:top w:val="nil"/>
              <w:left w:val="nil"/>
              <w:bottom w:val="nil"/>
              <w:right w:val="nil"/>
            </w:tcBorders>
          </w:tcPr>
          <w:p w:rsidR="00D90ADF" w:rsidRDefault="00D90ADF">
            <w:pPr>
              <w:pStyle w:val="ConsPlusNormal"/>
              <w:jc w:val="center"/>
            </w:pPr>
            <w:r>
              <w:t>10</w:t>
            </w:r>
          </w:p>
        </w:tc>
        <w:tc>
          <w:tcPr>
            <w:tcW w:w="664" w:type="dxa"/>
            <w:tcBorders>
              <w:top w:val="nil"/>
              <w:left w:val="nil"/>
              <w:bottom w:val="nil"/>
              <w:right w:val="nil"/>
            </w:tcBorders>
          </w:tcPr>
          <w:p w:rsidR="00D90ADF" w:rsidRDefault="00D90ADF">
            <w:pPr>
              <w:pStyle w:val="ConsPlusNormal"/>
              <w:jc w:val="center"/>
            </w:pPr>
            <w:r>
              <w:t>11</w:t>
            </w:r>
          </w:p>
        </w:tc>
        <w:tc>
          <w:tcPr>
            <w:tcW w:w="664" w:type="dxa"/>
            <w:tcBorders>
              <w:top w:val="nil"/>
              <w:left w:val="nil"/>
              <w:bottom w:val="nil"/>
              <w:right w:val="nil"/>
            </w:tcBorders>
          </w:tcPr>
          <w:p w:rsidR="00D90ADF" w:rsidRDefault="00D90ADF">
            <w:pPr>
              <w:pStyle w:val="ConsPlusNormal"/>
              <w:jc w:val="center"/>
            </w:pPr>
            <w:r>
              <w:t>4</w:t>
            </w:r>
          </w:p>
        </w:tc>
        <w:tc>
          <w:tcPr>
            <w:tcW w:w="664" w:type="dxa"/>
            <w:tcBorders>
              <w:top w:val="nil"/>
              <w:left w:val="nil"/>
              <w:bottom w:val="nil"/>
              <w:right w:val="nil"/>
            </w:tcBorders>
          </w:tcPr>
          <w:p w:rsidR="00D90ADF" w:rsidRDefault="00D90ADF">
            <w:pPr>
              <w:pStyle w:val="ConsPlusNormal"/>
              <w:jc w:val="center"/>
            </w:pPr>
            <w:r>
              <w:t>6</w:t>
            </w:r>
          </w:p>
        </w:tc>
        <w:tc>
          <w:tcPr>
            <w:tcW w:w="784" w:type="dxa"/>
            <w:tcBorders>
              <w:top w:val="nil"/>
              <w:left w:val="nil"/>
              <w:bottom w:val="nil"/>
              <w:right w:val="nil"/>
            </w:tcBorders>
          </w:tcPr>
          <w:p w:rsidR="00D90ADF" w:rsidRDefault="00D90ADF">
            <w:pPr>
              <w:pStyle w:val="ConsPlusNormal"/>
              <w:jc w:val="center"/>
            </w:pPr>
            <w:r>
              <w:t>39</w:t>
            </w:r>
          </w:p>
        </w:tc>
        <w:tc>
          <w:tcPr>
            <w:tcW w:w="664" w:type="dxa"/>
            <w:tcBorders>
              <w:top w:val="nil"/>
              <w:left w:val="nil"/>
              <w:bottom w:val="nil"/>
              <w:right w:val="nil"/>
            </w:tcBorders>
          </w:tcPr>
          <w:p w:rsidR="00D90ADF" w:rsidRDefault="00D90ADF">
            <w:pPr>
              <w:pStyle w:val="ConsPlusNormal"/>
              <w:jc w:val="center"/>
            </w:pPr>
            <w:r>
              <w:t>9</w:t>
            </w:r>
          </w:p>
        </w:tc>
        <w:tc>
          <w:tcPr>
            <w:tcW w:w="664" w:type="dxa"/>
            <w:tcBorders>
              <w:top w:val="nil"/>
              <w:left w:val="nil"/>
              <w:bottom w:val="nil"/>
              <w:right w:val="nil"/>
            </w:tcBorders>
          </w:tcPr>
          <w:p w:rsidR="00D90ADF" w:rsidRDefault="00D90ADF">
            <w:pPr>
              <w:pStyle w:val="ConsPlusNormal"/>
              <w:jc w:val="center"/>
            </w:pPr>
            <w:r>
              <w:t>11</w:t>
            </w:r>
          </w:p>
        </w:tc>
        <w:tc>
          <w:tcPr>
            <w:tcW w:w="664" w:type="dxa"/>
            <w:tcBorders>
              <w:top w:val="nil"/>
              <w:left w:val="nil"/>
              <w:bottom w:val="nil"/>
              <w:right w:val="nil"/>
            </w:tcBorders>
          </w:tcPr>
          <w:p w:rsidR="00D90ADF" w:rsidRDefault="00D90ADF">
            <w:pPr>
              <w:pStyle w:val="ConsPlusNormal"/>
              <w:jc w:val="center"/>
            </w:pPr>
            <w:r>
              <w:t>19</w:t>
            </w:r>
          </w:p>
        </w:tc>
        <w:tc>
          <w:tcPr>
            <w:tcW w:w="784" w:type="dxa"/>
            <w:tcBorders>
              <w:top w:val="nil"/>
              <w:left w:val="nil"/>
              <w:bottom w:val="nil"/>
              <w:right w:val="nil"/>
            </w:tcBorders>
          </w:tcPr>
          <w:p w:rsidR="00D90ADF" w:rsidRDefault="00D90ADF">
            <w:pPr>
              <w:pStyle w:val="ConsPlusNormal"/>
              <w:jc w:val="center"/>
            </w:pPr>
            <w:r>
              <w:t>70</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lastRenderedPageBreak/>
              <w:t>Количество созданных рабочих мест на селе</w:t>
            </w:r>
          </w:p>
        </w:tc>
        <w:tc>
          <w:tcPr>
            <w:tcW w:w="1444" w:type="dxa"/>
            <w:tcBorders>
              <w:top w:val="nil"/>
              <w:left w:val="nil"/>
              <w:bottom w:val="nil"/>
              <w:right w:val="nil"/>
            </w:tcBorders>
          </w:tcPr>
          <w:p w:rsidR="00D90ADF" w:rsidRDefault="00D90ADF">
            <w:pPr>
              <w:pStyle w:val="ConsPlusNormal"/>
              <w:jc w:val="center"/>
            </w:pPr>
            <w:r>
              <w:t>тыс. мест</w:t>
            </w:r>
          </w:p>
        </w:tc>
        <w:tc>
          <w:tcPr>
            <w:tcW w:w="784" w:type="dxa"/>
            <w:tcBorders>
              <w:top w:val="nil"/>
              <w:left w:val="nil"/>
              <w:bottom w:val="nil"/>
              <w:right w:val="nil"/>
            </w:tcBorders>
          </w:tcPr>
          <w:p w:rsidR="00D90ADF" w:rsidRDefault="00D90ADF">
            <w:pPr>
              <w:pStyle w:val="ConsPlusNormal"/>
              <w:jc w:val="center"/>
            </w:pPr>
            <w:r>
              <w:t>13,5</w:t>
            </w:r>
          </w:p>
        </w:tc>
        <w:tc>
          <w:tcPr>
            <w:tcW w:w="664" w:type="dxa"/>
            <w:tcBorders>
              <w:top w:val="nil"/>
              <w:left w:val="nil"/>
              <w:bottom w:val="nil"/>
              <w:right w:val="nil"/>
            </w:tcBorders>
          </w:tcPr>
          <w:p w:rsidR="00D90ADF" w:rsidRDefault="00D90ADF">
            <w:pPr>
              <w:pStyle w:val="ConsPlusNormal"/>
              <w:jc w:val="center"/>
            </w:pPr>
            <w:r>
              <w:t>5,4</w:t>
            </w:r>
          </w:p>
        </w:tc>
        <w:tc>
          <w:tcPr>
            <w:tcW w:w="664" w:type="dxa"/>
            <w:tcBorders>
              <w:top w:val="nil"/>
              <w:left w:val="nil"/>
              <w:bottom w:val="nil"/>
              <w:right w:val="nil"/>
            </w:tcBorders>
          </w:tcPr>
          <w:p w:rsidR="00D90ADF" w:rsidRDefault="00D90ADF">
            <w:pPr>
              <w:pStyle w:val="ConsPlusNormal"/>
              <w:jc w:val="center"/>
            </w:pPr>
            <w:r>
              <w:t>1</w:t>
            </w:r>
          </w:p>
        </w:tc>
        <w:tc>
          <w:tcPr>
            <w:tcW w:w="664" w:type="dxa"/>
            <w:tcBorders>
              <w:top w:val="nil"/>
              <w:left w:val="nil"/>
              <w:bottom w:val="nil"/>
              <w:right w:val="nil"/>
            </w:tcBorders>
          </w:tcPr>
          <w:p w:rsidR="00D90ADF" w:rsidRDefault="00D90ADF">
            <w:pPr>
              <w:pStyle w:val="ConsPlusNormal"/>
              <w:jc w:val="center"/>
            </w:pPr>
            <w:r>
              <w:t>2,5</w:t>
            </w:r>
          </w:p>
        </w:tc>
        <w:tc>
          <w:tcPr>
            <w:tcW w:w="664" w:type="dxa"/>
            <w:tcBorders>
              <w:top w:val="nil"/>
              <w:left w:val="nil"/>
              <w:bottom w:val="nil"/>
              <w:right w:val="nil"/>
            </w:tcBorders>
          </w:tcPr>
          <w:p w:rsidR="00D90ADF" w:rsidRDefault="00D90ADF">
            <w:pPr>
              <w:pStyle w:val="ConsPlusNormal"/>
              <w:jc w:val="center"/>
            </w:pPr>
            <w:r>
              <w:t>4,6</w:t>
            </w:r>
          </w:p>
        </w:tc>
        <w:tc>
          <w:tcPr>
            <w:tcW w:w="784" w:type="dxa"/>
            <w:tcBorders>
              <w:top w:val="nil"/>
              <w:left w:val="nil"/>
              <w:bottom w:val="nil"/>
              <w:right w:val="nil"/>
            </w:tcBorders>
          </w:tcPr>
          <w:p w:rsidR="00D90ADF" w:rsidRDefault="00D90ADF">
            <w:pPr>
              <w:pStyle w:val="ConsPlusNormal"/>
              <w:jc w:val="center"/>
            </w:pPr>
            <w:r>
              <w:t>11,9</w:t>
            </w:r>
          </w:p>
        </w:tc>
        <w:tc>
          <w:tcPr>
            <w:tcW w:w="664" w:type="dxa"/>
            <w:tcBorders>
              <w:top w:val="nil"/>
              <w:left w:val="nil"/>
              <w:bottom w:val="nil"/>
              <w:right w:val="nil"/>
            </w:tcBorders>
          </w:tcPr>
          <w:p w:rsidR="00D90ADF" w:rsidRDefault="00D90ADF">
            <w:pPr>
              <w:pStyle w:val="ConsPlusNormal"/>
              <w:jc w:val="center"/>
            </w:pPr>
            <w:r>
              <w:t>3,9</w:t>
            </w:r>
          </w:p>
        </w:tc>
        <w:tc>
          <w:tcPr>
            <w:tcW w:w="664" w:type="dxa"/>
            <w:tcBorders>
              <w:top w:val="nil"/>
              <w:left w:val="nil"/>
              <w:bottom w:val="nil"/>
              <w:right w:val="nil"/>
            </w:tcBorders>
          </w:tcPr>
          <w:p w:rsidR="00D90ADF" w:rsidRDefault="00D90ADF">
            <w:pPr>
              <w:pStyle w:val="ConsPlusNormal"/>
              <w:jc w:val="center"/>
            </w:pPr>
            <w:r>
              <w:t>3,8</w:t>
            </w:r>
          </w:p>
        </w:tc>
        <w:tc>
          <w:tcPr>
            <w:tcW w:w="664" w:type="dxa"/>
            <w:tcBorders>
              <w:top w:val="nil"/>
              <w:left w:val="nil"/>
              <w:bottom w:val="nil"/>
              <w:right w:val="nil"/>
            </w:tcBorders>
          </w:tcPr>
          <w:p w:rsidR="00D90ADF" w:rsidRDefault="00D90ADF">
            <w:pPr>
              <w:pStyle w:val="ConsPlusNormal"/>
              <w:jc w:val="center"/>
            </w:pPr>
            <w:r>
              <w:t>4,2</w:t>
            </w:r>
          </w:p>
        </w:tc>
        <w:tc>
          <w:tcPr>
            <w:tcW w:w="784" w:type="dxa"/>
            <w:tcBorders>
              <w:top w:val="nil"/>
              <w:left w:val="nil"/>
              <w:bottom w:val="nil"/>
              <w:right w:val="nil"/>
            </w:tcBorders>
          </w:tcPr>
          <w:p w:rsidR="00D90ADF" w:rsidRDefault="00D90ADF">
            <w:pPr>
              <w:pStyle w:val="ConsPlusNormal"/>
              <w:jc w:val="center"/>
            </w:pPr>
            <w:r>
              <w:t>25,4</w:t>
            </w:r>
          </w:p>
        </w:tc>
      </w:tr>
      <w:tr w:rsidR="00D90ADF">
        <w:tblPrEx>
          <w:tblBorders>
            <w:insideH w:val="none" w:sz="0" w:space="0" w:color="auto"/>
            <w:insideV w:val="none" w:sz="0" w:space="0" w:color="auto"/>
          </w:tblBorders>
        </w:tblPrEx>
        <w:tc>
          <w:tcPr>
            <w:tcW w:w="2440" w:type="dxa"/>
            <w:tcBorders>
              <w:top w:val="nil"/>
              <w:left w:val="nil"/>
              <w:bottom w:val="nil"/>
              <w:right w:val="nil"/>
            </w:tcBorders>
          </w:tcPr>
          <w:p w:rsidR="00D90ADF" w:rsidRDefault="00D90ADF">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tc>
        <w:tc>
          <w:tcPr>
            <w:tcW w:w="1444" w:type="dxa"/>
            <w:tcBorders>
              <w:top w:val="nil"/>
              <w:left w:val="nil"/>
              <w:bottom w:val="nil"/>
              <w:right w:val="nil"/>
            </w:tcBorders>
          </w:tcPr>
          <w:p w:rsidR="00D90ADF" w:rsidRDefault="00D90ADF">
            <w:pPr>
              <w:pStyle w:val="ConsPlusNormal"/>
              <w:jc w:val="center"/>
            </w:pPr>
            <w:r>
              <w:t>единиц</w:t>
            </w:r>
          </w:p>
        </w:tc>
        <w:tc>
          <w:tcPr>
            <w:tcW w:w="784" w:type="dxa"/>
            <w:tcBorders>
              <w:top w:val="nil"/>
              <w:left w:val="nil"/>
              <w:bottom w:val="nil"/>
              <w:right w:val="nil"/>
            </w:tcBorders>
          </w:tcPr>
          <w:p w:rsidR="00D90ADF" w:rsidRDefault="00D90ADF">
            <w:pPr>
              <w:pStyle w:val="ConsPlusNormal"/>
              <w:jc w:val="center"/>
            </w:pPr>
            <w:r>
              <w:t>295</w:t>
            </w:r>
          </w:p>
        </w:tc>
        <w:tc>
          <w:tcPr>
            <w:tcW w:w="664" w:type="dxa"/>
            <w:tcBorders>
              <w:top w:val="nil"/>
              <w:left w:val="nil"/>
              <w:bottom w:val="nil"/>
              <w:right w:val="nil"/>
            </w:tcBorders>
          </w:tcPr>
          <w:p w:rsidR="00D90ADF" w:rsidRDefault="00D90ADF">
            <w:pPr>
              <w:pStyle w:val="ConsPlusNormal"/>
              <w:jc w:val="center"/>
            </w:pPr>
            <w:r>
              <w:t>95</w:t>
            </w:r>
          </w:p>
        </w:tc>
        <w:tc>
          <w:tcPr>
            <w:tcW w:w="664" w:type="dxa"/>
            <w:tcBorders>
              <w:top w:val="nil"/>
              <w:left w:val="nil"/>
              <w:bottom w:val="nil"/>
              <w:right w:val="nil"/>
            </w:tcBorders>
          </w:tcPr>
          <w:p w:rsidR="00D90ADF" w:rsidRDefault="00D90ADF">
            <w:pPr>
              <w:pStyle w:val="ConsPlusNormal"/>
              <w:jc w:val="center"/>
            </w:pPr>
            <w:r>
              <w:t>65</w:t>
            </w:r>
          </w:p>
        </w:tc>
        <w:tc>
          <w:tcPr>
            <w:tcW w:w="664" w:type="dxa"/>
            <w:tcBorders>
              <w:top w:val="nil"/>
              <w:left w:val="nil"/>
              <w:bottom w:val="nil"/>
              <w:right w:val="nil"/>
            </w:tcBorders>
          </w:tcPr>
          <w:p w:rsidR="00D90ADF" w:rsidRDefault="00D90ADF">
            <w:pPr>
              <w:pStyle w:val="ConsPlusNormal"/>
              <w:jc w:val="center"/>
            </w:pPr>
            <w:r>
              <w:t>59</w:t>
            </w:r>
          </w:p>
        </w:tc>
        <w:tc>
          <w:tcPr>
            <w:tcW w:w="664" w:type="dxa"/>
            <w:tcBorders>
              <w:top w:val="nil"/>
              <w:left w:val="nil"/>
              <w:bottom w:val="nil"/>
              <w:right w:val="nil"/>
            </w:tcBorders>
          </w:tcPr>
          <w:p w:rsidR="00D90ADF" w:rsidRDefault="00D90ADF">
            <w:pPr>
              <w:pStyle w:val="ConsPlusNormal"/>
              <w:jc w:val="center"/>
            </w:pPr>
            <w:r>
              <w:t>76</w:t>
            </w:r>
          </w:p>
        </w:tc>
        <w:tc>
          <w:tcPr>
            <w:tcW w:w="784" w:type="dxa"/>
            <w:tcBorders>
              <w:top w:val="nil"/>
              <w:left w:val="nil"/>
              <w:bottom w:val="nil"/>
              <w:right w:val="nil"/>
            </w:tcBorders>
          </w:tcPr>
          <w:p w:rsidR="00D90ADF" w:rsidRDefault="00D90ADF">
            <w:pPr>
              <w:pStyle w:val="ConsPlusNormal"/>
              <w:jc w:val="center"/>
            </w:pPr>
            <w:r>
              <w:t>276</w:t>
            </w:r>
          </w:p>
        </w:tc>
        <w:tc>
          <w:tcPr>
            <w:tcW w:w="664" w:type="dxa"/>
            <w:tcBorders>
              <w:top w:val="nil"/>
              <w:left w:val="nil"/>
              <w:bottom w:val="nil"/>
              <w:right w:val="nil"/>
            </w:tcBorders>
          </w:tcPr>
          <w:p w:rsidR="00D90ADF" w:rsidRDefault="00D90ADF">
            <w:pPr>
              <w:pStyle w:val="ConsPlusNormal"/>
              <w:jc w:val="center"/>
            </w:pPr>
            <w:r>
              <w:t>83</w:t>
            </w:r>
          </w:p>
        </w:tc>
        <w:tc>
          <w:tcPr>
            <w:tcW w:w="664" w:type="dxa"/>
            <w:tcBorders>
              <w:top w:val="nil"/>
              <w:left w:val="nil"/>
              <w:bottom w:val="nil"/>
              <w:right w:val="nil"/>
            </w:tcBorders>
          </w:tcPr>
          <w:p w:rsidR="00D90ADF" w:rsidRDefault="00D90ADF">
            <w:pPr>
              <w:pStyle w:val="ConsPlusNormal"/>
              <w:jc w:val="center"/>
            </w:pPr>
            <w:r>
              <w:t>92</w:t>
            </w:r>
          </w:p>
        </w:tc>
        <w:tc>
          <w:tcPr>
            <w:tcW w:w="664" w:type="dxa"/>
            <w:tcBorders>
              <w:top w:val="nil"/>
              <w:left w:val="nil"/>
              <w:bottom w:val="nil"/>
              <w:right w:val="nil"/>
            </w:tcBorders>
          </w:tcPr>
          <w:p w:rsidR="00D90ADF" w:rsidRDefault="00D90ADF">
            <w:pPr>
              <w:pStyle w:val="ConsPlusNormal"/>
              <w:jc w:val="center"/>
            </w:pPr>
            <w:r>
              <w:t>101</w:t>
            </w:r>
          </w:p>
        </w:tc>
        <w:tc>
          <w:tcPr>
            <w:tcW w:w="784" w:type="dxa"/>
            <w:tcBorders>
              <w:top w:val="nil"/>
              <w:left w:val="nil"/>
              <w:bottom w:val="nil"/>
              <w:right w:val="nil"/>
            </w:tcBorders>
          </w:tcPr>
          <w:p w:rsidR="00D90ADF" w:rsidRDefault="00D90ADF">
            <w:pPr>
              <w:pStyle w:val="ConsPlusNormal"/>
              <w:jc w:val="center"/>
            </w:pPr>
            <w:r>
              <w:t>571</w:t>
            </w:r>
          </w:p>
        </w:tc>
      </w:tr>
      <w:tr w:rsidR="00D90ADF">
        <w:tblPrEx>
          <w:tblBorders>
            <w:insideH w:val="none" w:sz="0" w:space="0" w:color="auto"/>
            <w:insideV w:val="none" w:sz="0" w:space="0" w:color="auto"/>
          </w:tblBorders>
        </w:tblPrEx>
        <w:tc>
          <w:tcPr>
            <w:tcW w:w="2440" w:type="dxa"/>
            <w:tcBorders>
              <w:top w:val="nil"/>
              <w:left w:val="nil"/>
              <w:bottom w:val="single" w:sz="4" w:space="0" w:color="auto"/>
              <w:right w:val="nil"/>
            </w:tcBorders>
          </w:tcPr>
          <w:p w:rsidR="00D90ADF" w:rsidRDefault="00D90ADF">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444" w:type="dxa"/>
            <w:tcBorders>
              <w:top w:val="nil"/>
              <w:left w:val="nil"/>
              <w:bottom w:val="single" w:sz="4" w:space="0" w:color="auto"/>
              <w:right w:val="nil"/>
            </w:tcBorders>
          </w:tcPr>
          <w:p w:rsidR="00D90ADF" w:rsidRDefault="00D90ADF">
            <w:pPr>
              <w:pStyle w:val="ConsPlusNormal"/>
              <w:jc w:val="center"/>
            </w:pPr>
            <w:r>
              <w:t>-"-</w:t>
            </w:r>
          </w:p>
        </w:tc>
        <w:tc>
          <w:tcPr>
            <w:tcW w:w="784" w:type="dxa"/>
            <w:tcBorders>
              <w:top w:val="nil"/>
              <w:left w:val="nil"/>
              <w:bottom w:val="single" w:sz="4" w:space="0" w:color="auto"/>
              <w:right w:val="nil"/>
            </w:tcBorders>
          </w:tcPr>
          <w:p w:rsidR="00D90ADF" w:rsidRDefault="00D90ADF">
            <w:pPr>
              <w:pStyle w:val="ConsPlusNormal"/>
              <w:jc w:val="center"/>
            </w:pPr>
            <w:r>
              <w:t>12</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784" w:type="dxa"/>
            <w:tcBorders>
              <w:top w:val="nil"/>
              <w:left w:val="nil"/>
              <w:bottom w:val="single" w:sz="4" w:space="0" w:color="auto"/>
              <w:right w:val="nil"/>
            </w:tcBorders>
          </w:tcPr>
          <w:p w:rsidR="00D90ADF" w:rsidRDefault="00D90ADF">
            <w:pPr>
              <w:pStyle w:val="ConsPlusNormal"/>
              <w:jc w:val="center"/>
            </w:pPr>
            <w:r>
              <w:t>9</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664" w:type="dxa"/>
            <w:tcBorders>
              <w:top w:val="nil"/>
              <w:left w:val="nil"/>
              <w:bottom w:val="single" w:sz="4" w:space="0" w:color="auto"/>
              <w:right w:val="nil"/>
            </w:tcBorders>
          </w:tcPr>
          <w:p w:rsidR="00D90ADF" w:rsidRDefault="00D90ADF">
            <w:pPr>
              <w:pStyle w:val="ConsPlusNormal"/>
              <w:jc w:val="center"/>
            </w:pPr>
            <w:r>
              <w:t>3</w:t>
            </w:r>
          </w:p>
        </w:tc>
        <w:tc>
          <w:tcPr>
            <w:tcW w:w="784" w:type="dxa"/>
            <w:tcBorders>
              <w:top w:val="nil"/>
              <w:left w:val="nil"/>
              <w:bottom w:val="single" w:sz="4" w:space="0" w:color="auto"/>
              <w:right w:val="nil"/>
            </w:tcBorders>
          </w:tcPr>
          <w:p w:rsidR="00D90ADF" w:rsidRDefault="00D90ADF">
            <w:pPr>
              <w:pStyle w:val="ConsPlusNormal"/>
              <w:jc w:val="center"/>
            </w:pPr>
            <w:r>
              <w:t>21</w:t>
            </w:r>
          </w:p>
        </w:tc>
      </w:tr>
    </w:tbl>
    <w:p w:rsidR="00D90ADF" w:rsidRDefault="00D90ADF">
      <w:pPr>
        <w:pStyle w:val="ConsPlusNormal"/>
        <w:ind w:firstLine="540"/>
        <w:jc w:val="both"/>
      </w:pPr>
    </w:p>
    <w:p w:rsidR="00D90ADF" w:rsidRDefault="00D90ADF">
      <w:pPr>
        <w:pStyle w:val="ConsPlusNormal"/>
        <w:ind w:firstLine="540"/>
        <w:jc w:val="both"/>
      </w:pPr>
      <w:r>
        <w:t>--------------------------------</w:t>
      </w:r>
    </w:p>
    <w:p w:rsidR="00D90ADF" w:rsidRDefault="00D90ADF">
      <w:pPr>
        <w:pStyle w:val="ConsPlusNormal"/>
        <w:ind w:firstLine="540"/>
        <w:jc w:val="both"/>
      </w:pPr>
      <w:bookmarkStart w:id="4" w:name="P714"/>
      <w:bookmarkEnd w:id="4"/>
      <w:proofErr w:type="gramStart"/>
      <w:r>
        <w:t>&lt;*&gt;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roofErr w:type="gramEnd"/>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2</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center"/>
      </w:pPr>
    </w:p>
    <w:p w:rsidR="00D90ADF" w:rsidRDefault="00D90ADF">
      <w:pPr>
        <w:pStyle w:val="ConsPlusNormal"/>
        <w:jc w:val="center"/>
      </w:pPr>
      <w:bookmarkStart w:id="5" w:name="P726"/>
      <w:bookmarkEnd w:id="5"/>
      <w:r>
        <w:t>МЕРОПРИЯТИЯ</w:t>
      </w:r>
    </w:p>
    <w:p w:rsidR="00D90ADF" w:rsidRDefault="00D90ADF">
      <w:pPr>
        <w:pStyle w:val="ConsPlusNormal"/>
        <w:jc w:val="center"/>
      </w:pPr>
      <w:r>
        <w:t xml:space="preserve">ФЕДЕРАЛЬНОЙ ЦЕЛЕВОЙ ПРОГРАММЫ "УСТОЙЧИВОЕ РАЗВИТИЕ </w:t>
      </w:r>
      <w:proofErr w:type="gramStart"/>
      <w:r>
        <w:t>СЕЛЬСКИХ</w:t>
      </w:r>
      <w:proofErr w:type="gramEnd"/>
    </w:p>
    <w:p w:rsidR="00D90ADF" w:rsidRDefault="00D90ADF">
      <w:pPr>
        <w:pStyle w:val="ConsPlusNormal"/>
        <w:jc w:val="center"/>
      </w:pPr>
      <w:r>
        <w:t>ТЕРРИТОРИЙ 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29"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6"/>
        <w:gridCol w:w="1344"/>
        <w:gridCol w:w="1452"/>
        <w:gridCol w:w="468"/>
        <w:gridCol w:w="1068"/>
        <w:gridCol w:w="1512"/>
        <w:gridCol w:w="708"/>
        <w:gridCol w:w="559"/>
        <w:gridCol w:w="1121"/>
        <w:gridCol w:w="1824"/>
        <w:gridCol w:w="2520"/>
      </w:tblGrid>
      <w:tr w:rsidR="00D90ADF">
        <w:tc>
          <w:tcPr>
            <w:tcW w:w="2436" w:type="dxa"/>
            <w:vMerge w:val="restart"/>
            <w:tcBorders>
              <w:top w:val="single" w:sz="4" w:space="0" w:color="auto"/>
              <w:left w:val="nil"/>
              <w:bottom w:val="single" w:sz="4" w:space="0" w:color="auto"/>
            </w:tcBorders>
          </w:tcPr>
          <w:p w:rsidR="00D90ADF" w:rsidRDefault="00D90ADF">
            <w:pPr>
              <w:pStyle w:val="ConsPlusNormal"/>
              <w:jc w:val="center"/>
            </w:pPr>
          </w:p>
        </w:tc>
        <w:tc>
          <w:tcPr>
            <w:tcW w:w="1344" w:type="dxa"/>
            <w:vMerge w:val="restart"/>
            <w:tcBorders>
              <w:top w:val="single" w:sz="4" w:space="0" w:color="auto"/>
              <w:bottom w:val="single" w:sz="4" w:space="0" w:color="auto"/>
            </w:tcBorders>
          </w:tcPr>
          <w:p w:rsidR="00D90ADF" w:rsidRDefault="00D90ADF">
            <w:pPr>
              <w:pStyle w:val="ConsPlusNormal"/>
              <w:jc w:val="center"/>
            </w:pPr>
            <w:r>
              <w:t>Срок исполнения</w:t>
            </w:r>
          </w:p>
        </w:tc>
        <w:tc>
          <w:tcPr>
            <w:tcW w:w="1452" w:type="dxa"/>
            <w:vMerge w:val="restart"/>
            <w:tcBorders>
              <w:top w:val="single" w:sz="4" w:space="0" w:color="auto"/>
              <w:bottom w:val="single" w:sz="4" w:space="0" w:color="auto"/>
            </w:tcBorders>
          </w:tcPr>
          <w:p w:rsidR="00D90ADF" w:rsidRDefault="00D90ADF">
            <w:pPr>
              <w:pStyle w:val="ConsPlusNormal"/>
              <w:jc w:val="center"/>
            </w:pPr>
            <w:r>
              <w:t>Объем финансового обеспечения - всего</w:t>
            </w:r>
          </w:p>
        </w:tc>
        <w:tc>
          <w:tcPr>
            <w:tcW w:w="5436" w:type="dxa"/>
            <w:gridSpan w:val="6"/>
            <w:tcBorders>
              <w:top w:val="single" w:sz="4" w:space="0" w:color="auto"/>
              <w:bottom w:val="single" w:sz="4" w:space="0" w:color="auto"/>
            </w:tcBorders>
          </w:tcPr>
          <w:p w:rsidR="00D90ADF" w:rsidRDefault="00D90ADF">
            <w:pPr>
              <w:pStyle w:val="ConsPlusNormal"/>
              <w:jc w:val="center"/>
            </w:pPr>
            <w:r>
              <w:t>В том числе</w:t>
            </w:r>
          </w:p>
        </w:tc>
        <w:tc>
          <w:tcPr>
            <w:tcW w:w="1824" w:type="dxa"/>
            <w:vMerge w:val="restart"/>
            <w:tcBorders>
              <w:top w:val="single" w:sz="4" w:space="0" w:color="auto"/>
              <w:bottom w:val="single" w:sz="4" w:space="0" w:color="auto"/>
            </w:tcBorders>
          </w:tcPr>
          <w:p w:rsidR="00D90ADF" w:rsidRDefault="00D90ADF">
            <w:pPr>
              <w:pStyle w:val="ConsPlusNormal"/>
              <w:jc w:val="center"/>
            </w:pPr>
            <w:r>
              <w:t>Ответственные исполнители</w:t>
            </w:r>
          </w:p>
        </w:tc>
        <w:tc>
          <w:tcPr>
            <w:tcW w:w="2520" w:type="dxa"/>
            <w:vMerge w:val="restart"/>
            <w:tcBorders>
              <w:top w:val="single" w:sz="4" w:space="0" w:color="auto"/>
              <w:bottom w:val="single" w:sz="4" w:space="0" w:color="auto"/>
              <w:right w:val="nil"/>
            </w:tcBorders>
          </w:tcPr>
          <w:p w:rsidR="00D90ADF" w:rsidRDefault="00D90ADF">
            <w:pPr>
              <w:pStyle w:val="ConsPlusNormal"/>
              <w:jc w:val="center"/>
            </w:pPr>
            <w:r>
              <w:t>Ожидаемые результаты</w:t>
            </w:r>
          </w:p>
        </w:tc>
      </w:tr>
      <w:tr w:rsidR="00D90ADF">
        <w:tc>
          <w:tcPr>
            <w:tcW w:w="2436" w:type="dxa"/>
            <w:vMerge/>
            <w:tcBorders>
              <w:top w:val="single" w:sz="4" w:space="0" w:color="auto"/>
              <w:left w:val="nil"/>
              <w:bottom w:val="single" w:sz="4" w:space="0" w:color="auto"/>
            </w:tcBorders>
          </w:tcPr>
          <w:p w:rsidR="00D90ADF" w:rsidRDefault="00D90ADF"/>
        </w:tc>
        <w:tc>
          <w:tcPr>
            <w:tcW w:w="1344" w:type="dxa"/>
            <w:vMerge/>
            <w:tcBorders>
              <w:top w:val="single" w:sz="4" w:space="0" w:color="auto"/>
              <w:bottom w:val="single" w:sz="4" w:space="0" w:color="auto"/>
            </w:tcBorders>
          </w:tcPr>
          <w:p w:rsidR="00D90ADF" w:rsidRDefault="00D90ADF"/>
        </w:tc>
        <w:tc>
          <w:tcPr>
            <w:tcW w:w="1452" w:type="dxa"/>
            <w:vMerge/>
            <w:tcBorders>
              <w:top w:val="single" w:sz="4" w:space="0" w:color="auto"/>
              <w:bottom w:val="single" w:sz="4" w:space="0" w:color="auto"/>
            </w:tcBorders>
          </w:tcPr>
          <w:p w:rsidR="00D90ADF" w:rsidRDefault="00D90ADF"/>
        </w:tc>
        <w:tc>
          <w:tcPr>
            <w:tcW w:w="1536" w:type="dxa"/>
            <w:gridSpan w:val="2"/>
            <w:tcBorders>
              <w:top w:val="single" w:sz="4" w:space="0" w:color="auto"/>
              <w:bottom w:val="single" w:sz="4" w:space="0" w:color="auto"/>
            </w:tcBorders>
          </w:tcPr>
          <w:p w:rsidR="00D90ADF" w:rsidRDefault="00D90ADF">
            <w:pPr>
              <w:pStyle w:val="ConsPlusNormal"/>
              <w:jc w:val="center"/>
            </w:pPr>
            <w:r>
              <w:t>за счет средств федерального бюджета</w:t>
            </w:r>
          </w:p>
        </w:tc>
        <w:tc>
          <w:tcPr>
            <w:tcW w:w="2220" w:type="dxa"/>
            <w:gridSpan w:val="2"/>
            <w:tcBorders>
              <w:top w:val="single" w:sz="4" w:space="0" w:color="auto"/>
              <w:bottom w:val="single" w:sz="4" w:space="0" w:color="auto"/>
            </w:tcBorders>
          </w:tcPr>
          <w:p w:rsidR="00D90ADF" w:rsidRDefault="00D90ADF">
            <w:pPr>
              <w:pStyle w:val="ConsPlusNormal"/>
              <w:jc w:val="center"/>
            </w:pPr>
            <w:r>
              <w:t>за счет средств консолидированных бюджетов субъектов Российской Федерации</w:t>
            </w:r>
          </w:p>
        </w:tc>
        <w:tc>
          <w:tcPr>
            <w:tcW w:w="1680" w:type="dxa"/>
            <w:gridSpan w:val="2"/>
            <w:tcBorders>
              <w:top w:val="single" w:sz="4" w:space="0" w:color="auto"/>
              <w:bottom w:val="single" w:sz="4" w:space="0" w:color="auto"/>
            </w:tcBorders>
          </w:tcPr>
          <w:p w:rsidR="00D90ADF" w:rsidRDefault="00D90ADF">
            <w:pPr>
              <w:pStyle w:val="ConsPlusNormal"/>
              <w:jc w:val="center"/>
            </w:pPr>
            <w:r>
              <w:t>за счет средств внебюджетных источников</w:t>
            </w:r>
          </w:p>
        </w:tc>
        <w:tc>
          <w:tcPr>
            <w:tcW w:w="1824" w:type="dxa"/>
            <w:vMerge/>
            <w:tcBorders>
              <w:top w:val="single" w:sz="4" w:space="0" w:color="auto"/>
              <w:bottom w:val="single" w:sz="4" w:space="0" w:color="auto"/>
            </w:tcBorders>
          </w:tcPr>
          <w:p w:rsidR="00D90ADF" w:rsidRDefault="00D90ADF"/>
        </w:tc>
        <w:tc>
          <w:tcPr>
            <w:tcW w:w="2520" w:type="dxa"/>
            <w:vMerge/>
            <w:tcBorders>
              <w:top w:val="single" w:sz="4" w:space="0" w:color="auto"/>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15012" w:type="dxa"/>
            <w:gridSpan w:val="11"/>
            <w:tcBorders>
              <w:top w:val="single" w:sz="4" w:space="0" w:color="auto"/>
              <w:left w:val="nil"/>
              <w:bottom w:val="nil"/>
              <w:right w:val="nil"/>
            </w:tcBorders>
          </w:tcPr>
          <w:p w:rsidR="00D90ADF" w:rsidRDefault="00D90ADF">
            <w:pPr>
              <w:pStyle w:val="ConsPlusNormal"/>
              <w:jc w:val="center"/>
            </w:pPr>
            <w:r>
              <w:t>I. Прочие нужды</w:t>
            </w:r>
          </w:p>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Государственный заказчик - Минсельхоз России</w:t>
            </w: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pPr>
            <w:r>
              <w:t>Улучшение жилищных условий граждан, проживающих в сельской местности, - всего</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18400</w:t>
            </w:r>
          </w:p>
        </w:tc>
        <w:tc>
          <w:tcPr>
            <w:tcW w:w="2580" w:type="dxa"/>
            <w:gridSpan w:val="2"/>
            <w:tcBorders>
              <w:top w:val="nil"/>
              <w:left w:val="nil"/>
              <w:bottom w:val="nil"/>
              <w:right w:val="nil"/>
            </w:tcBorders>
          </w:tcPr>
          <w:p w:rsidR="00D90ADF" w:rsidRDefault="00D90ADF">
            <w:pPr>
              <w:pStyle w:val="ConsPlusNormal"/>
              <w:jc w:val="center"/>
            </w:pPr>
            <w:r>
              <w:t>5520</w:t>
            </w:r>
          </w:p>
        </w:tc>
        <w:tc>
          <w:tcPr>
            <w:tcW w:w="1267" w:type="dxa"/>
            <w:gridSpan w:val="2"/>
            <w:tcBorders>
              <w:top w:val="nil"/>
              <w:left w:val="nil"/>
              <w:bottom w:val="nil"/>
              <w:right w:val="nil"/>
            </w:tcBorders>
          </w:tcPr>
          <w:p w:rsidR="00D90ADF" w:rsidRDefault="00D90ADF">
            <w:pPr>
              <w:pStyle w:val="ConsPlusNormal"/>
              <w:jc w:val="center"/>
            </w:pPr>
            <w:r>
              <w:t>7360</w:t>
            </w:r>
          </w:p>
        </w:tc>
        <w:tc>
          <w:tcPr>
            <w:tcW w:w="1121" w:type="dxa"/>
            <w:tcBorders>
              <w:top w:val="nil"/>
              <w:left w:val="nil"/>
              <w:bottom w:val="nil"/>
              <w:right w:val="nil"/>
            </w:tcBorders>
          </w:tcPr>
          <w:p w:rsidR="00D90ADF" w:rsidRDefault="00D90ADF">
            <w:pPr>
              <w:pStyle w:val="ConsPlusNormal"/>
              <w:jc w:val="center"/>
            </w:pPr>
            <w:r>
              <w:t>5520</w:t>
            </w:r>
          </w:p>
        </w:tc>
        <w:tc>
          <w:tcPr>
            <w:tcW w:w="1824" w:type="dxa"/>
            <w:vMerge w:val="restart"/>
            <w:tcBorders>
              <w:top w:val="nil"/>
              <w:left w:val="nil"/>
              <w:bottom w:val="nil"/>
              <w:right w:val="nil"/>
            </w:tcBorders>
          </w:tcPr>
          <w:p w:rsidR="00D90ADF" w:rsidRDefault="00D90ADF">
            <w:pPr>
              <w:pStyle w:val="ConsPlusNormal"/>
            </w:pPr>
            <w:r>
              <w:t xml:space="preserve">Минсельхоз России, органы исполнительной власти субъектов Российской Федерации, </w:t>
            </w:r>
            <w:r>
              <w:lastRenderedPageBreak/>
              <w:t>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lastRenderedPageBreak/>
              <w:t xml:space="preserve">повышение доступности улучшения жилищных условий для граждан, проживающих в сельской местности, в том числе молодых </w:t>
            </w:r>
            <w:r>
              <w:lastRenderedPageBreak/>
              <w:t>семей и молодых специалистов</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9224,4</w:t>
            </w:r>
          </w:p>
        </w:tc>
        <w:tc>
          <w:tcPr>
            <w:tcW w:w="2580" w:type="dxa"/>
            <w:gridSpan w:val="2"/>
            <w:tcBorders>
              <w:top w:val="nil"/>
              <w:left w:val="nil"/>
              <w:bottom w:val="nil"/>
              <w:right w:val="nil"/>
            </w:tcBorders>
          </w:tcPr>
          <w:p w:rsidR="00D90ADF" w:rsidRDefault="00D90ADF">
            <w:pPr>
              <w:pStyle w:val="ConsPlusNormal"/>
              <w:jc w:val="center"/>
            </w:pPr>
            <w:r>
              <w:t>4520</w:t>
            </w:r>
          </w:p>
        </w:tc>
        <w:tc>
          <w:tcPr>
            <w:tcW w:w="1267" w:type="dxa"/>
            <w:gridSpan w:val="2"/>
            <w:tcBorders>
              <w:top w:val="nil"/>
              <w:left w:val="nil"/>
              <w:bottom w:val="nil"/>
              <w:right w:val="nil"/>
            </w:tcBorders>
          </w:tcPr>
          <w:p w:rsidR="00D90ADF" w:rsidRDefault="00D90ADF">
            <w:pPr>
              <w:pStyle w:val="ConsPlusNormal"/>
              <w:jc w:val="center"/>
            </w:pPr>
            <w:r>
              <w:t>1937,1</w:t>
            </w:r>
          </w:p>
        </w:tc>
        <w:tc>
          <w:tcPr>
            <w:tcW w:w="1121" w:type="dxa"/>
            <w:tcBorders>
              <w:top w:val="nil"/>
              <w:left w:val="nil"/>
              <w:bottom w:val="nil"/>
              <w:right w:val="nil"/>
            </w:tcBorders>
          </w:tcPr>
          <w:p w:rsidR="00D90ADF" w:rsidRDefault="00D90ADF">
            <w:pPr>
              <w:pStyle w:val="ConsPlusNormal"/>
              <w:jc w:val="center"/>
            </w:pPr>
            <w:r>
              <w:t>2767,3</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8332,7513</w:t>
            </w:r>
          </w:p>
        </w:tc>
        <w:tc>
          <w:tcPr>
            <w:tcW w:w="2580" w:type="dxa"/>
            <w:gridSpan w:val="2"/>
            <w:tcBorders>
              <w:top w:val="nil"/>
              <w:left w:val="nil"/>
              <w:bottom w:val="nil"/>
              <w:right w:val="nil"/>
            </w:tcBorders>
          </w:tcPr>
          <w:p w:rsidR="00D90ADF" w:rsidRDefault="00D90ADF">
            <w:pPr>
              <w:pStyle w:val="ConsPlusNormal"/>
              <w:jc w:val="center"/>
            </w:pPr>
            <w:r>
              <w:t>4083,0513</w:t>
            </w:r>
          </w:p>
        </w:tc>
        <w:tc>
          <w:tcPr>
            <w:tcW w:w="1267" w:type="dxa"/>
            <w:gridSpan w:val="2"/>
            <w:tcBorders>
              <w:top w:val="nil"/>
              <w:left w:val="nil"/>
              <w:bottom w:val="nil"/>
              <w:right w:val="nil"/>
            </w:tcBorders>
          </w:tcPr>
          <w:p w:rsidR="00D90ADF" w:rsidRDefault="00D90ADF">
            <w:pPr>
              <w:pStyle w:val="ConsPlusNormal"/>
              <w:jc w:val="center"/>
            </w:pPr>
            <w:r>
              <w:t>1749,9</w:t>
            </w:r>
          </w:p>
        </w:tc>
        <w:tc>
          <w:tcPr>
            <w:tcW w:w="1121" w:type="dxa"/>
            <w:tcBorders>
              <w:top w:val="nil"/>
              <w:left w:val="nil"/>
              <w:bottom w:val="nil"/>
              <w:right w:val="nil"/>
            </w:tcBorders>
          </w:tcPr>
          <w:p w:rsidR="00D90ADF" w:rsidRDefault="00D90ADF">
            <w:pPr>
              <w:pStyle w:val="ConsPlusNormal"/>
              <w:jc w:val="center"/>
            </w:pPr>
            <w:r>
              <w:t>2499,8</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11480,8</w:t>
            </w:r>
          </w:p>
        </w:tc>
        <w:tc>
          <w:tcPr>
            <w:tcW w:w="2580" w:type="dxa"/>
            <w:gridSpan w:val="2"/>
            <w:tcBorders>
              <w:top w:val="nil"/>
              <w:left w:val="nil"/>
              <w:bottom w:val="nil"/>
              <w:right w:val="nil"/>
            </w:tcBorders>
          </w:tcPr>
          <w:p w:rsidR="00D90ADF" w:rsidRDefault="00D90ADF">
            <w:pPr>
              <w:pStyle w:val="ConsPlusNormal"/>
              <w:jc w:val="center"/>
            </w:pPr>
            <w:r>
              <w:t>5625,6</w:t>
            </w:r>
          </w:p>
        </w:tc>
        <w:tc>
          <w:tcPr>
            <w:tcW w:w="1267" w:type="dxa"/>
            <w:gridSpan w:val="2"/>
            <w:tcBorders>
              <w:top w:val="nil"/>
              <w:left w:val="nil"/>
              <w:bottom w:val="nil"/>
              <w:right w:val="nil"/>
            </w:tcBorders>
          </w:tcPr>
          <w:p w:rsidR="00D90ADF" w:rsidRDefault="00D90ADF">
            <w:pPr>
              <w:pStyle w:val="ConsPlusNormal"/>
              <w:jc w:val="center"/>
            </w:pPr>
            <w:r>
              <w:t>2411</w:t>
            </w:r>
          </w:p>
        </w:tc>
        <w:tc>
          <w:tcPr>
            <w:tcW w:w="1121" w:type="dxa"/>
            <w:tcBorders>
              <w:top w:val="nil"/>
              <w:left w:val="nil"/>
              <w:bottom w:val="nil"/>
              <w:right w:val="nil"/>
            </w:tcBorders>
          </w:tcPr>
          <w:p w:rsidR="00D90ADF" w:rsidRDefault="00D90ADF">
            <w:pPr>
              <w:pStyle w:val="ConsPlusNormal"/>
              <w:jc w:val="center"/>
            </w:pPr>
            <w:r>
              <w:t>3444,2</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13366,1</w:t>
            </w:r>
          </w:p>
        </w:tc>
        <w:tc>
          <w:tcPr>
            <w:tcW w:w="2580" w:type="dxa"/>
            <w:gridSpan w:val="2"/>
            <w:tcBorders>
              <w:top w:val="nil"/>
              <w:left w:val="nil"/>
              <w:bottom w:val="nil"/>
              <w:right w:val="nil"/>
            </w:tcBorders>
          </w:tcPr>
          <w:p w:rsidR="00D90ADF" w:rsidRDefault="00D90ADF">
            <w:pPr>
              <w:pStyle w:val="ConsPlusNormal"/>
              <w:jc w:val="center"/>
            </w:pPr>
            <w:r>
              <w:t>6549,4</w:t>
            </w:r>
          </w:p>
        </w:tc>
        <w:tc>
          <w:tcPr>
            <w:tcW w:w="1267" w:type="dxa"/>
            <w:gridSpan w:val="2"/>
            <w:tcBorders>
              <w:top w:val="nil"/>
              <w:left w:val="nil"/>
              <w:bottom w:val="nil"/>
              <w:right w:val="nil"/>
            </w:tcBorders>
          </w:tcPr>
          <w:p w:rsidR="00D90ADF" w:rsidRDefault="00D90ADF">
            <w:pPr>
              <w:pStyle w:val="ConsPlusNormal"/>
              <w:jc w:val="center"/>
            </w:pPr>
            <w:r>
              <w:t>2806,9</w:t>
            </w:r>
          </w:p>
        </w:tc>
        <w:tc>
          <w:tcPr>
            <w:tcW w:w="1121" w:type="dxa"/>
            <w:tcBorders>
              <w:top w:val="nil"/>
              <w:left w:val="nil"/>
              <w:bottom w:val="nil"/>
              <w:right w:val="nil"/>
            </w:tcBorders>
          </w:tcPr>
          <w:p w:rsidR="00D90ADF" w:rsidRDefault="00D90ADF">
            <w:pPr>
              <w:pStyle w:val="ConsPlusNormal"/>
              <w:jc w:val="center"/>
            </w:pPr>
            <w:r>
              <w:t>4009,8</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15458,1</w:t>
            </w:r>
          </w:p>
        </w:tc>
        <w:tc>
          <w:tcPr>
            <w:tcW w:w="2580" w:type="dxa"/>
            <w:gridSpan w:val="2"/>
            <w:tcBorders>
              <w:top w:val="nil"/>
              <w:left w:val="nil"/>
              <w:bottom w:val="nil"/>
              <w:right w:val="nil"/>
            </w:tcBorders>
          </w:tcPr>
          <w:p w:rsidR="00D90ADF" w:rsidRDefault="00D90ADF">
            <w:pPr>
              <w:pStyle w:val="ConsPlusNormal"/>
              <w:jc w:val="center"/>
            </w:pPr>
            <w:r>
              <w:t>7574,5</w:t>
            </w:r>
          </w:p>
        </w:tc>
        <w:tc>
          <w:tcPr>
            <w:tcW w:w="1267" w:type="dxa"/>
            <w:gridSpan w:val="2"/>
            <w:tcBorders>
              <w:top w:val="nil"/>
              <w:left w:val="nil"/>
              <w:bottom w:val="nil"/>
              <w:right w:val="nil"/>
            </w:tcBorders>
          </w:tcPr>
          <w:p w:rsidR="00D90ADF" w:rsidRDefault="00D90ADF">
            <w:pPr>
              <w:pStyle w:val="ConsPlusNormal"/>
              <w:jc w:val="center"/>
            </w:pPr>
            <w:r>
              <w:t>3246,2</w:t>
            </w:r>
          </w:p>
        </w:tc>
        <w:tc>
          <w:tcPr>
            <w:tcW w:w="1121" w:type="dxa"/>
            <w:tcBorders>
              <w:top w:val="nil"/>
              <w:left w:val="nil"/>
              <w:bottom w:val="nil"/>
              <w:right w:val="nil"/>
            </w:tcBorders>
          </w:tcPr>
          <w:p w:rsidR="00D90ADF" w:rsidRDefault="00D90ADF">
            <w:pPr>
              <w:pStyle w:val="ConsPlusNormal"/>
              <w:jc w:val="center"/>
            </w:pPr>
            <w:r>
              <w:t>4637,4</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17758,6</w:t>
            </w:r>
          </w:p>
        </w:tc>
        <w:tc>
          <w:tcPr>
            <w:tcW w:w="2580" w:type="dxa"/>
            <w:gridSpan w:val="2"/>
            <w:tcBorders>
              <w:top w:val="nil"/>
              <w:left w:val="nil"/>
              <w:bottom w:val="nil"/>
              <w:right w:val="nil"/>
            </w:tcBorders>
          </w:tcPr>
          <w:p w:rsidR="00D90ADF" w:rsidRDefault="00D90ADF">
            <w:pPr>
              <w:pStyle w:val="ConsPlusNormal"/>
              <w:jc w:val="center"/>
            </w:pPr>
            <w:r>
              <w:t>8701,7</w:t>
            </w:r>
          </w:p>
        </w:tc>
        <w:tc>
          <w:tcPr>
            <w:tcW w:w="1267" w:type="dxa"/>
            <w:gridSpan w:val="2"/>
            <w:tcBorders>
              <w:top w:val="nil"/>
              <w:left w:val="nil"/>
              <w:bottom w:val="nil"/>
              <w:right w:val="nil"/>
            </w:tcBorders>
          </w:tcPr>
          <w:p w:rsidR="00D90ADF" w:rsidRDefault="00D90ADF">
            <w:pPr>
              <w:pStyle w:val="ConsPlusNormal"/>
              <w:jc w:val="center"/>
            </w:pPr>
            <w:r>
              <w:t>3729,3</w:t>
            </w:r>
          </w:p>
        </w:tc>
        <w:tc>
          <w:tcPr>
            <w:tcW w:w="1121" w:type="dxa"/>
            <w:tcBorders>
              <w:top w:val="nil"/>
              <w:left w:val="nil"/>
              <w:bottom w:val="nil"/>
              <w:right w:val="nil"/>
            </w:tcBorders>
          </w:tcPr>
          <w:p w:rsidR="00D90ADF" w:rsidRDefault="00D90ADF">
            <w:pPr>
              <w:pStyle w:val="ConsPlusNormal"/>
              <w:jc w:val="center"/>
            </w:pPr>
            <w:r>
              <w:t>5327,6</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tcBorders>
              <w:top w:val="nil"/>
              <w:left w:val="nil"/>
              <w:bottom w:val="nil"/>
              <w:right w:val="nil"/>
            </w:tcBorders>
          </w:tcPr>
          <w:p w:rsidR="00D90ADF" w:rsidRDefault="00D90ADF">
            <w:pPr>
              <w:pStyle w:val="ConsPlusNormal"/>
              <w:ind w:left="284"/>
            </w:pPr>
            <w:r>
              <w:t>в том числе для молодых семей и молодых специалистов</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10400</w:t>
            </w:r>
          </w:p>
        </w:tc>
        <w:tc>
          <w:tcPr>
            <w:tcW w:w="2580" w:type="dxa"/>
            <w:gridSpan w:val="2"/>
            <w:tcBorders>
              <w:top w:val="nil"/>
              <w:left w:val="nil"/>
              <w:bottom w:val="nil"/>
              <w:right w:val="nil"/>
            </w:tcBorders>
          </w:tcPr>
          <w:p w:rsidR="00D90ADF" w:rsidRDefault="00D90ADF">
            <w:pPr>
              <w:pStyle w:val="ConsPlusNormal"/>
              <w:jc w:val="center"/>
            </w:pPr>
            <w:r>
              <w:t>3120</w:t>
            </w:r>
          </w:p>
        </w:tc>
        <w:tc>
          <w:tcPr>
            <w:tcW w:w="1267" w:type="dxa"/>
            <w:gridSpan w:val="2"/>
            <w:tcBorders>
              <w:top w:val="nil"/>
              <w:left w:val="nil"/>
              <w:bottom w:val="nil"/>
              <w:right w:val="nil"/>
            </w:tcBorders>
          </w:tcPr>
          <w:p w:rsidR="00D90ADF" w:rsidRDefault="00D90ADF">
            <w:pPr>
              <w:pStyle w:val="ConsPlusNormal"/>
              <w:jc w:val="center"/>
            </w:pPr>
            <w:r>
              <w:t>4160</w:t>
            </w:r>
          </w:p>
        </w:tc>
        <w:tc>
          <w:tcPr>
            <w:tcW w:w="1121" w:type="dxa"/>
            <w:tcBorders>
              <w:top w:val="nil"/>
              <w:left w:val="nil"/>
              <w:bottom w:val="nil"/>
              <w:right w:val="nil"/>
            </w:tcBorders>
          </w:tcPr>
          <w:p w:rsidR="00D90ADF" w:rsidRDefault="00D90ADF">
            <w:pPr>
              <w:pStyle w:val="ConsPlusNormal"/>
              <w:jc w:val="center"/>
            </w:pPr>
            <w:r>
              <w:t>3120</w:t>
            </w:r>
          </w:p>
        </w:tc>
        <w:tc>
          <w:tcPr>
            <w:tcW w:w="1824" w:type="dxa"/>
            <w:tcBorders>
              <w:top w:val="nil"/>
              <w:left w:val="nil"/>
              <w:bottom w:val="nil"/>
              <w:right w:val="nil"/>
            </w:tcBorders>
          </w:tcPr>
          <w:p w:rsidR="00D90ADF" w:rsidRDefault="00D90ADF">
            <w:pPr>
              <w:pStyle w:val="ConsPlusNormal"/>
            </w:pPr>
          </w:p>
        </w:tc>
        <w:tc>
          <w:tcPr>
            <w:tcW w:w="2520" w:type="dxa"/>
            <w:tcBorders>
              <w:top w:val="nil"/>
              <w:left w:val="nil"/>
              <w:bottom w:val="nil"/>
              <w:right w:val="nil"/>
            </w:tcBorders>
          </w:tcPr>
          <w:p w:rsidR="00D90ADF" w:rsidRDefault="00D90ADF">
            <w:pPr>
              <w:pStyle w:val="ConsPlusNormal"/>
            </w:pP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pPr>
            <w:r>
              <w:t>Грантовая поддержка местных инициатив граждан, проживающих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190</w:t>
            </w:r>
          </w:p>
        </w:tc>
        <w:tc>
          <w:tcPr>
            <w:tcW w:w="2580" w:type="dxa"/>
            <w:gridSpan w:val="2"/>
            <w:tcBorders>
              <w:top w:val="nil"/>
              <w:left w:val="nil"/>
              <w:bottom w:val="nil"/>
              <w:right w:val="nil"/>
            </w:tcBorders>
          </w:tcPr>
          <w:p w:rsidR="00D90ADF" w:rsidRDefault="00D90ADF">
            <w:pPr>
              <w:pStyle w:val="ConsPlusNormal"/>
              <w:jc w:val="center"/>
            </w:pPr>
            <w:r>
              <w:t>95</w:t>
            </w:r>
          </w:p>
        </w:tc>
        <w:tc>
          <w:tcPr>
            <w:tcW w:w="1267" w:type="dxa"/>
            <w:gridSpan w:val="2"/>
            <w:tcBorders>
              <w:top w:val="nil"/>
              <w:left w:val="nil"/>
              <w:bottom w:val="nil"/>
              <w:right w:val="nil"/>
            </w:tcBorders>
          </w:tcPr>
          <w:p w:rsidR="00D90ADF" w:rsidRDefault="00D90ADF">
            <w:pPr>
              <w:pStyle w:val="ConsPlusNormal"/>
              <w:jc w:val="center"/>
            </w:pPr>
            <w:r>
              <w:t>95</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повышение активности населения в реализации общественно значимых проектов в сельских поселениях</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137,9</w:t>
            </w:r>
          </w:p>
        </w:tc>
        <w:tc>
          <w:tcPr>
            <w:tcW w:w="2580" w:type="dxa"/>
            <w:gridSpan w:val="2"/>
            <w:tcBorders>
              <w:top w:val="nil"/>
              <w:left w:val="nil"/>
              <w:bottom w:val="nil"/>
              <w:right w:val="nil"/>
            </w:tcBorders>
          </w:tcPr>
          <w:p w:rsidR="00D90ADF" w:rsidRDefault="00D90ADF">
            <w:pPr>
              <w:pStyle w:val="ConsPlusNormal"/>
              <w:jc w:val="center"/>
            </w:pPr>
            <w:r>
              <w:t>95</w:t>
            </w:r>
          </w:p>
        </w:tc>
        <w:tc>
          <w:tcPr>
            <w:tcW w:w="1267" w:type="dxa"/>
            <w:gridSpan w:val="2"/>
            <w:tcBorders>
              <w:top w:val="nil"/>
              <w:left w:val="nil"/>
              <w:bottom w:val="nil"/>
              <w:right w:val="nil"/>
            </w:tcBorders>
          </w:tcPr>
          <w:p w:rsidR="00D90ADF" w:rsidRDefault="00D90ADF">
            <w:pPr>
              <w:pStyle w:val="ConsPlusNormal"/>
              <w:jc w:val="center"/>
            </w:pPr>
            <w:r>
              <w:t>42,9</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131,0245</w:t>
            </w:r>
          </w:p>
        </w:tc>
        <w:tc>
          <w:tcPr>
            <w:tcW w:w="2580" w:type="dxa"/>
            <w:gridSpan w:val="2"/>
            <w:tcBorders>
              <w:top w:val="nil"/>
              <w:left w:val="nil"/>
              <w:bottom w:val="nil"/>
              <w:right w:val="nil"/>
            </w:tcBorders>
          </w:tcPr>
          <w:p w:rsidR="00D90ADF" w:rsidRDefault="00D90ADF">
            <w:pPr>
              <w:pStyle w:val="ConsPlusNormal"/>
              <w:jc w:val="center"/>
            </w:pPr>
            <w:r>
              <w:t>90,3245</w:t>
            </w:r>
          </w:p>
        </w:tc>
        <w:tc>
          <w:tcPr>
            <w:tcW w:w="1267" w:type="dxa"/>
            <w:gridSpan w:val="2"/>
            <w:tcBorders>
              <w:top w:val="nil"/>
              <w:left w:val="nil"/>
              <w:bottom w:val="nil"/>
              <w:right w:val="nil"/>
            </w:tcBorders>
          </w:tcPr>
          <w:p w:rsidR="00D90ADF" w:rsidRDefault="00D90ADF">
            <w:pPr>
              <w:pStyle w:val="ConsPlusNormal"/>
              <w:jc w:val="center"/>
            </w:pPr>
            <w:r>
              <w:t>40,7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180,7</w:t>
            </w:r>
          </w:p>
        </w:tc>
        <w:tc>
          <w:tcPr>
            <w:tcW w:w="2580" w:type="dxa"/>
            <w:gridSpan w:val="2"/>
            <w:tcBorders>
              <w:top w:val="nil"/>
              <w:left w:val="nil"/>
              <w:bottom w:val="nil"/>
              <w:right w:val="nil"/>
            </w:tcBorders>
          </w:tcPr>
          <w:p w:rsidR="00D90ADF" w:rsidRDefault="00D90ADF">
            <w:pPr>
              <w:pStyle w:val="ConsPlusNormal"/>
              <w:jc w:val="center"/>
            </w:pPr>
            <w:r>
              <w:t>124,5</w:t>
            </w:r>
          </w:p>
        </w:tc>
        <w:tc>
          <w:tcPr>
            <w:tcW w:w="1267" w:type="dxa"/>
            <w:gridSpan w:val="2"/>
            <w:tcBorders>
              <w:top w:val="nil"/>
              <w:left w:val="nil"/>
              <w:bottom w:val="nil"/>
              <w:right w:val="nil"/>
            </w:tcBorders>
          </w:tcPr>
          <w:p w:rsidR="00D90ADF" w:rsidRDefault="00D90ADF">
            <w:pPr>
              <w:pStyle w:val="ConsPlusNormal"/>
              <w:jc w:val="center"/>
            </w:pPr>
            <w:r>
              <w:t>56,2</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210,3</w:t>
            </w:r>
          </w:p>
        </w:tc>
        <w:tc>
          <w:tcPr>
            <w:tcW w:w="2580" w:type="dxa"/>
            <w:gridSpan w:val="2"/>
            <w:tcBorders>
              <w:top w:val="nil"/>
              <w:left w:val="nil"/>
              <w:bottom w:val="nil"/>
              <w:right w:val="nil"/>
            </w:tcBorders>
          </w:tcPr>
          <w:p w:rsidR="00D90ADF" w:rsidRDefault="00D90ADF">
            <w:pPr>
              <w:pStyle w:val="ConsPlusNormal"/>
              <w:jc w:val="center"/>
            </w:pPr>
            <w:r>
              <w:t>144,9</w:t>
            </w:r>
          </w:p>
        </w:tc>
        <w:tc>
          <w:tcPr>
            <w:tcW w:w="1267" w:type="dxa"/>
            <w:gridSpan w:val="2"/>
            <w:tcBorders>
              <w:top w:val="nil"/>
              <w:left w:val="nil"/>
              <w:bottom w:val="nil"/>
              <w:right w:val="nil"/>
            </w:tcBorders>
          </w:tcPr>
          <w:p w:rsidR="00D90ADF" w:rsidRDefault="00D90ADF">
            <w:pPr>
              <w:pStyle w:val="ConsPlusNormal"/>
              <w:jc w:val="center"/>
            </w:pPr>
            <w:r>
              <w:t>65,4</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243,2</w:t>
            </w:r>
          </w:p>
        </w:tc>
        <w:tc>
          <w:tcPr>
            <w:tcW w:w="2580" w:type="dxa"/>
            <w:gridSpan w:val="2"/>
            <w:tcBorders>
              <w:top w:val="nil"/>
              <w:left w:val="nil"/>
              <w:bottom w:val="nil"/>
              <w:right w:val="nil"/>
            </w:tcBorders>
          </w:tcPr>
          <w:p w:rsidR="00D90ADF" w:rsidRDefault="00D90ADF">
            <w:pPr>
              <w:pStyle w:val="ConsPlusNormal"/>
              <w:jc w:val="center"/>
            </w:pPr>
            <w:r>
              <w:t>167,6</w:t>
            </w:r>
          </w:p>
        </w:tc>
        <w:tc>
          <w:tcPr>
            <w:tcW w:w="1267" w:type="dxa"/>
            <w:gridSpan w:val="2"/>
            <w:tcBorders>
              <w:top w:val="nil"/>
              <w:left w:val="nil"/>
              <w:bottom w:val="nil"/>
              <w:right w:val="nil"/>
            </w:tcBorders>
          </w:tcPr>
          <w:p w:rsidR="00D90ADF" w:rsidRDefault="00D90ADF">
            <w:pPr>
              <w:pStyle w:val="ConsPlusNormal"/>
              <w:jc w:val="center"/>
            </w:pPr>
            <w:r>
              <w:t>75,6</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279,3</w:t>
            </w:r>
          </w:p>
        </w:tc>
        <w:tc>
          <w:tcPr>
            <w:tcW w:w="2580" w:type="dxa"/>
            <w:gridSpan w:val="2"/>
            <w:tcBorders>
              <w:top w:val="nil"/>
              <w:left w:val="nil"/>
              <w:bottom w:val="nil"/>
              <w:right w:val="nil"/>
            </w:tcBorders>
          </w:tcPr>
          <w:p w:rsidR="00D90ADF" w:rsidRDefault="00D90ADF">
            <w:pPr>
              <w:pStyle w:val="ConsPlusNormal"/>
              <w:jc w:val="center"/>
            </w:pPr>
            <w:r>
              <w:t>192,5</w:t>
            </w:r>
          </w:p>
        </w:tc>
        <w:tc>
          <w:tcPr>
            <w:tcW w:w="1267" w:type="dxa"/>
            <w:gridSpan w:val="2"/>
            <w:tcBorders>
              <w:top w:val="nil"/>
              <w:left w:val="nil"/>
              <w:bottom w:val="nil"/>
              <w:right w:val="nil"/>
            </w:tcBorders>
          </w:tcPr>
          <w:p w:rsidR="00D90ADF" w:rsidRDefault="00D90ADF">
            <w:pPr>
              <w:pStyle w:val="ConsPlusNormal"/>
              <w:jc w:val="center"/>
            </w:pPr>
            <w:r>
              <w:t>86,8</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tcBorders>
              <w:top w:val="nil"/>
              <w:left w:val="nil"/>
              <w:bottom w:val="nil"/>
              <w:right w:val="nil"/>
            </w:tcBorders>
          </w:tcPr>
          <w:p w:rsidR="00D90ADF" w:rsidRDefault="00D90ADF">
            <w:pPr>
              <w:pStyle w:val="ConsPlusNormal"/>
            </w:pPr>
            <w:r>
              <w:t>Поощрение и популяризация достижений в сфере развития сельских территорий:</w:t>
            </w:r>
          </w:p>
        </w:tc>
        <w:tc>
          <w:tcPr>
            <w:tcW w:w="1344" w:type="dxa"/>
            <w:tcBorders>
              <w:top w:val="nil"/>
              <w:left w:val="nil"/>
              <w:bottom w:val="nil"/>
              <w:right w:val="nil"/>
            </w:tcBorders>
          </w:tcPr>
          <w:p w:rsidR="00D90ADF" w:rsidRDefault="00D90ADF">
            <w:pPr>
              <w:pStyle w:val="ConsPlusNormal"/>
              <w:jc w:val="center"/>
            </w:pPr>
          </w:p>
        </w:tc>
        <w:tc>
          <w:tcPr>
            <w:tcW w:w="1920" w:type="dxa"/>
            <w:gridSpan w:val="2"/>
            <w:tcBorders>
              <w:top w:val="nil"/>
              <w:left w:val="nil"/>
              <w:bottom w:val="nil"/>
              <w:right w:val="nil"/>
            </w:tcBorders>
          </w:tcPr>
          <w:p w:rsidR="00D90ADF" w:rsidRDefault="00D90ADF">
            <w:pPr>
              <w:pStyle w:val="ConsPlusNormal"/>
              <w:jc w:val="center"/>
            </w:pPr>
          </w:p>
        </w:tc>
        <w:tc>
          <w:tcPr>
            <w:tcW w:w="2580" w:type="dxa"/>
            <w:gridSpan w:val="2"/>
            <w:tcBorders>
              <w:top w:val="nil"/>
              <w:left w:val="nil"/>
              <w:bottom w:val="nil"/>
              <w:right w:val="nil"/>
            </w:tcBorders>
          </w:tcPr>
          <w:p w:rsidR="00D90ADF" w:rsidRDefault="00D90ADF">
            <w:pPr>
              <w:pStyle w:val="ConsPlusNormal"/>
              <w:jc w:val="center"/>
            </w:pPr>
          </w:p>
        </w:tc>
        <w:tc>
          <w:tcPr>
            <w:tcW w:w="1267" w:type="dxa"/>
            <w:gridSpan w:val="2"/>
            <w:tcBorders>
              <w:top w:val="nil"/>
              <w:left w:val="nil"/>
              <w:bottom w:val="nil"/>
              <w:right w:val="nil"/>
            </w:tcBorders>
          </w:tcPr>
          <w:p w:rsidR="00D90ADF" w:rsidRDefault="00D90ADF">
            <w:pPr>
              <w:pStyle w:val="ConsPlusNormal"/>
              <w:jc w:val="center"/>
            </w:pPr>
          </w:p>
        </w:tc>
        <w:tc>
          <w:tcPr>
            <w:tcW w:w="1121" w:type="dxa"/>
            <w:tcBorders>
              <w:top w:val="nil"/>
              <w:left w:val="nil"/>
              <w:bottom w:val="nil"/>
              <w:right w:val="nil"/>
            </w:tcBorders>
          </w:tcPr>
          <w:p w:rsidR="00D90ADF" w:rsidRDefault="00D90ADF">
            <w:pPr>
              <w:pStyle w:val="ConsPlusNormal"/>
              <w:jc w:val="center"/>
            </w:pPr>
          </w:p>
        </w:tc>
        <w:tc>
          <w:tcPr>
            <w:tcW w:w="1824" w:type="dxa"/>
            <w:tcBorders>
              <w:top w:val="nil"/>
              <w:left w:val="nil"/>
              <w:bottom w:val="nil"/>
              <w:right w:val="nil"/>
            </w:tcBorders>
          </w:tcPr>
          <w:p w:rsidR="00D90ADF" w:rsidRDefault="00D90ADF">
            <w:pPr>
              <w:pStyle w:val="ConsPlusNormal"/>
            </w:pPr>
          </w:p>
        </w:tc>
        <w:tc>
          <w:tcPr>
            <w:tcW w:w="2520" w:type="dxa"/>
            <w:tcBorders>
              <w:top w:val="nil"/>
              <w:left w:val="nil"/>
              <w:bottom w:val="nil"/>
              <w:right w:val="nil"/>
            </w:tcBorders>
          </w:tcPr>
          <w:p w:rsidR="00D90ADF" w:rsidRDefault="00D90ADF">
            <w:pPr>
              <w:pStyle w:val="ConsPlusNormal"/>
            </w:pP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 xml:space="preserve">организация и проведение всероссийского конкурса </w:t>
            </w:r>
            <w:r>
              <w:lastRenderedPageBreak/>
              <w:t>информационно-просветительских проектов по сельской тематике, включая премирование победителей</w:t>
            </w:r>
          </w:p>
        </w:tc>
        <w:tc>
          <w:tcPr>
            <w:tcW w:w="1344" w:type="dxa"/>
            <w:tcBorders>
              <w:top w:val="nil"/>
              <w:left w:val="nil"/>
              <w:bottom w:val="nil"/>
              <w:right w:val="nil"/>
            </w:tcBorders>
          </w:tcPr>
          <w:p w:rsidR="00D90ADF" w:rsidRDefault="00D90ADF">
            <w:pPr>
              <w:pStyle w:val="ConsPlusNormal"/>
              <w:jc w:val="center"/>
            </w:pPr>
            <w:r>
              <w:lastRenderedPageBreak/>
              <w:t>2014 год</w:t>
            </w:r>
          </w:p>
        </w:tc>
        <w:tc>
          <w:tcPr>
            <w:tcW w:w="1920" w:type="dxa"/>
            <w:gridSpan w:val="2"/>
            <w:tcBorders>
              <w:top w:val="nil"/>
              <w:left w:val="nil"/>
              <w:bottom w:val="nil"/>
              <w:right w:val="nil"/>
            </w:tcBorders>
          </w:tcPr>
          <w:p w:rsidR="00D90ADF" w:rsidRDefault="00D90ADF">
            <w:pPr>
              <w:pStyle w:val="ConsPlusNormal"/>
              <w:jc w:val="center"/>
            </w:pPr>
            <w:r>
              <w:t>17,1</w:t>
            </w:r>
          </w:p>
        </w:tc>
        <w:tc>
          <w:tcPr>
            <w:tcW w:w="2580" w:type="dxa"/>
            <w:gridSpan w:val="2"/>
            <w:tcBorders>
              <w:top w:val="nil"/>
              <w:left w:val="nil"/>
              <w:bottom w:val="nil"/>
              <w:right w:val="nil"/>
            </w:tcBorders>
          </w:tcPr>
          <w:p w:rsidR="00D90ADF" w:rsidRDefault="00D90ADF">
            <w:pPr>
              <w:pStyle w:val="ConsPlusNormal"/>
              <w:jc w:val="center"/>
            </w:pPr>
            <w:r>
              <w:t>17,1</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 xml:space="preserve">Минсельхоз России, органы исполнительной власти субъектов </w:t>
            </w:r>
            <w:r>
              <w:lastRenderedPageBreak/>
              <w:t>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lastRenderedPageBreak/>
              <w:t xml:space="preserve">создание положительного образа российского села и привлекательности </w:t>
            </w:r>
            <w:r>
              <w:lastRenderedPageBreak/>
              <w:t>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17,1</w:t>
            </w:r>
          </w:p>
        </w:tc>
        <w:tc>
          <w:tcPr>
            <w:tcW w:w="2580" w:type="dxa"/>
            <w:gridSpan w:val="2"/>
            <w:tcBorders>
              <w:top w:val="nil"/>
              <w:left w:val="nil"/>
              <w:bottom w:val="nil"/>
              <w:right w:val="nil"/>
            </w:tcBorders>
          </w:tcPr>
          <w:p w:rsidR="00D90ADF" w:rsidRDefault="00D90ADF">
            <w:pPr>
              <w:pStyle w:val="ConsPlusNormal"/>
              <w:jc w:val="center"/>
            </w:pPr>
            <w:r>
              <w:t>17,1</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15,4</w:t>
            </w:r>
          </w:p>
        </w:tc>
        <w:tc>
          <w:tcPr>
            <w:tcW w:w="2580" w:type="dxa"/>
            <w:gridSpan w:val="2"/>
            <w:tcBorders>
              <w:top w:val="nil"/>
              <w:left w:val="nil"/>
              <w:bottom w:val="nil"/>
              <w:right w:val="nil"/>
            </w:tcBorders>
          </w:tcPr>
          <w:p w:rsidR="00D90ADF" w:rsidRDefault="00D90ADF">
            <w:pPr>
              <w:pStyle w:val="ConsPlusNormal"/>
              <w:jc w:val="center"/>
            </w:pPr>
            <w:r>
              <w:t>15,4</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20,3</w:t>
            </w:r>
          </w:p>
        </w:tc>
        <w:tc>
          <w:tcPr>
            <w:tcW w:w="2580" w:type="dxa"/>
            <w:gridSpan w:val="2"/>
            <w:tcBorders>
              <w:top w:val="nil"/>
              <w:left w:val="nil"/>
              <w:bottom w:val="nil"/>
              <w:right w:val="nil"/>
            </w:tcBorders>
          </w:tcPr>
          <w:p w:rsidR="00D90ADF" w:rsidRDefault="00D90ADF">
            <w:pPr>
              <w:pStyle w:val="ConsPlusNormal"/>
              <w:jc w:val="center"/>
            </w:pPr>
            <w:r>
              <w:t>20,3</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21,5</w:t>
            </w:r>
          </w:p>
        </w:tc>
        <w:tc>
          <w:tcPr>
            <w:tcW w:w="2580" w:type="dxa"/>
            <w:gridSpan w:val="2"/>
            <w:tcBorders>
              <w:top w:val="nil"/>
              <w:left w:val="nil"/>
              <w:bottom w:val="nil"/>
              <w:right w:val="nil"/>
            </w:tcBorders>
          </w:tcPr>
          <w:p w:rsidR="00D90ADF" w:rsidRDefault="00D90ADF">
            <w:pPr>
              <w:pStyle w:val="ConsPlusNormal"/>
              <w:jc w:val="center"/>
            </w:pPr>
            <w:r>
              <w:t>21,5</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22,6</w:t>
            </w:r>
          </w:p>
        </w:tc>
        <w:tc>
          <w:tcPr>
            <w:tcW w:w="2580" w:type="dxa"/>
            <w:gridSpan w:val="2"/>
            <w:tcBorders>
              <w:top w:val="nil"/>
              <w:left w:val="nil"/>
              <w:bottom w:val="nil"/>
              <w:right w:val="nil"/>
            </w:tcBorders>
          </w:tcPr>
          <w:p w:rsidR="00D90ADF" w:rsidRDefault="00D90ADF">
            <w:pPr>
              <w:pStyle w:val="ConsPlusNormal"/>
              <w:jc w:val="center"/>
            </w:pPr>
            <w:r>
              <w:t>22,6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23,6</w:t>
            </w:r>
          </w:p>
        </w:tc>
        <w:tc>
          <w:tcPr>
            <w:tcW w:w="2580" w:type="dxa"/>
            <w:gridSpan w:val="2"/>
            <w:tcBorders>
              <w:top w:val="nil"/>
              <w:left w:val="nil"/>
              <w:bottom w:val="nil"/>
              <w:right w:val="nil"/>
            </w:tcBorders>
          </w:tcPr>
          <w:p w:rsidR="00D90ADF" w:rsidRDefault="00D90ADF">
            <w:pPr>
              <w:pStyle w:val="ConsPlusNormal"/>
              <w:jc w:val="center"/>
            </w:pPr>
            <w:r>
              <w:t>23,6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6,65</w:t>
            </w:r>
          </w:p>
        </w:tc>
        <w:tc>
          <w:tcPr>
            <w:tcW w:w="2580" w:type="dxa"/>
            <w:gridSpan w:val="2"/>
            <w:tcBorders>
              <w:top w:val="nil"/>
              <w:left w:val="nil"/>
              <w:bottom w:val="nil"/>
              <w:right w:val="nil"/>
            </w:tcBorders>
          </w:tcPr>
          <w:p w:rsidR="00D90ADF" w:rsidRDefault="00D90ADF">
            <w:pPr>
              <w:pStyle w:val="ConsPlusNormal"/>
              <w:jc w:val="center"/>
            </w:pPr>
            <w:r>
              <w:t>6,65</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6,65</w:t>
            </w:r>
          </w:p>
        </w:tc>
        <w:tc>
          <w:tcPr>
            <w:tcW w:w="2580" w:type="dxa"/>
            <w:gridSpan w:val="2"/>
            <w:tcBorders>
              <w:top w:val="nil"/>
              <w:left w:val="nil"/>
              <w:bottom w:val="nil"/>
              <w:right w:val="nil"/>
            </w:tcBorders>
          </w:tcPr>
          <w:p w:rsidR="00D90ADF" w:rsidRDefault="00D90ADF">
            <w:pPr>
              <w:pStyle w:val="ConsPlusNormal"/>
              <w:jc w:val="center"/>
            </w:pPr>
            <w:r>
              <w:t>6,65</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6,07</w:t>
            </w:r>
          </w:p>
        </w:tc>
        <w:tc>
          <w:tcPr>
            <w:tcW w:w="2580" w:type="dxa"/>
            <w:gridSpan w:val="2"/>
            <w:tcBorders>
              <w:top w:val="nil"/>
              <w:left w:val="nil"/>
              <w:bottom w:val="nil"/>
              <w:right w:val="nil"/>
            </w:tcBorders>
          </w:tcPr>
          <w:p w:rsidR="00D90ADF" w:rsidRDefault="00D90ADF">
            <w:pPr>
              <w:pStyle w:val="ConsPlusNormal"/>
              <w:jc w:val="center"/>
            </w:pPr>
            <w:r>
              <w:t>6,07</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8,1</w:t>
            </w:r>
          </w:p>
        </w:tc>
        <w:tc>
          <w:tcPr>
            <w:tcW w:w="2580" w:type="dxa"/>
            <w:gridSpan w:val="2"/>
            <w:tcBorders>
              <w:top w:val="nil"/>
              <w:left w:val="nil"/>
              <w:bottom w:val="nil"/>
              <w:right w:val="nil"/>
            </w:tcBorders>
          </w:tcPr>
          <w:p w:rsidR="00D90ADF" w:rsidRDefault="00D90ADF">
            <w:pPr>
              <w:pStyle w:val="ConsPlusNormal"/>
              <w:jc w:val="center"/>
            </w:pPr>
            <w:r>
              <w:t>8,1</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8,7</w:t>
            </w:r>
          </w:p>
        </w:tc>
        <w:tc>
          <w:tcPr>
            <w:tcW w:w="2580" w:type="dxa"/>
            <w:gridSpan w:val="2"/>
            <w:tcBorders>
              <w:top w:val="nil"/>
              <w:left w:val="nil"/>
              <w:bottom w:val="nil"/>
              <w:right w:val="nil"/>
            </w:tcBorders>
          </w:tcPr>
          <w:p w:rsidR="00D90ADF" w:rsidRDefault="00D90ADF">
            <w:pPr>
              <w:pStyle w:val="ConsPlusNormal"/>
              <w:jc w:val="center"/>
            </w:pPr>
            <w:r>
              <w:t>8,7</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9,2</w:t>
            </w:r>
          </w:p>
        </w:tc>
        <w:tc>
          <w:tcPr>
            <w:tcW w:w="2580" w:type="dxa"/>
            <w:gridSpan w:val="2"/>
            <w:tcBorders>
              <w:top w:val="nil"/>
              <w:left w:val="nil"/>
              <w:bottom w:val="nil"/>
              <w:right w:val="nil"/>
            </w:tcBorders>
          </w:tcPr>
          <w:p w:rsidR="00D90ADF" w:rsidRDefault="00D90ADF">
            <w:pPr>
              <w:pStyle w:val="ConsPlusNormal"/>
              <w:jc w:val="center"/>
            </w:pPr>
            <w:r>
              <w:t>9,2</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9,6</w:t>
            </w:r>
          </w:p>
        </w:tc>
        <w:tc>
          <w:tcPr>
            <w:tcW w:w="2580" w:type="dxa"/>
            <w:gridSpan w:val="2"/>
            <w:tcBorders>
              <w:top w:val="nil"/>
              <w:left w:val="nil"/>
              <w:bottom w:val="nil"/>
              <w:right w:val="nil"/>
            </w:tcBorders>
          </w:tcPr>
          <w:p w:rsidR="00D90ADF" w:rsidRDefault="00D90ADF">
            <w:pPr>
              <w:pStyle w:val="ConsPlusNormal"/>
              <w:jc w:val="center"/>
            </w:pPr>
            <w:r>
              <w:t>9,6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 xml:space="preserve">организация и проведение всероссийских соревнований по традиционным для России </w:t>
            </w:r>
            <w:r>
              <w:lastRenderedPageBreak/>
              <w:t>(национальным) видам спорта</w:t>
            </w:r>
          </w:p>
        </w:tc>
        <w:tc>
          <w:tcPr>
            <w:tcW w:w="1344" w:type="dxa"/>
            <w:tcBorders>
              <w:top w:val="nil"/>
              <w:left w:val="nil"/>
              <w:bottom w:val="nil"/>
              <w:right w:val="nil"/>
            </w:tcBorders>
          </w:tcPr>
          <w:p w:rsidR="00D90ADF" w:rsidRDefault="00D90ADF">
            <w:pPr>
              <w:pStyle w:val="ConsPlusNormal"/>
              <w:jc w:val="center"/>
            </w:pPr>
            <w:r>
              <w:lastRenderedPageBreak/>
              <w:t>2014 год</w:t>
            </w:r>
          </w:p>
        </w:tc>
        <w:tc>
          <w:tcPr>
            <w:tcW w:w="1920" w:type="dxa"/>
            <w:gridSpan w:val="2"/>
            <w:tcBorders>
              <w:top w:val="nil"/>
              <w:left w:val="nil"/>
              <w:bottom w:val="nil"/>
              <w:right w:val="nil"/>
            </w:tcBorders>
          </w:tcPr>
          <w:p w:rsidR="00D90ADF" w:rsidRDefault="00D90ADF">
            <w:pPr>
              <w:pStyle w:val="ConsPlusNormal"/>
              <w:jc w:val="center"/>
            </w:pPr>
            <w:r>
              <w:t>19</w:t>
            </w:r>
          </w:p>
        </w:tc>
        <w:tc>
          <w:tcPr>
            <w:tcW w:w="2580" w:type="dxa"/>
            <w:gridSpan w:val="2"/>
            <w:tcBorders>
              <w:top w:val="nil"/>
              <w:left w:val="nil"/>
              <w:bottom w:val="nil"/>
              <w:right w:val="nil"/>
            </w:tcBorders>
          </w:tcPr>
          <w:p w:rsidR="00D90ADF" w:rsidRDefault="00D90ADF">
            <w:pPr>
              <w:pStyle w:val="ConsPlusNormal"/>
              <w:jc w:val="center"/>
            </w:pPr>
            <w:r>
              <w:t>19</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 xml:space="preserve">Минсельхоз России, Минспорт России, органы исполнительной власти субъектов </w:t>
            </w:r>
            <w:r>
              <w:lastRenderedPageBreak/>
              <w:t>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lastRenderedPageBreak/>
              <w:t xml:space="preserve">сохранение и популяризация традиционных для России (национальных) видов спорта, приобщение сельского </w:t>
            </w:r>
            <w:r>
              <w:lastRenderedPageBreak/>
              <w:t>населения, особенно молодежи, к здоровому образу жизни, организация досуга</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19</w:t>
            </w:r>
          </w:p>
        </w:tc>
        <w:tc>
          <w:tcPr>
            <w:tcW w:w="2580" w:type="dxa"/>
            <w:gridSpan w:val="2"/>
            <w:tcBorders>
              <w:top w:val="nil"/>
              <w:left w:val="nil"/>
              <w:bottom w:val="nil"/>
              <w:right w:val="nil"/>
            </w:tcBorders>
          </w:tcPr>
          <w:p w:rsidR="00D90ADF" w:rsidRDefault="00D90ADF">
            <w:pPr>
              <w:pStyle w:val="ConsPlusNormal"/>
              <w:jc w:val="center"/>
            </w:pPr>
            <w:r>
              <w:t>19</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17,17</w:t>
            </w:r>
          </w:p>
        </w:tc>
        <w:tc>
          <w:tcPr>
            <w:tcW w:w="2580" w:type="dxa"/>
            <w:gridSpan w:val="2"/>
            <w:tcBorders>
              <w:top w:val="nil"/>
              <w:left w:val="nil"/>
              <w:bottom w:val="nil"/>
              <w:right w:val="nil"/>
            </w:tcBorders>
          </w:tcPr>
          <w:p w:rsidR="00D90ADF" w:rsidRDefault="00D90ADF">
            <w:pPr>
              <w:pStyle w:val="ConsPlusNormal"/>
              <w:jc w:val="center"/>
            </w:pPr>
            <w:r>
              <w:t>17,17</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22,4</w:t>
            </w:r>
          </w:p>
        </w:tc>
        <w:tc>
          <w:tcPr>
            <w:tcW w:w="2580" w:type="dxa"/>
            <w:gridSpan w:val="2"/>
            <w:tcBorders>
              <w:top w:val="nil"/>
              <w:left w:val="nil"/>
              <w:bottom w:val="nil"/>
              <w:right w:val="nil"/>
            </w:tcBorders>
          </w:tcPr>
          <w:p w:rsidR="00D90ADF" w:rsidRDefault="00D90ADF">
            <w:pPr>
              <w:pStyle w:val="ConsPlusNormal"/>
              <w:jc w:val="center"/>
            </w:pPr>
            <w:r>
              <w:t>22,4</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23,6</w:t>
            </w:r>
          </w:p>
        </w:tc>
        <w:tc>
          <w:tcPr>
            <w:tcW w:w="2580" w:type="dxa"/>
            <w:gridSpan w:val="2"/>
            <w:tcBorders>
              <w:top w:val="nil"/>
              <w:left w:val="nil"/>
              <w:bottom w:val="nil"/>
              <w:right w:val="nil"/>
            </w:tcBorders>
          </w:tcPr>
          <w:p w:rsidR="00D90ADF" w:rsidRDefault="00D90ADF">
            <w:pPr>
              <w:pStyle w:val="ConsPlusNormal"/>
              <w:jc w:val="center"/>
            </w:pPr>
            <w:r>
              <w:t>23,6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24,8</w:t>
            </w:r>
          </w:p>
        </w:tc>
        <w:tc>
          <w:tcPr>
            <w:tcW w:w="2580" w:type="dxa"/>
            <w:gridSpan w:val="2"/>
            <w:tcBorders>
              <w:top w:val="nil"/>
              <w:left w:val="nil"/>
              <w:bottom w:val="nil"/>
              <w:right w:val="nil"/>
            </w:tcBorders>
          </w:tcPr>
          <w:p w:rsidR="00D90ADF" w:rsidRDefault="00D90ADF">
            <w:pPr>
              <w:pStyle w:val="ConsPlusNormal"/>
              <w:jc w:val="center"/>
            </w:pPr>
            <w:r>
              <w:t>24,8</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26</w:t>
            </w:r>
          </w:p>
        </w:tc>
        <w:tc>
          <w:tcPr>
            <w:tcW w:w="2580" w:type="dxa"/>
            <w:gridSpan w:val="2"/>
            <w:tcBorders>
              <w:top w:val="nil"/>
              <w:left w:val="nil"/>
              <w:bottom w:val="nil"/>
              <w:right w:val="nil"/>
            </w:tcBorders>
          </w:tcPr>
          <w:p w:rsidR="00D90ADF" w:rsidRDefault="00D90ADF">
            <w:pPr>
              <w:pStyle w:val="ConsPlusNormal"/>
              <w:jc w:val="center"/>
            </w:pPr>
            <w:r>
              <w:t>26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II. Капитальные вложения</w:t>
            </w:r>
          </w:p>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Государственный заказчик - Минсельхоз России</w:t>
            </w:r>
          </w:p>
        </w:tc>
      </w:tr>
      <w:tr w:rsidR="00D90ADF">
        <w:tblPrEx>
          <w:tblBorders>
            <w:insideH w:val="none" w:sz="0" w:space="0" w:color="auto"/>
            <w:insideV w:val="none" w:sz="0" w:space="0" w:color="auto"/>
          </w:tblBorders>
        </w:tblPrEx>
        <w:tc>
          <w:tcPr>
            <w:tcW w:w="2436" w:type="dxa"/>
            <w:tcBorders>
              <w:top w:val="nil"/>
              <w:left w:val="nil"/>
              <w:bottom w:val="nil"/>
              <w:right w:val="nil"/>
            </w:tcBorders>
          </w:tcPr>
          <w:p w:rsidR="00D90ADF" w:rsidRDefault="00D90AD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Borders>
              <w:top w:val="nil"/>
              <w:left w:val="nil"/>
              <w:bottom w:val="nil"/>
              <w:right w:val="nil"/>
            </w:tcBorders>
          </w:tcPr>
          <w:p w:rsidR="00D90ADF" w:rsidRDefault="00D90ADF">
            <w:pPr>
              <w:pStyle w:val="ConsPlusNormal"/>
            </w:pPr>
          </w:p>
        </w:tc>
        <w:tc>
          <w:tcPr>
            <w:tcW w:w="1920" w:type="dxa"/>
            <w:gridSpan w:val="2"/>
            <w:tcBorders>
              <w:top w:val="nil"/>
              <w:left w:val="nil"/>
              <w:bottom w:val="nil"/>
              <w:right w:val="nil"/>
            </w:tcBorders>
          </w:tcPr>
          <w:p w:rsidR="00D90ADF" w:rsidRDefault="00D90ADF">
            <w:pPr>
              <w:pStyle w:val="ConsPlusNormal"/>
              <w:jc w:val="center"/>
            </w:pPr>
          </w:p>
        </w:tc>
        <w:tc>
          <w:tcPr>
            <w:tcW w:w="2580" w:type="dxa"/>
            <w:gridSpan w:val="2"/>
            <w:tcBorders>
              <w:top w:val="nil"/>
              <w:left w:val="nil"/>
              <w:bottom w:val="nil"/>
              <w:right w:val="nil"/>
            </w:tcBorders>
          </w:tcPr>
          <w:p w:rsidR="00D90ADF" w:rsidRDefault="00D90ADF">
            <w:pPr>
              <w:pStyle w:val="ConsPlusNormal"/>
              <w:jc w:val="center"/>
            </w:pPr>
          </w:p>
        </w:tc>
        <w:tc>
          <w:tcPr>
            <w:tcW w:w="1267" w:type="dxa"/>
            <w:gridSpan w:val="2"/>
            <w:tcBorders>
              <w:top w:val="nil"/>
              <w:left w:val="nil"/>
              <w:bottom w:val="nil"/>
              <w:right w:val="nil"/>
            </w:tcBorders>
          </w:tcPr>
          <w:p w:rsidR="00D90ADF" w:rsidRDefault="00D90ADF">
            <w:pPr>
              <w:pStyle w:val="ConsPlusNormal"/>
              <w:jc w:val="center"/>
            </w:pPr>
          </w:p>
        </w:tc>
        <w:tc>
          <w:tcPr>
            <w:tcW w:w="1121" w:type="dxa"/>
            <w:tcBorders>
              <w:top w:val="nil"/>
              <w:left w:val="nil"/>
              <w:bottom w:val="nil"/>
              <w:right w:val="nil"/>
            </w:tcBorders>
          </w:tcPr>
          <w:p w:rsidR="00D90ADF" w:rsidRDefault="00D90ADF">
            <w:pPr>
              <w:pStyle w:val="ConsPlusNormal"/>
              <w:jc w:val="center"/>
            </w:pPr>
          </w:p>
        </w:tc>
        <w:tc>
          <w:tcPr>
            <w:tcW w:w="1824" w:type="dxa"/>
            <w:tcBorders>
              <w:top w:val="nil"/>
              <w:left w:val="nil"/>
              <w:bottom w:val="nil"/>
              <w:right w:val="nil"/>
            </w:tcBorders>
          </w:tcPr>
          <w:p w:rsidR="00D90ADF" w:rsidRDefault="00D90ADF">
            <w:pPr>
              <w:pStyle w:val="ConsPlusNormal"/>
            </w:pPr>
          </w:p>
        </w:tc>
        <w:tc>
          <w:tcPr>
            <w:tcW w:w="2520" w:type="dxa"/>
            <w:tcBorders>
              <w:top w:val="nil"/>
              <w:left w:val="nil"/>
              <w:bottom w:val="nil"/>
              <w:right w:val="nil"/>
            </w:tcBorders>
          </w:tcPr>
          <w:p w:rsidR="00D90ADF" w:rsidRDefault="00D90ADF">
            <w:pPr>
              <w:pStyle w:val="ConsPlusNormal"/>
            </w:pP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развитие сети общеобразовательных организаций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1666,7</w:t>
            </w:r>
          </w:p>
        </w:tc>
        <w:tc>
          <w:tcPr>
            <w:tcW w:w="2580" w:type="dxa"/>
            <w:gridSpan w:val="2"/>
            <w:tcBorders>
              <w:top w:val="nil"/>
              <w:left w:val="nil"/>
              <w:bottom w:val="nil"/>
              <w:right w:val="nil"/>
            </w:tcBorders>
          </w:tcPr>
          <w:p w:rsidR="00D90ADF" w:rsidRDefault="00D90ADF">
            <w:pPr>
              <w:pStyle w:val="ConsPlusNormal"/>
              <w:jc w:val="center"/>
            </w:pPr>
            <w:r>
              <w:t>500</w:t>
            </w:r>
          </w:p>
        </w:tc>
        <w:tc>
          <w:tcPr>
            <w:tcW w:w="1267" w:type="dxa"/>
            <w:gridSpan w:val="2"/>
            <w:tcBorders>
              <w:top w:val="nil"/>
              <w:left w:val="nil"/>
              <w:bottom w:val="nil"/>
              <w:right w:val="nil"/>
            </w:tcBorders>
          </w:tcPr>
          <w:p w:rsidR="00D90ADF" w:rsidRDefault="00D90ADF">
            <w:pPr>
              <w:pStyle w:val="ConsPlusNormal"/>
              <w:jc w:val="center"/>
            </w:pPr>
            <w:r>
              <w:t>1166,7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обновление основных фондов, повышение территориальной доступности общеобразовательных организаций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725,6</w:t>
            </w:r>
          </w:p>
        </w:tc>
        <w:tc>
          <w:tcPr>
            <w:tcW w:w="2580" w:type="dxa"/>
            <w:gridSpan w:val="2"/>
            <w:tcBorders>
              <w:top w:val="nil"/>
              <w:left w:val="nil"/>
              <w:bottom w:val="nil"/>
              <w:right w:val="nil"/>
            </w:tcBorders>
          </w:tcPr>
          <w:p w:rsidR="00D90ADF" w:rsidRDefault="00D90ADF">
            <w:pPr>
              <w:pStyle w:val="ConsPlusNormal"/>
              <w:jc w:val="center"/>
            </w:pPr>
            <w:r>
              <w:t>500</w:t>
            </w:r>
          </w:p>
        </w:tc>
        <w:tc>
          <w:tcPr>
            <w:tcW w:w="1267" w:type="dxa"/>
            <w:gridSpan w:val="2"/>
            <w:tcBorders>
              <w:top w:val="nil"/>
              <w:left w:val="nil"/>
              <w:bottom w:val="nil"/>
              <w:right w:val="nil"/>
            </w:tcBorders>
          </w:tcPr>
          <w:p w:rsidR="00D90ADF" w:rsidRDefault="00D90ADF">
            <w:pPr>
              <w:pStyle w:val="ConsPlusNormal"/>
              <w:jc w:val="center"/>
            </w:pPr>
            <w:r>
              <w:t>225,6</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671,6803</w:t>
            </w:r>
          </w:p>
        </w:tc>
        <w:tc>
          <w:tcPr>
            <w:tcW w:w="2580" w:type="dxa"/>
            <w:gridSpan w:val="2"/>
            <w:tcBorders>
              <w:top w:val="nil"/>
              <w:left w:val="nil"/>
              <w:bottom w:val="nil"/>
              <w:right w:val="nil"/>
            </w:tcBorders>
          </w:tcPr>
          <w:p w:rsidR="00D90ADF" w:rsidRDefault="00D90ADF">
            <w:pPr>
              <w:pStyle w:val="ConsPlusNormal"/>
              <w:jc w:val="center"/>
            </w:pPr>
            <w:r>
              <w:t>462,8803</w:t>
            </w:r>
          </w:p>
        </w:tc>
        <w:tc>
          <w:tcPr>
            <w:tcW w:w="1267" w:type="dxa"/>
            <w:gridSpan w:val="2"/>
            <w:tcBorders>
              <w:top w:val="nil"/>
              <w:left w:val="nil"/>
              <w:bottom w:val="nil"/>
              <w:right w:val="nil"/>
            </w:tcBorders>
          </w:tcPr>
          <w:p w:rsidR="00D90ADF" w:rsidRDefault="00D90ADF">
            <w:pPr>
              <w:pStyle w:val="ConsPlusNormal"/>
              <w:jc w:val="center"/>
            </w:pPr>
            <w:r>
              <w:t>208,8</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951,1</w:t>
            </w:r>
          </w:p>
        </w:tc>
        <w:tc>
          <w:tcPr>
            <w:tcW w:w="2580" w:type="dxa"/>
            <w:gridSpan w:val="2"/>
            <w:tcBorders>
              <w:top w:val="nil"/>
              <w:left w:val="nil"/>
              <w:bottom w:val="nil"/>
              <w:right w:val="nil"/>
            </w:tcBorders>
          </w:tcPr>
          <w:p w:rsidR="00D90ADF" w:rsidRDefault="00D90ADF">
            <w:pPr>
              <w:pStyle w:val="ConsPlusNormal"/>
              <w:jc w:val="center"/>
            </w:pPr>
            <w:r>
              <w:t>655,4</w:t>
            </w:r>
          </w:p>
        </w:tc>
        <w:tc>
          <w:tcPr>
            <w:tcW w:w="1267" w:type="dxa"/>
            <w:gridSpan w:val="2"/>
            <w:tcBorders>
              <w:top w:val="nil"/>
              <w:left w:val="nil"/>
              <w:bottom w:val="nil"/>
              <w:right w:val="nil"/>
            </w:tcBorders>
          </w:tcPr>
          <w:p w:rsidR="00D90ADF" w:rsidRDefault="00D90ADF">
            <w:pPr>
              <w:pStyle w:val="ConsPlusNormal"/>
              <w:jc w:val="center"/>
            </w:pPr>
            <w:r>
              <w:t>295,7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1147,6</w:t>
            </w:r>
          </w:p>
        </w:tc>
        <w:tc>
          <w:tcPr>
            <w:tcW w:w="2580" w:type="dxa"/>
            <w:gridSpan w:val="2"/>
            <w:tcBorders>
              <w:top w:val="nil"/>
              <w:left w:val="nil"/>
              <w:bottom w:val="nil"/>
              <w:right w:val="nil"/>
            </w:tcBorders>
          </w:tcPr>
          <w:p w:rsidR="00D90ADF" w:rsidRDefault="00D90ADF">
            <w:pPr>
              <w:pStyle w:val="ConsPlusNormal"/>
              <w:jc w:val="center"/>
            </w:pPr>
            <w:r>
              <w:t>790,8</w:t>
            </w:r>
          </w:p>
        </w:tc>
        <w:tc>
          <w:tcPr>
            <w:tcW w:w="1267" w:type="dxa"/>
            <w:gridSpan w:val="2"/>
            <w:tcBorders>
              <w:top w:val="nil"/>
              <w:left w:val="nil"/>
              <w:bottom w:val="nil"/>
              <w:right w:val="nil"/>
            </w:tcBorders>
          </w:tcPr>
          <w:p w:rsidR="00D90ADF" w:rsidRDefault="00D90ADF">
            <w:pPr>
              <w:pStyle w:val="ConsPlusNormal"/>
              <w:jc w:val="center"/>
            </w:pPr>
            <w:r>
              <w:t>356,8</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1353,9</w:t>
            </w:r>
          </w:p>
        </w:tc>
        <w:tc>
          <w:tcPr>
            <w:tcW w:w="2580" w:type="dxa"/>
            <w:gridSpan w:val="2"/>
            <w:tcBorders>
              <w:top w:val="nil"/>
              <w:left w:val="nil"/>
              <w:bottom w:val="nil"/>
              <w:right w:val="nil"/>
            </w:tcBorders>
          </w:tcPr>
          <w:p w:rsidR="00D90ADF" w:rsidRDefault="00D90ADF">
            <w:pPr>
              <w:pStyle w:val="ConsPlusNormal"/>
              <w:jc w:val="center"/>
            </w:pPr>
            <w:r>
              <w:t>933</w:t>
            </w:r>
          </w:p>
        </w:tc>
        <w:tc>
          <w:tcPr>
            <w:tcW w:w="1267" w:type="dxa"/>
            <w:gridSpan w:val="2"/>
            <w:tcBorders>
              <w:top w:val="nil"/>
              <w:left w:val="nil"/>
              <w:bottom w:val="nil"/>
              <w:right w:val="nil"/>
            </w:tcBorders>
          </w:tcPr>
          <w:p w:rsidR="00D90ADF" w:rsidRDefault="00D90ADF">
            <w:pPr>
              <w:pStyle w:val="ConsPlusNormal"/>
              <w:jc w:val="center"/>
            </w:pPr>
            <w:r>
              <w:t>420,9</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1589,7</w:t>
            </w:r>
          </w:p>
        </w:tc>
        <w:tc>
          <w:tcPr>
            <w:tcW w:w="2580" w:type="dxa"/>
            <w:gridSpan w:val="2"/>
            <w:tcBorders>
              <w:top w:val="nil"/>
              <w:left w:val="nil"/>
              <w:bottom w:val="nil"/>
              <w:right w:val="nil"/>
            </w:tcBorders>
          </w:tcPr>
          <w:p w:rsidR="00D90ADF" w:rsidRDefault="00D90ADF">
            <w:pPr>
              <w:pStyle w:val="ConsPlusNormal"/>
              <w:jc w:val="center"/>
            </w:pPr>
            <w:r>
              <w:t>1095,5</w:t>
            </w:r>
          </w:p>
        </w:tc>
        <w:tc>
          <w:tcPr>
            <w:tcW w:w="1267" w:type="dxa"/>
            <w:gridSpan w:val="2"/>
            <w:tcBorders>
              <w:top w:val="nil"/>
              <w:left w:val="nil"/>
              <w:bottom w:val="nil"/>
              <w:right w:val="nil"/>
            </w:tcBorders>
          </w:tcPr>
          <w:p w:rsidR="00D90ADF" w:rsidRDefault="00D90ADF">
            <w:pPr>
              <w:pStyle w:val="ConsPlusNormal"/>
              <w:jc w:val="center"/>
            </w:pPr>
            <w:r>
              <w:t>494,2</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 xml:space="preserve">развитие сети </w:t>
            </w:r>
            <w:r>
              <w:lastRenderedPageBreak/>
              <w:t>фельдшерско-акушерских пунктов и (или) офисов врачей общей практики в сельской местности</w:t>
            </w:r>
          </w:p>
        </w:tc>
        <w:tc>
          <w:tcPr>
            <w:tcW w:w="1344" w:type="dxa"/>
            <w:tcBorders>
              <w:top w:val="nil"/>
              <w:left w:val="nil"/>
              <w:bottom w:val="nil"/>
              <w:right w:val="nil"/>
            </w:tcBorders>
          </w:tcPr>
          <w:p w:rsidR="00D90ADF" w:rsidRDefault="00D90ADF">
            <w:pPr>
              <w:pStyle w:val="ConsPlusNormal"/>
              <w:jc w:val="center"/>
            </w:pPr>
            <w:r>
              <w:lastRenderedPageBreak/>
              <w:t>2014 год</w:t>
            </w:r>
          </w:p>
        </w:tc>
        <w:tc>
          <w:tcPr>
            <w:tcW w:w="1920" w:type="dxa"/>
            <w:gridSpan w:val="2"/>
            <w:tcBorders>
              <w:top w:val="nil"/>
              <w:left w:val="nil"/>
              <w:bottom w:val="nil"/>
              <w:right w:val="nil"/>
            </w:tcBorders>
          </w:tcPr>
          <w:p w:rsidR="00D90ADF" w:rsidRDefault="00D90ADF">
            <w:pPr>
              <w:pStyle w:val="ConsPlusNormal"/>
              <w:jc w:val="center"/>
            </w:pPr>
            <w:r>
              <w:t>666,7</w:t>
            </w:r>
          </w:p>
        </w:tc>
        <w:tc>
          <w:tcPr>
            <w:tcW w:w="2580" w:type="dxa"/>
            <w:gridSpan w:val="2"/>
            <w:tcBorders>
              <w:top w:val="nil"/>
              <w:left w:val="nil"/>
              <w:bottom w:val="nil"/>
              <w:right w:val="nil"/>
            </w:tcBorders>
          </w:tcPr>
          <w:p w:rsidR="00D90ADF" w:rsidRDefault="00D90ADF">
            <w:pPr>
              <w:pStyle w:val="ConsPlusNormal"/>
              <w:jc w:val="center"/>
            </w:pPr>
            <w:r>
              <w:t>200</w:t>
            </w:r>
          </w:p>
        </w:tc>
        <w:tc>
          <w:tcPr>
            <w:tcW w:w="1267" w:type="dxa"/>
            <w:gridSpan w:val="2"/>
            <w:tcBorders>
              <w:top w:val="nil"/>
              <w:left w:val="nil"/>
              <w:bottom w:val="nil"/>
              <w:right w:val="nil"/>
            </w:tcBorders>
          </w:tcPr>
          <w:p w:rsidR="00D90ADF" w:rsidRDefault="00D90ADF">
            <w:pPr>
              <w:pStyle w:val="ConsPlusNormal"/>
              <w:jc w:val="center"/>
            </w:pPr>
            <w:r>
              <w:t>466,7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 xml:space="preserve">Минсельхоз </w:t>
            </w:r>
            <w:r>
              <w:lastRenderedPageBreak/>
              <w:t>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lastRenderedPageBreak/>
              <w:t xml:space="preserve">повышение доступности </w:t>
            </w:r>
            <w:r>
              <w:lastRenderedPageBreak/>
              <w:t>первичной медицинской помощи сельскому населению</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290,2</w:t>
            </w:r>
          </w:p>
        </w:tc>
        <w:tc>
          <w:tcPr>
            <w:tcW w:w="2580" w:type="dxa"/>
            <w:gridSpan w:val="2"/>
            <w:tcBorders>
              <w:top w:val="nil"/>
              <w:left w:val="nil"/>
              <w:bottom w:val="nil"/>
              <w:right w:val="nil"/>
            </w:tcBorders>
          </w:tcPr>
          <w:p w:rsidR="00D90ADF" w:rsidRDefault="00D90ADF">
            <w:pPr>
              <w:pStyle w:val="ConsPlusNormal"/>
              <w:jc w:val="center"/>
            </w:pPr>
            <w:r>
              <w:t>200</w:t>
            </w:r>
          </w:p>
        </w:tc>
        <w:tc>
          <w:tcPr>
            <w:tcW w:w="1267" w:type="dxa"/>
            <w:gridSpan w:val="2"/>
            <w:tcBorders>
              <w:top w:val="nil"/>
              <w:left w:val="nil"/>
              <w:bottom w:val="nil"/>
              <w:right w:val="nil"/>
            </w:tcBorders>
          </w:tcPr>
          <w:p w:rsidR="00D90ADF" w:rsidRDefault="00D90ADF">
            <w:pPr>
              <w:pStyle w:val="ConsPlusNormal"/>
              <w:jc w:val="center"/>
            </w:pPr>
            <w:r>
              <w:t>90,2</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268,6035</w:t>
            </w:r>
          </w:p>
        </w:tc>
        <w:tc>
          <w:tcPr>
            <w:tcW w:w="2580" w:type="dxa"/>
            <w:gridSpan w:val="2"/>
            <w:tcBorders>
              <w:top w:val="nil"/>
              <w:left w:val="nil"/>
              <w:bottom w:val="nil"/>
              <w:right w:val="nil"/>
            </w:tcBorders>
          </w:tcPr>
          <w:p w:rsidR="00D90ADF" w:rsidRDefault="00D90ADF">
            <w:pPr>
              <w:pStyle w:val="ConsPlusNormal"/>
              <w:jc w:val="center"/>
            </w:pPr>
            <w:r>
              <w:t>185,1035</w:t>
            </w:r>
          </w:p>
        </w:tc>
        <w:tc>
          <w:tcPr>
            <w:tcW w:w="1267" w:type="dxa"/>
            <w:gridSpan w:val="2"/>
            <w:tcBorders>
              <w:top w:val="nil"/>
              <w:left w:val="nil"/>
              <w:bottom w:val="nil"/>
              <w:right w:val="nil"/>
            </w:tcBorders>
          </w:tcPr>
          <w:p w:rsidR="00D90ADF" w:rsidRDefault="00D90ADF">
            <w:pPr>
              <w:pStyle w:val="ConsPlusNormal"/>
              <w:jc w:val="center"/>
            </w:pPr>
            <w:r>
              <w:t>83,5</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380,5</w:t>
            </w:r>
          </w:p>
        </w:tc>
        <w:tc>
          <w:tcPr>
            <w:tcW w:w="2580" w:type="dxa"/>
            <w:gridSpan w:val="2"/>
            <w:tcBorders>
              <w:top w:val="nil"/>
              <w:left w:val="nil"/>
              <w:bottom w:val="nil"/>
              <w:right w:val="nil"/>
            </w:tcBorders>
          </w:tcPr>
          <w:p w:rsidR="00D90ADF" w:rsidRDefault="00D90ADF">
            <w:pPr>
              <w:pStyle w:val="ConsPlusNormal"/>
              <w:jc w:val="center"/>
            </w:pPr>
            <w:r>
              <w:t>262,2</w:t>
            </w:r>
          </w:p>
        </w:tc>
        <w:tc>
          <w:tcPr>
            <w:tcW w:w="1267" w:type="dxa"/>
            <w:gridSpan w:val="2"/>
            <w:tcBorders>
              <w:top w:val="nil"/>
              <w:left w:val="nil"/>
              <w:bottom w:val="nil"/>
              <w:right w:val="nil"/>
            </w:tcBorders>
          </w:tcPr>
          <w:p w:rsidR="00D90ADF" w:rsidRDefault="00D90ADF">
            <w:pPr>
              <w:pStyle w:val="ConsPlusNormal"/>
              <w:jc w:val="center"/>
            </w:pPr>
            <w:r>
              <w:t>118,3</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459</w:t>
            </w:r>
          </w:p>
        </w:tc>
        <w:tc>
          <w:tcPr>
            <w:tcW w:w="2580" w:type="dxa"/>
            <w:gridSpan w:val="2"/>
            <w:tcBorders>
              <w:top w:val="nil"/>
              <w:left w:val="nil"/>
              <w:bottom w:val="nil"/>
              <w:right w:val="nil"/>
            </w:tcBorders>
          </w:tcPr>
          <w:p w:rsidR="00D90ADF" w:rsidRDefault="00D90ADF">
            <w:pPr>
              <w:pStyle w:val="ConsPlusNormal"/>
              <w:jc w:val="center"/>
            </w:pPr>
            <w:r>
              <w:t>316,3</w:t>
            </w:r>
          </w:p>
        </w:tc>
        <w:tc>
          <w:tcPr>
            <w:tcW w:w="1267" w:type="dxa"/>
            <w:gridSpan w:val="2"/>
            <w:tcBorders>
              <w:top w:val="nil"/>
              <w:left w:val="nil"/>
              <w:bottom w:val="nil"/>
              <w:right w:val="nil"/>
            </w:tcBorders>
          </w:tcPr>
          <w:p w:rsidR="00D90ADF" w:rsidRDefault="00D90ADF">
            <w:pPr>
              <w:pStyle w:val="ConsPlusNormal"/>
              <w:jc w:val="center"/>
            </w:pPr>
            <w:r>
              <w:t>142,7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541,6</w:t>
            </w:r>
          </w:p>
        </w:tc>
        <w:tc>
          <w:tcPr>
            <w:tcW w:w="2580" w:type="dxa"/>
            <w:gridSpan w:val="2"/>
            <w:tcBorders>
              <w:top w:val="nil"/>
              <w:left w:val="nil"/>
              <w:bottom w:val="nil"/>
              <w:right w:val="nil"/>
            </w:tcBorders>
          </w:tcPr>
          <w:p w:rsidR="00D90ADF" w:rsidRDefault="00D90ADF">
            <w:pPr>
              <w:pStyle w:val="ConsPlusNormal"/>
              <w:jc w:val="center"/>
            </w:pPr>
            <w:r>
              <w:t>373,2</w:t>
            </w:r>
          </w:p>
        </w:tc>
        <w:tc>
          <w:tcPr>
            <w:tcW w:w="1267" w:type="dxa"/>
            <w:gridSpan w:val="2"/>
            <w:tcBorders>
              <w:top w:val="nil"/>
              <w:left w:val="nil"/>
              <w:bottom w:val="nil"/>
              <w:right w:val="nil"/>
            </w:tcBorders>
          </w:tcPr>
          <w:p w:rsidR="00D90ADF" w:rsidRDefault="00D90ADF">
            <w:pPr>
              <w:pStyle w:val="ConsPlusNormal"/>
              <w:jc w:val="center"/>
            </w:pPr>
            <w:r>
              <w:t>168,4</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635,9</w:t>
            </w:r>
          </w:p>
        </w:tc>
        <w:tc>
          <w:tcPr>
            <w:tcW w:w="2580" w:type="dxa"/>
            <w:gridSpan w:val="2"/>
            <w:tcBorders>
              <w:top w:val="nil"/>
              <w:left w:val="nil"/>
              <w:bottom w:val="nil"/>
              <w:right w:val="nil"/>
            </w:tcBorders>
          </w:tcPr>
          <w:p w:rsidR="00D90ADF" w:rsidRDefault="00D90ADF">
            <w:pPr>
              <w:pStyle w:val="ConsPlusNormal"/>
              <w:jc w:val="center"/>
            </w:pPr>
            <w:r>
              <w:t>438,2</w:t>
            </w:r>
          </w:p>
        </w:tc>
        <w:tc>
          <w:tcPr>
            <w:tcW w:w="1267" w:type="dxa"/>
            <w:gridSpan w:val="2"/>
            <w:tcBorders>
              <w:top w:val="nil"/>
              <w:left w:val="nil"/>
              <w:bottom w:val="nil"/>
              <w:right w:val="nil"/>
            </w:tcBorders>
          </w:tcPr>
          <w:p w:rsidR="00D90ADF" w:rsidRDefault="00D90ADF">
            <w:pPr>
              <w:pStyle w:val="ConsPlusNormal"/>
              <w:jc w:val="center"/>
            </w:pPr>
            <w:r>
              <w:t>197,7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развитие сети плоскостных спортивных сооружений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500</w:t>
            </w:r>
          </w:p>
        </w:tc>
        <w:tc>
          <w:tcPr>
            <w:tcW w:w="2580" w:type="dxa"/>
            <w:gridSpan w:val="2"/>
            <w:tcBorders>
              <w:top w:val="nil"/>
              <w:left w:val="nil"/>
              <w:bottom w:val="nil"/>
              <w:right w:val="nil"/>
            </w:tcBorders>
          </w:tcPr>
          <w:p w:rsidR="00D90ADF" w:rsidRDefault="00D90ADF">
            <w:pPr>
              <w:pStyle w:val="ConsPlusNormal"/>
              <w:jc w:val="center"/>
            </w:pPr>
            <w:r>
              <w:t>150</w:t>
            </w:r>
          </w:p>
        </w:tc>
        <w:tc>
          <w:tcPr>
            <w:tcW w:w="1267" w:type="dxa"/>
            <w:gridSpan w:val="2"/>
            <w:tcBorders>
              <w:top w:val="nil"/>
              <w:left w:val="nil"/>
              <w:bottom w:val="nil"/>
              <w:right w:val="nil"/>
            </w:tcBorders>
          </w:tcPr>
          <w:p w:rsidR="00D90ADF" w:rsidRDefault="00D90ADF">
            <w:pPr>
              <w:pStyle w:val="ConsPlusNormal"/>
              <w:jc w:val="center"/>
            </w:pPr>
            <w:r>
              <w:t>350</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создание условий для занятий физкультурой и спортом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217,7</w:t>
            </w:r>
          </w:p>
        </w:tc>
        <w:tc>
          <w:tcPr>
            <w:tcW w:w="2580" w:type="dxa"/>
            <w:gridSpan w:val="2"/>
            <w:tcBorders>
              <w:top w:val="nil"/>
              <w:left w:val="nil"/>
              <w:bottom w:val="nil"/>
              <w:right w:val="nil"/>
            </w:tcBorders>
          </w:tcPr>
          <w:p w:rsidR="00D90ADF" w:rsidRDefault="00D90ADF">
            <w:pPr>
              <w:pStyle w:val="ConsPlusNormal"/>
              <w:jc w:val="center"/>
            </w:pPr>
            <w:r>
              <w:t>150</w:t>
            </w:r>
          </w:p>
        </w:tc>
        <w:tc>
          <w:tcPr>
            <w:tcW w:w="1267" w:type="dxa"/>
            <w:gridSpan w:val="2"/>
            <w:tcBorders>
              <w:top w:val="nil"/>
              <w:left w:val="nil"/>
              <w:bottom w:val="nil"/>
              <w:right w:val="nil"/>
            </w:tcBorders>
          </w:tcPr>
          <w:p w:rsidR="00D90ADF" w:rsidRDefault="00D90ADF">
            <w:pPr>
              <w:pStyle w:val="ConsPlusNormal"/>
              <w:jc w:val="center"/>
            </w:pPr>
            <w:r>
              <w:t>67,7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201,4479</w:t>
            </w:r>
          </w:p>
        </w:tc>
        <w:tc>
          <w:tcPr>
            <w:tcW w:w="2580" w:type="dxa"/>
            <w:gridSpan w:val="2"/>
            <w:tcBorders>
              <w:top w:val="nil"/>
              <w:left w:val="nil"/>
              <w:bottom w:val="nil"/>
              <w:right w:val="nil"/>
            </w:tcBorders>
          </w:tcPr>
          <w:p w:rsidR="00D90ADF" w:rsidRDefault="00D90ADF">
            <w:pPr>
              <w:pStyle w:val="ConsPlusNormal"/>
              <w:jc w:val="center"/>
            </w:pPr>
            <w:r>
              <w:t>138,8479</w:t>
            </w:r>
          </w:p>
        </w:tc>
        <w:tc>
          <w:tcPr>
            <w:tcW w:w="1267" w:type="dxa"/>
            <w:gridSpan w:val="2"/>
            <w:tcBorders>
              <w:top w:val="nil"/>
              <w:left w:val="nil"/>
              <w:bottom w:val="nil"/>
              <w:right w:val="nil"/>
            </w:tcBorders>
          </w:tcPr>
          <w:p w:rsidR="00D90ADF" w:rsidRDefault="00D90ADF">
            <w:pPr>
              <w:pStyle w:val="ConsPlusNormal"/>
              <w:jc w:val="center"/>
            </w:pPr>
            <w:r>
              <w:t>62,6</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285,3</w:t>
            </w:r>
          </w:p>
        </w:tc>
        <w:tc>
          <w:tcPr>
            <w:tcW w:w="2580" w:type="dxa"/>
            <w:gridSpan w:val="2"/>
            <w:tcBorders>
              <w:top w:val="nil"/>
              <w:left w:val="nil"/>
              <w:bottom w:val="nil"/>
              <w:right w:val="nil"/>
            </w:tcBorders>
          </w:tcPr>
          <w:p w:rsidR="00D90ADF" w:rsidRDefault="00D90ADF">
            <w:pPr>
              <w:pStyle w:val="ConsPlusNormal"/>
              <w:jc w:val="center"/>
            </w:pPr>
            <w:r>
              <w:t>196,6</w:t>
            </w:r>
          </w:p>
        </w:tc>
        <w:tc>
          <w:tcPr>
            <w:tcW w:w="1267" w:type="dxa"/>
            <w:gridSpan w:val="2"/>
            <w:tcBorders>
              <w:top w:val="nil"/>
              <w:left w:val="nil"/>
              <w:bottom w:val="nil"/>
              <w:right w:val="nil"/>
            </w:tcBorders>
          </w:tcPr>
          <w:p w:rsidR="00D90ADF" w:rsidRDefault="00D90ADF">
            <w:pPr>
              <w:pStyle w:val="ConsPlusNormal"/>
              <w:jc w:val="center"/>
            </w:pPr>
            <w:r>
              <w:t>88,7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344,2</w:t>
            </w:r>
          </w:p>
        </w:tc>
        <w:tc>
          <w:tcPr>
            <w:tcW w:w="2580" w:type="dxa"/>
            <w:gridSpan w:val="2"/>
            <w:tcBorders>
              <w:top w:val="nil"/>
              <w:left w:val="nil"/>
              <w:bottom w:val="nil"/>
              <w:right w:val="nil"/>
            </w:tcBorders>
          </w:tcPr>
          <w:p w:rsidR="00D90ADF" w:rsidRDefault="00D90ADF">
            <w:pPr>
              <w:pStyle w:val="ConsPlusNormal"/>
              <w:jc w:val="center"/>
            </w:pPr>
            <w:r>
              <w:t>237,2</w:t>
            </w:r>
          </w:p>
        </w:tc>
        <w:tc>
          <w:tcPr>
            <w:tcW w:w="1267" w:type="dxa"/>
            <w:gridSpan w:val="2"/>
            <w:tcBorders>
              <w:top w:val="nil"/>
              <w:left w:val="nil"/>
              <w:bottom w:val="nil"/>
              <w:right w:val="nil"/>
            </w:tcBorders>
          </w:tcPr>
          <w:p w:rsidR="00D90ADF" w:rsidRDefault="00D90ADF">
            <w:pPr>
              <w:pStyle w:val="ConsPlusNormal"/>
              <w:jc w:val="center"/>
            </w:pPr>
            <w:r>
              <w:t>107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406,2</w:t>
            </w:r>
          </w:p>
        </w:tc>
        <w:tc>
          <w:tcPr>
            <w:tcW w:w="2580" w:type="dxa"/>
            <w:gridSpan w:val="2"/>
            <w:tcBorders>
              <w:top w:val="nil"/>
              <w:left w:val="nil"/>
              <w:bottom w:val="nil"/>
              <w:right w:val="nil"/>
            </w:tcBorders>
          </w:tcPr>
          <w:p w:rsidR="00D90ADF" w:rsidRDefault="00D90ADF">
            <w:pPr>
              <w:pStyle w:val="ConsPlusNormal"/>
              <w:jc w:val="center"/>
            </w:pPr>
            <w:r>
              <w:t>279,9</w:t>
            </w:r>
          </w:p>
        </w:tc>
        <w:tc>
          <w:tcPr>
            <w:tcW w:w="1267" w:type="dxa"/>
            <w:gridSpan w:val="2"/>
            <w:tcBorders>
              <w:top w:val="nil"/>
              <w:left w:val="nil"/>
              <w:bottom w:val="nil"/>
              <w:right w:val="nil"/>
            </w:tcBorders>
          </w:tcPr>
          <w:p w:rsidR="00D90ADF" w:rsidRDefault="00D90ADF">
            <w:pPr>
              <w:pStyle w:val="ConsPlusNormal"/>
              <w:jc w:val="center"/>
            </w:pPr>
            <w:r>
              <w:t>126,3</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476,8</w:t>
            </w:r>
          </w:p>
        </w:tc>
        <w:tc>
          <w:tcPr>
            <w:tcW w:w="2580" w:type="dxa"/>
            <w:gridSpan w:val="2"/>
            <w:tcBorders>
              <w:top w:val="nil"/>
              <w:left w:val="nil"/>
              <w:bottom w:val="nil"/>
              <w:right w:val="nil"/>
            </w:tcBorders>
          </w:tcPr>
          <w:p w:rsidR="00D90ADF" w:rsidRDefault="00D90ADF">
            <w:pPr>
              <w:pStyle w:val="ConsPlusNormal"/>
              <w:jc w:val="center"/>
            </w:pPr>
            <w:r>
              <w:t>328,6</w:t>
            </w:r>
          </w:p>
        </w:tc>
        <w:tc>
          <w:tcPr>
            <w:tcW w:w="1267" w:type="dxa"/>
            <w:gridSpan w:val="2"/>
            <w:tcBorders>
              <w:top w:val="nil"/>
              <w:left w:val="nil"/>
              <w:bottom w:val="nil"/>
              <w:right w:val="nil"/>
            </w:tcBorders>
          </w:tcPr>
          <w:p w:rsidR="00D90ADF" w:rsidRDefault="00D90ADF">
            <w:pPr>
              <w:pStyle w:val="ConsPlusNormal"/>
              <w:jc w:val="center"/>
            </w:pPr>
            <w:r>
              <w:t>148,2</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развитие газификации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5866,7</w:t>
            </w:r>
          </w:p>
        </w:tc>
        <w:tc>
          <w:tcPr>
            <w:tcW w:w="2580" w:type="dxa"/>
            <w:gridSpan w:val="2"/>
            <w:tcBorders>
              <w:top w:val="nil"/>
              <w:left w:val="nil"/>
              <w:bottom w:val="nil"/>
              <w:right w:val="nil"/>
            </w:tcBorders>
          </w:tcPr>
          <w:p w:rsidR="00D90ADF" w:rsidRDefault="00D90ADF">
            <w:pPr>
              <w:pStyle w:val="ConsPlusNormal"/>
              <w:jc w:val="center"/>
            </w:pPr>
            <w:r>
              <w:t>1760</w:t>
            </w:r>
          </w:p>
        </w:tc>
        <w:tc>
          <w:tcPr>
            <w:tcW w:w="1267" w:type="dxa"/>
            <w:gridSpan w:val="2"/>
            <w:tcBorders>
              <w:top w:val="nil"/>
              <w:left w:val="nil"/>
              <w:bottom w:val="nil"/>
              <w:right w:val="nil"/>
            </w:tcBorders>
          </w:tcPr>
          <w:p w:rsidR="00D90ADF" w:rsidRDefault="00D90ADF">
            <w:pPr>
              <w:pStyle w:val="ConsPlusNormal"/>
              <w:jc w:val="center"/>
            </w:pPr>
            <w:r>
              <w:t>2933,4</w:t>
            </w:r>
          </w:p>
        </w:tc>
        <w:tc>
          <w:tcPr>
            <w:tcW w:w="1121" w:type="dxa"/>
            <w:tcBorders>
              <w:top w:val="nil"/>
              <w:left w:val="nil"/>
              <w:bottom w:val="nil"/>
              <w:right w:val="nil"/>
            </w:tcBorders>
          </w:tcPr>
          <w:p w:rsidR="00D90ADF" w:rsidRDefault="00D90ADF">
            <w:pPr>
              <w:pStyle w:val="ConsPlusNormal"/>
              <w:jc w:val="center"/>
            </w:pPr>
            <w:r>
              <w:t>1173,3</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повышение уровня газификации сетевым газом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2140,5</w:t>
            </w:r>
          </w:p>
        </w:tc>
        <w:tc>
          <w:tcPr>
            <w:tcW w:w="2580" w:type="dxa"/>
            <w:gridSpan w:val="2"/>
            <w:tcBorders>
              <w:top w:val="nil"/>
              <w:left w:val="nil"/>
              <w:bottom w:val="nil"/>
              <w:right w:val="nil"/>
            </w:tcBorders>
          </w:tcPr>
          <w:p w:rsidR="00D90ADF" w:rsidRDefault="00D90ADF">
            <w:pPr>
              <w:pStyle w:val="ConsPlusNormal"/>
              <w:jc w:val="center"/>
            </w:pPr>
            <w:r>
              <w:t>1160</w:t>
            </w:r>
          </w:p>
        </w:tc>
        <w:tc>
          <w:tcPr>
            <w:tcW w:w="1267" w:type="dxa"/>
            <w:gridSpan w:val="2"/>
            <w:tcBorders>
              <w:top w:val="nil"/>
              <w:left w:val="nil"/>
              <w:bottom w:val="nil"/>
              <w:right w:val="nil"/>
            </w:tcBorders>
          </w:tcPr>
          <w:p w:rsidR="00D90ADF" w:rsidRDefault="00D90ADF">
            <w:pPr>
              <w:pStyle w:val="ConsPlusNormal"/>
              <w:jc w:val="center"/>
            </w:pPr>
            <w:r>
              <w:t>552,4</w:t>
            </w:r>
          </w:p>
        </w:tc>
        <w:tc>
          <w:tcPr>
            <w:tcW w:w="1121" w:type="dxa"/>
            <w:tcBorders>
              <w:top w:val="nil"/>
              <w:left w:val="nil"/>
              <w:bottom w:val="nil"/>
              <w:right w:val="nil"/>
            </w:tcBorders>
          </w:tcPr>
          <w:p w:rsidR="00D90ADF" w:rsidRDefault="00D90ADF">
            <w:pPr>
              <w:pStyle w:val="ConsPlusNormal"/>
              <w:jc w:val="center"/>
            </w:pPr>
            <w:r>
              <w:t>428,1</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1796,0402</w:t>
            </w:r>
          </w:p>
        </w:tc>
        <w:tc>
          <w:tcPr>
            <w:tcW w:w="2580" w:type="dxa"/>
            <w:gridSpan w:val="2"/>
            <w:tcBorders>
              <w:top w:val="nil"/>
              <w:left w:val="nil"/>
              <w:bottom w:val="nil"/>
              <w:right w:val="nil"/>
            </w:tcBorders>
          </w:tcPr>
          <w:p w:rsidR="00D90ADF" w:rsidRDefault="00D90ADF">
            <w:pPr>
              <w:pStyle w:val="ConsPlusNormal"/>
              <w:jc w:val="center"/>
            </w:pPr>
            <w:r>
              <w:t>973,3402</w:t>
            </w:r>
          </w:p>
        </w:tc>
        <w:tc>
          <w:tcPr>
            <w:tcW w:w="1267" w:type="dxa"/>
            <w:gridSpan w:val="2"/>
            <w:tcBorders>
              <w:top w:val="nil"/>
              <w:left w:val="nil"/>
              <w:bottom w:val="nil"/>
              <w:right w:val="nil"/>
            </w:tcBorders>
          </w:tcPr>
          <w:p w:rsidR="00D90ADF" w:rsidRDefault="00D90ADF">
            <w:pPr>
              <w:pStyle w:val="ConsPlusNormal"/>
              <w:jc w:val="center"/>
            </w:pPr>
            <w:r>
              <w:t>463,5</w:t>
            </w:r>
          </w:p>
        </w:tc>
        <w:tc>
          <w:tcPr>
            <w:tcW w:w="1121" w:type="dxa"/>
            <w:tcBorders>
              <w:top w:val="nil"/>
              <w:left w:val="nil"/>
              <w:bottom w:val="nil"/>
              <w:right w:val="nil"/>
            </w:tcBorders>
          </w:tcPr>
          <w:p w:rsidR="00D90ADF" w:rsidRDefault="00D90ADF">
            <w:pPr>
              <w:pStyle w:val="ConsPlusNormal"/>
              <w:jc w:val="center"/>
            </w:pPr>
            <w:r>
              <w:t>359,2</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2527,3273</w:t>
            </w:r>
          </w:p>
        </w:tc>
        <w:tc>
          <w:tcPr>
            <w:tcW w:w="2580" w:type="dxa"/>
            <w:gridSpan w:val="2"/>
            <w:tcBorders>
              <w:top w:val="nil"/>
              <w:left w:val="nil"/>
              <w:bottom w:val="nil"/>
              <w:right w:val="nil"/>
            </w:tcBorders>
          </w:tcPr>
          <w:p w:rsidR="00D90ADF" w:rsidRDefault="00D90ADF">
            <w:pPr>
              <w:pStyle w:val="ConsPlusNormal"/>
              <w:jc w:val="center"/>
            </w:pPr>
            <w:r>
              <w:t>1369,6273</w:t>
            </w:r>
          </w:p>
        </w:tc>
        <w:tc>
          <w:tcPr>
            <w:tcW w:w="1267" w:type="dxa"/>
            <w:gridSpan w:val="2"/>
            <w:tcBorders>
              <w:top w:val="nil"/>
              <w:left w:val="nil"/>
              <w:bottom w:val="nil"/>
              <w:right w:val="nil"/>
            </w:tcBorders>
          </w:tcPr>
          <w:p w:rsidR="00D90ADF" w:rsidRDefault="00D90ADF">
            <w:pPr>
              <w:pStyle w:val="ConsPlusNormal"/>
              <w:jc w:val="center"/>
            </w:pPr>
            <w:r>
              <w:t>652,2</w:t>
            </w:r>
          </w:p>
        </w:tc>
        <w:tc>
          <w:tcPr>
            <w:tcW w:w="1121" w:type="dxa"/>
            <w:tcBorders>
              <w:top w:val="nil"/>
              <w:left w:val="nil"/>
              <w:bottom w:val="nil"/>
              <w:right w:val="nil"/>
            </w:tcBorders>
          </w:tcPr>
          <w:p w:rsidR="00D90ADF" w:rsidRDefault="00D90ADF">
            <w:pPr>
              <w:pStyle w:val="ConsPlusNormal"/>
              <w:jc w:val="center"/>
            </w:pPr>
            <w:r>
              <w:t>505,5</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3385,5</w:t>
            </w:r>
          </w:p>
        </w:tc>
        <w:tc>
          <w:tcPr>
            <w:tcW w:w="2580" w:type="dxa"/>
            <w:gridSpan w:val="2"/>
            <w:tcBorders>
              <w:top w:val="nil"/>
              <w:left w:val="nil"/>
              <w:bottom w:val="nil"/>
              <w:right w:val="nil"/>
            </w:tcBorders>
          </w:tcPr>
          <w:p w:rsidR="00D90ADF" w:rsidRDefault="00D90ADF">
            <w:pPr>
              <w:pStyle w:val="ConsPlusNormal"/>
              <w:jc w:val="center"/>
            </w:pPr>
            <w:r>
              <w:t>1834,7</w:t>
            </w:r>
          </w:p>
        </w:tc>
        <w:tc>
          <w:tcPr>
            <w:tcW w:w="1267" w:type="dxa"/>
            <w:gridSpan w:val="2"/>
            <w:tcBorders>
              <w:top w:val="nil"/>
              <w:left w:val="nil"/>
              <w:bottom w:val="nil"/>
              <w:right w:val="nil"/>
            </w:tcBorders>
          </w:tcPr>
          <w:p w:rsidR="00D90ADF" w:rsidRDefault="00D90ADF">
            <w:pPr>
              <w:pStyle w:val="ConsPlusNormal"/>
              <w:jc w:val="center"/>
            </w:pPr>
            <w:r>
              <w:t>873,7</w:t>
            </w:r>
          </w:p>
        </w:tc>
        <w:tc>
          <w:tcPr>
            <w:tcW w:w="1121" w:type="dxa"/>
            <w:tcBorders>
              <w:top w:val="nil"/>
              <w:left w:val="nil"/>
              <w:bottom w:val="nil"/>
              <w:right w:val="nil"/>
            </w:tcBorders>
          </w:tcPr>
          <w:p w:rsidR="00D90ADF" w:rsidRDefault="00D90ADF">
            <w:pPr>
              <w:pStyle w:val="ConsPlusNormal"/>
              <w:jc w:val="center"/>
            </w:pPr>
            <w:r>
              <w:t>677,1</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3993,9</w:t>
            </w:r>
          </w:p>
        </w:tc>
        <w:tc>
          <w:tcPr>
            <w:tcW w:w="2580" w:type="dxa"/>
            <w:gridSpan w:val="2"/>
            <w:tcBorders>
              <w:top w:val="nil"/>
              <w:left w:val="nil"/>
              <w:bottom w:val="nil"/>
              <w:right w:val="nil"/>
            </w:tcBorders>
          </w:tcPr>
          <w:p w:rsidR="00D90ADF" w:rsidRDefault="00D90ADF">
            <w:pPr>
              <w:pStyle w:val="ConsPlusNormal"/>
              <w:jc w:val="center"/>
            </w:pPr>
            <w:r>
              <w:t>2164,4</w:t>
            </w:r>
          </w:p>
        </w:tc>
        <w:tc>
          <w:tcPr>
            <w:tcW w:w="1267" w:type="dxa"/>
            <w:gridSpan w:val="2"/>
            <w:tcBorders>
              <w:top w:val="nil"/>
              <w:left w:val="nil"/>
              <w:bottom w:val="nil"/>
              <w:right w:val="nil"/>
            </w:tcBorders>
          </w:tcPr>
          <w:p w:rsidR="00D90ADF" w:rsidRDefault="00D90ADF">
            <w:pPr>
              <w:pStyle w:val="ConsPlusNormal"/>
              <w:jc w:val="center"/>
            </w:pPr>
            <w:r>
              <w:t>1030,7</w:t>
            </w:r>
          </w:p>
        </w:tc>
        <w:tc>
          <w:tcPr>
            <w:tcW w:w="1121" w:type="dxa"/>
            <w:tcBorders>
              <w:top w:val="nil"/>
              <w:left w:val="nil"/>
              <w:bottom w:val="nil"/>
              <w:right w:val="nil"/>
            </w:tcBorders>
          </w:tcPr>
          <w:p w:rsidR="00D90ADF" w:rsidRDefault="00D90ADF">
            <w:pPr>
              <w:pStyle w:val="ConsPlusNormal"/>
              <w:jc w:val="center"/>
            </w:pPr>
            <w:r>
              <w:t>798,8</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4689,5</w:t>
            </w:r>
          </w:p>
        </w:tc>
        <w:tc>
          <w:tcPr>
            <w:tcW w:w="2580" w:type="dxa"/>
            <w:gridSpan w:val="2"/>
            <w:tcBorders>
              <w:top w:val="nil"/>
              <w:left w:val="nil"/>
              <w:bottom w:val="nil"/>
              <w:right w:val="nil"/>
            </w:tcBorders>
          </w:tcPr>
          <w:p w:rsidR="00D90ADF" w:rsidRDefault="00D90ADF">
            <w:pPr>
              <w:pStyle w:val="ConsPlusNormal"/>
              <w:jc w:val="center"/>
            </w:pPr>
            <w:r>
              <w:t>2541,4</w:t>
            </w:r>
          </w:p>
        </w:tc>
        <w:tc>
          <w:tcPr>
            <w:tcW w:w="1267" w:type="dxa"/>
            <w:gridSpan w:val="2"/>
            <w:tcBorders>
              <w:top w:val="nil"/>
              <w:left w:val="nil"/>
              <w:bottom w:val="nil"/>
              <w:right w:val="nil"/>
            </w:tcBorders>
          </w:tcPr>
          <w:p w:rsidR="00D90ADF" w:rsidRDefault="00D90ADF">
            <w:pPr>
              <w:pStyle w:val="ConsPlusNormal"/>
              <w:jc w:val="center"/>
            </w:pPr>
            <w:r>
              <w:t>1210,2</w:t>
            </w:r>
          </w:p>
        </w:tc>
        <w:tc>
          <w:tcPr>
            <w:tcW w:w="1121" w:type="dxa"/>
            <w:tcBorders>
              <w:top w:val="nil"/>
              <w:left w:val="nil"/>
              <w:bottom w:val="nil"/>
              <w:right w:val="nil"/>
            </w:tcBorders>
          </w:tcPr>
          <w:p w:rsidR="00D90ADF" w:rsidRDefault="00D90ADF">
            <w:pPr>
              <w:pStyle w:val="ConsPlusNormal"/>
              <w:jc w:val="center"/>
            </w:pPr>
            <w:r>
              <w:t>937,9</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развитие водоснабжения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6733,3</w:t>
            </w:r>
          </w:p>
        </w:tc>
        <w:tc>
          <w:tcPr>
            <w:tcW w:w="2580" w:type="dxa"/>
            <w:gridSpan w:val="2"/>
            <w:tcBorders>
              <w:top w:val="nil"/>
              <w:left w:val="nil"/>
              <w:bottom w:val="nil"/>
              <w:right w:val="nil"/>
            </w:tcBorders>
          </w:tcPr>
          <w:p w:rsidR="00D90ADF" w:rsidRDefault="00D90ADF">
            <w:pPr>
              <w:pStyle w:val="ConsPlusNormal"/>
              <w:jc w:val="center"/>
            </w:pPr>
            <w:r>
              <w:t>2020</w:t>
            </w:r>
          </w:p>
        </w:tc>
        <w:tc>
          <w:tcPr>
            <w:tcW w:w="1267" w:type="dxa"/>
            <w:gridSpan w:val="2"/>
            <w:tcBorders>
              <w:top w:val="nil"/>
              <w:left w:val="nil"/>
              <w:bottom w:val="nil"/>
              <w:right w:val="nil"/>
            </w:tcBorders>
          </w:tcPr>
          <w:p w:rsidR="00D90ADF" w:rsidRDefault="00D90ADF">
            <w:pPr>
              <w:pStyle w:val="ConsPlusNormal"/>
              <w:jc w:val="center"/>
            </w:pPr>
            <w:r>
              <w:t>4040</w:t>
            </w:r>
          </w:p>
        </w:tc>
        <w:tc>
          <w:tcPr>
            <w:tcW w:w="1121" w:type="dxa"/>
            <w:tcBorders>
              <w:top w:val="nil"/>
              <w:left w:val="nil"/>
              <w:bottom w:val="nil"/>
              <w:right w:val="nil"/>
            </w:tcBorders>
          </w:tcPr>
          <w:p w:rsidR="00D90ADF" w:rsidRDefault="00D90ADF">
            <w:pPr>
              <w:pStyle w:val="ConsPlusNormal"/>
              <w:jc w:val="center"/>
            </w:pPr>
            <w:r>
              <w:t>673,3</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повышение уровня обеспеченности сельского населения питьевой водой</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2165,1</w:t>
            </w:r>
          </w:p>
        </w:tc>
        <w:tc>
          <w:tcPr>
            <w:tcW w:w="2580" w:type="dxa"/>
            <w:gridSpan w:val="2"/>
            <w:tcBorders>
              <w:top w:val="nil"/>
              <w:left w:val="nil"/>
              <w:bottom w:val="nil"/>
              <w:right w:val="nil"/>
            </w:tcBorders>
          </w:tcPr>
          <w:p w:rsidR="00D90ADF" w:rsidRDefault="00D90ADF">
            <w:pPr>
              <w:pStyle w:val="ConsPlusNormal"/>
              <w:jc w:val="center"/>
            </w:pPr>
            <w:r>
              <w:t>1320</w:t>
            </w:r>
          </w:p>
        </w:tc>
        <w:tc>
          <w:tcPr>
            <w:tcW w:w="1267" w:type="dxa"/>
            <w:gridSpan w:val="2"/>
            <w:tcBorders>
              <w:top w:val="nil"/>
              <w:left w:val="nil"/>
              <w:bottom w:val="nil"/>
              <w:right w:val="nil"/>
            </w:tcBorders>
          </w:tcPr>
          <w:p w:rsidR="00D90ADF" w:rsidRDefault="00D90ADF">
            <w:pPr>
              <w:pStyle w:val="ConsPlusNormal"/>
              <w:jc w:val="center"/>
            </w:pPr>
            <w:r>
              <w:t>628,6</w:t>
            </w:r>
          </w:p>
        </w:tc>
        <w:tc>
          <w:tcPr>
            <w:tcW w:w="1121" w:type="dxa"/>
            <w:tcBorders>
              <w:top w:val="nil"/>
              <w:left w:val="nil"/>
              <w:bottom w:val="nil"/>
              <w:right w:val="nil"/>
            </w:tcBorders>
          </w:tcPr>
          <w:p w:rsidR="00D90ADF" w:rsidRDefault="00D90ADF">
            <w:pPr>
              <w:pStyle w:val="ConsPlusNormal"/>
              <w:jc w:val="center"/>
            </w:pPr>
            <w:r>
              <w:t>216,5</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1899,21</w:t>
            </w:r>
          </w:p>
        </w:tc>
        <w:tc>
          <w:tcPr>
            <w:tcW w:w="2580" w:type="dxa"/>
            <w:gridSpan w:val="2"/>
            <w:tcBorders>
              <w:top w:val="nil"/>
              <w:left w:val="nil"/>
              <w:bottom w:val="nil"/>
              <w:right w:val="nil"/>
            </w:tcBorders>
          </w:tcPr>
          <w:p w:rsidR="00D90ADF" w:rsidRDefault="00D90ADF">
            <w:pPr>
              <w:pStyle w:val="ConsPlusNormal"/>
              <w:jc w:val="center"/>
            </w:pPr>
            <w:r>
              <w:t>1157,91</w:t>
            </w:r>
          </w:p>
        </w:tc>
        <w:tc>
          <w:tcPr>
            <w:tcW w:w="1267" w:type="dxa"/>
            <w:gridSpan w:val="2"/>
            <w:tcBorders>
              <w:top w:val="nil"/>
              <w:left w:val="nil"/>
              <w:bottom w:val="nil"/>
              <w:right w:val="nil"/>
            </w:tcBorders>
          </w:tcPr>
          <w:p w:rsidR="00D90ADF" w:rsidRDefault="00D90ADF">
            <w:pPr>
              <w:pStyle w:val="ConsPlusNormal"/>
              <w:jc w:val="center"/>
            </w:pPr>
            <w:r>
              <w:t>551,4</w:t>
            </w:r>
          </w:p>
        </w:tc>
        <w:tc>
          <w:tcPr>
            <w:tcW w:w="1121" w:type="dxa"/>
            <w:tcBorders>
              <w:top w:val="nil"/>
              <w:left w:val="nil"/>
              <w:bottom w:val="nil"/>
              <w:right w:val="nil"/>
            </w:tcBorders>
          </w:tcPr>
          <w:p w:rsidR="00D90ADF" w:rsidRDefault="00D90ADF">
            <w:pPr>
              <w:pStyle w:val="ConsPlusNormal"/>
              <w:jc w:val="center"/>
            </w:pPr>
            <w:r>
              <w:t>189,9</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2718,1</w:t>
            </w:r>
          </w:p>
        </w:tc>
        <w:tc>
          <w:tcPr>
            <w:tcW w:w="2580" w:type="dxa"/>
            <w:gridSpan w:val="2"/>
            <w:tcBorders>
              <w:top w:val="nil"/>
              <w:left w:val="nil"/>
              <w:bottom w:val="nil"/>
              <w:right w:val="nil"/>
            </w:tcBorders>
          </w:tcPr>
          <w:p w:rsidR="00D90ADF" w:rsidRDefault="00D90ADF">
            <w:pPr>
              <w:pStyle w:val="ConsPlusNormal"/>
              <w:jc w:val="center"/>
            </w:pPr>
            <w:r>
              <w:t>1657,2</w:t>
            </w:r>
          </w:p>
        </w:tc>
        <w:tc>
          <w:tcPr>
            <w:tcW w:w="1267" w:type="dxa"/>
            <w:gridSpan w:val="2"/>
            <w:tcBorders>
              <w:top w:val="nil"/>
              <w:left w:val="nil"/>
              <w:bottom w:val="nil"/>
              <w:right w:val="nil"/>
            </w:tcBorders>
          </w:tcPr>
          <w:p w:rsidR="00D90ADF" w:rsidRDefault="00D90ADF">
            <w:pPr>
              <w:pStyle w:val="ConsPlusNormal"/>
              <w:jc w:val="center"/>
            </w:pPr>
            <w:r>
              <w:t>789,1</w:t>
            </w:r>
          </w:p>
        </w:tc>
        <w:tc>
          <w:tcPr>
            <w:tcW w:w="1121" w:type="dxa"/>
            <w:tcBorders>
              <w:top w:val="nil"/>
              <w:left w:val="nil"/>
              <w:bottom w:val="nil"/>
              <w:right w:val="nil"/>
            </w:tcBorders>
          </w:tcPr>
          <w:p w:rsidR="00D90ADF" w:rsidRDefault="00D90ADF">
            <w:pPr>
              <w:pStyle w:val="ConsPlusNormal"/>
              <w:jc w:val="center"/>
            </w:pPr>
            <w:r>
              <w:t>271,8</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3424,2</w:t>
            </w:r>
          </w:p>
        </w:tc>
        <w:tc>
          <w:tcPr>
            <w:tcW w:w="2580" w:type="dxa"/>
            <w:gridSpan w:val="2"/>
            <w:tcBorders>
              <w:top w:val="nil"/>
              <w:left w:val="nil"/>
              <w:bottom w:val="nil"/>
              <w:right w:val="nil"/>
            </w:tcBorders>
          </w:tcPr>
          <w:p w:rsidR="00D90ADF" w:rsidRDefault="00D90ADF">
            <w:pPr>
              <w:pStyle w:val="ConsPlusNormal"/>
              <w:jc w:val="center"/>
            </w:pPr>
            <w:r>
              <w:t>2087,7</w:t>
            </w:r>
          </w:p>
        </w:tc>
        <w:tc>
          <w:tcPr>
            <w:tcW w:w="1267" w:type="dxa"/>
            <w:gridSpan w:val="2"/>
            <w:tcBorders>
              <w:top w:val="nil"/>
              <w:left w:val="nil"/>
              <w:bottom w:val="nil"/>
              <w:right w:val="nil"/>
            </w:tcBorders>
          </w:tcPr>
          <w:p w:rsidR="00D90ADF" w:rsidRDefault="00D90ADF">
            <w:pPr>
              <w:pStyle w:val="ConsPlusNormal"/>
              <w:jc w:val="center"/>
            </w:pPr>
            <w:r>
              <w:t>994,1</w:t>
            </w:r>
          </w:p>
        </w:tc>
        <w:tc>
          <w:tcPr>
            <w:tcW w:w="1121" w:type="dxa"/>
            <w:tcBorders>
              <w:top w:val="nil"/>
              <w:left w:val="nil"/>
              <w:bottom w:val="nil"/>
              <w:right w:val="nil"/>
            </w:tcBorders>
          </w:tcPr>
          <w:p w:rsidR="00D90ADF" w:rsidRDefault="00D90ADF">
            <w:pPr>
              <w:pStyle w:val="ConsPlusNormal"/>
              <w:jc w:val="center"/>
            </w:pPr>
            <w:r>
              <w:t>342,4</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4039,9</w:t>
            </w:r>
          </w:p>
        </w:tc>
        <w:tc>
          <w:tcPr>
            <w:tcW w:w="2580" w:type="dxa"/>
            <w:gridSpan w:val="2"/>
            <w:tcBorders>
              <w:top w:val="nil"/>
              <w:left w:val="nil"/>
              <w:bottom w:val="nil"/>
              <w:right w:val="nil"/>
            </w:tcBorders>
          </w:tcPr>
          <w:p w:rsidR="00D90ADF" w:rsidRDefault="00D90ADF">
            <w:pPr>
              <w:pStyle w:val="ConsPlusNormal"/>
              <w:jc w:val="center"/>
            </w:pPr>
            <w:r>
              <w:t>2463</w:t>
            </w:r>
          </w:p>
        </w:tc>
        <w:tc>
          <w:tcPr>
            <w:tcW w:w="1267" w:type="dxa"/>
            <w:gridSpan w:val="2"/>
            <w:tcBorders>
              <w:top w:val="nil"/>
              <w:left w:val="nil"/>
              <w:bottom w:val="nil"/>
              <w:right w:val="nil"/>
            </w:tcBorders>
          </w:tcPr>
          <w:p w:rsidR="00D90ADF" w:rsidRDefault="00D90ADF">
            <w:pPr>
              <w:pStyle w:val="ConsPlusNormal"/>
              <w:jc w:val="center"/>
            </w:pPr>
            <w:r>
              <w:t>1172,9</w:t>
            </w:r>
          </w:p>
        </w:tc>
        <w:tc>
          <w:tcPr>
            <w:tcW w:w="1121" w:type="dxa"/>
            <w:tcBorders>
              <w:top w:val="nil"/>
              <w:left w:val="nil"/>
              <w:bottom w:val="nil"/>
              <w:right w:val="nil"/>
            </w:tcBorders>
          </w:tcPr>
          <w:p w:rsidR="00D90ADF" w:rsidRDefault="00D90ADF">
            <w:pPr>
              <w:pStyle w:val="ConsPlusNormal"/>
              <w:jc w:val="center"/>
            </w:pPr>
            <w:r>
              <w:t>404</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4743,4</w:t>
            </w:r>
          </w:p>
        </w:tc>
        <w:tc>
          <w:tcPr>
            <w:tcW w:w="2580" w:type="dxa"/>
            <w:gridSpan w:val="2"/>
            <w:tcBorders>
              <w:top w:val="nil"/>
              <w:left w:val="nil"/>
              <w:bottom w:val="nil"/>
              <w:right w:val="nil"/>
            </w:tcBorders>
          </w:tcPr>
          <w:p w:rsidR="00D90ADF" w:rsidRDefault="00D90ADF">
            <w:pPr>
              <w:pStyle w:val="ConsPlusNormal"/>
              <w:jc w:val="center"/>
            </w:pPr>
            <w:r>
              <w:t>2892</w:t>
            </w:r>
          </w:p>
        </w:tc>
        <w:tc>
          <w:tcPr>
            <w:tcW w:w="1267" w:type="dxa"/>
            <w:gridSpan w:val="2"/>
            <w:tcBorders>
              <w:top w:val="nil"/>
              <w:left w:val="nil"/>
              <w:bottom w:val="nil"/>
              <w:right w:val="nil"/>
            </w:tcBorders>
          </w:tcPr>
          <w:p w:rsidR="00D90ADF" w:rsidRDefault="00D90ADF">
            <w:pPr>
              <w:pStyle w:val="ConsPlusNormal"/>
              <w:jc w:val="center"/>
            </w:pPr>
            <w:r>
              <w:t>1377,1</w:t>
            </w:r>
          </w:p>
        </w:tc>
        <w:tc>
          <w:tcPr>
            <w:tcW w:w="1121" w:type="dxa"/>
            <w:tcBorders>
              <w:top w:val="nil"/>
              <w:left w:val="nil"/>
              <w:bottom w:val="nil"/>
              <w:right w:val="nil"/>
            </w:tcBorders>
          </w:tcPr>
          <w:p w:rsidR="00D90ADF" w:rsidRDefault="00D90ADF">
            <w:pPr>
              <w:pStyle w:val="ConsPlusNormal"/>
              <w:jc w:val="center"/>
            </w:pPr>
            <w:r>
              <w:t>474,3</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реализация проектов комплексного обустройства площадок под компактную жилищную застройку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3333,4</w:t>
            </w:r>
          </w:p>
        </w:tc>
        <w:tc>
          <w:tcPr>
            <w:tcW w:w="2580" w:type="dxa"/>
            <w:gridSpan w:val="2"/>
            <w:tcBorders>
              <w:top w:val="nil"/>
              <w:left w:val="nil"/>
              <w:bottom w:val="nil"/>
              <w:right w:val="nil"/>
            </w:tcBorders>
          </w:tcPr>
          <w:p w:rsidR="00D90ADF" w:rsidRDefault="00D90ADF">
            <w:pPr>
              <w:pStyle w:val="ConsPlusNormal"/>
              <w:jc w:val="center"/>
            </w:pPr>
            <w:r>
              <w:t>1000</w:t>
            </w:r>
          </w:p>
        </w:tc>
        <w:tc>
          <w:tcPr>
            <w:tcW w:w="1267" w:type="dxa"/>
            <w:gridSpan w:val="2"/>
            <w:tcBorders>
              <w:top w:val="nil"/>
              <w:left w:val="nil"/>
              <w:bottom w:val="nil"/>
              <w:right w:val="nil"/>
            </w:tcBorders>
          </w:tcPr>
          <w:p w:rsidR="00D90ADF" w:rsidRDefault="00D90ADF">
            <w:pPr>
              <w:pStyle w:val="ConsPlusNormal"/>
              <w:jc w:val="center"/>
            </w:pPr>
            <w:r>
              <w:t>2000</w:t>
            </w:r>
          </w:p>
        </w:tc>
        <w:tc>
          <w:tcPr>
            <w:tcW w:w="1121" w:type="dxa"/>
            <w:tcBorders>
              <w:top w:val="nil"/>
              <w:left w:val="nil"/>
              <w:bottom w:val="nil"/>
              <w:right w:val="nil"/>
            </w:tcBorders>
          </w:tcPr>
          <w:p w:rsidR="00D90ADF" w:rsidRDefault="00D90ADF">
            <w:pPr>
              <w:pStyle w:val="ConsPlusNormal"/>
              <w:jc w:val="center"/>
            </w:pPr>
            <w:r>
              <w:t>333,4</w:t>
            </w:r>
          </w:p>
        </w:tc>
        <w:tc>
          <w:tcPr>
            <w:tcW w:w="1824" w:type="dxa"/>
            <w:vMerge w:val="restart"/>
            <w:tcBorders>
              <w:top w:val="nil"/>
              <w:left w:val="nil"/>
              <w:bottom w:val="nil"/>
              <w:right w:val="nil"/>
            </w:tcBorders>
          </w:tcPr>
          <w:p w:rsidR="00D90ADF" w:rsidRDefault="00D90ADF">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создание условий для развития жилищного строительства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1612,3</w:t>
            </w:r>
          </w:p>
        </w:tc>
        <w:tc>
          <w:tcPr>
            <w:tcW w:w="2580" w:type="dxa"/>
            <w:gridSpan w:val="2"/>
            <w:tcBorders>
              <w:top w:val="nil"/>
              <w:left w:val="nil"/>
              <w:bottom w:val="nil"/>
              <w:right w:val="nil"/>
            </w:tcBorders>
          </w:tcPr>
          <w:p w:rsidR="00D90ADF" w:rsidRDefault="00D90ADF">
            <w:pPr>
              <w:pStyle w:val="ConsPlusNormal"/>
              <w:jc w:val="center"/>
            </w:pPr>
            <w:r>
              <w:t>1000</w:t>
            </w:r>
          </w:p>
        </w:tc>
        <w:tc>
          <w:tcPr>
            <w:tcW w:w="1267" w:type="dxa"/>
            <w:gridSpan w:val="2"/>
            <w:tcBorders>
              <w:top w:val="nil"/>
              <w:left w:val="nil"/>
              <w:bottom w:val="nil"/>
              <w:right w:val="nil"/>
            </w:tcBorders>
          </w:tcPr>
          <w:p w:rsidR="00D90ADF" w:rsidRDefault="00D90ADF">
            <w:pPr>
              <w:pStyle w:val="ConsPlusNormal"/>
              <w:jc w:val="center"/>
            </w:pPr>
            <w:r>
              <w:t>451,1</w:t>
            </w:r>
          </w:p>
        </w:tc>
        <w:tc>
          <w:tcPr>
            <w:tcW w:w="1121" w:type="dxa"/>
            <w:tcBorders>
              <w:top w:val="nil"/>
              <w:left w:val="nil"/>
              <w:bottom w:val="nil"/>
              <w:right w:val="nil"/>
            </w:tcBorders>
          </w:tcPr>
          <w:p w:rsidR="00D90ADF" w:rsidRDefault="00D90ADF">
            <w:pPr>
              <w:pStyle w:val="ConsPlusNormal"/>
              <w:jc w:val="center"/>
            </w:pPr>
            <w:r>
              <w:t>161,2</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1492,58</w:t>
            </w:r>
          </w:p>
        </w:tc>
        <w:tc>
          <w:tcPr>
            <w:tcW w:w="2580" w:type="dxa"/>
            <w:gridSpan w:val="2"/>
            <w:tcBorders>
              <w:top w:val="nil"/>
              <w:left w:val="nil"/>
              <w:bottom w:val="nil"/>
              <w:right w:val="nil"/>
            </w:tcBorders>
          </w:tcPr>
          <w:p w:rsidR="00D90ADF" w:rsidRDefault="00D90ADF">
            <w:pPr>
              <w:pStyle w:val="ConsPlusNormal"/>
              <w:jc w:val="center"/>
            </w:pPr>
            <w:r>
              <w:t>925,68</w:t>
            </w:r>
          </w:p>
        </w:tc>
        <w:tc>
          <w:tcPr>
            <w:tcW w:w="1267" w:type="dxa"/>
            <w:gridSpan w:val="2"/>
            <w:tcBorders>
              <w:top w:val="nil"/>
              <w:left w:val="nil"/>
              <w:bottom w:val="nil"/>
              <w:right w:val="nil"/>
            </w:tcBorders>
          </w:tcPr>
          <w:p w:rsidR="00D90ADF" w:rsidRDefault="00D90ADF">
            <w:pPr>
              <w:pStyle w:val="ConsPlusNormal"/>
              <w:jc w:val="center"/>
            </w:pPr>
            <w:r>
              <w:t>417,6</w:t>
            </w:r>
          </w:p>
        </w:tc>
        <w:tc>
          <w:tcPr>
            <w:tcW w:w="1121" w:type="dxa"/>
            <w:tcBorders>
              <w:top w:val="nil"/>
              <w:left w:val="nil"/>
              <w:bottom w:val="nil"/>
              <w:right w:val="nil"/>
            </w:tcBorders>
          </w:tcPr>
          <w:p w:rsidR="00D90ADF" w:rsidRDefault="00D90ADF">
            <w:pPr>
              <w:pStyle w:val="ConsPlusNormal"/>
              <w:jc w:val="center"/>
            </w:pPr>
            <w:r>
              <w:t>149,3</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2113,4</w:t>
            </w:r>
          </w:p>
        </w:tc>
        <w:tc>
          <w:tcPr>
            <w:tcW w:w="2580" w:type="dxa"/>
            <w:gridSpan w:val="2"/>
            <w:tcBorders>
              <w:top w:val="nil"/>
              <w:left w:val="nil"/>
              <w:bottom w:val="nil"/>
              <w:right w:val="nil"/>
            </w:tcBorders>
          </w:tcPr>
          <w:p w:rsidR="00D90ADF" w:rsidRDefault="00D90ADF">
            <w:pPr>
              <w:pStyle w:val="ConsPlusNormal"/>
              <w:jc w:val="center"/>
            </w:pPr>
            <w:r>
              <w:t>1310,8</w:t>
            </w:r>
          </w:p>
        </w:tc>
        <w:tc>
          <w:tcPr>
            <w:tcW w:w="1267" w:type="dxa"/>
            <w:gridSpan w:val="2"/>
            <w:tcBorders>
              <w:top w:val="nil"/>
              <w:left w:val="nil"/>
              <w:bottom w:val="nil"/>
              <w:right w:val="nil"/>
            </w:tcBorders>
          </w:tcPr>
          <w:p w:rsidR="00D90ADF" w:rsidRDefault="00D90ADF">
            <w:pPr>
              <w:pStyle w:val="ConsPlusNormal"/>
              <w:jc w:val="center"/>
            </w:pPr>
            <w:r>
              <w:t>591,3</w:t>
            </w:r>
          </w:p>
        </w:tc>
        <w:tc>
          <w:tcPr>
            <w:tcW w:w="1121" w:type="dxa"/>
            <w:tcBorders>
              <w:top w:val="nil"/>
              <w:left w:val="nil"/>
              <w:bottom w:val="nil"/>
              <w:right w:val="nil"/>
            </w:tcBorders>
          </w:tcPr>
          <w:p w:rsidR="00D90ADF" w:rsidRDefault="00D90ADF">
            <w:pPr>
              <w:pStyle w:val="ConsPlusNormal"/>
              <w:jc w:val="center"/>
            </w:pPr>
            <w:r>
              <w:t>211,3</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2550,1</w:t>
            </w:r>
          </w:p>
        </w:tc>
        <w:tc>
          <w:tcPr>
            <w:tcW w:w="2580" w:type="dxa"/>
            <w:gridSpan w:val="2"/>
            <w:tcBorders>
              <w:top w:val="nil"/>
              <w:left w:val="nil"/>
              <w:bottom w:val="nil"/>
              <w:right w:val="nil"/>
            </w:tcBorders>
          </w:tcPr>
          <w:p w:rsidR="00D90ADF" w:rsidRDefault="00D90ADF">
            <w:pPr>
              <w:pStyle w:val="ConsPlusNormal"/>
              <w:jc w:val="center"/>
            </w:pPr>
            <w:r>
              <w:t>1581,6</w:t>
            </w:r>
          </w:p>
        </w:tc>
        <w:tc>
          <w:tcPr>
            <w:tcW w:w="1267" w:type="dxa"/>
            <w:gridSpan w:val="2"/>
            <w:tcBorders>
              <w:top w:val="nil"/>
              <w:left w:val="nil"/>
              <w:bottom w:val="nil"/>
              <w:right w:val="nil"/>
            </w:tcBorders>
          </w:tcPr>
          <w:p w:rsidR="00D90ADF" w:rsidRDefault="00D90ADF">
            <w:pPr>
              <w:pStyle w:val="ConsPlusNormal"/>
              <w:jc w:val="center"/>
            </w:pPr>
            <w:r>
              <w:t>713,5</w:t>
            </w:r>
          </w:p>
        </w:tc>
        <w:tc>
          <w:tcPr>
            <w:tcW w:w="1121" w:type="dxa"/>
            <w:tcBorders>
              <w:top w:val="nil"/>
              <w:left w:val="nil"/>
              <w:bottom w:val="nil"/>
              <w:right w:val="nil"/>
            </w:tcBorders>
          </w:tcPr>
          <w:p w:rsidR="00D90ADF" w:rsidRDefault="00D90ADF">
            <w:pPr>
              <w:pStyle w:val="ConsPlusNormal"/>
              <w:jc w:val="center"/>
            </w:pPr>
            <w:r>
              <w:t>255</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3008,6</w:t>
            </w:r>
          </w:p>
        </w:tc>
        <w:tc>
          <w:tcPr>
            <w:tcW w:w="2580" w:type="dxa"/>
            <w:gridSpan w:val="2"/>
            <w:tcBorders>
              <w:top w:val="nil"/>
              <w:left w:val="nil"/>
              <w:bottom w:val="nil"/>
              <w:right w:val="nil"/>
            </w:tcBorders>
          </w:tcPr>
          <w:p w:rsidR="00D90ADF" w:rsidRDefault="00D90ADF">
            <w:pPr>
              <w:pStyle w:val="ConsPlusNormal"/>
              <w:jc w:val="center"/>
            </w:pPr>
            <w:r>
              <w:t>1865,9</w:t>
            </w:r>
          </w:p>
        </w:tc>
        <w:tc>
          <w:tcPr>
            <w:tcW w:w="1267" w:type="dxa"/>
            <w:gridSpan w:val="2"/>
            <w:tcBorders>
              <w:top w:val="nil"/>
              <w:left w:val="nil"/>
              <w:bottom w:val="nil"/>
              <w:right w:val="nil"/>
            </w:tcBorders>
          </w:tcPr>
          <w:p w:rsidR="00D90ADF" w:rsidRDefault="00D90ADF">
            <w:pPr>
              <w:pStyle w:val="ConsPlusNormal"/>
              <w:jc w:val="center"/>
            </w:pPr>
            <w:r>
              <w:t>841,8</w:t>
            </w:r>
          </w:p>
        </w:tc>
        <w:tc>
          <w:tcPr>
            <w:tcW w:w="1121" w:type="dxa"/>
            <w:tcBorders>
              <w:top w:val="nil"/>
              <w:left w:val="nil"/>
              <w:bottom w:val="nil"/>
              <w:right w:val="nil"/>
            </w:tcBorders>
          </w:tcPr>
          <w:p w:rsidR="00D90ADF" w:rsidRDefault="00D90ADF">
            <w:pPr>
              <w:pStyle w:val="ConsPlusNormal"/>
              <w:jc w:val="center"/>
            </w:pPr>
            <w:r>
              <w:t>300,9</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3532,6</w:t>
            </w:r>
          </w:p>
        </w:tc>
        <w:tc>
          <w:tcPr>
            <w:tcW w:w="2580" w:type="dxa"/>
            <w:gridSpan w:val="2"/>
            <w:tcBorders>
              <w:top w:val="nil"/>
              <w:left w:val="nil"/>
              <w:bottom w:val="nil"/>
              <w:right w:val="nil"/>
            </w:tcBorders>
          </w:tcPr>
          <w:p w:rsidR="00D90ADF" w:rsidRDefault="00D90ADF">
            <w:pPr>
              <w:pStyle w:val="ConsPlusNormal"/>
              <w:jc w:val="center"/>
            </w:pPr>
            <w:r>
              <w:t>2190,9</w:t>
            </w:r>
          </w:p>
        </w:tc>
        <w:tc>
          <w:tcPr>
            <w:tcW w:w="1267" w:type="dxa"/>
            <w:gridSpan w:val="2"/>
            <w:tcBorders>
              <w:top w:val="nil"/>
              <w:left w:val="nil"/>
              <w:bottom w:val="nil"/>
              <w:right w:val="nil"/>
            </w:tcBorders>
          </w:tcPr>
          <w:p w:rsidR="00D90ADF" w:rsidRDefault="00D90ADF">
            <w:pPr>
              <w:pStyle w:val="ConsPlusNormal"/>
              <w:jc w:val="center"/>
            </w:pPr>
            <w:r>
              <w:t>988,4</w:t>
            </w:r>
          </w:p>
        </w:tc>
        <w:tc>
          <w:tcPr>
            <w:tcW w:w="1121" w:type="dxa"/>
            <w:tcBorders>
              <w:top w:val="nil"/>
              <w:left w:val="nil"/>
              <w:bottom w:val="nil"/>
              <w:right w:val="nil"/>
            </w:tcBorders>
          </w:tcPr>
          <w:p w:rsidR="00D90ADF" w:rsidRDefault="00D90ADF">
            <w:pPr>
              <w:pStyle w:val="ConsPlusNormal"/>
              <w:jc w:val="center"/>
            </w:pPr>
            <w:r>
              <w:t>353,3</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Государственный заказчик - Минкультуры России</w:t>
            </w:r>
          </w:p>
        </w:tc>
      </w:tr>
      <w:tr w:rsidR="00D90ADF">
        <w:tblPrEx>
          <w:tblBorders>
            <w:insideH w:val="none" w:sz="0" w:space="0" w:color="auto"/>
            <w:insideV w:val="none" w:sz="0" w:space="0" w:color="auto"/>
          </w:tblBorders>
        </w:tblPrEx>
        <w:tc>
          <w:tcPr>
            <w:tcW w:w="2436" w:type="dxa"/>
            <w:tcBorders>
              <w:top w:val="nil"/>
              <w:left w:val="nil"/>
              <w:bottom w:val="nil"/>
              <w:right w:val="nil"/>
            </w:tcBorders>
          </w:tcPr>
          <w:p w:rsidR="00D90ADF" w:rsidRDefault="00D90ADF">
            <w:pPr>
              <w:pStyle w:val="ConsPlusNormal"/>
            </w:pPr>
            <w:r>
              <w:t xml:space="preserve">Комплексное обустройство населенных пунктов, расположенных в сельской местности, </w:t>
            </w:r>
            <w:r>
              <w:lastRenderedPageBreak/>
              <w:t>объектами социальной, инженерной инфраструктуры и автомобильными дорогами:</w:t>
            </w:r>
          </w:p>
        </w:tc>
        <w:tc>
          <w:tcPr>
            <w:tcW w:w="1344" w:type="dxa"/>
            <w:tcBorders>
              <w:top w:val="nil"/>
              <w:left w:val="nil"/>
              <w:bottom w:val="nil"/>
              <w:right w:val="nil"/>
            </w:tcBorders>
          </w:tcPr>
          <w:p w:rsidR="00D90ADF" w:rsidRDefault="00D90ADF">
            <w:pPr>
              <w:pStyle w:val="ConsPlusNormal"/>
            </w:pPr>
          </w:p>
        </w:tc>
        <w:tc>
          <w:tcPr>
            <w:tcW w:w="1920" w:type="dxa"/>
            <w:gridSpan w:val="2"/>
            <w:tcBorders>
              <w:top w:val="nil"/>
              <w:left w:val="nil"/>
              <w:bottom w:val="nil"/>
              <w:right w:val="nil"/>
            </w:tcBorders>
          </w:tcPr>
          <w:p w:rsidR="00D90ADF" w:rsidRDefault="00D90ADF">
            <w:pPr>
              <w:pStyle w:val="ConsPlusNormal"/>
              <w:jc w:val="center"/>
            </w:pPr>
          </w:p>
        </w:tc>
        <w:tc>
          <w:tcPr>
            <w:tcW w:w="2580" w:type="dxa"/>
            <w:gridSpan w:val="2"/>
            <w:tcBorders>
              <w:top w:val="nil"/>
              <w:left w:val="nil"/>
              <w:bottom w:val="nil"/>
              <w:right w:val="nil"/>
            </w:tcBorders>
          </w:tcPr>
          <w:p w:rsidR="00D90ADF" w:rsidRDefault="00D90ADF">
            <w:pPr>
              <w:pStyle w:val="ConsPlusNormal"/>
              <w:jc w:val="center"/>
            </w:pPr>
          </w:p>
        </w:tc>
        <w:tc>
          <w:tcPr>
            <w:tcW w:w="1267" w:type="dxa"/>
            <w:gridSpan w:val="2"/>
            <w:tcBorders>
              <w:top w:val="nil"/>
              <w:left w:val="nil"/>
              <w:bottom w:val="nil"/>
              <w:right w:val="nil"/>
            </w:tcBorders>
          </w:tcPr>
          <w:p w:rsidR="00D90ADF" w:rsidRDefault="00D90ADF">
            <w:pPr>
              <w:pStyle w:val="ConsPlusNormal"/>
              <w:jc w:val="center"/>
            </w:pPr>
          </w:p>
        </w:tc>
        <w:tc>
          <w:tcPr>
            <w:tcW w:w="1121" w:type="dxa"/>
            <w:tcBorders>
              <w:top w:val="nil"/>
              <w:left w:val="nil"/>
              <w:bottom w:val="nil"/>
              <w:right w:val="nil"/>
            </w:tcBorders>
          </w:tcPr>
          <w:p w:rsidR="00D90ADF" w:rsidRDefault="00D90ADF">
            <w:pPr>
              <w:pStyle w:val="ConsPlusNormal"/>
              <w:jc w:val="center"/>
            </w:pPr>
          </w:p>
        </w:tc>
        <w:tc>
          <w:tcPr>
            <w:tcW w:w="1824" w:type="dxa"/>
            <w:tcBorders>
              <w:top w:val="nil"/>
              <w:left w:val="nil"/>
              <w:bottom w:val="nil"/>
              <w:right w:val="nil"/>
            </w:tcBorders>
          </w:tcPr>
          <w:p w:rsidR="00D90ADF" w:rsidRDefault="00D90ADF">
            <w:pPr>
              <w:pStyle w:val="ConsPlusNormal"/>
            </w:pPr>
          </w:p>
        </w:tc>
        <w:tc>
          <w:tcPr>
            <w:tcW w:w="2520" w:type="dxa"/>
            <w:tcBorders>
              <w:top w:val="nil"/>
              <w:left w:val="nil"/>
              <w:bottom w:val="nil"/>
              <w:right w:val="nil"/>
            </w:tcBorders>
          </w:tcPr>
          <w:p w:rsidR="00D90ADF" w:rsidRDefault="00D90ADF">
            <w:pPr>
              <w:pStyle w:val="ConsPlusNormal"/>
            </w:pP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lastRenderedPageBreak/>
              <w:t>развитие сети учреждений культурно-досугового типа в сельской местности</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w:t>
            </w:r>
          </w:p>
        </w:tc>
        <w:tc>
          <w:tcPr>
            <w:tcW w:w="2580" w:type="dxa"/>
            <w:gridSpan w:val="2"/>
            <w:tcBorders>
              <w:top w:val="nil"/>
              <w:left w:val="nil"/>
              <w:bottom w:val="nil"/>
              <w:right w:val="nil"/>
            </w:tcBorders>
          </w:tcPr>
          <w:p w:rsidR="00D90ADF" w:rsidRDefault="00D90ADF">
            <w:pPr>
              <w:pStyle w:val="ConsPlusNormal"/>
              <w:jc w:val="center"/>
            </w:pPr>
            <w:r>
              <w:t>-</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nil"/>
              <w:right w:val="nil"/>
            </w:tcBorders>
          </w:tcPr>
          <w:p w:rsidR="00D90ADF" w:rsidRDefault="00D90ADF">
            <w:pPr>
              <w:pStyle w:val="ConsPlusNormal"/>
            </w:pPr>
            <w:r>
              <w:t>Минкультуры России, 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t>повышение уровня обеспеченности учреждениями культурно-досугового типа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w:t>
            </w:r>
          </w:p>
        </w:tc>
        <w:tc>
          <w:tcPr>
            <w:tcW w:w="2580" w:type="dxa"/>
            <w:gridSpan w:val="2"/>
            <w:tcBorders>
              <w:top w:val="nil"/>
              <w:left w:val="nil"/>
              <w:bottom w:val="nil"/>
              <w:right w:val="nil"/>
            </w:tcBorders>
          </w:tcPr>
          <w:p w:rsidR="00D90ADF" w:rsidRDefault="00D90ADF">
            <w:pPr>
              <w:pStyle w:val="ConsPlusNormal"/>
              <w:jc w:val="center"/>
            </w:pPr>
            <w:r>
              <w:t>-</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460,8518</w:t>
            </w:r>
          </w:p>
        </w:tc>
        <w:tc>
          <w:tcPr>
            <w:tcW w:w="2580" w:type="dxa"/>
            <w:gridSpan w:val="2"/>
            <w:tcBorders>
              <w:top w:val="nil"/>
              <w:left w:val="nil"/>
              <w:bottom w:val="nil"/>
              <w:right w:val="nil"/>
            </w:tcBorders>
          </w:tcPr>
          <w:p w:rsidR="00D90ADF" w:rsidRDefault="00D90ADF">
            <w:pPr>
              <w:pStyle w:val="ConsPlusNormal"/>
              <w:jc w:val="center"/>
            </w:pPr>
            <w:r>
              <w:t>317,5518</w:t>
            </w:r>
          </w:p>
        </w:tc>
        <w:tc>
          <w:tcPr>
            <w:tcW w:w="1267" w:type="dxa"/>
            <w:gridSpan w:val="2"/>
            <w:tcBorders>
              <w:top w:val="nil"/>
              <w:left w:val="nil"/>
              <w:bottom w:val="nil"/>
              <w:right w:val="nil"/>
            </w:tcBorders>
          </w:tcPr>
          <w:p w:rsidR="00D90ADF" w:rsidRDefault="00D90ADF">
            <w:pPr>
              <w:pStyle w:val="ConsPlusNormal"/>
              <w:jc w:val="center"/>
            </w:pPr>
            <w:r>
              <w:t>143,3</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652,7557</w:t>
            </w:r>
          </w:p>
        </w:tc>
        <w:tc>
          <w:tcPr>
            <w:tcW w:w="2580" w:type="dxa"/>
            <w:gridSpan w:val="2"/>
            <w:tcBorders>
              <w:top w:val="nil"/>
              <w:left w:val="nil"/>
              <w:bottom w:val="nil"/>
              <w:right w:val="nil"/>
            </w:tcBorders>
          </w:tcPr>
          <w:p w:rsidR="00D90ADF" w:rsidRDefault="00D90ADF">
            <w:pPr>
              <w:pStyle w:val="ConsPlusNormal"/>
              <w:jc w:val="center"/>
            </w:pPr>
            <w:r>
              <w:t>449,8557</w:t>
            </w:r>
          </w:p>
        </w:tc>
        <w:tc>
          <w:tcPr>
            <w:tcW w:w="1267" w:type="dxa"/>
            <w:gridSpan w:val="2"/>
            <w:tcBorders>
              <w:top w:val="nil"/>
              <w:left w:val="nil"/>
              <w:bottom w:val="nil"/>
              <w:right w:val="nil"/>
            </w:tcBorders>
          </w:tcPr>
          <w:p w:rsidR="00D90ADF" w:rsidRDefault="00D90ADF">
            <w:pPr>
              <w:pStyle w:val="ConsPlusNormal"/>
              <w:jc w:val="center"/>
            </w:pPr>
            <w:r>
              <w:t>202,9</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803,3</w:t>
            </w:r>
          </w:p>
        </w:tc>
        <w:tc>
          <w:tcPr>
            <w:tcW w:w="2580" w:type="dxa"/>
            <w:gridSpan w:val="2"/>
            <w:tcBorders>
              <w:top w:val="nil"/>
              <w:left w:val="nil"/>
              <w:bottom w:val="nil"/>
              <w:right w:val="nil"/>
            </w:tcBorders>
          </w:tcPr>
          <w:p w:rsidR="00D90ADF" w:rsidRDefault="00D90ADF">
            <w:pPr>
              <w:pStyle w:val="ConsPlusNormal"/>
              <w:jc w:val="center"/>
            </w:pPr>
            <w:r>
              <w:t>553,6</w:t>
            </w:r>
          </w:p>
        </w:tc>
        <w:tc>
          <w:tcPr>
            <w:tcW w:w="1267" w:type="dxa"/>
            <w:gridSpan w:val="2"/>
            <w:tcBorders>
              <w:top w:val="nil"/>
              <w:left w:val="nil"/>
              <w:bottom w:val="nil"/>
              <w:right w:val="nil"/>
            </w:tcBorders>
          </w:tcPr>
          <w:p w:rsidR="00D90ADF" w:rsidRDefault="00D90ADF">
            <w:pPr>
              <w:pStyle w:val="ConsPlusNormal"/>
              <w:jc w:val="center"/>
            </w:pPr>
            <w:r>
              <w:t>249,7</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947,7</w:t>
            </w:r>
          </w:p>
        </w:tc>
        <w:tc>
          <w:tcPr>
            <w:tcW w:w="2580" w:type="dxa"/>
            <w:gridSpan w:val="2"/>
            <w:tcBorders>
              <w:top w:val="nil"/>
              <w:left w:val="nil"/>
              <w:bottom w:val="nil"/>
              <w:right w:val="nil"/>
            </w:tcBorders>
          </w:tcPr>
          <w:p w:rsidR="00D90ADF" w:rsidRDefault="00D90ADF">
            <w:pPr>
              <w:pStyle w:val="ConsPlusNormal"/>
              <w:jc w:val="center"/>
            </w:pPr>
            <w:r>
              <w:t>653,1</w:t>
            </w:r>
          </w:p>
        </w:tc>
        <w:tc>
          <w:tcPr>
            <w:tcW w:w="1267" w:type="dxa"/>
            <w:gridSpan w:val="2"/>
            <w:tcBorders>
              <w:top w:val="nil"/>
              <w:left w:val="nil"/>
              <w:bottom w:val="nil"/>
              <w:right w:val="nil"/>
            </w:tcBorders>
          </w:tcPr>
          <w:p w:rsidR="00D90ADF" w:rsidRDefault="00D90ADF">
            <w:pPr>
              <w:pStyle w:val="ConsPlusNormal"/>
              <w:jc w:val="center"/>
            </w:pPr>
            <w:r>
              <w:t>294,6</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1112,9</w:t>
            </w:r>
          </w:p>
        </w:tc>
        <w:tc>
          <w:tcPr>
            <w:tcW w:w="2580" w:type="dxa"/>
            <w:gridSpan w:val="2"/>
            <w:tcBorders>
              <w:top w:val="nil"/>
              <w:left w:val="nil"/>
              <w:bottom w:val="nil"/>
              <w:right w:val="nil"/>
            </w:tcBorders>
          </w:tcPr>
          <w:p w:rsidR="00D90ADF" w:rsidRDefault="00D90ADF">
            <w:pPr>
              <w:pStyle w:val="ConsPlusNormal"/>
              <w:jc w:val="center"/>
            </w:pPr>
            <w:r>
              <w:t>766,9</w:t>
            </w:r>
          </w:p>
        </w:tc>
        <w:tc>
          <w:tcPr>
            <w:tcW w:w="1267" w:type="dxa"/>
            <w:gridSpan w:val="2"/>
            <w:tcBorders>
              <w:top w:val="nil"/>
              <w:left w:val="nil"/>
              <w:bottom w:val="nil"/>
              <w:right w:val="nil"/>
            </w:tcBorders>
          </w:tcPr>
          <w:p w:rsidR="00D90ADF" w:rsidRDefault="00D90ADF">
            <w:pPr>
              <w:pStyle w:val="ConsPlusNormal"/>
              <w:jc w:val="center"/>
            </w:pPr>
            <w:r>
              <w:t>346</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Государственный заказчик - Росавтодор</w:t>
            </w:r>
          </w:p>
        </w:tc>
      </w:tr>
      <w:tr w:rsidR="00D90ADF">
        <w:tblPrEx>
          <w:tblBorders>
            <w:insideH w:val="none" w:sz="0" w:space="0" w:color="auto"/>
            <w:insideV w:val="none" w:sz="0" w:space="0" w:color="auto"/>
          </w:tblBorders>
        </w:tblPrEx>
        <w:tc>
          <w:tcPr>
            <w:tcW w:w="2436" w:type="dxa"/>
            <w:tcBorders>
              <w:top w:val="nil"/>
              <w:left w:val="nil"/>
              <w:bottom w:val="nil"/>
              <w:right w:val="nil"/>
            </w:tcBorders>
          </w:tcPr>
          <w:p w:rsidR="00D90ADF" w:rsidRDefault="00D90AD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Borders>
              <w:top w:val="nil"/>
              <w:left w:val="nil"/>
              <w:bottom w:val="nil"/>
              <w:right w:val="nil"/>
            </w:tcBorders>
          </w:tcPr>
          <w:p w:rsidR="00D90ADF" w:rsidRDefault="00D90ADF">
            <w:pPr>
              <w:pStyle w:val="ConsPlusNormal"/>
            </w:pPr>
          </w:p>
        </w:tc>
        <w:tc>
          <w:tcPr>
            <w:tcW w:w="1920" w:type="dxa"/>
            <w:gridSpan w:val="2"/>
            <w:tcBorders>
              <w:top w:val="nil"/>
              <w:left w:val="nil"/>
              <w:bottom w:val="nil"/>
              <w:right w:val="nil"/>
            </w:tcBorders>
          </w:tcPr>
          <w:p w:rsidR="00D90ADF" w:rsidRDefault="00D90ADF">
            <w:pPr>
              <w:pStyle w:val="ConsPlusNormal"/>
              <w:jc w:val="center"/>
            </w:pPr>
          </w:p>
        </w:tc>
        <w:tc>
          <w:tcPr>
            <w:tcW w:w="2580" w:type="dxa"/>
            <w:gridSpan w:val="2"/>
            <w:tcBorders>
              <w:top w:val="nil"/>
              <w:left w:val="nil"/>
              <w:bottom w:val="nil"/>
              <w:right w:val="nil"/>
            </w:tcBorders>
          </w:tcPr>
          <w:p w:rsidR="00D90ADF" w:rsidRDefault="00D90ADF">
            <w:pPr>
              <w:pStyle w:val="ConsPlusNormal"/>
              <w:jc w:val="center"/>
            </w:pPr>
          </w:p>
        </w:tc>
        <w:tc>
          <w:tcPr>
            <w:tcW w:w="1267" w:type="dxa"/>
            <w:gridSpan w:val="2"/>
            <w:tcBorders>
              <w:top w:val="nil"/>
              <w:left w:val="nil"/>
              <w:bottom w:val="nil"/>
              <w:right w:val="nil"/>
            </w:tcBorders>
          </w:tcPr>
          <w:p w:rsidR="00D90ADF" w:rsidRDefault="00D90ADF">
            <w:pPr>
              <w:pStyle w:val="ConsPlusNormal"/>
              <w:jc w:val="center"/>
            </w:pPr>
          </w:p>
        </w:tc>
        <w:tc>
          <w:tcPr>
            <w:tcW w:w="1121" w:type="dxa"/>
            <w:tcBorders>
              <w:top w:val="nil"/>
              <w:left w:val="nil"/>
              <w:bottom w:val="nil"/>
              <w:right w:val="nil"/>
            </w:tcBorders>
          </w:tcPr>
          <w:p w:rsidR="00D90ADF" w:rsidRDefault="00D90ADF">
            <w:pPr>
              <w:pStyle w:val="ConsPlusNormal"/>
              <w:jc w:val="center"/>
            </w:pPr>
          </w:p>
        </w:tc>
        <w:tc>
          <w:tcPr>
            <w:tcW w:w="1824" w:type="dxa"/>
            <w:tcBorders>
              <w:top w:val="nil"/>
              <w:left w:val="nil"/>
              <w:bottom w:val="nil"/>
              <w:right w:val="nil"/>
            </w:tcBorders>
          </w:tcPr>
          <w:p w:rsidR="00D90ADF" w:rsidRDefault="00D90ADF">
            <w:pPr>
              <w:pStyle w:val="ConsPlusNormal"/>
            </w:pPr>
          </w:p>
        </w:tc>
        <w:tc>
          <w:tcPr>
            <w:tcW w:w="2520" w:type="dxa"/>
            <w:tcBorders>
              <w:top w:val="nil"/>
              <w:left w:val="nil"/>
              <w:bottom w:val="nil"/>
              <w:right w:val="nil"/>
            </w:tcBorders>
          </w:tcPr>
          <w:p w:rsidR="00D90ADF" w:rsidRDefault="00D90ADF">
            <w:pPr>
              <w:pStyle w:val="ConsPlusNormal"/>
            </w:pPr>
          </w:p>
        </w:tc>
      </w:tr>
      <w:tr w:rsidR="00D90ADF">
        <w:tblPrEx>
          <w:tblBorders>
            <w:insideH w:val="none" w:sz="0" w:space="0" w:color="auto"/>
            <w:insideV w:val="none" w:sz="0" w:space="0" w:color="auto"/>
          </w:tblBorders>
        </w:tblPrEx>
        <w:tc>
          <w:tcPr>
            <w:tcW w:w="2436" w:type="dxa"/>
            <w:vMerge w:val="restart"/>
            <w:tcBorders>
              <w:top w:val="nil"/>
              <w:left w:val="nil"/>
              <w:bottom w:val="nil"/>
              <w:right w:val="nil"/>
            </w:tcBorders>
          </w:tcPr>
          <w:p w:rsidR="00D90ADF" w:rsidRDefault="00D90ADF">
            <w:pPr>
              <w:pStyle w:val="ConsPlusNormal"/>
              <w:ind w:left="284"/>
            </w:pPr>
            <w:r>
              <w:t xml:space="preserve">развитие сети автомобильных </w:t>
            </w:r>
            <w:r>
              <w:lastRenderedPageBreak/>
              <w:t>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44" w:type="dxa"/>
            <w:tcBorders>
              <w:top w:val="nil"/>
              <w:left w:val="nil"/>
              <w:bottom w:val="nil"/>
              <w:right w:val="nil"/>
            </w:tcBorders>
          </w:tcPr>
          <w:p w:rsidR="00D90ADF" w:rsidRDefault="00D90ADF">
            <w:pPr>
              <w:pStyle w:val="ConsPlusNormal"/>
              <w:jc w:val="center"/>
            </w:pPr>
            <w:r>
              <w:lastRenderedPageBreak/>
              <w:t>2015 год</w:t>
            </w:r>
          </w:p>
        </w:tc>
        <w:tc>
          <w:tcPr>
            <w:tcW w:w="1920" w:type="dxa"/>
            <w:gridSpan w:val="2"/>
            <w:tcBorders>
              <w:top w:val="nil"/>
              <w:left w:val="nil"/>
              <w:bottom w:val="nil"/>
              <w:right w:val="nil"/>
            </w:tcBorders>
          </w:tcPr>
          <w:p w:rsidR="00D90ADF" w:rsidRDefault="00D90ADF">
            <w:pPr>
              <w:pStyle w:val="ConsPlusNormal"/>
              <w:jc w:val="center"/>
            </w:pPr>
            <w:r>
              <w:t>7285,8</w:t>
            </w:r>
          </w:p>
        </w:tc>
        <w:tc>
          <w:tcPr>
            <w:tcW w:w="2580" w:type="dxa"/>
            <w:gridSpan w:val="2"/>
            <w:tcBorders>
              <w:top w:val="nil"/>
              <w:left w:val="nil"/>
              <w:bottom w:val="nil"/>
              <w:right w:val="nil"/>
            </w:tcBorders>
          </w:tcPr>
          <w:p w:rsidR="00D90ADF" w:rsidRDefault="00D90ADF">
            <w:pPr>
              <w:pStyle w:val="ConsPlusNormal"/>
              <w:jc w:val="center"/>
            </w:pPr>
            <w:r>
              <w:t>5000</w:t>
            </w:r>
          </w:p>
        </w:tc>
        <w:tc>
          <w:tcPr>
            <w:tcW w:w="1267" w:type="dxa"/>
            <w:gridSpan w:val="2"/>
            <w:tcBorders>
              <w:top w:val="nil"/>
              <w:left w:val="nil"/>
              <w:bottom w:val="nil"/>
              <w:right w:val="nil"/>
            </w:tcBorders>
          </w:tcPr>
          <w:p w:rsidR="00D90ADF" w:rsidRDefault="00D90ADF">
            <w:pPr>
              <w:pStyle w:val="ConsPlusNormal"/>
              <w:jc w:val="center"/>
            </w:pPr>
            <w:r>
              <w:t>2142,9</w:t>
            </w:r>
          </w:p>
        </w:tc>
        <w:tc>
          <w:tcPr>
            <w:tcW w:w="1121" w:type="dxa"/>
            <w:tcBorders>
              <w:top w:val="nil"/>
              <w:left w:val="nil"/>
              <w:bottom w:val="nil"/>
              <w:right w:val="nil"/>
            </w:tcBorders>
          </w:tcPr>
          <w:p w:rsidR="00D90ADF" w:rsidRDefault="00D90ADF">
            <w:pPr>
              <w:pStyle w:val="ConsPlusNormal"/>
              <w:jc w:val="center"/>
            </w:pPr>
            <w:r>
              <w:t>142,9</w:t>
            </w:r>
          </w:p>
        </w:tc>
        <w:tc>
          <w:tcPr>
            <w:tcW w:w="1824" w:type="dxa"/>
            <w:vMerge w:val="restart"/>
            <w:tcBorders>
              <w:top w:val="nil"/>
              <w:left w:val="nil"/>
              <w:bottom w:val="nil"/>
              <w:right w:val="nil"/>
            </w:tcBorders>
          </w:tcPr>
          <w:p w:rsidR="00D90ADF" w:rsidRDefault="00D90ADF">
            <w:pPr>
              <w:pStyle w:val="ConsPlusNormal"/>
            </w:pPr>
            <w:r>
              <w:t xml:space="preserve">Росавтодор, Минсельхоз </w:t>
            </w:r>
            <w:r>
              <w:lastRenderedPageBreak/>
              <w:t>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D90ADF" w:rsidRDefault="00D90ADF">
            <w:pPr>
              <w:pStyle w:val="ConsPlusNormal"/>
            </w:pPr>
            <w:r>
              <w:lastRenderedPageBreak/>
              <w:t xml:space="preserve">увеличение протяженности </w:t>
            </w:r>
            <w:r>
              <w:lastRenderedPageBreak/>
              <w:t>автомобильных дорог, имеющих твердое покрытие, в сельской местности</w:t>
            </w:r>
          </w:p>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11043,9779</w:t>
            </w:r>
          </w:p>
        </w:tc>
        <w:tc>
          <w:tcPr>
            <w:tcW w:w="2580" w:type="dxa"/>
            <w:gridSpan w:val="2"/>
            <w:tcBorders>
              <w:top w:val="nil"/>
              <w:left w:val="nil"/>
              <w:bottom w:val="nil"/>
              <w:right w:val="nil"/>
            </w:tcBorders>
          </w:tcPr>
          <w:p w:rsidR="00D90ADF" w:rsidRDefault="00D90ADF">
            <w:pPr>
              <w:pStyle w:val="ConsPlusNormal"/>
              <w:jc w:val="center"/>
            </w:pPr>
            <w:r>
              <w:t>7579,1779</w:t>
            </w:r>
          </w:p>
        </w:tc>
        <w:tc>
          <w:tcPr>
            <w:tcW w:w="1267" w:type="dxa"/>
            <w:gridSpan w:val="2"/>
            <w:tcBorders>
              <w:top w:val="nil"/>
              <w:left w:val="nil"/>
              <w:bottom w:val="nil"/>
              <w:right w:val="nil"/>
            </w:tcBorders>
          </w:tcPr>
          <w:p w:rsidR="00D90ADF" w:rsidRDefault="00D90ADF">
            <w:pPr>
              <w:pStyle w:val="ConsPlusNormal"/>
              <w:jc w:val="center"/>
            </w:pPr>
            <w:r>
              <w:t>3248,2</w:t>
            </w:r>
          </w:p>
        </w:tc>
        <w:tc>
          <w:tcPr>
            <w:tcW w:w="1121" w:type="dxa"/>
            <w:tcBorders>
              <w:top w:val="nil"/>
              <w:left w:val="nil"/>
              <w:bottom w:val="nil"/>
              <w:right w:val="nil"/>
            </w:tcBorders>
          </w:tcPr>
          <w:p w:rsidR="00D90ADF" w:rsidRDefault="00D90ADF">
            <w:pPr>
              <w:pStyle w:val="ConsPlusNormal"/>
              <w:jc w:val="center"/>
            </w:pPr>
            <w:r>
              <w:t>216,6</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12145,5309</w:t>
            </w:r>
          </w:p>
        </w:tc>
        <w:tc>
          <w:tcPr>
            <w:tcW w:w="2580" w:type="dxa"/>
            <w:gridSpan w:val="2"/>
            <w:tcBorders>
              <w:top w:val="nil"/>
              <w:left w:val="nil"/>
              <w:bottom w:val="nil"/>
              <w:right w:val="nil"/>
            </w:tcBorders>
          </w:tcPr>
          <w:p w:rsidR="00D90ADF" w:rsidRDefault="00D90ADF">
            <w:pPr>
              <w:pStyle w:val="ConsPlusNormal"/>
              <w:jc w:val="center"/>
            </w:pPr>
            <w:r>
              <w:t>8335,1309</w:t>
            </w:r>
          </w:p>
        </w:tc>
        <w:tc>
          <w:tcPr>
            <w:tcW w:w="1267" w:type="dxa"/>
            <w:gridSpan w:val="2"/>
            <w:tcBorders>
              <w:top w:val="nil"/>
              <w:left w:val="nil"/>
              <w:bottom w:val="nil"/>
              <w:right w:val="nil"/>
            </w:tcBorders>
          </w:tcPr>
          <w:p w:rsidR="00D90ADF" w:rsidRDefault="00D90ADF">
            <w:pPr>
              <w:pStyle w:val="ConsPlusNormal"/>
              <w:jc w:val="center"/>
            </w:pPr>
            <w:r>
              <w:t>3572,2</w:t>
            </w:r>
          </w:p>
        </w:tc>
        <w:tc>
          <w:tcPr>
            <w:tcW w:w="1121" w:type="dxa"/>
            <w:tcBorders>
              <w:top w:val="nil"/>
              <w:left w:val="nil"/>
              <w:bottom w:val="nil"/>
              <w:right w:val="nil"/>
            </w:tcBorders>
          </w:tcPr>
          <w:p w:rsidR="00D90ADF" w:rsidRDefault="00D90ADF">
            <w:pPr>
              <w:pStyle w:val="ConsPlusNormal"/>
              <w:jc w:val="center"/>
            </w:pPr>
            <w:r>
              <w:t>238,2</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13023,5</w:t>
            </w:r>
          </w:p>
        </w:tc>
        <w:tc>
          <w:tcPr>
            <w:tcW w:w="2580" w:type="dxa"/>
            <w:gridSpan w:val="2"/>
            <w:tcBorders>
              <w:top w:val="nil"/>
              <w:left w:val="nil"/>
              <w:bottom w:val="nil"/>
              <w:right w:val="nil"/>
            </w:tcBorders>
          </w:tcPr>
          <w:p w:rsidR="00D90ADF" w:rsidRDefault="00D90ADF">
            <w:pPr>
              <w:pStyle w:val="ConsPlusNormal"/>
              <w:jc w:val="center"/>
            </w:pPr>
            <w:r>
              <w:t>8937,7</w:t>
            </w:r>
          </w:p>
        </w:tc>
        <w:tc>
          <w:tcPr>
            <w:tcW w:w="1267" w:type="dxa"/>
            <w:gridSpan w:val="2"/>
            <w:tcBorders>
              <w:top w:val="nil"/>
              <w:left w:val="nil"/>
              <w:bottom w:val="nil"/>
              <w:right w:val="nil"/>
            </w:tcBorders>
          </w:tcPr>
          <w:p w:rsidR="00D90ADF" w:rsidRDefault="00D90ADF">
            <w:pPr>
              <w:pStyle w:val="ConsPlusNormal"/>
              <w:jc w:val="center"/>
            </w:pPr>
            <w:r>
              <w:t>3830,4</w:t>
            </w:r>
          </w:p>
        </w:tc>
        <w:tc>
          <w:tcPr>
            <w:tcW w:w="1121" w:type="dxa"/>
            <w:tcBorders>
              <w:top w:val="nil"/>
              <w:left w:val="nil"/>
              <w:bottom w:val="nil"/>
              <w:right w:val="nil"/>
            </w:tcBorders>
          </w:tcPr>
          <w:p w:rsidR="00D90ADF" w:rsidRDefault="00D90ADF">
            <w:pPr>
              <w:pStyle w:val="ConsPlusNormal"/>
              <w:jc w:val="center"/>
            </w:pPr>
            <w:r>
              <w:t>255,4</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13602</w:t>
            </w:r>
          </w:p>
        </w:tc>
        <w:tc>
          <w:tcPr>
            <w:tcW w:w="2580" w:type="dxa"/>
            <w:gridSpan w:val="2"/>
            <w:tcBorders>
              <w:top w:val="nil"/>
              <w:left w:val="nil"/>
              <w:bottom w:val="nil"/>
              <w:right w:val="nil"/>
            </w:tcBorders>
          </w:tcPr>
          <w:p w:rsidR="00D90ADF" w:rsidRDefault="00D90ADF">
            <w:pPr>
              <w:pStyle w:val="ConsPlusNormal"/>
              <w:jc w:val="center"/>
            </w:pPr>
            <w:r>
              <w:t>9334,7</w:t>
            </w:r>
          </w:p>
        </w:tc>
        <w:tc>
          <w:tcPr>
            <w:tcW w:w="1267" w:type="dxa"/>
            <w:gridSpan w:val="2"/>
            <w:tcBorders>
              <w:top w:val="nil"/>
              <w:left w:val="nil"/>
              <w:bottom w:val="nil"/>
              <w:right w:val="nil"/>
            </w:tcBorders>
          </w:tcPr>
          <w:p w:rsidR="00D90ADF" w:rsidRDefault="00D90ADF">
            <w:pPr>
              <w:pStyle w:val="ConsPlusNormal"/>
              <w:jc w:val="center"/>
            </w:pPr>
            <w:r>
              <w:t>4000,6</w:t>
            </w:r>
          </w:p>
        </w:tc>
        <w:tc>
          <w:tcPr>
            <w:tcW w:w="1121" w:type="dxa"/>
            <w:tcBorders>
              <w:top w:val="nil"/>
              <w:left w:val="nil"/>
              <w:bottom w:val="nil"/>
              <w:right w:val="nil"/>
            </w:tcBorders>
          </w:tcPr>
          <w:p w:rsidR="00D90ADF" w:rsidRDefault="00D90ADF">
            <w:pPr>
              <w:pStyle w:val="ConsPlusNormal"/>
              <w:jc w:val="center"/>
            </w:pPr>
            <w:r>
              <w:t>266,7</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nil"/>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2020 год</w:t>
            </w:r>
          </w:p>
        </w:tc>
        <w:tc>
          <w:tcPr>
            <w:tcW w:w="1920" w:type="dxa"/>
            <w:gridSpan w:val="2"/>
            <w:tcBorders>
              <w:top w:val="nil"/>
              <w:left w:val="nil"/>
              <w:bottom w:val="nil"/>
              <w:right w:val="nil"/>
            </w:tcBorders>
          </w:tcPr>
          <w:p w:rsidR="00D90ADF" w:rsidRDefault="00D90ADF">
            <w:pPr>
              <w:pStyle w:val="ConsPlusNormal"/>
              <w:jc w:val="center"/>
            </w:pPr>
            <w:r>
              <w:t>14175,3</w:t>
            </w:r>
          </w:p>
        </w:tc>
        <w:tc>
          <w:tcPr>
            <w:tcW w:w="2580" w:type="dxa"/>
            <w:gridSpan w:val="2"/>
            <w:tcBorders>
              <w:top w:val="nil"/>
              <w:left w:val="nil"/>
              <w:bottom w:val="nil"/>
              <w:right w:val="nil"/>
            </w:tcBorders>
          </w:tcPr>
          <w:p w:rsidR="00D90ADF" w:rsidRDefault="00D90ADF">
            <w:pPr>
              <w:pStyle w:val="ConsPlusNormal"/>
              <w:jc w:val="center"/>
            </w:pPr>
            <w:r>
              <w:t>9728,1</w:t>
            </w:r>
          </w:p>
        </w:tc>
        <w:tc>
          <w:tcPr>
            <w:tcW w:w="1267" w:type="dxa"/>
            <w:gridSpan w:val="2"/>
            <w:tcBorders>
              <w:top w:val="nil"/>
              <w:left w:val="nil"/>
              <w:bottom w:val="nil"/>
              <w:right w:val="nil"/>
            </w:tcBorders>
          </w:tcPr>
          <w:p w:rsidR="00D90ADF" w:rsidRDefault="00D90ADF">
            <w:pPr>
              <w:pStyle w:val="ConsPlusNormal"/>
              <w:jc w:val="center"/>
            </w:pPr>
            <w:r>
              <w:t>4169,2</w:t>
            </w:r>
          </w:p>
        </w:tc>
        <w:tc>
          <w:tcPr>
            <w:tcW w:w="1121" w:type="dxa"/>
            <w:tcBorders>
              <w:top w:val="nil"/>
              <w:left w:val="nil"/>
              <w:bottom w:val="nil"/>
              <w:right w:val="nil"/>
            </w:tcBorders>
          </w:tcPr>
          <w:p w:rsidR="00D90ADF" w:rsidRDefault="00D90ADF">
            <w:pPr>
              <w:pStyle w:val="ConsPlusNormal"/>
              <w:jc w:val="center"/>
            </w:pPr>
            <w:r>
              <w:t>278</w:t>
            </w:r>
          </w:p>
        </w:tc>
        <w:tc>
          <w:tcPr>
            <w:tcW w:w="1824" w:type="dxa"/>
            <w:vMerge/>
            <w:tcBorders>
              <w:top w:val="nil"/>
              <w:left w:val="nil"/>
              <w:bottom w:val="nil"/>
              <w:right w:val="nil"/>
            </w:tcBorders>
          </w:tcPr>
          <w:p w:rsidR="00D90ADF" w:rsidRDefault="00D90ADF"/>
        </w:tc>
        <w:tc>
          <w:tcPr>
            <w:tcW w:w="2520" w:type="dxa"/>
            <w:vMerge/>
            <w:tcBorders>
              <w:top w:val="nil"/>
              <w:left w:val="nil"/>
              <w:bottom w:val="nil"/>
              <w:right w:val="nil"/>
            </w:tcBorders>
          </w:tcPr>
          <w:p w:rsidR="00D90ADF" w:rsidRDefault="00D90ADF"/>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D90ADF">
        <w:tblPrEx>
          <w:tblBorders>
            <w:insideH w:val="none" w:sz="0" w:space="0" w:color="auto"/>
            <w:insideV w:val="none" w:sz="0" w:space="0" w:color="auto"/>
          </w:tblBorders>
        </w:tblPrEx>
        <w:tc>
          <w:tcPr>
            <w:tcW w:w="15012" w:type="dxa"/>
            <w:gridSpan w:val="11"/>
            <w:tcBorders>
              <w:top w:val="nil"/>
              <w:left w:val="nil"/>
              <w:bottom w:val="nil"/>
              <w:right w:val="nil"/>
            </w:tcBorders>
          </w:tcPr>
          <w:p w:rsidR="00D90ADF" w:rsidRDefault="00D90ADF">
            <w:pPr>
              <w:pStyle w:val="ConsPlusNormal"/>
              <w:jc w:val="center"/>
            </w:pPr>
            <w:r>
              <w:t>Государственный заказчик - Минсельхоз России</w:t>
            </w:r>
          </w:p>
        </w:tc>
      </w:tr>
      <w:tr w:rsidR="00D90ADF">
        <w:tblPrEx>
          <w:tblBorders>
            <w:insideH w:val="none" w:sz="0" w:space="0" w:color="auto"/>
            <w:insideV w:val="none" w:sz="0" w:space="0" w:color="auto"/>
          </w:tblBorders>
        </w:tblPrEx>
        <w:tc>
          <w:tcPr>
            <w:tcW w:w="2436" w:type="dxa"/>
            <w:vMerge w:val="restart"/>
            <w:tcBorders>
              <w:top w:val="nil"/>
              <w:left w:val="nil"/>
              <w:bottom w:val="single" w:sz="4" w:space="0" w:color="auto"/>
              <w:right w:val="nil"/>
            </w:tcBorders>
          </w:tcPr>
          <w:p w:rsidR="00D90ADF" w:rsidRDefault="00D90ADF">
            <w:pPr>
              <w:pStyle w:val="ConsPlusNormal"/>
            </w:pPr>
            <w:r>
              <w:t>Научно-методическое обеспечение реализации Программы</w:t>
            </w:r>
          </w:p>
        </w:tc>
        <w:tc>
          <w:tcPr>
            <w:tcW w:w="1344" w:type="dxa"/>
            <w:tcBorders>
              <w:top w:val="nil"/>
              <w:left w:val="nil"/>
              <w:bottom w:val="nil"/>
              <w:right w:val="nil"/>
            </w:tcBorders>
          </w:tcPr>
          <w:p w:rsidR="00D90ADF" w:rsidRDefault="00D90ADF">
            <w:pPr>
              <w:pStyle w:val="ConsPlusNormal"/>
              <w:jc w:val="center"/>
            </w:pPr>
            <w:r>
              <w:t>2014 год</w:t>
            </w:r>
          </w:p>
        </w:tc>
        <w:tc>
          <w:tcPr>
            <w:tcW w:w="1920" w:type="dxa"/>
            <w:gridSpan w:val="2"/>
            <w:tcBorders>
              <w:top w:val="nil"/>
              <w:left w:val="nil"/>
              <w:bottom w:val="nil"/>
              <w:right w:val="nil"/>
            </w:tcBorders>
          </w:tcPr>
          <w:p w:rsidR="00D90ADF" w:rsidRDefault="00D90ADF">
            <w:pPr>
              <w:pStyle w:val="ConsPlusNormal"/>
              <w:jc w:val="center"/>
            </w:pPr>
            <w:r>
              <w:t>4,75</w:t>
            </w:r>
          </w:p>
        </w:tc>
        <w:tc>
          <w:tcPr>
            <w:tcW w:w="2580" w:type="dxa"/>
            <w:gridSpan w:val="2"/>
            <w:tcBorders>
              <w:top w:val="nil"/>
              <w:left w:val="nil"/>
              <w:bottom w:val="nil"/>
              <w:right w:val="nil"/>
            </w:tcBorders>
          </w:tcPr>
          <w:p w:rsidR="00D90ADF" w:rsidRDefault="00D90ADF">
            <w:pPr>
              <w:pStyle w:val="ConsPlusNormal"/>
              <w:jc w:val="center"/>
            </w:pPr>
            <w:r>
              <w:t>4,75</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val="restart"/>
            <w:tcBorders>
              <w:top w:val="nil"/>
              <w:left w:val="nil"/>
              <w:bottom w:val="single" w:sz="4" w:space="0" w:color="auto"/>
              <w:right w:val="nil"/>
            </w:tcBorders>
          </w:tcPr>
          <w:p w:rsidR="00D90ADF" w:rsidRDefault="00D90ADF">
            <w:pPr>
              <w:pStyle w:val="ConsPlusNormal"/>
            </w:pPr>
            <w:r>
              <w:t>Минсельхоз России</w:t>
            </w:r>
          </w:p>
        </w:tc>
        <w:tc>
          <w:tcPr>
            <w:tcW w:w="2520" w:type="dxa"/>
            <w:vMerge w:val="restart"/>
            <w:tcBorders>
              <w:top w:val="nil"/>
              <w:left w:val="nil"/>
              <w:bottom w:val="single" w:sz="4" w:space="0" w:color="auto"/>
              <w:right w:val="nil"/>
            </w:tcBorders>
          </w:tcPr>
          <w:p w:rsidR="00D90ADF" w:rsidRDefault="00D90ADF">
            <w:pPr>
              <w:pStyle w:val="ConsPlusNormal"/>
            </w:pPr>
            <w:r>
              <w:t>совершенствование направлений, форм и методов реализации государственной политики в области устойчивого развития сельских территорий</w:t>
            </w:r>
          </w:p>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2015 год</w:t>
            </w:r>
          </w:p>
        </w:tc>
        <w:tc>
          <w:tcPr>
            <w:tcW w:w="1920" w:type="dxa"/>
            <w:gridSpan w:val="2"/>
            <w:tcBorders>
              <w:top w:val="nil"/>
              <w:left w:val="nil"/>
              <w:bottom w:val="nil"/>
              <w:right w:val="nil"/>
            </w:tcBorders>
          </w:tcPr>
          <w:p w:rsidR="00D90ADF" w:rsidRDefault="00D90ADF">
            <w:pPr>
              <w:pStyle w:val="ConsPlusNormal"/>
              <w:jc w:val="center"/>
            </w:pPr>
            <w:r>
              <w:t>4,75</w:t>
            </w:r>
          </w:p>
        </w:tc>
        <w:tc>
          <w:tcPr>
            <w:tcW w:w="2580" w:type="dxa"/>
            <w:gridSpan w:val="2"/>
            <w:tcBorders>
              <w:top w:val="nil"/>
              <w:left w:val="nil"/>
              <w:bottom w:val="nil"/>
              <w:right w:val="nil"/>
            </w:tcBorders>
          </w:tcPr>
          <w:p w:rsidR="00D90ADF" w:rsidRDefault="00D90ADF">
            <w:pPr>
              <w:pStyle w:val="ConsPlusNormal"/>
              <w:jc w:val="center"/>
            </w:pPr>
            <w:r>
              <w:t>4,75</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2016 год</w:t>
            </w:r>
          </w:p>
        </w:tc>
        <w:tc>
          <w:tcPr>
            <w:tcW w:w="1920" w:type="dxa"/>
            <w:gridSpan w:val="2"/>
            <w:tcBorders>
              <w:top w:val="nil"/>
              <w:left w:val="nil"/>
              <w:bottom w:val="nil"/>
              <w:right w:val="nil"/>
            </w:tcBorders>
          </w:tcPr>
          <w:p w:rsidR="00D90ADF" w:rsidRDefault="00D90ADF">
            <w:pPr>
              <w:pStyle w:val="ConsPlusNormal"/>
              <w:jc w:val="center"/>
            </w:pPr>
            <w:r>
              <w:t>5,6706</w:t>
            </w:r>
          </w:p>
        </w:tc>
        <w:tc>
          <w:tcPr>
            <w:tcW w:w="2580" w:type="dxa"/>
            <w:gridSpan w:val="2"/>
            <w:tcBorders>
              <w:top w:val="nil"/>
              <w:left w:val="nil"/>
              <w:bottom w:val="nil"/>
              <w:right w:val="nil"/>
            </w:tcBorders>
          </w:tcPr>
          <w:p w:rsidR="00D90ADF" w:rsidRDefault="00D90ADF">
            <w:pPr>
              <w:pStyle w:val="ConsPlusNormal"/>
              <w:jc w:val="center"/>
            </w:pPr>
            <w:r>
              <w:t>5,6706</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2017 год</w:t>
            </w:r>
          </w:p>
        </w:tc>
        <w:tc>
          <w:tcPr>
            <w:tcW w:w="1920" w:type="dxa"/>
            <w:gridSpan w:val="2"/>
            <w:tcBorders>
              <w:top w:val="nil"/>
              <w:left w:val="nil"/>
              <w:bottom w:val="nil"/>
              <w:right w:val="nil"/>
            </w:tcBorders>
          </w:tcPr>
          <w:p w:rsidR="00D90ADF" w:rsidRDefault="00D90ADF">
            <w:pPr>
              <w:pStyle w:val="ConsPlusNormal"/>
              <w:jc w:val="center"/>
            </w:pPr>
            <w:r>
              <w:t>7</w:t>
            </w:r>
          </w:p>
        </w:tc>
        <w:tc>
          <w:tcPr>
            <w:tcW w:w="2580" w:type="dxa"/>
            <w:gridSpan w:val="2"/>
            <w:tcBorders>
              <w:top w:val="nil"/>
              <w:left w:val="nil"/>
              <w:bottom w:val="nil"/>
              <w:right w:val="nil"/>
            </w:tcBorders>
          </w:tcPr>
          <w:p w:rsidR="00D90ADF" w:rsidRDefault="00D90ADF">
            <w:pPr>
              <w:pStyle w:val="ConsPlusNormal"/>
              <w:jc w:val="center"/>
            </w:pPr>
            <w:r>
              <w:t>7</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2018 год</w:t>
            </w:r>
          </w:p>
        </w:tc>
        <w:tc>
          <w:tcPr>
            <w:tcW w:w="1920" w:type="dxa"/>
            <w:gridSpan w:val="2"/>
            <w:tcBorders>
              <w:top w:val="nil"/>
              <w:left w:val="nil"/>
              <w:bottom w:val="nil"/>
              <w:right w:val="nil"/>
            </w:tcBorders>
          </w:tcPr>
          <w:p w:rsidR="00D90ADF" w:rsidRDefault="00D90ADF">
            <w:pPr>
              <w:pStyle w:val="ConsPlusNormal"/>
              <w:jc w:val="center"/>
            </w:pPr>
            <w:r>
              <w:t>10</w:t>
            </w:r>
          </w:p>
        </w:tc>
        <w:tc>
          <w:tcPr>
            <w:tcW w:w="2580" w:type="dxa"/>
            <w:gridSpan w:val="2"/>
            <w:tcBorders>
              <w:top w:val="nil"/>
              <w:left w:val="nil"/>
              <w:bottom w:val="nil"/>
              <w:right w:val="nil"/>
            </w:tcBorders>
          </w:tcPr>
          <w:p w:rsidR="00D90ADF" w:rsidRDefault="00D90ADF">
            <w:pPr>
              <w:pStyle w:val="ConsPlusNormal"/>
              <w:jc w:val="center"/>
            </w:pPr>
            <w:r>
              <w:t>10</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nil"/>
              <w:right w:val="nil"/>
            </w:tcBorders>
          </w:tcPr>
          <w:p w:rsidR="00D90ADF" w:rsidRDefault="00D90ADF">
            <w:pPr>
              <w:pStyle w:val="ConsPlusNormal"/>
              <w:jc w:val="center"/>
            </w:pPr>
            <w:r>
              <w:t>2019 год</w:t>
            </w:r>
          </w:p>
        </w:tc>
        <w:tc>
          <w:tcPr>
            <w:tcW w:w="1920" w:type="dxa"/>
            <w:gridSpan w:val="2"/>
            <w:tcBorders>
              <w:top w:val="nil"/>
              <w:left w:val="nil"/>
              <w:bottom w:val="nil"/>
              <w:right w:val="nil"/>
            </w:tcBorders>
          </w:tcPr>
          <w:p w:rsidR="00D90ADF" w:rsidRDefault="00D90ADF">
            <w:pPr>
              <w:pStyle w:val="ConsPlusNormal"/>
              <w:jc w:val="center"/>
            </w:pPr>
            <w:r>
              <w:t>10</w:t>
            </w:r>
          </w:p>
        </w:tc>
        <w:tc>
          <w:tcPr>
            <w:tcW w:w="2580" w:type="dxa"/>
            <w:gridSpan w:val="2"/>
            <w:tcBorders>
              <w:top w:val="nil"/>
              <w:left w:val="nil"/>
              <w:bottom w:val="nil"/>
              <w:right w:val="nil"/>
            </w:tcBorders>
          </w:tcPr>
          <w:p w:rsidR="00D90ADF" w:rsidRDefault="00D90ADF">
            <w:pPr>
              <w:pStyle w:val="ConsPlusNormal"/>
              <w:jc w:val="center"/>
            </w:pPr>
            <w:r>
              <w:t>10</w:t>
            </w:r>
          </w:p>
        </w:tc>
        <w:tc>
          <w:tcPr>
            <w:tcW w:w="1267" w:type="dxa"/>
            <w:gridSpan w:val="2"/>
            <w:tcBorders>
              <w:top w:val="nil"/>
              <w:left w:val="nil"/>
              <w:bottom w:val="nil"/>
              <w:right w:val="nil"/>
            </w:tcBorders>
          </w:tcPr>
          <w:p w:rsidR="00D90ADF" w:rsidRDefault="00D90ADF">
            <w:pPr>
              <w:pStyle w:val="ConsPlusNormal"/>
              <w:jc w:val="center"/>
            </w:pPr>
            <w:r>
              <w:t>-</w:t>
            </w:r>
          </w:p>
        </w:tc>
        <w:tc>
          <w:tcPr>
            <w:tcW w:w="1121" w:type="dxa"/>
            <w:tcBorders>
              <w:top w:val="nil"/>
              <w:left w:val="nil"/>
              <w:bottom w:val="nil"/>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D90ADF" w:rsidRDefault="00D90ADF"/>
        </w:tc>
        <w:tc>
          <w:tcPr>
            <w:tcW w:w="1344" w:type="dxa"/>
            <w:tcBorders>
              <w:top w:val="nil"/>
              <w:left w:val="nil"/>
              <w:bottom w:val="single" w:sz="4" w:space="0" w:color="auto"/>
              <w:right w:val="nil"/>
            </w:tcBorders>
          </w:tcPr>
          <w:p w:rsidR="00D90ADF" w:rsidRDefault="00D90ADF">
            <w:pPr>
              <w:pStyle w:val="ConsPlusNormal"/>
              <w:jc w:val="center"/>
            </w:pPr>
            <w:r>
              <w:t>2020 год</w:t>
            </w:r>
          </w:p>
        </w:tc>
        <w:tc>
          <w:tcPr>
            <w:tcW w:w="1920" w:type="dxa"/>
            <w:gridSpan w:val="2"/>
            <w:tcBorders>
              <w:top w:val="nil"/>
              <w:left w:val="nil"/>
              <w:bottom w:val="single" w:sz="4" w:space="0" w:color="auto"/>
              <w:right w:val="nil"/>
            </w:tcBorders>
          </w:tcPr>
          <w:p w:rsidR="00D90ADF" w:rsidRDefault="00D90ADF">
            <w:pPr>
              <w:pStyle w:val="ConsPlusNormal"/>
              <w:jc w:val="center"/>
            </w:pPr>
            <w:r>
              <w:t>10</w:t>
            </w:r>
          </w:p>
        </w:tc>
        <w:tc>
          <w:tcPr>
            <w:tcW w:w="2580" w:type="dxa"/>
            <w:gridSpan w:val="2"/>
            <w:tcBorders>
              <w:top w:val="nil"/>
              <w:left w:val="nil"/>
              <w:bottom w:val="single" w:sz="4" w:space="0" w:color="auto"/>
              <w:right w:val="nil"/>
            </w:tcBorders>
          </w:tcPr>
          <w:p w:rsidR="00D90ADF" w:rsidRDefault="00D90ADF">
            <w:pPr>
              <w:pStyle w:val="ConsPlusNormal"/>
              <w:jc w:val="center"/>
            </w:pPr>
            <w:r>
              <w:t>10</w:t>
            </w:r>
          </w:p>
        </w:tc>
        <w:tc>
          <w:tcPr>
            <w:tcW w:w="1267" w:type="dxa"/>
            <w:gridSpan w:val="2"/>
            <w:tcBorders>
              <w:top w:val="nil"/>
              <w:left w:val="nil"/>
              <w:bottom w:val="single" w:sz="4" w:space="0" w:color="auto"/>
              <w:right w:val="nil"/>
            </w:tcBorders>
          </w:tcPr>
          <w:p w:rsidR="00D90ADF" w:rsidRDefault="00D90ADF">
            <w:pPr>
              <w:pStyle w:val="ConsPlusNormal"/>
              <w:jc w:val="center"/>
            </w:pPr>
            <w:r>
              <w:t>-</w:t>
            </w:r>
          </w:p>
        </w:tc>
        <w:tc>
          <w:tcPr>
            <w:tcW w:w="1121" w:type="dxa"/>
            <w:tcBorders>
              <w:top w:val="nil"/>
              <w:left w:val="nil"/>
              <w:bottom w:val="single" w:sz="4" w:space="0" w:color="auto"/>
              <w:right w:val="nil"/>
            </w:tcBorders>
          </w:tcPr>
          <w:p w:rsidR="00D90ADF" w:rsidRDefault="00D90ADF">
            <w:pPr>
              <w:pStyle w:val="ConsPlusNormal"/>
              <w:jc w:val="center"/>
            </w:pPr>
            <w:r>
              <w:t>-</w:t>
            </w:r>
          </w:p>
        </w:tc>
        <w:tc>
          <w:tcPr>
            <w:tcW w:w="1824" w:type="dxa"/>
            <w:vMerge/>
            <w:tcBorders>
              <w:top w:val="nil"/>
              <w:left w:val="nil"/>
              <w:bottom w:val="single" w:sz="4" w:space="0" w:color="auto"/>
              <w:right w:val="nil"/>
            </w:tcBorders>
          </w:tcPr>
          <w:p w:rsidR="00D90ADF" w:rsidRDefault="00D90ADF"/>
        </w:tc>
        <w:tc>
          <w:tcPr>
            <w:tcW w:w="2520" w:type="dxa"/>
            <w:vMerge/>
            <w:tcBorders>
              <w:top w:val="nil"/>
              <w:left w:val="nil"/>
              <w:bottom w:val="single" w:sz="4" w:space="0" w:color="auto"/>
              <w:right w:val="nil"/>
            </w:tcBorders>
          </w:tcPr>
          <w:p w:rsidR="00D90ADF" w:rsidRDefault="00D90ADF"/>
        </w:tc>
      </w:tr>
    </w:tbl>
    <w:p w:rsidR="00D90ADF" w:rsidRDefault="00D90ADF">
      <w:pPr>
        <w:sectPr w:rsidR="00D90ADF">
          <w:pgSz w:w="16838" w:h="11905"/>
          <w:pgMar w:top="1701" w:right="1134" w:bottom="850" w:left="1134" w:header="0" w:footer="0" w:gutter="0"/>
          <w:cols w:space="720"/>
        </w:sectPr>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p>
    <w:p w:rsidR="00D90ADF" w:rsidRDefault="00D90ADF">
      <w:pPr>
        <w:pStyle w:val="ConsPlusNormal"/>
        <w:jc w:val="right"/>
      </w:pPr>
      <w:r>
        <w:t>Приложение N 3</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right"/>
      </w:pPr>
    </w:p>
    <w:p w:rsidR="00D90ADF" w:rsidRDefault="00D90ADF">
      <w:pPr>
        <w:pStyle w:val="ConsPlusNormal"/>
        <w:jc w:val="center"/>
      </w:pPr>
      <w:bookmarkStart w:id="6" w:name="P1328"/>
      <w:bookmarkEnd w:id="6"/>
      <w:r>
        <w:t>ПРАВИЛА</w:t>
      </w:r>
    </w:p>
    <w:p w:rsidR="00D90ADF" w:rsidRDefault="00D90ADF">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D90ADF" w:rsidRDefault="00D90ADF">
      <w:pPr>
        <w:pStyle w:val="ConsPlusNormal"/>
        <w:jc w:val="center"/>
      </w:pPr>
      <w:r>
        <w:t>БЮДЖЕТА БЮДЖЕТАМ СУБЪЕКТОВ РОССИЙСКОЙ ФЕДЕРАЦИИ</w:t>
      </w:r>
    </w:p>
    <w:p w:rsidR="00D90ADF" w:rsidRDefault="00D90ADF">
      <w:pPr>
        <w:pStyle w:val="ConsPlusNormal"/>
        <w:jc w:val="center"/>
      </w:pPr>
      <w:r>
        <w:t>НА УЛУЧШЕНИЕ ЖИЛИЩНЫХ УСЛОВИЙ ГРАЖДАН, ПРОЖИВАЮЩИХ</w:t>
      </w:r>
    </w:p>
    <w:p w:rsidR="00D90ADF" w:rsidRDefault="00D90ADF">
      <w:pPr>
        <w:pStyle w:val="ConsPlusNormal"/>
        <w:jc w:val="center"/>
      </w:pPr>
      <w:r>
        <w:t>В СЕЛЬСКОЙ МЕСТНОСТИ, В ТОМ ЧИСЛЕ МОЛОДЫХ СЕМЕЙ</w:t>
      </w:r>
    </w:p>
    <w:p w:rsidR="00D90ADF" w:rsidRDefault="00D90ADF">
      <w:pPr>
        <w:pStyle w:val="ConsPlusNormal"/>
        <w:jc w:val="center"/>
      </w:pPr>
      <w:r>
        <w:t>И МОЛОДЫХ СПЕЦИАЛИСТОВ</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30"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p>
    <w:p w:rsidR="00D90ADF" w:rsidRDefault="00D90ADF">
      <w:pPr>
        <w:pStyle w:val="ConsPlusNormal"/>
        <w:ind w:firstLine="540"/>
        <w:jc w:val="both"/>
      </w:pPr>
      <w:proofErr w:type="gramStart"/>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D90ADF" w:rsidRDefault="00D90ADF">
      <w:pPr>
        <w:pStyle w:val="ConsPlusNormal"/>
        <w:ind w:firstLine="540"/>
        <w:jc w:val="both"/>
      </w:pPr>
      <w: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D90ADF" w:rsidRDefault="00D90ADF">
      <w:pPr>
        <w:pStyle w:val="ConsPlusNormal"/>
        <w:ind w:firstLine="540"/>
        <w:jc w:val="both"/>
      </w:pPr>
      <w:bookmarkStart w:id="7" w:name="P1340"/>
      <w:bookmarkEnd w:id="7"/>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roofErr w:type="gramEnd"/>
    </w:p>
    <w:p w:rsidR="00D90ADF" w:rsidRDefault="00D90ADF">
      <w:pPr>
        <w:pStyle w:val="ConsPlusNormal"/>
        <w:ind w:firstLine="540"/>
        <w:jc w:val="both"/>
      </w:pPr>
      <w:proofErr w:type="gramStart"/>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w:anchor="P1419" w:history="1">
        <w:r>
          <w:rPr>
            <w:color w:val="0000FF"/>
          </w:rPr>
          <w:t>приложением N 4</w:t>
        </w:r>
      </w:hyperlink>
      <w:r>
        <w:t xml:space="preserve"> к федеральной целевой программе "Устойчивое развитие сельских</w:t>
      </w:r>
      <w:proofErr w:type="gramEnd"/>
      <w:r>
        <w:t xml:space="preserve">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w:t>
      </w:r>
    </w:p>
    <w:p w:rsidR="00D90ADF" w:rsidRDefault="00D90ADF">
      <w:pPr>
        <w:pStyle w:val="ConsPlusNormal"/>
        <w:ind w:firstLine="540"/>
        <w:jc w:val="both"/>
      </w:pPr>
      <w:proofErr w:type="gramStart"/>
      <w:r>
        <w:lastRenderedPageBreak/>
        <w:t xml:space="preserve">б) предоставление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Положением о предоставлении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w:t>
      </w:r>
      <w:hyperlink w:anchor="P1829" w:history="1">
        <w:r>
          <w:rPr>
            <w:color w:val="0000FF"/>
          </w:rPr>
          <w:t>приложением N 7</w:t>
        </w:r>
      </w:hyperlink>
      <w:r>
        <w:t xml:space="preserve"> к</w:t>
      </w:r>
      <w:proofErr w:type="gramEnd"/>
      <w:r>
        <w:t xml:space="preserve"> Программе.</w:t>
      </w:r>
    </w:p>
    <w:p w:rsidR="00D90ADF" w:rsidRDefault="00D90ADF">
      <w:pPr>
        <w:pStyle w:val="ConsPlusNormal"/>
        <w:ind w:firstLine="540"/>
        <w:jc w:val="both"/>
      </w:pPr>
      <w:bookmarkStart w:id="8" w:name="P1343"/>
      <w:bookmarkEnd w:id="8"/>
      <w:r>
        <w:t>3. Субсидия предоставляется бюджету субъекта Российской Федерации и расходуется на следующих условиях:</w:t>
      </w:r>
    </w:p>
    <w:p w:rsidR="00D90ADF" w:rsidRDefault="00D90ADF">
      <w:pPr>
        <w:pStyle w:val="ConsPlusNormal"/>
        <w:ind w:firstLine="540"/>
        <w:jc w:val="both"/>
      </w:pPr>
      <w:r>
        <w:t xml:space="preserve">а) наличие региональной программы, предусматривающей мероприятия, указанные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bookmarkStart w:id="9" w:name="P1345"/>
      <w:bookmarkEnd w:id="9"/>
      <w: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1340" w:history="1">
        <w:r>
          <w:rPr>
            <w:color w:val="0000FF"/>
          </w:rPr>
          <w:t>пункте 2</w:t>
        </w:r>
      </w:hyperlink>
      <w:r>
        <w:t xml:space="preserve">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софинансируемого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w:anchor="P1346" w:history="1">
        <w:r>
          <w:rPr>
            <w:color w:val="0000FF"/>
          </w:rPr>
          <w:t>подпункте "в"</w:t>
        </w:r>
      </w:hyperlink>
      <w:r>
        <w:t xml:space="preserve"> настоящего пункта;</w:t>
      </w:r>
    </w:p>
    <w:p w:rsidR="00D90ADF" w:rsidRDefault="00D90ADF">
      <w:pPr>
        <w:pStyle w:val="ConsPlusNormal"/>
        <w:ind w:firstLine="540"/>
        <w:jc w:val="both"/>
      </w:pPr>
      <w:bookmarkStart w:id="10" w:name="P1346"/>
      <w:bookmarkEnd w:id="10"/>
      <w: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D90ADF" w:rsidRDefault="00D90ADF">
      <w:pPr>
        <w:pStyle w:val="ConsPlusNormal"/>
        <w:ind w:firstLine="540"/>
        <w:jc w:val="both"/>
      </w:pPr>
      <w:r>
        <w:t xml:space="preserve">средств бюджетов муниципальных образований, в муниципальных программах которых предусмотрены мероприятия, указанные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r>
        <w:t>собственных (заемных) сре</w:t>
      </w:r>
      <w:proofErr w:type="gramStart"/>
      <w:r>
        <w:t>дств гр</w:t>
      </w:r>
      <w:proofErr w:type="gramEnd"/>
      <w:r>
        <w:t>аждан, молодых семей и молодых специалистов - в случае предоставления социальных выплат;</w:t>
      </w:r>
    </w:p>
    <w:p w:rsidR="00D90ADF" w:rsidRDefault="00D90ADF">
      <w:pPr>
        <w:pStyle w:val="ConsPlusNormal"/>
        <w:ind w:firstLine="540"/>
        <w:jc w:val="both"/>
      </w:pPr>
      <w:r>
        <w:t>средств работодателей - в случае софинансирования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p>
    <w:p w:rsidR="00D90ADF" w:rsidRDefault="00D90ADF">
      <w:pPr>
        <w:pStyle w:val="ConsPlusNormal"/>
        <w:ind w:firstLine="540"/>
        <w:jc w:val="both"/>
      </w:pPr>
      <w:proofErr w:type="gramStart"/>
      <w:r>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указанных в </w:t>
      </w:r>
      <w:hyperlink w:anchor="P1340" w:history="1">
        <w:r>
          <w:rPr>
            <w:color w:val="0000FF"/>
          </w:rPr>
          <w:t>пункте 2</w:t>
        </w:r>
      </w:hyperlink>
      <w:r>
        <w:t xml:space="preserve"> настоящих Правил, подтвержденных выписками</w:t>
      </w:r>
      <w:proofErr w:type="gramEnd"/>
      <w:r>
        <w:t xml:space="preserve">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D90ADF" w:rsidRDefault="00D90ADF">
      <w:pPr>
        <w:pStyle w:val="ConsPlusNormal"/>
        <w:ind w:firstLine="540"/>
        <w:jc w:val="both"/>
      </w:pPr>
      <w:bookmarkStart w:id="11" w:name="P1351"/>
      <w:bookmarkEnd w:id="11"/>
      <w:proofErr w:type="gramStart"/>
      <w:r>
        <w:t xml:space="preserve">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w:anchor="P1483" w:history="1">
        <w:r>
          <w:rPr>
            <w:color w:val="0000FF"/>
          </w:rPr>
          <w:t>пунктом 22</w:t>
        </w:r>
      </w:hyperlink>
      <w:r>
        <w:t xml:space="preserve">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roofErr w:type="gramEnd"/>
    </w:p>
    <w:p w:rsidR="00D90ADF" w:rsidRDefault="00D90ADF">
      <w:pPr>
        <w:pStyle w:val="ConsPlusNormal"/>
        <w:ind w:firstLine="540"/>
        <w:jc w:val="both"/>
      </w:pPr>
      <w:bookmarkStart w:id="12" w:name="P1352"/>
      <w:bookmarkEnd w:id="12"/>
      <w: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w:anchor="P339" w:history="1">
        <w:r>
          <w:rPr>
            <w:color w:val="0000FF"/>
          </w:rPr>
          <w:t>разделе IV</w:t>
        </w:r>
      </w:hyperlink>
      <w:r>
        <w:t xml:space="preserve"> Программы, в порядке, установленном Министерством сельского хозяйства Российской Федерации.</w:t>
      </w:r>
    </w:p>
    <w:p w:rsidR="00D90ADF" w:rsidRDefault="00D90ADF">
      <w:pPr>
        <w:pStyle w:val="ConsPlusNormal"/>
        <w:ind w:firstLine="540"/>
        <w:jc w:val="both"/>
      </w:pPr>
      <w:r>
        <w:lastRenderedPageBreak/>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bookmarkStart w:id="13" w:name="P1354"/>
      <w:bookmarkEnd w:id="13"/>
      <w:r>
        <w:t>6. Объем субсидии бюджету i-го субъекта Российской Федерации на соответствующий финансовый год</w:t>
      </w:r>
      <w:proofErr w:type="gramStart"/>
      <w:r>
        <w:t xml:space="preserve"> (</w:t>
      </w:r>
      <w:r w:rsidRPr="002560B9">
        <w:rPr>
          <w:position w:val="-12"/>
        </w:rPr>
        <w:pict>
          <v:shape id="_x0000_i1025" style="width:13.5pt;height:19.5pt" coordsize="" o:spt="100" adj="0,,0" path="" filled="f" stroked="f">
            <v:stroke joinstyle="miter"/>
            <v:imagedata r:id="rId131" o:title="base_1_174354_73"/>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48"/>
        </w:rPr>
        <w:pict>
          <v:shape id="_x0000_i1026" style="width:228pt;height:47.25pt" coordsize="" o:spt="100" adj="0,,0" path="" filled="f" stroked="f">
            <v:stroke joinstyle="miter"/>
            <v:imagedata r:id="rId132" o:title="base_1_174354_74"/>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27" style="width:21.75pt;height:21pt" coordsize="" o:spt="100" adj="0,,0" path="" filled="f" stroked="f">
            <v:stroke joinstyle="miter"/>
            <v:imagedata r:id="rId133" o:title="base_1_174354_75"/>
            <v:formulas/>
            <v:path o:connecttype="segments"/>
          </v:shape>
        </w:pict>
      </w:r>
      <w:r>
        <w:t xml:space="preserve"> -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p>
    <w:p w:rsidR="00D90ADF" w:rsidRDefault="00D90ADF">
      <w:pPr>
        <w:pStyle w:val="ConsPlusNormal"/>
        <w:ind w:firstLine="540"/>
        <w:jc w:val="both"/>
      </w:pPr>
      <w:r w:rsidRPr="002560B9">
        <w:rPr>
          <w:position w:val="-12"/>
        </w:rPr>
        <w:pict>
          <v:shape id="_x0000_i1028" style="width:34.5pt;height:20.25pt" coordsize="" o:spt="100" adj="0,,0" path="" filled="f" stroked="f">
            <v:stroke joinstyle="miter"/>
            <v:imagedata r:id="rId134" o:title="base_1_174354_76"/>
            <v:formulas/>
            <v:path o:connecttype="segments"/>
          </v:shape>
        </w:pict>
      </w:r>
      <w:r>
        <w:t xml:space="preserve"> - доля участников мероприятий, включенных в списки, указанные в </w:t>
      </w:r>
      <w:hyperlink w:anchor="P1351" w:history="1">
        <w:r>
          <w:rPr>
            <w:color w:val="0000FF"/>
          </w:rPr>
          <w:t>подпункте "д" пункта 3</w:t>
        </w:r>
      </w:hyperlink>
      <w:r>
        <w:t xml:space="preserve"> настоящих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D90ADF" w:rsidRDefault="00D90ADF">
      <w:pPr>
        <w:pStyle w:val="ConsPlusNormal"/>
        <w:ind w:firstLine="540"/>
        <w:jc w:val="both"/>
      </w:pPr>
      <w:r w:rsidRPr="002560B9">
        <w:rPr>
          <w:position w:val="-12"/>
        </w:rPr>
        <w:pict>
          <v:shape id="_x0000_i1029" style="width:34.5pt;height:20.25pt" coordsize="" o:spt="100" adj="0,,0" path="" filled="f" stroked="f">
            <v:stroke joinstyle="miter"/>
            <v:imagedata r:id="rId135" o:title="base_1_174354_77"/>
            <v:formulas/>
            <v:path o:connecttype="segments"/>
          </v:shape>
        </w:pict>
      </w:r>
      <w:r>
        <w:t xml:space="preserve"> - доля потребности i-го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p>
    <w:p w:rsidR="00D90ADF" w:rsidRDefault="00D90ADF">
      <w:pPr>
        <w:pStyle w:val="ConsPlusNormal"/>
        <w:ind w:firstLine="540"/>
        <w:jc w:val="both"/>
      </w:pPr>
      <w:r w:rsidRPr="002560B9">
        <w:rPr>
          <w:position w:val="-12"/>
        </w:rPr>
        <w:pict>
          <v:shape id="_x0000_i1030" style="width:32.25pt;height:20.25pt" coordsize="" o:spt="100" adj="0,,0" path="" filled="f" stroked="f">
            <v:stroke joinstyle="miter"/>
            <v:imagedata r:id="rId136" o:title="base_1_174354_78"/>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90ADF" w:rsidRDefault="00D90ADF">
      <w:pPr>
        <w:pStyle w:val="ConsPlusNormal"/>
        <w:ind w:firstLine="540"/>
        <w:jc w:val="both"/>
      </w:pPr>
      <w:r>
        <w:t xml:space="preserve">n - количество субъектов Российской Федерации, региональные программы которых </w:t>
      </w:r>
      <w:proofErr w:type="gramStart"/>
      <w:r>
        <w:t>прошли</w:t>
      </w:r>
      <w:proofErr w:type="gramEnd"/>
      <w:r>
        <w:t xml:space="preserve"> отбор в соответствии с </w:t>
      </w:r>
      <w:hyperlink w:anchor="P1352" w:history="1">
        <w:r>
          <w:rPr>
            <w:color w:val="0000FF"/>
          </w:rPr>
          <w:t>пунктом 4</w:t>
        </w:r>
      </w:hyperlink>
      <w:r>
        <w:t xml:space="preserve"> настоящих Правил и предусматривают мероприятия, указанные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r>
        <w:t xml:space="preserve">7. Определенный в результате расчетов объем субсидии на соответствующий финансовый год уточняется согласно бюджетным заявкам с учетом </w:t>
      </w:r>
      <w:proofErr w:type="gramStart"/>
      <w:r>
        <w:t>объема бюджетных ассигнований бюджета субъекта Российской Федерации</w:t>
      </w:r>
      <w:proofErr w:type="gramEnd"/>
      <w:r>
        <w:t xml:space="preserve"> на исполнение расходного обязательства субъекта Российской Федерации, софинансируемого за счет субсидии, установленного в соответствии с </w:t>
      </w:r>
      <w:hyperlink w:anchor="P1345" w:history="1">
        <w:r>
          <w:rPr>
            <w:color w:val="0000FF"/>
          </w:rPr>
          <w:t>подпунктом "б" пункта 3</w:t>
        </w:r>
      </w:hyperlink>
      <w:r>
        <w:t xml:space="preserve"> настоящих Правил.</w:t>
      </w:r>
    </w:p>
    <w:p w:rsidR="00D90ADF" w:rsidRDefault="00D90ADF">
      <w:pPr>
        <w:pStyle w:val="ConsPlusNormal"/>
        <w:ind w:firstLine="540"/>
        <w:jc w:val="both"/>
      </w:pPr>
      <w: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D90ADF" w:rsidRDefault="00D90ADF">
      <w:pPr>
        <w:pStyle w:val="ConsPlusNormal"/>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1354" w:history="1">
        <w:r>
          <w:rPr>
            <w:color w:val="0000FF"/>
          </w:rPr>
          <w:t>пунктом 6</w:t>
        </w:r>
      </w:hyperlink>
      <w:r>
        <w:t xml:space="preserve"> настоящих Правил объему субсидий.</w:t>
      </w:r>
    </w:p>
    <w:p w:rsidR="00D90ADF" w:rsidRDefault="00D90ADF">
      <w:pPr>
        <w:pStyle w:val="ConsPlusNormal"/>
        <w:ind w:firstLine="540"/>
        <w:jc w:val="both"/>
      </w:pPr>
      <w:r>
        <w:t xml:space="preserve">В случае </w:t>
      </w:r>
      <w:proofErr w:type="gramStart"/>
      <w:r>
        <w:t>наличия</w:t>
      </w:r>
      <w:proofErr w:type="gramEnd"/>
      <w:r>
        <w:t xml:space="preserve">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w:t>
      </w:r>
      <w:r>
        <w:lastRenderedPageBreak/>
        <w:t xml:space="preserve">в соответствии с </w:t>
      </w:r>
      <w:hyperlink w:anchor="P1354" w:history="1">
        <w:r>
          <w:rPr>
            <w:color w:val="0000FF"/>
          </w:rPr>
          <w:t>пунктом 6</w:t>
        </w:r>
      </w:hyperlink>
      <w:r>
        <w:t xml:space="preserve"> настоящих Правил объему субсидий.</w:t>
      </w:r>
    </w:p>
    <w:p w:rsidR="00D90ADF" w:rsidRDefault="00D90ADF">
      <w:pPr>
        <w:pStyle w:val="ConsPlusNormal"/>
        <w:ind w:firstLine="540"/>
        <w:jc w:val="both"/>
      </w:pPr>
      <w:r>
        <w:t xml:space="preserve">8. </w:t>
      </w:r>
      <w:hyperlink r:id="rId138" w:history="1">
        <w:r>
          <w:rPr>
            <w:color w:val="0000FF"/>
          </w:rPr>
          <w:t>Распределение</w:t>
        </w:r>
      </w:hyperlink>
      <w: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90ADF" w:rsidRDefault="00D90ADF">
      <w:pPr>
        <w:pStyle w:val="ConsPlusNormal"/>
        <w:ind w:firstLine="540"/>
        <w:jc w:val="both"/>
      </w:pPr>
      <w:r>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D90ADF" w:rsidRDefault="00D90ADF">
      <w:pPr>
        <w:pStyle w:val="ConsPlusNormal"/>
        <w:ind w:firstLine="540"/>
        <w:jc w:val="both"/>
      </w:pPr>
      <w:r>
        <w:t>10. Субсидия предоставляется бюджету субъекта Российской Федерации в соответствии с соглашением о предоставлении субсидии, предусматривающим:</w:t>
      </w:r>
    </w:p>
    <w:p w:rsidR="00D90ADF" w:rsidRDefault="00D90ADF">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90ADF" w:rsidRDefault="00D90ADF">
      <w:pPr>
        <w:pStyle w:val="ConsPlusNormal"/>
        <w:ind w:firstLine="540"/>
        <w:jc w:val="both"/>
      </w:pPr>
      <w: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который не должен быть меньше объема, установленного в соответствии с </w:t>
      </w:r>
      <w:hyperlink w:anchor="P1345" w:history="1">
        <w:r>
          <w:rPr>
            <w:color w:val="0000FF"/>
          </w:rPr>
          <w:t>подпунктом "б" пункта 3</w:t>
        </w:r>
      </w:hyperlink>
      <w:r>
        <w:t xml:space="preserve"> настоящих Правил. </w:t>
      </w:r>
      <w:proofErr w:type="gramStart"/>
      <w:r>
        <w:t xml:space="preserve">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w:t>
      </w:r>
      <w:hyperlink w:anchor="P1340" w:history="1">
        <w:r>
          <w:rPr>
            <w:color w:val="0000FF"/>
          </w:rPr>
          <w:t>пункте 2</w:t>
        </w:r>
      </w:hyperlink>
      <w:r>
        <w:t xml:space="preserve"> настоящих Правил;</w:t>
      </w:r>
      <w:proofErr w:type="gramEnd"/>
    </w:p>
    <w:p w:rsidR="00D90ADF" w:rsidRDefault="00D90ADF">
      <w:pPr>
        <w:pStyle w:val="ConsPlusNormal"/>
        <w:ind w:firstLine="540"/>
        <w:jc w:val="both"/>
      </w:pPr>
      <w: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D90ADF" w:rsidRDefault="00D90ADF">
      <w:pPr>
        <w:pStyle w:val="ConsPlusNormal"/>
        <w:ind w:firstLine="540"/>
        <w:jc w:val="both"/>
      </w:pPr>
      <w:bookmarkStart w:id="14" w:name="P1374"/>
      <w:bookmarkEnd w:id="14"/>
      <w: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90ADF" w:rsidRDefault="00D90ADF">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софинансирование муниципальных программ, предусматривающих мероприятия, указанные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r>
        <w:t>е) обязательство органа исполнительной власти по представлению:</w:t>
      </w:r>
    </w:p>
    <w:p w:rsidR="00D90ADF" w:rsidRDefault="00D90ADF">
      <w:pPr>
        <w:pStyle w:val="ConsPlusNormal"/>
        <w:ind w:firstLine="540"/>
        <w:jc w:val="both"/>
      </w:pPr>
      <w:r>
        <w:t xml:space="preserve">сведений о ходе реализации Программы в части мероприятий по улучшению жилищных условий граждан, молодых семей и молодых специалистов по </w:t>
      </w:r>
      <w:hyperlink r:id="rId139"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D90ADF" w:rsidRDefault="00D90ADF">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D90ADF" w:rsidRDefault="00D90ADF">
      <w:pPr>
        <w:pStyle w:val="ConsPlusNormal"/>
        <w:ind w:firstLine="540"/>
        <w:jc w:val="both"/>
      </w:pPr>
      <w:r>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
    <w:p w:rsidR="00D90ADF" w:rsidRDefault="00D90ADF">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D90ADF" w:rsidRDefault="00D90ADF">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1340" w:history="1">
        <w:r>
          <w:rPr>
            <w:color w:val="0000FF"/>
          </w:rPr>
          <w:t>пункте 2</w:t>
        </w:r>
      </w:hyperlink>
      <w:r>
        <w:t xml:space="preserve"> настоящих Правил;</w:t>
      </w:r>
    </w:p>
    <w:p w:rsidR="00D90ADF" w:rsidRDefault="00D90ADF">
      <w:pPr>
        <w:pStyle w:val="ConsPlusNormal"/>
        <w:ind w:firstLine="540"/>
        <w:jc w:val="both"/>
      </w:pPr>
      <w:r>
        <w:t xml:space="preserve">ж)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 о предоставлении субсидии;</w:t>
      </w:r>
    </w:p>
    <w:p w:rsidR="00D90ADF" w:rsidRDefault="00D90ADF">
      <w:pPr>
        <w:pStyle w:val="ConsPlusNormal"/>
        <w:ind w:firstLine="540"/>
        <w:jc w:val="both"/>
      </w:pPr>
      <w:r>
        <w:t xml:space="preserve">з)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D90ADF" w:rsidRDefault="00D90ADF">
      <w:pPr>
        <w:pStyle w:val="ConsPlusNormal"/>
        <w:ind w:firstLine="540"/>
        <w:jc w:val="both"/>
      </w:pPr>
      <w: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p>
    <w:p w:rsidR="00D90ADF" w:rsidRDefault="00D90ADF">
      <w:pPr>
        <w:pStyle w:val="ConsPlusNormal"/>
        <w:ind w:firstLine="540"/>
        <w:jc w:val="both"/>
      </w:pPr>
      <w:r>
        <w:t xml:space="preserve">12. </w:t>
      </w:r>
      <w:proofErr w:type="gramStart"/>
      <w:r>
        <w:t xml:space="preserve">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w:t>
      </w:r>
      <w:r>
        <w:lastRenderedPageBreak/>
        <w:t>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D90ADF" w:rsidRDefault="00D90ADF">
      <w:pPr>
        <w:pStyle w:val="ConsPlusNormal"/>
        <w:ind w:firstLine="540"/>
        <w:jc w:val="both"/>
      </w:pPr>
      <w: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90ADF" w:rsidRDefault="00D90ADF">
      <w:pPr>
        <w:pStyle w:val="ConsPlusNormal"/>
        <w:ind w:firstLine="540"/>
        <w:jc w:val="both"/>
      </w:pPr>
      <w: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Министерством сельского хозяйства Российской Федерации.</w:t>
      </w:r>
    </w:p>
    <w:p w:rsidR="00D90ADF" w:rsidRDefault="00D90ADF">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p>
    <w:p w:rsidR="00D90ADF" w:rsidRDefault="00D90ADF">
      <w:pPr>
        <w:pStyle w:val="ConsPlusNormal"/>
        <w:ind w:firstLine="540"/>
        <w:jc w:val="both"/>
      </w:pPr>
      <w:proofErr w:type="gramStart"/>
      <w:r>
        <w:t xml:space="preserve">Расходы бюджета субъекта Российской Федерации на мероприятия, предусмотренные </w:t>
      </w:r>
      <w:hyperlink w:anchor="P1340"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proofErr w:type="gramEnd"/>
    </w:p>
    <w:p w:rsidR="00D90ADF" w:rsidRDefault="00D90ADF">
      <w:pPr>
        <w:pStyle w:val="ConsPlusNormal"/>
        <w:ind w:firstLine="540"/>
        <w:jc w:val="both"/>
      </w:pPr>
      <w:bookmarkStart w:id="15" w:name="P1390"/>
      <w:bookmarkEnd w:id="15"/>
      <w:r>
        <w:t xml:space="preserve">14. В случае если размер средств, предусмотренных в бюджете субъекта Российской Федерации на реализацию мероприятий, указанных в </w:t>
      </w:r>
      <w:hyperlink w:anchor="P1340" w:history="1">
        <w:r>
          <w:rPr>
            <w:color w:val="0000FF"/>
          </w:rPr>
          <w:t>пункте 2</w:t>
        </w:r>
      </w:hyperlink>
      <w:r>
        <w:t xml:space="preserve"> настоящих Правил, меньше размера, установленного в соответствии с </w:t>
      </w:r>
      <w:hyperlink w:anchor="P1345" w:history="1">
        <w:r>
          <w:rPr>
            <w:color w:val="0000FF"/>
          </w:rPr>
          <w:t>подпунктом "б" пункта 3</w:t>
        </w:r>
      </w:hyperlink>
      <w:r>
        <w:t xml:space="preserve"> настоящих Правил, размер субсидии, предоставляемой бюджету субъекта Российской Федерации в текущем году, подлежит сокращению.</w:t>
      </w:r>
    </w:p>
    <w:p w:rsidR="00D90ADF" w:rsidRDefault="00D90ADF">
      <w:pPr>
        <w:pStyle w:val="ConsPlusNormal"/>
        <w:ind w:firstLine="540"/>
        <w:jc w:val="both"/>
      </w:pPr>
      <w: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D90ADF" w:rsidRDefault="00D90ADF">
      <w:pPr>
        <w:pStyle w:val="ConsPlusNormal"/>
        <w:ind w:firstLine="540"/>
        <w:jc w:val="both"/>
      </w:pPr>
      <w:bookmarkStart w:id="16" w:name="P1392"/>
      <w:bookmarkEnd w:id="16"/>
      <w:r>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p>
    <w:p w:rsidR="00D90ADF" w:rsidRDefault="00D90ADF">
      <w:pPr>
        <w:pStyle w:val="ConsPlusNormal"/>
        <w:ind w:firstLine="540"/>
        <w:jc w:val="both"/>
      </w:pPr>
      <w: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p>
    <w:p w:rsidR="00D90ADF" w:rsidRDefault="00D90ADF">
      <w:pPr>
        <w:pStyle w:val="ConsPlusNormal"/>
        <w:ind w:firstLine="540"/>
        <w:jc w:val="both"/>
      </w:pPr>
      <w:r>
        <w:t xml:space="preserve">17. Высвободившиеся средства, образовавшиеся в соответствии с </w:t>
      </w:r>
      <w:hyperlink w:anchor="P1390" w:history="1">
        <w:r>
          <w:rPr>
            <w:color w:val="0000FF"/>
          </w:rPr>
          <w:t>пунктами 14</w:t>
        </w:r>
      </w:hyperlink>
      <w:r>
        <w:t xml:space="preserve"> - </w:t>
      </w:r>
      <w:hyperlink w:anchor="P1392" w:history="1">
        <w:r>
          <w:rPr>
            <w:color w:val="0000FF"/>
          </w:rPr>
          <w:t>16</w:t>
        </w:r>
      </w:hyperlink>
      <w:r>
        <w:t xml:space="preserve"> и </w:t>
      </w:r>
      <w:hyperlink w:anchor="P1396" w:history="1">
        <w:r>
          <w:rPr>
            <w:color w:val="0000FF"/>
          </w:rPr>
          <w:t>19</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90ADF" w:rsidRDefault="00D90ADF">
      <w:pPr>
        <w:pStyle w:val="ConsPlusNormal"/>
        <w:ind w:firstLine="540"/>
        <w:jc w:val="both"/>
      </w:pPr>
      <w:r>
        <w:t xml:space="preserve">18. </w:t>
      </w:r>
      <w:proofErr w:type="gramStart"/>
      <w: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w:t>
      </w:r>
      <w:proofErr w:type="gramEnd"/>
      <w:r>
        <w:t xml:space="preserve"> условий, указанных в </w:t>
      </w:r>
      <w:hyperlink w:anchor="P1343" w:history="1">
        <w:r>
          <w:rPr>
            <w:color w:val="0000FF"/>
          </w:rPr>
          <w:t>пунктах 3</w:t>
        </w:r>
      </w:hyperlink>
      <w:r>
        <w:t xml:space="preserve"> и </w:t>
      </w:r>
      <w:hyperlink w:anchor="P1352" w:history="1">
        <w:r>
          <w:rPr>
            <w:color w:val="0000FF"/>
          </w:rPr>
          <w:t>4</w:t>
        </w:r>
      </w:hyperlink>
      <w:r>
        <w:t xml:space="preserve"> настоящих Правил.</w:t>
      </w:r>
    </w:p>
    <w:p w:rsidR="00D90ADF" w:rsidRDefault="00D90ADF">
      <w:pPr>
        <w:pStyle w:val="ConsPlusNormal"/>
        <w:ind w:firstLine="540"/>
        <w:jc w:val="both"/>
      </w:pPr>
      <w:bookmarkStart w:id="17" w:name="P1396"/>
      <w:bookmarkEnd w:id="17"/>
      <w:r>
        <w:t xml:space="preserve">19.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w:anchor="P1374" w:history="1">
        <w:r>
          <w:rPr>
            <w:color w:val="0000FF"/>
          </w:rPr>
          <w:t>подпунктом "г" пункта 10</w:t>
        </w:r>
      </w:hyperlink>
      <w:r>
        <w:t xml:space="preserve"> настоящих Правил, и до дня </w:t>
      </w:r>
      <w:r>
        <w:lastRenderedPageBreak/>
        <w:t xml:space="preserve">представления отчета о достижении значений показателей результативности использования субсидии, указанных в </w:t>
      </w:r>
      <w:hyperlink w:anchor="P1399" w:history="1">
        <w:r>
          <w:rPr>
            <w:color w:val="0000FF"/>
          </w:rPr>
          <w:t>пункте 21</w:t>
        </w:r>
      </w:hyperlink>
      <w:r>
        <w:t xml:space="preserve"> настоящих Правил, в соответствии с соглашением о предоставлении субсидии в году, следующем за</w:t>
      </w:r>
      <w:proofErr w:type="gramEnd"/>
      <w:r>
        <w:t xml:space="preserve"> </w:t>
      </w:r>
      <w:proofErr w:type="gramStart"/>
      <w:r>
        <w:t xml:space="preserve">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140" w:history="1">
        <w:r>
          <w:rPr>
            <w:color w:val="0000FF"/>
          </w:rPr>
          <w:t>пунктами 16</w:t>
        </w:r>
      </w:hyperlink>
      <w:r>
        <w:t xml:space="preserve"> - </w:t>
      </w:r>
      <w:hyperlink r:id="rId14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w:t>
      </w:r>
      <w:proofErr w:type="gramEnd"/>
      <w:r>
        <w:t>. N 999 "О формировании, предоставлении и распределении субсидий из федерального бюджета бюджетам субъектов Российской Федерации".</w:t>
      </w:r>
    </w:p>
    <w:p w:rsidR="00D90ADF" w:rsidRDefault="00D90ADF">
      <w:pPr>
        <w:pStyle w:val="ConsPlusNormal"/>
        <w:ind w:firstLine="540"/>
        <w:jc w:val="both"/>
      </w:pPr>
      <w:r>
        <w:t xml:space="preserve">20. Основанием для освобождения субъектов Российской Федерации от применения мер ответственности, предусмотренных </w:t>
      </w:r>
      <w:hyperlink w:anchor="P1396"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90ADF" w:rsidRDefault="00D90ADF">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1396" w:history="1">
        <w:r>
          <w:rPr>
            <w:color w:val="0000FF"/>
          </w:rPr>
          <w:t>пунктом 19</w:t>
        </w:r>
      </w:hyperlink>
      <w:r>
        <w:t xml:space="preserve"> настоящих Правил,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D90ADF" w:rsidRDefault="00D90ADF">
      <w:pPr>
        <w:pStyle w:val="ConsPlusNormal"/>
        <w:ind w:firstLine="540"/>
        <w:jc w:val="both"/>
      </w:pPr>
      <w:bookmarkStart w:id="18" w:name="P1399"/>
      <w:bookmarkEnd w:id="18"/>
      <w: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D90ADF" w:rsidRDefault="00D90ADF">
      <w:pPr>
        <w:pStyle w:val="ConsPlusNormal"/>
        <w:ind w:firstLine="540"/>
        <w:jc w:val="both"/>
      </w:pPr>
      <w:r>
        <w:t>а) общий объем ввода (приобретения) жилья в рамках Программы;</w:t>
      </w:r>
    </w:p>
    <w:p w:rsidR="00D90ADF" w:rsidRDefault="00D90ADF">
      <w:pPr>
        <w:pStyle w:val="ConsPlusNormal"/>
        <w:ind w:firstLine="540"/>
        <w:jc w:val="both"/>
      </w:pPr>
      <w:r>
        <w:t>б) объем ввода (приобретения) жилья для молодых семей и молодых специалистов в рамках Программы.</w:t>
      </w:r>
    </w:p>
    <w:p w:rsidR="00D90ADF" w:rsidRDefault="00D90ADF">
      <w:pPr>
        <w:pStyle w:val="ConsPlusNormal"/>
        <w:ind w:firstLine="540"/>
        <w:jc w:val="both"/>
      </w:pPr>
      <w: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90ADF" w:rsidRDefault="00D90ADF">
      <w:pPr>
        <w:pStyle w:val="ConsPlusNormal"/>
        <w:ind w:firstLine="540"/>
        <w:jc w:val="both"/>
      </w:pPr>
      <w:r>
        <w:t xml:space="preserve">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t>на те</w:t>
      </w:r>
      <w:proofErr w:type="gramEnd"/>
      <w:r>
        <w:t xml:space="preserve"> же цели в соответствии с бюджетным законодательством Российской Федерации.</w:t>
      </w:r>
    </w:p>
    <w:p w:rsidR="00D90ADF" w:rsidRDefault="00D90ADF">
      <w:pPr>
        <w:pStyle w:val="ConsPlusNormal"/>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90ADF" w:rsidRDefault="00D90ADF">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D90ADF" w:rsidRDefault="00D90ADF">
      <w:pPr>
        <w:pStyle w:val="ConsPlusNormal"/>
        <w:ind w:firstLine="540"/>
        <w:jc w:val="both"/>
      </w:pPr>
      <w: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90ADF" w:rsidRDefault="00D90ADF">
      <w:pPr>
        <w:pStyle w:val="ConsPlusNormal"/>
        <w:ind w:firstLine="540"/>
        <w:jc w:val="both"/>
      </w:pPr>
      <w:r>
        <w:t xml:space="preserve">25.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4</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lastRenderedPageBreak/>
        <w:t>и на период до 2020 года"</w:t>
      </w:r>
    </w:p>
    <w:p w:rsidR="00D90ADF" w:rsidRDefault="00D90ADF">
      <w:pPr>
        <w:pStyle w:val="ConsPlusNormal"/>
        <w:ind w:firstLine="540"/>
        <w:jc w:val="both"/>
      </w:pPr>
    </w:p>
    <w:p w:rsidR="00D90ADF" w:rsidRDefault="00D90ADF">
      <w:pPr>
        <w:pStyle w:val="ConsPlusNormal"/>
        <w:jc w:val="center"/>
      </w:pPr>
      <w:bookmarkStart w:id="19" w:name="P1419"/>
      <w:bookmarkEnd w:id="19"/>
      <w:r>
        <w:t>ТИПОВОЕ ПОЛОЖЕНИЕ</w:t>
      </w:r>
    </w:p>
    <w:p w:rsidR="00D90ADF" w:rsidRDefault="00D90ADF">
      <w:pPr>
        <w:pStyle w:val="ConsPlusNormal"/>
        <w:jc w:val="center"/>
      </w:pPr>
      <w:r>
        <w:t>О ПРЕДОСТАВЛЕНИИ СОЦИАЛЬНЫХ ВЫПЛАТ НА СТРОИТЕЛЬСТВО</w:t>
      </w:r>
    </w:p>
    <w:p w:rsidR="00D90ADF" w:rsidRDefault="00D90ADF">
      <w:pPr>
        <w:pStyle w:val="ConsPlusNormal"/>
        <w:jc w:val="center"/>
      </w:pPr>
      <w:r>
        <w:t>(ПРИОБРЕТЕНИЕ) ЖИЛЬЯ ГРАЖДАНАМ РОССИЙСКОЙ ФЕДЕРАЦИИ,</w:t>
      </w:r>
    </w:p>
    <w:p w:rsidR="00D90ADF" w:rsidRDefault="00D90ADF">
      <w:pPr>
        <w:pStyle w:val="ConsPlusNormal"/>
        <w:jc w:val="center"/>
      </w:pPr>
      <w:r>
        <w:t>ПРОЖИВАЮЩИМ В СЕЛЬСКОЙ МЕСТНОСТИ, В ТОМ ЧИСЛЕ МОЛОДЫМ</w:t>
      </w:r>
    </w:p>
    <w:p w:rsidR="00D90ADF" w:rsidRDefault="00D90ADF">
      <w:pPr>
        <w:pStyle w:val="ConsPlusNormal"/>
        <w:jc w:val="center"/>
      </w:pPr>
      <w:r>
        <w:t>СЕМЬЯМ И МОЛОДЫМ СПЕЦИАЛИСТАМ</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42"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jc w:val="center"/>
      </w:pPr>
      <w:r>
        <w:t>I. Общие положения</w:t>
      </w:r>
    </w:p>
    <w:p w:rsidR="00D90ADF" w:rsidRDefault="00D90ADF">
      <w:pPr>
        <w:pStyle w:val="ConsPlusNormal"/>
        <w:jc w:val="center"/>
      </w:pPr>
    </w:p>
    <w:p w:rsidR="00D90ADF" w:rsidRDefault="00D90ADF">
      <w:pPr>
        <w:pStyle w:val="ConsPlusNormal"/>
        <w:ind w:firstLine="540"/>
        <w:jc w:val="both"/>
      </w:pPr>
      <w:r>
        <w:t xml:space="preserve">1. </w:t>
      </w:r>
      <w:proofErr w:type="gramStart"/>
      <w: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D90ADF" w:rsidRDefault="00D90ADF">
      <w:pPr>
        <w:pStyle w:val="ConsPlusNormal"/>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D90ADF" w:rsidRDefault="00D90ADF">
      <w:pPr>
        <w:pStyle w:val="ConsPlusNormal"/>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D90ADF" w:rsidRDefault="00D90ADF">
      <w:pPr>
        <w:pStyle w:val="ConsPlusNormal"/>
        <w:jc w:val="center"/>
      </w:pPr>
    </w:p>
    <w:p w:rsidR="00D90ADF" w:rsidRDefault="00D90ADF">
      <w:pPr>
        <w:pStyle w:val="ConsPlusNormal"/>
        <w:jc w:val="center"/>
      </w:pPr>
      <w:r>
        <w:t>II. Порядок предоставления социальных выплат гражданам</w:t>
      </w:r>
    </w:p>
    <w:p w:rsidR="00D90ADF" w:rsidRDefault="00D90ADF">
      <w:pPr>
        <w:pStyle w:val="ConsPlusNormal"/>
        <w:jc w:val="center"/>
      </w:pPr>
    </w:p>
    <w:p w:rsidR="00D90ADF" w:rsidRDefault="00D90ADF">
      <w:pPr>
        <w:pStyle w:val="ConsPlusNormal"/>
        <w:ind w:firstLine="540"/>
        <w:jc w:val="both"/>
      </w:pPr>
      <w:bookmarkStart w:id="20" w:name="P1435"/>
      <w:bookmarkEnd w:id="20"/>
      <w:r>
        <w:t>4. Право на получение социальной выплаты гражданин имеет при соблюдении в совокупности следующих условий:</w:t>
      </w:r>
    </w:p>
    <w:p w:rsidR="00D90ADF" w:rsidRDefault="00D90ADF">
      <w:pPr>
        <w:pStyle w:val="ConsPlusNormal"/>
        <w:ind w:firstLine="540"/>
        <w:jc w:val="both"/>
      </w:pPr>
      <w:r>
        <w:t>а) постоянное проживание в сельской местности;</w:t>
      </w:r>
    </w:p>
    <w:p w:rsidR="00D90ADF" w:rsidRDefault="00D90ADF">
      <w:pPr>
        <w:pStyle w:val="ConsPlusNormal"/>
        <w:ind w:firstLine="540"/>
        <w:jc w:val="both"/>
      </w:pPr>
      <w:proofErr w:type="gramStart"/>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1749" w:history="1">
        <w:r>
          <w:rPr>
            <w:color w:val="0000FF"/>
          </w:rPr>
          <w:t>приложению N 6</w:t>
        </w:r>
      </w:hyperlink>
      <w:r>
        <w:t xml:space="preserve"> к федеральной целевой программе "Устойчивое</w:t>
      </w:r>
      <w:proofErr w:type="gramEnd"/>
      <w:r>
        <w:t xml:space="preserve">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D90ADF" w:rsidRDefault="00D90ADF">
      <w:pPr>
        <w:pStyle w:val="ConsPlusNormal"/>
        <w:ind w:firstLine="540"/>
        <w:jc w:val="both"/>
      </w:pPr>
      <w:bookmarkStart w:id="21" w:name="P1438"/>
      <w:bookmarkEnd w:id="21"/>
      <w:r>
        <w:t>в) наличие собственных и (или) заемных сре</w:t>
      </w:r>
      <w:proofErr w:type="gramStart"/>
      <w:r>
        <w:t>дств в р</w:t>
      </w:r>
      <w:proofErr w:type="gramEnd"/>
      <w:r>
        <w:t xml:space="preserve">азмере не менее 30 процентов расчетной стоимости строительства (приобретения) жилья, определяемой в соответствии с </w:t>
      </w:r>
      <w:hyperlink w:anchor="P1466"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1473" w:history="1">
        <w:r>
          <w:rPr>
            <w:color w:val="0000FF"/>
          </w:rPr>
          <w:t>пунктом 18</w:t>
        </w:r>
      </w:hyperlink>
      <w:r>
        <w:t xml:space="preserve"> настоящего Типового положения. Доля собственных и (или) заемных сре</w:t>
      </w:r>
      <w:proofErr w:type="gramStart"/>
      <w:r>
        <w:t>дств в пр</w:t>
      </w:r>
      <w:proofErr w:type="gramEnd"/>
      <w: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4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w:t>
      </w:r>
      <w:r>
        <w:lastRenderedPageBreak/>
        <w:t>средств) материнского (семейного) капитала на улучшение жилищных условий";</w:t>
      </w:r>
      <w:proofErr w:type="gramEnd"/>
    </w:p>
    <w:p w:rsidR="00D90ADF" w:rsidRDefault="00D90ADF">
      <w:pPr>
        <w:pStyle w:val="ConsPlusNormal"/>
        <w:ind w:firstLine="540"/>
        <w:jc w:val="both"/>
      </w:pPr>
      <w:r>
        <w:t xml:space="preserve">г) признание </w:t>
      </w:r>
      <w:proofErr w:type="gramStart"/>
      <w:r>
        <w:t>нуждающимся</w:t>
      </w:r>
      <w:proofErr w:type="gramEnd"/>
      <w: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44"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90ADF" w:rsidRDefault="00D90ADF">
      <w:pPr>
        <w:pStyle w:val="ConsPlusNormal"/>
        <w:ind w:firstLine="540"/>
        <w:jc w:val="both"/>
      </w:pPr>
      <w:bookmarkStart w:id="22" w:name="P1440"/>
      <w:bookmarkEnd w:id="22"/>
      <w:r>
        <w:t>5. Предоставление гражданам социальных выплат осуществляется согласно следующей очередности:</w:t>
      </w:r>
    </w:p>
    <w:p w:rsidR="00D90ADF" w:rsidRDefault="00D90ADF">
      <w:pPr>
        <w:pStyle w:val="ConsPlusNormal"/>
        <w:ind w:firstLine="540"/>
        <w:jc w:val="both"/>
      </w:pPr>
      <w:bookmarkStart w:id="23" w:name="P1441"/>
      <w:bookmarkEnd w:id="23"/>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D90ADF" w:rsidRDefault="00D90ADF">
      <w:pPr>
        <w:pStyle w:val="ConsPlusNormal"/>
        <w:ind w:firstLine="540"/>
        <w:jc w:val="both"/>
      </w:pPr>
      <w:bookmarkStart w:id="24" w:name="P1444"/>
      <w:bookmarkEnd w:id="24"/>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D90ADF" w:rsidRDefault="00D90ADF">
      <w:pPr>
        <w:pStyle w:val="ConsPlusNormal"/>
        <w:ind w:firstLine="540"/>
        <w:jc w:val="both"/>
      </w:pPr>
      <w:r>
        <w:t xml:space="preserve">д) гражданам, осуществляющим трудовую деятельность в сельской местности (за исключением граждан, указанных в </w:t>
      </w:r>
      <w:hyperlink w:anchor="P1441" w:history="1">
        <w:r>
          <w:rPr>
            <w:color w:val="0000FF"/>
          </w:rPr>
          <w:t>подпунктах "а"</w:t>
        </w:r>
      </w:hyperlink>
      <w:r>
        <w:t xml:space="preserve"> - </w:t>
      </w:r>
      <w:hyperlink w:anchor="P1444"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1441" w:history="1">
        <w:r>
          <w:rPr>
            <w:color w:val="0000FF"/>
          </w:rPr>
          <w:t>подпунктах "а"</w:t>
        </w:r>
      </w:hyperlink>
      <w:r>
        <w:t xml:space="preserve"> - </w:t>
      </w:r>
      <w:hyperlink w:anchor="P1444"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D90ADF" w:rsidRDefault="00D90ADF">
      <w:pPr>
        <w:pStyle w:val="ConsPlusNormal"/>
        <w:ind w:firstLine="540"/>
        <w:jc w:val="both"/>
      </w:pPr>
      <w:r>
        <w:t xml:space="preserve">6. </w:t>
      </w:r>
      <w:proofErr w:type="gramStart"/>
      <w:r>
        <w:t xml:space="preserve">В каждой из указанных в </w:t>
      </w:r>
      <w:hyperlink w:anchor="P1440"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1474" w:history="1">
        <w:r>
          <w:rPr>
            <w:color w:val="0000FF"/>
          </w:rPr>
          <w:t>пунктом 19</w:t>
        </w:r>
      </w:hyperlink>
      <w:r>
        <w:t xml:space="preserve"> настоящего Типового положения с учетом первоочередного предоставления социальных выплат:</w:t>
      </w:r>
      <w:proofErr w:type="gramEnd"/>
    </w:p>
    <w:p w:rsidR="00D90ADF" w:rsidRDefault="00D90ADF">
      <w:pPr>
        <w:pStyle w:val="ConsPlusNormal"/>
        <w:ind w:firstLine="540"/>
        <w:jc w:val="both"/>
      </w:pPr>
      <w:r>
        <w:t>а) гражданам, имеющим трех и более детей;</w:t>
      </w:r>
    </w:p>
    <w:p w:rsidR="00D90ADF" w:rsidRDefault="00D90ADF">
      <w:pPr>
        <w:pStyle w:val="ConsPlusNormal"/>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45"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D90ADF" w:rsidRDefault="00D90ADF">
      <w:pPr>
        <w:pStyle w:val="ConsPlusNormal"/>
        <w:ind w:firstLine="540"/>
        <w:jc w:val="both"/>
      </w:pPr>
      <w: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90ADF" w:rsidRDefault="00D90ADF">
      <w:pPr>
        <w:pStyle w:val="ConsPlusNormal"/>
        <w:ind w:firstLine="540"/>
        <w:jc w:val="both"/>
      </w:pPr>
      <w:bookmarkStart w:id="25" w:name="P1451"/>
      <w:bookmarkEnd w:id="25"/>
      <w:r>
        <w:t>8. Гражданин, которому предоставляется социальная выплата (далее - получатель социальной выплаты), вправе ее использовать:</w:t>
      </w:r>
    </w:p>
    <w:p w:rsidR="00D90ADF" w:rsidRDefault="00D90ADF">
      <w:pPr>
        <w:pStyle w:val="ConsPlusNormal"/>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D90ADF" w:rsidRDefault="00D90ADF">
      <w:pPr>
        <w:pStyle w:val="ConsPlusNormal"/>
        <w:ind w:firstLine="540"/>
        <w:jc w:val="both"/>
      </w:pPr>
      <w:r>
        <w:t xml:space="preserve">б) на строительство жилого дома (создание объекта индивидуального жилищного </w:t>
      </w:r>
      <w:r>
        <w:lastRenderedPageBreak/>
        <w:t>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D90ADF" w:rsidRDefault="00D90ADF">
      <w:pPr>
        <w:pStyle w:val="ConsPlusNormal"/>
        <w:ind w:firstLine="540"/>
        <w:jc w:val="both"/>
      </w:pPr>
      <w:r>
        <w:t>в) на участие в долевом строительстве жилых домов (квартир) в сельской местности.</w:t>
      </w:r>
    </w:p>
    <w:p w:rsidR="00D90ADF" w:rsidRDefault="00D90ADF">
      <w:pPr>
        <w:pStyle w:val="ConsPlusNormal"/>
        <w:ind w:firstLine="540"/>
        <w:jc w:val="both"/>
      </w:pPr>
      <w:bookmarkStart w:id="26" w:name="P1455"/>
      <w:bookmarkEnd w:id="26"/>
      <w:r>
        <w:t>9. Жилое помещение (жилой дом), на приобретение (строительство) которого предоставляется социальная выплата, должно быть:</w:t>
      </w:r>
    </w:p>
    <w:p w:rsidR="00D90ADF" w:rsidRDefault="00D90ADF">
      <w:pPr>
        <w:pStyle w:val="ConsPlusNormal"/>
        <w:ind w:firstLine="540"/>
        <w:jc w:val="both"/>
      </w:pPr>
      <w:r>
        <w:t xml:space="preserve">а) </w:t>
      </w:r>
      <w:proofErr w:type="gramStart"/>
      <w:r>
        <w:t>пригодным</w:t>
      </w:r>
      <w:proofErr w:type="gramEnd"/>
      <w:r>
        <w:t xml:space="preserve"> для постоянного проживания;</w:t>
      </w:r>
    </w:p>
    <w:p w:rsidR="00D90ADF" w:rsidRDefault="00D90ADF">
      <w:pPr>
        <w:pStyle w:val="ConsPlusNormal"/>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90ADF" w:rsidRDefault="00D90ADF">
      <w:pPr>
        <w:pStyle w:val="ConsPlusNormal"/>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90ADF" w:rsidRDefault="00D90ADF">
      <w:pPr>
        <w:pStyle w:val="ConsPlusNormal"/>
        <w:ind w:firstLine="540"/>
        <w:jc w:val="both"/>
      </w:pPr>
      <w:r>
        <w:t xml:space="preserve">10. </w:t>
      </w:r>
      <w:proofErr w:type="gramStart"/>
      <w:r>
        <w:t xml:space="preserve">Соответствие жилого помещения указанным в </w:t>
      </w:r>
      <w:hyperlink w:anchor="P1455"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146"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90ADF" w:rsidRDefault="00D90ADF">
      <w:pPr>
        <w:pStyle w:val="ConsPlusNormal"/>
        <w:ind w:firstLine="540"/>
        <w:jc w:val="both"/>
      </w:pPr>
      <w:r>
        <w:t xml:space="preserve">11. </w:t>
      </w:r>
      <w:proofErr w:type="gramStart"/>
      <w:r>
        <w:t xml:space="preserve">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435" w:history="1">
        <w:r>
          <w:rPr>
            <w:color w:val="0000FF"/>
          </w:rPr>
          <w:t>пунктом</w:t>
        </w:r>
        <w:proofErr w:type="gramEnd"/>
        <w:r>
          <w:rPr>
            <w:color w:val="0000FF"/>
          </w:rPr>
          <w:t xml:space="preserve">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90ADF" w:rsidRDefault="00D90ADF">
      <w:pPr>
        <w:pStyle w:val="ConsPlusNormal"/>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90ADF" w:rsidRDefault="00D90ADF">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90ADF" w:rsidRDefault="00D90ADF">
      <w:pPr>
        <w:pStyle w:val="ConsPlusNormal"/>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90ADF" w:rsidRDefault="00D90ADF">
      <w:pPr>
        <w:pStyle w:val="ConsPlusNormal"/>
        <w:ind w:firstLine="540"/>
        <w:jc w:val="both"/>
      </w:pPr>
      <w: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1587" w:history="1">
        <w:r>
          <w:rPr>
            <w:color w:val="0000FF"/>
          </w:rPr>
          <w:t>приложением N 5</w:t>
        </w:r>
      </w:hyperlink>
      <w:r>
        <w:t xml:space="preserve"> к Программе (далее - свидетельство). Срок действия свидетельства составляет 1 год </w:t>
      </w:r>
      <w:proofErr w:type="gramStart"/>
      <w:r>
        <w:t>с даты выдачи</w:t>
      </w:r>
      <w:proofErr w:type="gramEnd"/>
      <w:r>
        <w:t>, указанной в свидетельстве.</w:t>
      </w:r>
    </w:p>
    <w:p w:rsidR="00D90ADF" w:rsidRDefault="00D90ADF">
      <w:pPr>
        <w:pStyle w:val="ConsPlusNormal"/>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90ADF" w:rsidRDefault="00D90ADF">
      <w:pPr>
        <w:pStyle w:val="ConsPlusNormal"/>
        <w:ind w:firstLine="540"/>
        <w:jc w:val="both"/>
      </w:pPr>
      <w:bookmarkStart w:id="27" w:name="P1466"/>
      <w:bookmarkEnd w:id="27"/>
      <w:r>
        <w:t xml:space="preserve">13.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t>власти</w:t>
      </w:r>
      <w:proofErr w:type="gramEnd"/>
      <w: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w:t>
      </w:r>
      <w:r>
        <w:lastRenderedPageBreak/>
        <w:t>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D90ADF" w:rsidRDefault="00D90ADF">
      <w:pPr>
        <w:pStyle w:val="ConsPlusNormal"/>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D90ADF" w:rsidRDefault="00D90ADF">
      <w:pPr>
        <w:pStyle w:val="ConsPlusNormal"/>
        <w:ind w:firstLine="540"/>
        <w:jc w:val="both"/>
      </w:pPr>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90ADF" w:rsidRDefault="00D90ADF">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90ADF" w:rsidRDefault="00D90ADF">
      <w:pPr>
        <w:pStyle w:val="ConsPlusNormal"/>
        <w:ind w:firstLine="540"/>
        <w:jc w:val="both"/>
      </w:pPr>
      <w:bookmarkStart w:id="28" w:name="P1470"/>
      <w:bookmarkEnd w:id="28"/>
      <w:r>
        <w:t xml:space="preserve">16.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90ADF" w:rsidRDefault="00D90ADF">
      <w:pPr>
        <w:pStyle w:val="ConsPlusNormal"/>
        <w:ind w:firstLine="540"/>
        <w:jc w:val="both"/>
      </w:pPr>
      <w: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софинансировании строительства жилого дома в соответствии с </w:t>
      </w:r>
      <w:hyperlink w:anchor="P1435" w:history="1">
        <w:r>
          <w:rPr>
            <w:color w:val="0000FF"/>
          </w:rPr>
          <w:t>пунктом 4</w:t>
        </w:r>
      </w:hyperlink>
      <w:r>
        <w:t xml:space="preserve"> настоящего Типового положения.</w:t>
      </w:r>
    </w:p>
    <w:p w:rsidR="00D90ADF" w:rsidRDefault="00D90ADF">
      <w:pPr>
        <w:pStyle w:val="ConsPlusNormal"/>
        <w:ind w:firstLine="540"/>
        <w:jc w:val="both"/>
      </w:pPr>
      <w:r>
        <w:t xml:space="preserve">17. Определение размера социальной выплаты производится органом исполнительной власти в соответствии с </w:t>
      </w:r>
      <w:hyperlink w:anchor="P1466" w:history="1">
        <w:r>
          <w:rPr>
            <w:color w:val="0000FF"/>
          </w:rPr>
          <w:t>пунктами 13</w:t>
        </w:r>
      </w:hyperlink>
      <w:r>
        <w:t xml:space="preserve"> - </w:t>
      </w:r>
      <w:hyperlink w:anchor="P1470" w:history="1">
        <w:r>
          <w:rPr>
            <w:color w:val="0000FF"/>
          </w:rPr>
          <w:t>16</w:t>
        </w:r>
      </w:hyperlink>
      <w:r>
        <w:t xml:space="preserve"> настоящего Типового положения.</w:t>
      </w:r>
    </w:p>
    <w:p w:rsidR="00D90ADF" w:rsidRDefault="00D90ADF">
      <w:pPr>
        <w:pStyle w:val="ConsPlusNormal"/>
        <w:ind w:firstLine="540"/>
        <w:jc w:val="both"/>
      </w:pPr>
      <w:bookmarkStart w:id="29" w:name="P1473"/>
      <w:bookmarkEnd w:id="29"/>
      <w:r>
        <w:t xml:space="preserve">18. Получатель социальной выплаты вправе осуществить строительство (приобретение) жилья сверх установленного </w:t>
      </w:r>
      <w:hyperlink w:anchor="P1466"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D90ADF" w:rsidRDefault="00D90ADF">
      <w:pPr>
        <w:pStyle w:val="ConsPlusNormal"/>
        <w:ind w:firstLine="540"/>
        <w:jc w:val="both"/>
      </w:pPr>
      <w:bookmarkStart w:id="30" w:name="P1474"/>
      <w:bookmarkEnd w:id="30"/>
      <w: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D90ADF" w:rsidRDefault="00D90ADF">
      <w:pPr>
        <w:pStyle w:val="ConsPlusNormal"/>
        <w:ind w:firstLine="540"/>
        <w:jc w:val="both"/>
      </w:pPr>
      <w:r>
        <w:t>а) копий документов, удостоверяющих личность заявителя и членов его семьи;</w:t>
      </w:r>
    </w:p>
    <w:p w:rsidR="00D90ADF" w:rsidRDefault="00D90ADF">
      <w:pPr>
        <w:pStyle w:val="ConsPlusNormal"/>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90ADF" w:rsidRDefault="00D90ADF">
      <w:pPr>
        <w:pStyle w:val="ConsPlusNormal"/>
        <w:ind w:firstLine="540"/>
        <w:jc w:val="both"/>
      </w:pPr>
      <w:r>
        <w:t>в)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1438"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90ADF" w:rsidRDefault="00D90ADF">
      <w:pPr>
        <w:pStyle w:val="ConsPlusNormal"/>
        <w:ind w:firstLine="540"/>
        <w:jc w:val="both"/>
      </w:pPr>
      <w:r>
        <w:t xml:space="preserve">г) документа, подтверждающего признание гражданина </w:t>
      </w:r>
      <w:proofErr w:type="gramStart"/>
      <w:r>
        <w:t>нуждающимся</w:t>
      </w:r>
      <w:proofErr w:type="gramEnd"/>
      <w:r>
        <w:t xml:space="preserve"> в улучшении жилищных условий;</w:t>
      </w:r>
    </w:p>
    <w:p w:rsidR="00D90ADF" w:rsidRDefault="00D90ADF">
      <w:pPr>
        <w:pStyle w:val="ConsPlusNormal"/>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90ADF" w:rsidRDefault="00D90ADF">
      <w:pPr>
        <w:pStyle w:val="ConsPlusNormal"/>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D90ADF" w:rsidRDefault="00D90ADF">
      <w:pPr>
        <w:pStyle w:val="ConsPlusNormal"/>
        <w:ind w:firstLine="540"/>
        <w:jc w:val="both"/>
      </w:pPr>
      <w:r>
        <w:t xml:space="preserve">20. Копии документов, указанных в </w:t>
      </w:r>
      <w:hyperlink w:anchor="P1474"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D90ADF" w:rsidRDefault="00D90ADF">
      <w:pPr>
        <w:pStyle w:val="ConsPlusNormal"/>
        <w:ind w:firstLine="540"/>
        <w:jc w:val="both"/>
      </w:pPr>
      <w:bookmarkStart w:id="31" w:name="P1482"/>
      <w:bookmarkEnd w:id="31"/>
      <w:r>
        <w:t xml:space="preserve">21. </w:t>
      </w:r>
      <w:proofErr w:type="gramStart"/>
      <w:r>
        <w:t xml:space="preserve">Органы местного самоуправления проверяют правильность оформления документов, указанных в </w:t>
      </w:r>
      <w:hyperlink w:anchor="P1474"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w:t>
      </w:r>
      <w:r>
        <w:lastRenderedPageBreak/>
        <w:t>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D90ADF" w:rsidRDefault="00D90ADF">
      <w:pPr>
        <w:pStyle w:val="ConsPlusNormal"/>
        <w:ind w:firstLine="540"/>
        <w:jc w:val="both"/>
      </w:pPr>
      <w:bookmarkStart w:id="32" w:name="P1483"/>
      <w:bookmarkEnd w:id="32"/>
      <w:r>
        <w:t xml:space="preserve">22. </w:t>
      </w:r>
      <w:proofErr w:type="gramStart"/>
      <w:r>
        <w:t xml:space="preserve">Орган исполнительной власти на основании представленных органами местного самоуправления списков, указанных в </w:t>
      </w:r>
      <w:hyperlink w:anchor="P1482"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w:t>
      </w:r>
      <w:proofErr w:type="gramEnd"/>
      <w:r>
        <w:t xml:space="preserve"> указанные списки.</w:t>
      </w:r>
    </w:p>
    <w:p w:rsidR="00D90ADF" w:rsidRDefault="00D90ADF">
      <w:pPr>
        <w:pStyle w:val="ConsPlusNormal"/>
        <w:ind w:firstLine="540"/>
        <w:jc w:val="both"/>
      </w:pPr>
      <w:proofErr w:type="gramStart"/>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t xml:space="preserve"> молодых специалистов, предусмотренных приложением N 3 к Программе.</w:t>
      </w:r>
    </w:p>
    <w:p w:rsidR="00D90ADF" w:rsidRDefault="00D90ADF">
      <w:pPr>
        <w:pStyle w:val="ConsPlusNormal"/>
        <w:ind w:firstLine="540"/>
        <w:jc w:val="both"/>
      </w:pPr>
      <w: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D90ADF" w:rsidRDefault="00D90ADF">
      <w:pPr>
        <w:pStyle w:val="ConsPlusNormal"/>
        <w:ind w:firstLine="540"/>
        <w:jc w:val="both"/>
      </w:pPr>
      <w:bookmarkStart w:id="33" w:name="P1486"/>
      <w:bookmarkEnd w:id="33"/>
      <w:r>
        <w:t xml:space="preserve">23.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D90ADF" w:rsidRDefault="00D90ADF">
      <w:pPr>
        <w:pStyle w:val="ConsPlusNormal"/>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90ADF" w:rsidRDefault="00D90ADF">
      <w:pPr>
        <w:pStyle w:val="ConsPlusNormal"/>
        <w:ind w:firstLine="540"/>
        <w:jc w:val="both"/>
      </w:pPr>
      <w:r>
        <w:t xml:space="preserve">25. </w:t>
      </w:r>
      <w:proofErr w:type="gramStart"/>
      <w:r>
        <w:t xml:space="preserve">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t xml:space="preserve">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D90ADF" w:rsidRDefault="00D90ADF">
      <w:pPr>
        <w:pStyle w:val="ConsPlusNormal"/>
        <w:ind w:firstLine="540"/>
        <w:jc w:val="both"/>
      </w:pPr>
      <w:r>
        <w:t>26. Орган исполнительной власти обязан уведомить получателей социальных выплат о поступлении денежных средств на их банковские счета.</w:t>
      </w:r>
    </w:p>
    <w:p w:rsidR="00D90ADF" w:rsidRDefault="00D90ADF">
      <w:pPr>
        <w:pStyle w:val="ConsPlusNormal"/>
        <w:ind w:firstLine="540"/>
        <w:jc w:val="both"/>
      </w:pPr>
      <w:bookmarkStart w:id="34" w:name="P1490"/>
      <w:bookmarkEnd w:id="34"/>
      <w:r>
        <w:t>27. Перечисление социальных выплат с банковских счетов получателей социальных выплат производится кредитной организацией:</w:t>
      </w:r>
    </w:p>
    <w:p w:rsidR="00D90ADF" w:rsidRDefault="00D90ADF">
      <w:pPr>
        <w:pStyle w:val="ConsPlusNormal"/>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90ADF" w:rsidRDefault="00D90ADF">
      <w:pPr>
        <w:pStyle w:val="ConsPlusNormal"/>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D90ADF" w:rsidRDefault="00D90ADF">
      <w:pPr>
        <w:pStyle w:val="ConsPlusNormal"/>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7"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90ADF" w:rsidRDefault="00D90ADF">
      <w:pPr>
        <w:pStyle w:val="ConsPlusNormal"/>
        <w:ind w:firstLine="540"/>
        <w:jc w:val="both"/>
      </w:pPr>
      <w:r>
        <w:t xml:space="preserve">г) продавцу, указанному в договоре купли-продажи материалов и оборудования для </w:t>
      </w:r>
      <w:r>
        <w:lastRenderedPageBreak/>
        <w:t>строительства жилого дома собственными силами получателя социальной выплаты;</w:t>
      </w:r>
    </w:p>
    <w:p w:rsidR="00D90ADF" w:rsidRDefault="00D90ADF">
      <w:pPr>
        <w:pStyle w:val="ConsPlusNormal"/>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D90ADF" w:rsidRDefault="00D90ADF">
      <w:pPr>
        <w:pStyle w:val="ConsPlusNormal"/>
        <w:ind w:firstLine="540"/>
        <w:jc w:val="both"/>
      </w:pPr>
      <w:r>
        <w:t xml:space="preserve">28. Указанные в </w:t>
      </w:r>
      <w:hyperlink w:anchor="P1490" w:history="1">
        <w:r>
          <w:rPr>
            <w:color w:val="0000FF"/>
          </w:rPr>
          <w:t>пункте 27</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90ADF" w:rsidRDefault="00D90ADF">
      <w:pPr>
        <w:pStyle w:val="ConsPlusNormal"/>
        <w:ind w:firstLine="540"/>
        <w:jc w:val="both"/>
      </w:pPr>
      <w:r>
        <w:t xml:space="preserve">29. После перечисления социальной выплаты с банковского счета получателя социальной выплаты лицам, указанным в </w:t>
      </w:r>
      <w:hyperlink w:anchor="P1490" w:history="1">
        <w:r>
          <w:rPr>
            <w:color w:val="0000FF"/>
          </w:rPr>
          <w:t>пункте 27</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D90ADF" w:rsidRDefault="00D90ADF">
      <w:pPr>
        <w:pStyle w:val="ConsPlusNormal"/>
        <w:ind w:firstLine="540"/>
        <w:jc w:val="both"/>
      </w:pPr>
      <w:r>
        <w:t>Свидетельство подлежит хранению в течение 5 лет.</w:t>
      </w:r>
    </w:p>
    <w:p w:rsidR="00D90ADF" w:rsidRDefault="00D90ADF">
      <w:pPr>
        <w:pStyle w:val="ConsPlusNormal"/>
        <w:ind w:firstLine="540"/>
        <w:jc w:val="both"/>
      </w:pPr>
      <w: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90ADF" w:rsidRDefault="00D90ADF">
      <w:pPr>
        <w:pStyle w:val="ConsPlusNormal"/>
        <w:ind w:firstLine="540"/>
        <w:jc w:val="both"/>
      </w:pPr>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D90ADF" w:rsidRDefault="00D90ADF">
      <w:pPr>
        <w:pStyle w:val="ConsPlusNormal"/>
        <w:ind w:firstLine="540"/>
        <w:jc w:val="both"/>
      </w:pPr>
      <w:proofErr w:type="gramStart"/>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D90ADF" w:rsidRDefault="00D90ADF">
      <w:pPr>
        <w:pStyle w:val="ConsPlusNormal"/>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D90ADF" w:rsidRDefault="00D90ADF">
      <w:pPr>
        <w:pStyle w:val="ConsPlusNormal"/>
        <w:ind w:firstLine="540"/>
        <w:jc w:val="both"/>
      </w:pPr>
      <w:r>
        <w:t>31. Орган исполнительной власти ведет реестры выданных свидетельств по форме, установленной правовым актом субъекта Российской Федерации.</w:t>
      </w:r>
    </w:p>
    <w:p w:rsidR="00D90ADF" w:rsidRDefault="00D90ADF">
      <w:pPr>
        <w:pStyle w:val="ConsPlusNormal"/>
        <w:ind w:firstLine="540"/>
        <w:jc w:val="both"/>
      </w:pPr>
      <w:bookmarkStart w:id="35" w:name="P1504"/>
      <w:bookmarkEnd w:id="35"/>
      <w: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90ADF" w:rsidRDefault="00D90ADF">
      <w:pPr>
        <w:pStyle w:val="ConsPlusNormal"/>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D90ADF" w:rsidRDefault="00D90ADF">
      <w:pPr>
        <w:pStyle w:val="ConsPlusNormal"/>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90ADF" w:rsidRDefault="00D90ADF">
      <w:pPr>
        <w:pStyle w:val="ConsPlusNormal"/>
        <w:ind w:firstLine="540"/>
        <w:jc w:val="both"/>
      </w:pPr>
      <w:r>
        <w:t xml:space="preserve">в) заключение с кредитными организациями соглашений, предусмотренных </w:t>
      </w:r>
      <w:hyperlink w:anchor="P1486"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90ADF" w:rsidRDefault="00D90ADF">
      <w:pPr>
        <w:pStyle w:val="ConsPlusNormal"/>
        <w:ind w:firstLine="540"/>
        <w:jc w:val="both"/>
      </w:pPr>
      <w:r>
        <w:t xml:space="preserve">г) проверка указанных в </w:t>
      </w:r>
      <w:hyperlink w:anchor="P1490" w:history="1">
        <w:r>
          <w:rPr>
            <w:color w:val="0000FF"/>
          </w:rPr>
          <w:t>пункте 27</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90ADF" w:rsidRDefault="00D90ADF">
      <w:pPr>
        <w:pStyle w:val="ConsPlusNormal"/>
        <w:ind w:firstLine="540"/>
        <w:jc w:val="both"/>
      </w:pPr>
      <w:r>
        <w:t>д) ведение реестров выданных свидетельств;</w:t>
      </w:r>
    </w:p>
    <w:p w:rsidR="00D90ADF" w:rsidRDefault="00D90ADF">
      <w:pPr>
        <w:pStyle w:val="ConsPlusNormal"/>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D90ADF" w:rsidRDefault="00D90ADF">
      <w:pPr>
        <w:pStyle w:val="ConsPlusNormal"/>
        <w:jc w:val="center"/>
      </w:pPr>
    </w:p>
    <w:p w:rsidR="00D90ADF" w:rsidRDefault="00D90ADF">
      <w:pPr>
        <w:pStyle w:val="ConsPlusNormal"/>
        <w:jc w:val="center"/>
      </w:pPr>
      <w:r>
        <w:lastRenderedPageBreak/>
        <w:t>III. Порядок предоставления социальных выплат молодым</w:t>
      </w:r>
    </w:p>
    <w:p w:rsidR="00D90ADF" w:rsidRDefault="00D90ADF">
      <w:pPr>
        <w:pStyle w:val="ConsPlusNormal"/>
        <w:jc w:val="center"/>
      </w:pPr>
      <w:r>
        <w:t>семьям и молодым специалистам</w:t>
      </w:r>
    </w:p>
    <w:p w:rsidR="00D90ADF" w:rsidRDefault="00D90ADF">
      <w:pPr>
        <w:pStyle w:val="ConsPlusNormal"/>
        <w:jc w:val="center"/>
      </w:pPr>
    </w:p>
    <w:p w:rsidR="00D90ADF" w:rsidRDefault="00D90ADF">
      <w:pPr>
        <w:pStyle w:val="ConsPlusNormal"/>
        <w:ind w:firstLine="540"/>
        <w:jc w:val="both"/>
      </w:pPr>
      <w:bookmarkStart w:id="36" w:name="P1515"/>
      <w:bookmarkEnd w:id="36"/>
      <w:r>
        <w:t>33. Право на получение социальных выплат на условиях, предусмотренных настоящим разделом, имеют:</w:t>
      </w:r>
    </w:p>
    <w:p w:rsidR="00D90ADF" w:rsidRDefault="00D90ADF">
      <w:pPr>
        <w:pStyle w:val="ConsPlusNormal"/>
        <w:ind w:firstLine="540"/>
        <w:jc w:val="both"/>
      </w:pPr>
      <w:proofErr w:type="gramStart"/>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1549" w:history="1">
        <w:r>
          <w:rPr>
            <w:color w:val="0000FF"/>
          </w:rPr>
          <w:t>пунктом 39</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t xml:space="preserve"> в совокупности следующие условия:</w:t>
      </w:r>
    </w:p>
    <w:p w:rsidR="00D90ADF" w:rsidRDefault="00D90ADF">
      <w:pPr>
        <w:pStyle w:val="ConsPlusNormal"/>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D90ADF" w:rsidRDefault="00D90ADF">
      <w:pPr>
        <w:pStyle w:val="ConsPlusNormal"/>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90ADF" w:rsidRDefault="00D90ADF">
      <w:pPr>
        <w:pStyle w:val="ConsPlusNormal"/>
        <w:ind w:firstLine="540"/>
        <w:jc w:val="both"/>
      </w:pPr>
      <w:r>
        <w:t xml:space="preserve">признание молодой семьи нуждающейся в улучшении жилищных условий в соответствии с </w:t>
      </w:r>
      <w:hyperlink w:anchor="P1435" w:history="1">
        <w:r>
          <w:rPr>
            <w:color w:val="0000FF"/>
          </w:rPr>
          <w:t>пунктом 4</w:t>
        </w:r>
      </w:hyperlink>
      <w:r>
        <w:t xml:space="preserve"> настоящего Типового положения;</w:t>
      </w:r>
    </w:p>
    <w:p w:rsidR="00D90ADF" w:rsidRDefault="00D90ADF">
      <w:pPr>
        <w:pStyle w:val="ConsPlusNormal"/>
        <w:ind w:firstLine="540"/>
        <w:jc w:val="both"/>
      </w:pPr>
      <w:r>
        <w:t>наличие у молодой семьи собственных и (или) заемных сре</w:t>
      </w:r>
      <w:proofErr w:type="gramStart"/>
      <w:r>
        <w:t>дств в с</w:t>
      </w:r>
      <w:proofErr w:type="gramEnd"/>
      <w:r>
        <w:t xml:space="preserve">оответствии с </w:t>
      </w:r>
      <w:hyperlink w:anchor="P1435" w:history="1">
        <w:r>
          <w:rPr>
            <w:color w:val="0000FF"/>
          </w:rPr>
          <w:t>пунктом 4</w:t>
        </w:r>
      </w:hyperlink>
      <w:r>
        <w:t xml:space="preserve"> настоящего Типового положения;</w:t>
      </w:r>
    </w:p>
    <w:p w:rsidR="00D90ADF" w:rsidRDefault="00D90ADF">
      <w:pPr>
        <w:pStyle w:val="ConsPlusNormal"/>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D90ADF" w:rsidRDefault="00D90ADF">
      <w:pPr>
        <w:pStyle w:val="ConsPlusNormal"/>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D90ADF" w:rsidRDefault="00D90ADF">
      <w:pPr>
        <w:pStyle w:val="ConsPlusNormal"/>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90ADF" w:rsidRDefault="00D90ADF">
      <w:pPr>
        <w:pStyle w:val="ConsPlusNormal"/>
        <w:ind w:firstLine="540"/>
        <w:jc w:val="both"/>
      </w:pPr>
      <w:proofErr w:type="gramStart"/>
      <w:r>
        <w:t xml:space="preserve">признание молодого специалиста (и членов его семьи) нуждающимся в улучшении жилищных условий в соответствии с </w:t>
      </w:r>
      <w:hyperlink w:anchor="P1435" w:history="1">
        <w:r>
          <w:rPr>
            <w:color w:val="0000FF"/>
          </w:rPr>
          <w:t>пунктом 4</w:t>
        </w:r>
      </w:hyperlink>
      <w:r>
        <w:t xml:space="preserve"> настоящего Типового положения;</w:t>
      </w:r>
      <w:proofErr w:type="gramEnd"/>
    </w:p>
    <w:p w:rsidR="00D90ADF" w:rsidRDefault="00D90ADF">
      <w:pPr>
        <w:pStyle w:val="ConsPlusNormal"/>
        <w:ind w:firstLine="540"/>
        <w:jc w:val="both"/>
      </w:pPr>
      <w:r>
        <w:t>наличие у молодого специалиста (и членов его семьи) собственных и (или) заемных сре</w:t>
      </w:r>
      <w:proofErr w:type="gramStart"/>
      <w:r>
        <w:t>дств в с</w:t>
      </w:r>
      <w:proofErr w:type="gramEnd"/>
      <w:r>
        <w:t xml:space="preserve">оответствии с </w:t>
      </w:r>
      <w:hyperlink w:anchor="P1438" w:history="1">
        <w:r>
          <w:rPr>
            <w:color w:val="0000FF"/>
          </w:rPr>
          <w:t>подпунктом "в" пункта 4</w:t>
        </w:r>
      </w:hyperlink>
      <w:r>
        <w:t xml:space="preserve"> настоящего Типового положения.</w:t>
      </w:r>
    </w:p>
    <w:p w:rsidR="00D90ADF" w:rsidRDefault="00D90ADF">
      <w:pPr>
        <w:pStyle w:val="ConsPlusNormal"/>
        <w:ind w:firstLine="540"/>
        <w:jc w:val="both"/>
      </w:pPr>
      <w:bookmarkStart w:id="37" w:name="P1526"/>
      <w:bookmarkEnd w:id="37"/>
      <w: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D90ADF" w:rsidRDefault="00D90ADF">
      <w:pPr>
        <w:pStyle w:val="ConsPlusNormal"/>
        <w:ind w:firstLine="540"/>
        <w:jc w:val="both"/>
      </w:pPr>
      <w:r>
        <w:t xml:space="preserve">35. Под молодыми семьями и молодыми специалистами, указанными в </w:t>
      </w:r>
      <w:hyperlink w:anchor="P1526" w:history="1">
        <w:r>
          <w:rPr>
            <w:color w:val="0000FF"/>
          </w:rPr>
          <w:t>пункте 34</w:t>
        </w:r>
      </w:hyperlink>
      <w:r>
        <w:t xml:space="preserve"> настоящего Типового положения, понимаются:</w:t>
      </w:r>
    </w:p>
    <w:p w:rsidR="00D90ADF" w:rsidRDefault="00D90ADF">
      <w:pPr>
        <w:pStyle w:val="ConsPlusNormal"/>
        <w:ind w:firstLine="540"/>
        <w:jc w:val="both"/>
      </w:pPr>
      <w:r>
        <w:t>а) молодые семьи и молодые специалисты (и члены их семей), соответствующие в совокупности следующим условиям:</w:t>
      </w:r>
    </w:p>
    <w:p w:rsidR="00D90ADF" w:rsidRDefault="00D90ADF">
      <w:pPr>
        <w:pStyle w:val="ConsPlusNormal"/>
        <w:ind w:firstLine="540"/>
        <w:jc w:val="both"/>
      </w:pPr>
      <w:proofErr w:type="gramStart"/>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D90ADF" w:rsidRDefault="00D90ADF">
      <w:pPr>
        <w:pStyle w:val="ConsPlusNormal"/>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D90ADF" w:rsidRDefault="00D90ADF">
      <w:pPr>
        <w:pStyle w:val="ConsPlusNormal"/>
        <w:ind w:firstLine="540"/>
        <w:jc w:val="both"/>
      </w:pPr>
      <w:r>
        <w:t>зарегистрированы по месту пребывания в соответствии с законодательством Российской Федерации;</w:t>
      </w:r>
    </w:p>
    <w:p w:rsidR="00D90ADF" w:rsidRDefault="00D90ADF">
      <w:pPr>
        <w:pStyle w:val="ConsPlusNormal"/>
        <w:ind w:firstLine="540"/>
        <w:jc w:val="both"/>
      </w:pPr>
      <w:r>
        <w:t xml:space="preserve">не имеют в собственности жилого помещения (жилого дома) в сельской местности в </w:t>
      </w:r>
      <w:r>
        <w:lastRenderedPageBreak/>
        <w:t>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90ADF" w:rsidRDefault="00D90ADF">
      <w:pPr>
        <w:pStyle w:val="ConsPlusNormal"/>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D90ADF" w:rsidRDefault="00D90ADF">
      <w:pPr>
        <w:pStyle w:val="ConsPlusNormal"/>
        <w:ind w:firstLine="540"/>
        <w:jc w:val="both"/>
      </w:pPr>
      <w:r>
        <w:t>36. В настоящем Типовом положении:</w:t>
      </w:r>
    </w:p>
    <w:p w:rsidR="00D90ADF" w:rsidRDefault="00D90ADF">
      <w:pPr>
        <w:pStyle w:val="ConsPlusNormal"/>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49" w:history="1">
        <w:r>
          <w:rPr>
            <w:color w:val="0000FF"/>
          </w:rPr>
          <w:t>статьей 3</w:t>
        </w:r>
      </w:hyperlink>
      <w:r>
        <w:t xml:space="preserve"> Федерального закона "О развитии сельского хозяйства";</w:t>
      </w:r>
    </w:p>
    <w:p w:rsidR="00D90ADF" w:rsidRDefault="00D90ADF">
      <w:pPr>
        <w:pStyle w:val="ConsPlusNormal"/>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90ADF" w:rsidRDefault="00D90ADF">
      <w:pPr>
        <w:pStyle w:val="ConsPlusNormal"/>
        <w:ind w:firstLine="540"/>
        <w:jc w:val="both"/>
      </w:pPr>
      <w:bookmarkStart w:id="38" w:name="P1537"/>
      <w:bookmarkEnd w:id="38"/>
      <w:r>
        <w:t>37. Предоставление молодым семьям и молодым специалистам социальных выплат осуществляется согласно следующей очередности:</w:t>
      </w:r>
    </w:p>
    <w:p w:rsidR="00D90ADF" w:rsidRDefault="00D90ADF">
      <w:pPr>
        <w:pStyle w:val="ConsPlusNormal"/>
        <w:ind w:firstLine="540"/>
        <w:jc w:val="both"/>
      </w:pPr>
      <w:r>
        <w:t xml:space="preserve">а)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 xml:space="preserve">б)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 xml:space="preserve">в)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 xml:space="preserve">г)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90ADF" w:rsidRDefault="00D90ADF">
      <w:pPr>
        <w:pStyle w:val="ConsPlusNormal"/>
        <w:ind w:firstLine="540"/>
        <w:jc w:val="both"/>
      </w:pPr>
      <w:r>
        <w:t xml:space="preserve">д)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D90ADF" w:rsidRDefault="00D90ADF">
      <w:pPr>
        <w:pStyle w:val="ConsPlusNormal"/>
        <w:ind w:firstLine="540"/>
        <w:jc w:val="both"/>
      </w:pPr>
      <w:r>
        <w:t xml:space="preserve">е)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D90ADF" w:rsidRDefault="00D90ADF">
      <w:pPr>
        <w:pStyle w:val="ConsPlusNormal"/>
        <w:ind w:firstLine="540"/>
        <w:jc w:val="both"/>
      </w:pPr>
      <w:r>
        <w:t xml:space="preserve">ж)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90ADF" w:rsidRDefault="00D90ADF">
      <w:pPr>
        <w:pStyle w:val="ConsPlusNormal"/>
        <w:ind w:firstLine="540"/>
        <w:jc w:val="both"/>
      </w:pPr>
      <w:r>
        <w:t xml:space="preserve">з)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w:t>
      </w:r>
      <w:r>
        <w:lastRenderedPageBreak/>
        <w:t>предпринимательскую деятельность в социальной сфере, изъявившим желание улучшить жилищные условия путем приобретения жилых помещений.</w:t>
      </w:r>
    </w:p>
    <w:p w:rsidR="00D90ADF" w:rsidRDefault="00D90ADF">
      <w:pPr>
        <w:pStyle w:val="ConsPlusNormal"/>
        <w:ind w:firstLine="540"/>
        <w:jc w:val="both"/>
      </w:pPr>
      <w:r>
        <w:t xml:space="preserve">38. </w:t>
      </w:r>
      <w:proofErr w:type="gramStart"/>
      <w:r>
        <w:t xml:space="preserve">В каждой из указанных в </w:t>
      </w:r>
      <w:hyperlink w:anchor="P1537" w:history="1">
        <w:r>
          <w:rPr>
            <w:color w:val="0000FF"/>
          </w:rPr>
          <w:t>пункте 37</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1549" w:history="1">
        <w:r>
          <w:rPr>
            <w:color w:val="0000FF"/>
          </w:rPr>
          <w:t>пунктом 39</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D90ADF" w:rsidRDefault="00D90ADF">
      <w:pPr>
        <w:pStyle w:val="ConsPlusNormal"/>
        <w:ind w:firstLine="540"/>
        <w:jc w:val="both"/>
      </w:pPr>
      <w:r>
        <w:t xml:space="preserve">а) </w:t>
      </w:r>
      <w:proofErr w:type="gramStart"/>
      <w:r>
        <w:t>имеющим</w:t>
      </w:r>
      <w:proofErr w:type="gramEnd"/>
      <w:r>
        <w:t xml:space="preserve"> трех и более детей;</w:t>
      </w:r>
    </w:p>
    <w:p w:rsidR="00D90ADF" w:rsidRDefault="00D90ADF">
      <w:pPr>
        <w:pStyle w:val="ConsPlusNormal"/>
        <w:ind w:firstLine="540"/>
        <w:jc w:val="both"/>
      </w:pPr>
      <w:proofErr w:type="gramStart"/>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50"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D90ADF" w:rsidRDefault="00D90ADF">
      <w:pPr>
        <w:pStyle w:val="ConsPlusNormal"/>
        <w:ind w:firstLine="540"/>
        <w:jc w:val="both"/>
      </w:pPr>
      <w:bookmarkStart w:id="39" w:name="P1549"/>
      <w:bookmarkEnd w:id="39"/>
      <w:r>
        <w:t>39. Молодые семьи и молодые специалисты представляют в органы местного самоуправления заявление с приложением:</w:t>
      </w:r>
    </w:p>
    <w:p w:rsidR="00D90ADF" w:rsidRDefault="00D90ADF">
      <w:pPr>
        <w:pStyle w:val="ConsPlusNormal"/>
        <w:ind w:firstLine="540"/>
        <w:jc w:val="both"/>
      </w:pPr>
      <w:r>
        <w:t>а) копий документов, удостоверяющих личность заявителя и членов его семьи;</w:t>
      </w:r>
    </w:p>
    <w:p w:rsidR="00D90ADF" w:rsidRDefault="00D90ADF">
      <w:pPr>
        <w:pStyle w:val="ConsPlusNormal"/>
        <w:ind w:firstLine="540"/>
        <w:jc w:val="both"/>
      </w:pPr>
      <w:r>
        <w:t>б) копии документа об образовании молодого специалиста либо справки из образовательной организац</w:t>
      </w:r>
      <w:proofErr w:type="gramStart"/>
      <w:r>
        <w:t>ии о е</w:t>
      </w:r>
      <w:proofErr w:type="gramEnd"/>
      <w:r>
        <w:t>го обучении на последнем курсе этой образовательной организации;</w:t>
      </w:r>
    </w:p>
    <w:p w:rsidR="00D90ADF" w:rsidRDefault="00D90ADF">
      <w:pPr>
        <w:pStyle w:val="ConsPlusNormal"/>
        <w:ind w:firstLine="540"/>
        <w:jc w:val="both"/>
      </w:pPr>
      <w:r>
        <w:t>в) копии свидетельства о браке (для лиц, состоящих в браке);</w:t>
      </w:r>
    </w:p>
    <w:p w:rsidR="00D90ADF" w:rsidRDefault="00D90ADF">
      <w:pPr>
        <w:pStyle w:val="ConsPlusNormal"/>
        <w:ind w:firstLine="540"/>
        <w:jc w:val="both"/>
      </w:pPr>
      <w:r>
        <w:t>г) копии свидетельства о рождении (или об усыновлении) ребенка (детей);</w:t>
      </w:r>
    </w:p>
    <w:p w:rsidR="00D90ADF" w:rsidRDefault="00D90ADF">
      <w:pPr>
        <w:pStyle w:val="ConsPlusNormal"/>
        <w:ind w:firstLine="540"/>
        <w:jc w:val="both"/>
      </w:pPr>
      <w:r>
        <w:t xml:space="preserve">д) копии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90ADF" w:rsidRDefault="00D90ADF">
      <w:pPr>
        <w:pStyle w:val="ConsPlusNormal"/>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D90ADF" w:rsidRDefault="00D90ADF">
      <w:pPr>
        <w:pStyle w:val="ConsPlusNormal"/>
        <w:ind w:firstLine="540"/>
        <w:jc w:val="both"/>
      </w:pPr>
      <w:proofErr w:type="gramStart"/>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1526" w:history="1">
        <w:r>
          <w:rPr>
            <w:color w:val="0000FF"/>
          </w:rPr>
          <w:t>пунктом 34</w:t>
        </w:r>
      </w:hyperlink>
      <w:r>
        <w:t xml:space="preserve"> настоящего Типового положения (для лиц, изъявивших желание постоянно проживать в сельской местности);</w:t>
      </w:r>
      <w:proofErr w:type="gramEnd"/>
    </w:p>
    <w:p w:rsidR="00D90ADF" w:rsidRDefault="00D90ADF">
      <w:pPr>
        <w:pStyle w:val="ConsPlusNormal"/>
        <w:ind w:firstLine="540"/>
        <w:jc w:val="both"/>
      </w:pPr>
      <w:r>
        <w:t>з) копий документов, подтверждающих наличие у заявителя собственных и (или) заемных сре</w:t>
      </w:r>
      <w:proofErr w:type="gramStart"/>
      <w:r>
        <w:t>дств в с</w:t>
      </w:r>
      <w:proofErr w:type="gramEnd"/>
      <w:r>
        <w:t xml:space="preserve">оответствии с </w:t>
      </w:r>
      <w:hyperlink w:anchor="P1435"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D90ADF" w:rsidRDefault="00D90ADF">
      <w:pPr>
        <w:pStyle w:val="ConsPlusNormal"/>
        <w:ind w:firstLine="540"/>
        <w:jc w:val="both"/>
      </w:pPr>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D90ADF" w:rsidRDefault="00D90ADF">
      <w:pPr>
        <w:pStyle w:val="ConsPlusNormal"/>
        <w:ind w:firstLine="540"/>
        <w:jc w:val="both"/>
      </w:pPr>
      <w:r>
        <w:t xml:space="preserve">40. Копии документов согласно </w:t>
      </w:r>
      <w:hyperlink w:anchor="P1549" w:history="1">
        <w:r>
          <w:rPr>
            <w:color w:val="0000FF"/>
          </w:rPr>
          <w:t>пункту 39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90ADF" w:rsidRDefault="00D90ADF">
      <w:pPr>
        <w:pStyle w:val="ConsPlusNormal"/>
        <w:ind w:firstLine="540"/>
        <w:jc w:val="both"/>
      </w:pPr>
      <w: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1451" w:history="1">
        <w:r>
          <w:rPr>
            <w:color w:val="0000FF"/>
          </w:rPr>
          <w:t>пунктами 8</w:t>
        </w:r>
      </w:hyperlink>
      <w:r>
        <w:t xml:space="preserve"> - </w:t>
      </w:r>
      <w:hyperlink w:anchor="P1473" w:history="1">
        <w:r>
          <w:rPr>
            <w:color w:val="0000FF"/>
          </w:rPr>
          <w:t>18</w:t>
        </w:r>
      </w:hyperlink>
      <w:r>
        <w:t xml:space="preserve"> и </w:t>
      </w:r>
      <w:hyperlink w:anchor="P1482" w:history="1">
        <w:r>
          <w:rPr>
            <w:color w:val="0000FF"/>
          </w:rPr>
          <w:t>21</w:t>
        </w:r>
      </w:hyperlink>
      <w:r>
        <w:t xml:space="preserve"> - </w:t>
      </w:r>
      <w:hyperlink w:anchor="P1504" w:history="1">
        <w:r>
          <w:rPr>
            <w:color w:val="0000FF"/>
          </w:rPr>
          <w:t>32</w:t>
        </w:r>
      </w:hyperlink>
      <w:r>
        <w:t xml:space="preserve"> настоящего Типового положения.</w:t>
      </w:r>
    </w:p>
    <w:p w:rsidR="00D90ADF" w:rsidRDefault="00D90ADF">
      <w:pPr>
        <w:pStyle w:val="ConsPlusNormal"/>
        <w:ind w:firstLine="540"/>
        <w:jc w:val="both"/>
      </w:pPr>
      <w:bookmarkStart w:id="40" w:name="P1561"/>
      <w:bookmarkEnd w:id="40"/>
      <w: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D90ADF" w:rsidRDefault="00D90ADF">
      <w:pPr>
        <w:pStyle w:val="ConsPlusNormal"/>
        <w:ind w:firstLine="540"/>
        <w:jc w:val="both"/>
      </w:pPr>
      <w:r>
        <w:t xml:space="preserve">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w:t>
      </w:r>
      <w:r>
        <w:lastRenderedPageBreak/>
        <w:t>образования).</w:t>
      </w:r>
    </w:p>
    <w:p w:rsidR="00D90ADF" w:rsidRDefault="00D90ADF">
      <w:pPr>
        <w:pStyle w:val="ConsPlusNormal"/>
        <w:ind w:firstLine="540"/>
        <w:jc w:val="both"/>
      </w:pPr>
      <w:r>
        <w:t xml:space="preserve">43. Существенными условиями договора, указанного в </w:t>
      </w:r>
      <w:hyperlink w:anchor="P1561" w:history="1">
        <w:r>
          <w:rPr>
            <w:color w:val="0000FF"/>
          </w:rPr>
          <w:t>пункте 42</w:t>
        </w:r>
      </w:hyperlink>
      <w:r>
        <w:t xml:space="preserve"> настоящего Типового положения, являются:</w:t>
      </w:r>
    </w:p>
    <w:p w:rsidR="00D90ADF" w:rsidRDefault="00D90ADF">
      <w:pPr>
        <w:pStyle w:val="ConsPlusNormal"/>
        <w:ind w:firstLine="540"/>
        <w:jc w:val="both"/>
      </w:pPr>
      <w:bookmarkStart w:id="41" w:name="P1564"/>
      <w:bookmarkEnd w:id="41"/>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D90ADF" w:rsidRDefault="00D90ADF">
      <w:pPr>
        <w:pStyle w:val="ConsPlusNormal"/>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1564" w:history="1">
        <w:r>
          <w:rPr>
            <w:color w:val="0000FF"/>
          </w:rPr>
          <w:t>подпунктом "а"</w:t>
        </w:r>
      </w:hyperlink>
      <w:r>
        <w:t xml:space="preserve"> настоящего пункта.</w:t>
      </w:r>
    </w:p>
    <w:p w:rsidR="00D90ADF" w:rsidRDefault="00D90ADF">
      <w:pPr>
        <w:pStyle w:val="ConsPlusNormal"/>
        <w:ind w:firstLine="540"/>
        <w:jc w:val="both"/>
      </w:pPr>
      <w:r>
        <w:t xml:space="preserve">44. Одним из условий договора, указанного в </w:t>
      </w:r>
      <w:hyperlink w:anchor="P1561" w:history="1">
        <w:r>
          <w:rPr>
            <w:color w:val="0000FF"/>
          </w:rPr>
          <w:t>пункте 42</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D90ADF" w:rsidRDefault="00D90ADF">
      <w:pPr>
        <w:pStyle w:val="ConsPlusNormal"/>
        <w:ind w:firstLine="540"/>
        <w:jc w:val="both"/>
      </w:pPr>
      <w:r>
        <w:t xml:space="preserve">45.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D90ADF" w:rsidRDefault="00D90ADF">
      <w:pPr>
        <w:pStyle w:val="ConsPlusNormal"/>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1561" w:history="1">
        <w:r>
          <w:rPr>
            <w:color w:val="0000FF"/>
          </w:rPr>
          <w:t>пункте 42</w:t>
        </w:r>
      </w:hyperlink>
      <w:r>
        <w:t xml:space="preserve"> настоящего Типового положения.</w:t>
      </w:r>
    </w:p>
    <w:p w:rsidR="00D90ADF" w:rsidRDefault="00D90ADF">
      <w:pPr>
        <w:pStyle w:val="ConsPlusNormal"/>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1561" w:history="1">
        <w:r>
          <w:rPr>
            <w:color w:val="0000FF"/>
          </w:rPr>
          <w:t>пункте 42</w:t>
        </w:r>
      </w:hyperlink>
      <w:r>
        <w:t xml:space="preserve"> настоящего Типового положения.</w:t>
      </w:r>
    </w:p>
    <w:p w:rsidR="00D90ADF" w:rsidRDefault="00D90ADF">
      <w:pPr>
        <w:pStyle w:val="ConsPlusNormal"/>
        <w:ind w:firstLine="540"/>
        <w:jc w:val="both"/>
      </w:pPr>
      <w:r>
        <w:t xml:space="preserve">46. </w:t>
      </w:r>
      <w:proofErr w:type="gramStart"/>
      <w:r>
        <w:t xml:space="preserve">В случае представления документов в соответствии с </w:t>
      </w:r>
      <w:hyperlink w:anchor="P1549" w:history="1">
        <w:r>
          <w:rPr>
            <w:color w:val="0000FF"/>
          </w:rPr>
          <w:t>пунктом 39</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t xml:space="preserve"> </w:t>
      </w:r>
      <w:proofErr w:type="gramStart"/>
      <w: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D90ADF" w:rsidRDefault="00D90ADF">
      <w:pPr>
        <w:pStyle w:val="ConsPlusNormal"/>
        <w:ind w:firstLine="540"/>
        <w:jc w:val="both"/>
      </w:pPr>
      <w:r>
        <w:t xml:space="preserve">47. </w:t>
      </w:r>
      <w:proofErr w:type="gramStart"/>
      <w: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t xml:space="preserve"> </w:t>
      </w:r>
      <w:proofErr w:type="gramStart"/>
      <w:r>
        <w:t>порядке</w:t>
      </w:r>
      <w:proofErr w:type="gramEnd"/>
      <w: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5</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lastRenderedPageBreak/>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right"/>
      </w:pPr>
    </w:p>
    <w:p w:rsidR="00D90ADF" w:rsidRDefault="00D90ADF">
      <w:pPr>
        <w:pStyle w:val="ConsPlusNonformat"/>
        <w:jc w:val="both"/>
      </w:pPr>
      <w:r>
        <w:t xml:space="preserve">     ________________________________________________________________</w:t>
      </w:r>
    </w:p>
    <w:p w:rsidR="00D90ADF" w:rsidRDefault="00D90ADF">
      <w:pPr>
        <w:pStyle w:val="ConsPlusNonformat"/>
        <w:jc w:val="both"/>
      </w:pPr>
      <w:r>
        <w:t xml:space="preserve">                </w:t>
      </w:r>
      <w:proofErr w:type="gramStart"/>
      <w:r>
        <w:t>(наименование органа исполнительной власти</w:t>
      </w:r>
      <w:proofErr w:type="gramEnd"/>
    </w:p>
    <w:p w:rsidR="00D90ADF" w:rsidRDefault="00D90ADF">
      <w:pPr>
        <w:pStyle w:val="ConsPlusNonformat"/>
        <w:jc w:val="both"/>
      </w:pPr>
      <w:r>
        <w:t xml:space="preserve">                      субъекта Российской Федерации)</w:t>
      </w:r>
    </w:p>
    <w:p w:rsidR="00D90ADF" w:rsidRDefault="00D90ADF">
      <w:pPr>
        <w:pStyle w:val="ConsPlusNonformat"/>
        <w:jc w:val="both"/>
      </w:pPr>
    </w:p>
    <w:p w:rsidR="00D90ADF" w:rsidRDefault="00D90ADF">
      <w:pPr>
        <w:pStyle w:val="ConsPlusNonformat"/>
        <w:jc w:val="both"/>
      </w:pPr>
      <w:bookmarkStart w:id="42" w:name="P1587"/>
      <w:bookmarkEnd w:id="42"/>
      <w:r>
        <w:t xml:space="preserve">                               СВИДЕТЕЛЬСТВО</w:t>
      </w:r>
    </w:p>
    <w:p w:rsidR="00D90ADF" w:rsidRDefault="00D90ADF">
      <w:pPr>
        <w:pStyle w:val="ConsPlusNonformat"/>
        <w:jc w:val="both"/>
      </w:pPr>
      <w:r>
        <w:t xml:space="preserve">           о предоставлении социальной выплаты на строительство</w:t>
      </w:r>
    </w:p>
    <w:p w:rsidR="00D90ADF" w:rsidRDefault="00D90ADF">
      <w:pPr>
        <w:pStyle w:val="ConsPlusNonformat"/>
        <w:jc w:val="both"/>
      </w:pPr>
      <w:r>
        <w:t xml:space="preserve">                 (приобретение) жилья в сельской местности</w:t>
      </w:r>
    </w:p>
    <w:p w:rsidR="00D90ADF" w:rsidRDefault="00D90ADF">
      <w:pPr>
        <w:pStyle w:val="ConsPlusNonformat"/>
        <w:jc w:val="both"/>
      </w:pPr>
    </w:p>
    <w:p w:rsidR="00D90ADF" w:rsidRDefault="00D90ADF">
      <w:pPr>
        <w:pStyle w:val="ConsPlusNonformat"/>
        <w:jc w:val="both"/>
      </w:pPr>
      <w:r>
        <w:t xml:space="preserve">                                                           N ______________</w:t>
      </w:r>
    </w:p>
    <w:p w:rsidR="00D90ADF" w:rsidRDefault="00D90ADF">
      <w:pPr>
        <w:pStyle w:val="ConsPlusNonformat"/>
        <w:jc w:val="both"/>
      </w:pPr>
    </w:p>
    <w:p w:rsidR="00D90ADF" w:rsidRDefault="00D90ADF">
      <w:pPr>
        <w:pStyle w:val="ConsPlusNonformat"/>
        <w:jc w:val="both"/>
      </w:pPr>
      <w:r>
        <w:t xml:space="preserve">    Настоящим свидетельством удостоверяется, что __________________________</w:t>
      </w:r>
    </w:p>
    <w:p w:rsidR="00D90ADF" w:rsidRDefault="00D90ADF">
      <w:pPr>
        <w:pStyle w:val="ConsPlusNonformat"/>
        <w:jc w:val="both"/>
      </w:pPr>
      <w:r>
        <w:t xml:space="preserve">                                                 </w:t>
      </w:r>
      <w:proofErr w:type="gramStart"/>
      <w:r>
        <w:t>(фамилия, имя, отчество</w:t>
      </w:r>
      <w:proofErr w:type="gramEnd"/>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гражданина - владельца свидетельства, наименование, серия и номер</w:t>
      </w:r>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документа, удостоверяющего личность, кем и когда </w:t>
      </w:r>
      <w:proofErr w:type="gramStart"/>
      <w:r>
        <w:t>выдан</w:t>
      </w:r>
      <w:proofErr w:type="gramEnd"/>
      <w:r>
        <w:t>)</w:t>
      </w:r>
    </w:p>
    <w:p w:rsidR="00D90ADF" w:rsidRDefault="00D90ADF">
      <w:pPr>
        <w:pStyle w:val="ConsPlusNonformat"/>
        <w:jc w:val="both"/>
      </w:pPr>
      <w:r>
        <w:t>является   участником  мероприятий  по  улучшению жилищных условий в рамках</w:t>
      </w:r>
    </w:p>
    <w:p w:rsidR="00D90ADF" w:rsidRDefault="00D90ADF">
      <w:pPr>
        <w:pStyle w:val="ConsPlusNonformat"/>
        <w:jc w:val="both"/>
      </w:pPr>
      <w:r>
        <w:t xml:space="preserve">федеральной  целевой  программы "Устойчивое развитие сельских территорий </w:t>
      </w:r>
      <w:proofErr w:type="gramStart"/>
      <w:r>
        <w:t>на</w:t>
      </w:r>
      <w:proofErr w:type="gramEnd"/>
    </w:p>
    <w:p w:rsidR="00D90ADF" w:rsidRDefault="00D90ADF">
      <w:pPr>
        <w:pStyle w:val="ConsPlusNonformat"/>
        <w:jc w:val="both"/>
      </w:pPr>
      <w:r>
        <w:t>2014 - 2017 годы и на период до 2020 года".</w:t>
      </w:r>
    </w:p>
    <w:p w:rsidR="00D90ADF" w:rsidRDefault="00D90ADF">
      <w:pPr>
        <w:pStyle w:val="ConsPlusNonformat"/>
        <w:jc w:val="both"/>
      </w:pPr>
      <w:r>
        <w:t xml:space="preserve">    В   соответствии   с   условиями  Программы  ему  (ей)  предоставляется</w:t>
      </w:r>
    </w:p>
    <w:p w:rsidR="00D90ADF" w:rsidRDefault="00D90ADF">
      <w:pPr>
        <w:pStyle w:val="ConsPlusNonformat"/>
        <w:jc w:val="both"/>
      </w:pPr>
      <w:r>
        <w:t>социальная выплата в размере _______________________________________ рублей</w:t>
      </w:r>
    </w:p>
    <w:p w:rsidR="00D90ADF" w:rsidRDefault="00D90ADF">
      <w:pPr>
        <w:pStyle w:val="ConsPlusNonformat"/>
        <w:jc w:val="both"/>
      </w:pPr>
      <w:r>
        <w:t xml:space="preserve">                                      (цифрами и прописью)</w:t>
      </w:r>
    </w:p>
    <w:p w:rsidR="00D90ADF" w:rsidRDefault="00D90ADF">
      <w:pPr>
        <w:pStyle w:val="ConsPlusNonformat"/>
        <w:jc w:val="both"/>
      </w:pPr>
      <w:r>
        <w:t>на ________________________________________________________________________</w:t>
      </w:r>
    </w:p>
    <w:p w:rsidR="00D90ADF" w:rsidRDefault="00D90ADF">
      <w:pPr>
        <w:pStyle w:val="ConsPlusNonformat"/>
        <w:jc w:val="both"/>
      </w:pPr>
      <w:r>
        <w:t xml:space="preserve">             </w:t>
      </w:r>
      <w:proofErr w:type="gramStart"/>
      <w:r>
        <w:t>(приобретение жилого помещения, строительство жилого</w:t>
      </w:r>
      <w:proofErr w:type="gramEnd"/>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дома, участие в долевом строительстве жилых домов (квартир)</w:t>
      </w:r>
    </w:p>
    <w:p w:rsidR="00D90ADF" w:rsidRDefault="00D90ADF">
      <w:pPr>
        <w:pStyle w:val="ConsPlusNonformat"/>
        <w:jc w:val="both"/>
      </w:pPr>
      <w:r>
        <w:t xml:space="preserve">                             - нужное указать)</w:t>
      </w:r>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(наименование муниципального образования)</w:t>
      </w:r>
    </w:p>
    <w:p w:rsidR="00D90ADF" w:rsidRDefault="00D90ADF">
      <w:pPr>
        <w:pStyle w:val="ConsPlusNonformat"/>
        <w:jc w:val="both"/>
      </w:pPr>
    </w:p>
    <w:p w:rsidR="00D90ADF" w:rsidRDefault="00D90ADF">
      <w:pPr>
        <w:pStyle w:val="ConsPlusNonformat"/>
        <w:jc w:val="both"/>
      </w:pPr>
      <w:r>
        <w:t>________________________   ____________________   _________________________</w:t>
      </w:r>
    </w:p>
    <w:p w:rsidR="00D90ADF" w:rsidRDefault="00D90ADF">
      <w:pPr>
        <w:pStyle w:val="ConsPlusNonformat"/>
        <w:jc w:val="both"/>
      </w:pPr>
      <w:r>
        <w:t xml:space="preserve">       (должность)               (подпись)                  (ф.и.</w:t>
      </w:r>
      <w:proofErr w:type="gramStart"/>
      <w:r>
        <w:t>о</w:t>
      </w:r>
      <w:proofErr w:type="gramEnd"/>
      <w:r>
        <w:t>.)</w:t>
      </w:r>
    </w:p>
    <w:p w:rsidR="00D90ADF" w:rsidRDefault="00D90ADF">
      <w:pPr>
        <w:pStyle w:val="ConsPlusNonformat"/>
        <w:jc w:val="both"/>
      </w:pPr>
      <w:r>
        <w:t>М.П.</w:t>
      </w:r>
    </w:p>
    <w:p w:rsidR="00D90ADF" w:rsidRDefault="00D90ADF">
      <w:pPr>
        <w:pStyle w:val="ConsPlusNonformat"/>
        <w:jc w:val="both"/>
      </w:pPr>
    </w:p>
    <w:p w:rsidR="00D90ADF" w:rsidRDefault="00D90ADF">
      <w:pPr>
        <w:pStyle w:val="ConsPlusNonformat"/>
        <w:jc w:val="both"/>
      </w:pPr>
      <w:r>
        <w:t>***************************************************************************</w:t>
      </w:r>
    </w:p>
    <w:p w:rsidR="00D90ADF" w:rsidRDefault="00D90ADF">
      <w:pPr>
        <w:pStyle w:val="ConsPlusNonformat"/>
        <w:jc w:val="both"/>
      </w:pPr>
      <w:r>
        <w:t xml:space="preserve">                               линия отреза</w:t>
      </w:r>
    </w:p>
    <w:p w:rsidR="00D90ADF" w:rsidRDefault="00D90ADF">
      <w:pPr>
        <w:pStyle w:val="ConsPlusNonformat"/>
        <w:jc w:val="both"/>
      </w:pPr>
    </w:p>
    <w:p w:rsidR="00D90ADF" w:rsidRDefault="00D90ADF">
      <w:pPr>
        <w:pStyle w:val="ConsPlusNonformat"/>
        <w:jc w:val="both"/>
      </w:pPr>
      <w:r>
        <w:t xml:space="preserve">                           КОРЕШОК СВИДЕТЕЛЬСТВА</w:t>
      </w:r>
    </w:p>
    <w:p w:rsidR="00D90ADF" w:rsidRDefault="00D90ADF">
      <w:pPr>
        <w:pStyle w:val="ConsPlusNonformat"/>
        <w:jc w:val="both"/>
      </w:pPr>
      <w:r>
        <w:t xml:space="preserve">           о предоставлении социальной выплаты на строительство</w:t>
      </w:r>
    </w:p>
    <w:p w:rsidR="00D90ADF" w:rsidRDefault="00D90ADF">
      <w:pPr>
        <w:pStyle w:val="ConsPlusNonformat"/>
        <w:jc w:val="both"/>
      </w:pPr>
      <w:r>
        <w:t xml:space="preserve">               (приобретение) жилья в сельской местности </w:t>
      </w:r>
      <w:hyperlink w:anchor="P1660" w:history="1">
        <w:r>
          <w:rPr>
            <w:color w:val="0000FF"/>
          </w:rPr>
          <w:t>&lt;*&gt;</w:t>
        </w:r>
      </w:hyperlink>
    </w:p>
    <w:p w:rsidR="00D90ADF" w:rsidRDefault="00D90ADF">
      <w:pPr>
        <w:pStyle w:val="ConsPlusNonformat"/>
        <w:jc w:val="both"/>
      </w:pPr>
    </w:p>
    <w:p w:rsidR="00D90ADF" w:rsidRDefault="00D90ADF">
      <w:pPr>
        <w:pStyle w:val="ConsPlusNonformat"/>
        <w:jc w:val="both"/>
      </w:pPr>
      <w:r>
        <w:t xml:space="preserve">                                                        N _________________</w:t>
      </w:r>
    </w:p>
    <w:p w:rsidR="00D90ADF" w:rsidRDefault="00D90ADF">
      <w:pPr>
        <w:pStyle w:val="ConsPlusNonformat"/>
        <w:jc w:val="both"/>
      </w:pPr>
    </w:p>
    <w:p w:rsidR="00D90ADF" w:rsidRDefault="00D90ADF">
      <w:pPr>
        <w:pStyle w:val="ConsPlusNonformat"/>
        <w:jc w:val="both"/>
      </w:pPr>
      <w:r>
        <w:t xml:space="preserve">    Настоящим свидетельством удостоверяется, что __________________________</w:t>
      </w:r>
    </w:p>
    <w:p w:rsidR="00D90ADF" w:rsidRDefault="00D90ADF">
      <w:pPr>
        <w:pStyle w:val="ConsPlusNonformat"/>
        <w:jc w:val="both"/>
      </w:pPr>
      <w:r>
        <w:t xml:space="preserve">                                                   </w:t>
      </w:r>
      <w:proofErr w:type="gramStart"/>
      <w:r>
        <w:t>(фамилия, имя, отчество</w:t>
      </w:r>
      <w:proofErr w:type="gramEnd"/>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гражданина - владельца свидетельства, наименование, серия и номер</w:t>
      </w:r>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документа, удостоверяющего личность, кем и когда </w:t>
      </w:r>
      <w:proofErr w:type="gramStart"/>
      <w:r>
        <w:t>выдан</w:t>
      </w:r>
      <w:proofErr w:type="gramEnd"/>
      <w:r>
        <w:t>)</w:t>
      </w:r>
    </w:p>
    <w:p w:rsidR="00D90ADF" w:rsidRDefault="00D90ADF">
      <w:pPr>
        <w:pStyle w:val="ConsPlusNonformat"/>
        <w:jc w:val="both"/>
      </w:pPr>
      <w:r>
        <w:t>является   участником  мероприятий  по  улучшению жилищных условий в рамках</w:t>
      </w:r>
    </w:p>
    <w:p w:rsidR="00D90ADF" w:rsidRDefault="00D90ADF">
      <w:pPr>
        <w:pStyle w:val="ConsPlusNonformat"/>
        <w:jc w:val="both"/>
      </w:pPr>
      <w:r>
        <w:t xml:space="preserve">федеральной  целевой  программы "Устойчивое развитие сельских территорий </w:t>
      </w:r>
      <w:proofErr w:type="gramStart"/>
      <w:r>
        <w:t>на</w:t>
      </w:r>
      <w:proofErr w:type="gramEnd"/>
    </w:p>
    <w:p w:rsidR="00D90ADF" w:rsidRDefault="00D90ADF">
      <w:pPr>
        <w:pStyle w:val="ConsPlusNonformat"/>
        <w:jc w:val="both"/>
      </w:pPr>
      <w:r>
        <w:t>2014 - 2017 годы и на период до 2020 года".</w:t>
      </w:r>
    </w:p>
    <w:p w:rsidR="00D90ADF" w:rsidRDefault="00D90ADF">
      <w:pPr>
        <w:pStyle w:val="ConsPlusNonformat"/>
        <w:jc w:val="both"/>
      </w:pPr>
      <w:r>
        <w:t xml:space="preserve">    В  соответствии с условиями Программы ему (ей) предоставлена социальная</w:t>
      </w:r>
    </w:p>
    <w:p w:rsidR="00D90ADF" w:rsidRDefault="00D90ADF">
      <w:pPr>
        <w:pStyle w:val="ConsPlusNonformat"/>
        <w:jc w:val="both"/>
      </w:pPr>
      <w:r>
        <w:t>выплата в размере _________________________________________________ рублей,</w:t>
      </w:r>
    </w:p>
    <w:p w:rsidR="00D90ADF" w:rsidRDefault="00D90ADF">
      <w:pPr>
        <w:pStyle w:val="ConsPlusNonformat"/>
        <w:jc w:val="both"/>
      </w:pPr>
      <w:r>
        <w:t xml:space="preserve">                                (цифрами и прописью)</w:t>
      </w:r>
    </w:p>
    <w:p w:rsidR="00D90ADF" w:rsidRDefault="00D90ADF">
      <w:pPr>
        <w:pStyle w:val="ConsPlusNonformat"/>
        <w:jc w:val="both"/>
      </w:pPr>
      <w:r>
        <w:t>в том числе за счет:</w:t>
      </w:r>
    </w:p>
    <w:p w:rsidR="00D90ADF" w:rsidRDefault="00D90ADF">
      <w:pPr>
        <w:pStyle w:val="ConsPlusNonformat"/>
        <w:jc w:val="both"/>
      </w:pPr>
      <w:r>
        <w:t>средств федерального бюджета в размере ____________________________________</w:t>
      </w:r>
    </w:p>
    <w:p w:rsidR="00D90ADF" w:rsidRDefault="00D90ADF">
      <w:pPr>
        <w:pStyle w:val="ConsPlusNonformat"/>
        <w:jc w:val="both"/>
      </w:pPr>
      <w:r>
        <w:t xml:space="preserve">                                              (цифрами и прописью)</w:t>
      </w:r>
    </w:p>
    <w:p w:rsidR="00D90ADF" w:rsidRDefault="00D90ADF">
      <w:pPr>
        <w:pStyle w:val="ConsPlusNonformat"/>
        <w:jc w:val="both"/>
      </w:pPr>
      <w:r>
        <w:t>___________________________________________________________________ рублей;</w:t>
      </w:r>
    </w:p>
    <w:p w:rsidR="00D90ADF" w:rsidRDefault="00D90ADF">
      <w:pPr>
        <w:pStyle w:val="ConsPlusNonformat"/>
        <w:jc w:val="both"/>
      </w:pPr>
      <w:r>
        <w:t>средств бюджета субъекта Российской Федерации в размере ___________________</w:t>
      </w:r>
    </w:p>
    <w:p w:rsidR="00D90ADF" w:rsidRDefault="00D90ADF">
      <w:pPr>
        <w:pStyle w:val="ConsPlusNonformat"/>
        <w:jc w:val="both"/>
      </w:pPr>
      <w:r>
        <w:lastRenderedPageBreak/>
        <w:t xml:space="preserve">                                                             </w:t>
      </w:r>
      <w:proofErr w:type="gramStart"/>
      <w:r>
        <w:t>(цифрами</w:t>
      </w:r>
      <w:proofErr w:type="gramEnd"/>
    </w:p>
    <w:p w:rsidR="00D90ADF" w:rsidRDefault="00D90ADF">
      <w:pPr>
        <w:pStyle w:val="ConsPlusNonformat"/>
        <w:jc w:val="both"/>
      </w:pPr>
      <w:r>
        <w:t>___________________________________________________________________ рублей;</w:t>
      </w:r>
    </w:p>
    <w:p w:rsidR="00D90ADF" w:rsidRDefault="00D90ADF">
      <w:pPr>
        <w:pStyle w:val="ConsPlusNonformat"/>
        <w:jc w:val="both"/>
      </w:pPr>
      <w:r>
        <w:t xml:space="preserve">                               и прописью)</w:t>
      </w:r>
    </w:p>
    <w:p w:rsidR="00D90ADF" w:rsidRDefault="00D90ADF">
      <w:pPr>
        <w:pStyle w:val="ConsPlusNonformat"/>
        <w:jc w:val="both"/>
      </w:pPr>
      <w:r>
        <w:t>средств местного бюджета в размере ________________________________________</w:t>
      </w:r>
    </w:p>
    <w:p w:rsidR="00D90ADF" w:rsidRDefault="00D90ADF">
      <w:pPr>
        <w:pStyle w:val="ConsPlusNonformat"/>
        <w:jc w:val="both"/>
      </w:pPr>
      <w:r>
        <w:t xml:space="preserve">                                             (цифрами и прописью)</w:t>
      </w:r>
    </w:p>
    <w:p w:rsidR="00D90ADF" w:rsidRDefault="00D90ADF">
      <w:pPr>
        <w:pStyle w:val="ConsPlusNonformat"/>
        <w:jc w:val="both"/>
      </w:pPr>
      <w:r>
        <w:t>___________________________________________________________________ рублей.</w:t>
      </w:r>
    </w:p>
    <w:p w:rsidR="00D90ADF" w:rsidRDefault="00D90ADF">
      <w:pPr>
        <w:pStyle w:val="ConsPlusNonformat"/>
        <w:jc w:val="both"/>
      </w:pPr>
    </w:p>
    <w:p w:rsidR="00D90ADF" w:rsidRDefault="00D90ADF">
      <w:pPr>
        <w:pStyle w:val="ConsPlusNonformat"/>
        <w:jc w:val="both"/>
      </w:pPr>
      <w:r>
        <w:t>Свидетельство выдано ______________________________________________________</w:t>
      </w:r>
    </w:p>
    <w:p w:rsidR="00D90ADF" w:rsidRDefault="00D90ADF">
      <w:pPr>
        <w:pStyle w:val="ConsPlusNonformat"/>
        <w:jc w:val="both"/>
      </w:pPr>
      <w:r>
        <w:t xml:space="preserve">                      </w:t>
      </w:r>
      <w:proofErr w:type="gramStart"/>
      <w:r>
        <w:t>(наименование органа исполнительной власти субъекта</w:t>
      </w:r>
      <w:proofErr w:type="gramEnd"/>
    </w:p>
    <w:p w:rsidR="00D90ADF" w:rsidRDefault="00D90ADF">
      <w:pPr>
        <w:pStyle w:val="ConsPlusNonformat"/>
        <w:jc w:val="both"/>
      </w:pPr>
      <w:r>
        <w:t xml:space="preserve">                         </w:t>
      </w:r>
      <w:proofErr w:type="gramStart"/>
      <w:r>
        <w:t>Российской Федерации, выдавшего свидетельство)</w:t>
      </w:r>
      <w:proofErr w:type="gramEnd"/>
    </w:p>
    <w:p w:rsidR="00D90ADF" w:rsidRDefault="00D90ADF">
      <w:pPr>
        <w:pStyle w:val="ConsPlusNonformat"/>
        <w:jc w:val="both"/>
      </w:pPr>
    </w:p>
    <w:p w:rsidR="00D90ADF" w:rsidRDefault="00D90ADF">
      <w:pPr>
        <w:pStyle w:val="ConsPlusNonformat"/>
        <w:jc w:val="both"/>
      </w:pPr>
      <w:r>
        <w:t>________________________   ____________________   _________________________</w:t>
      </w:r>
    </w:p>
    <w:p w:rsidR="00D90ADF" w:rsidRDefault="00D90ADF">
      <w:pPr>
        <w:pStyle w:val="ConsPlusNonformat"/>
        <w:jc w:val="both"/>
      </w:pPr>
      <w:r>
        <w:t xml:space="preserve">       (должность)               (подпись)                  (ф.и.</w:t>
      </w:r>
      <w:proofErr w:type="gramStart"/>
      <w:r>
        <w:t>о</w:t>
      </w:r>
      <w:proofErr w:type="gramEnd"/>
      <w:r>
        <w:t>.)</w:t>
      </w:r>
    </w:p>
    <w:p w:rsidR="00D90ADF" w:rsidRDefault="00D90ADF">
      <w:pPr>
        <w:pStyle w:val="ConsPlusNonformat"/>
        <w:jc w:val="both"/>
      </w:pPr>
    </w:p>
    <w:p w:rsidR="00D90ADF" w:rsidRDefault="00D90ADF">
      <w:pPr>
        <w:pStyle w:val="ConsPlusNonformat"/>
        <w:jc w:val="both"/>
      </w:pPr>
      <w:r>
        <w:t>М.П.</w:t>
      </w:r>
    </w:p>
    <w:p w:rsidR="00D90ADF" w:rsidRDefault="00D90ADF">
      <w:pPr>
        <w:pStyle w:val="ConsPlusNonformat"/>
        <w:jc w:val="both"/>
      </w:pPr>
    </w:p>
    <w:p w:rsidR="00D90ADF" w:rsidRDefault="00D90ADF">
      <w:pPr>
        <w:pStyle w:val="ConsPlusNonformat"/>
        <w:jc w:val="both"/>
      </w:pPr>
      <w:r>
        <w:t xml:space="preserve">    --------------------------------</w:t>
      </w:r>
    </w:p>
    <w:p w:rsidR="00D90ADF" w:rsidRDefault="00D90ADF">
      <w:pPr>
        <w:pStyle w:val="ConsPlusNonformat"/>
        <w:jc w:val="both"/>
      </w:pPr>
      <w:bookmarkStart w:id="43" w:name="P1660"/>
      <w:bookmarkEnd w:id="43"/>
      <w:r>
        <w:t xml:space="preserve">    &lt;*&gt; Корешок хранится в органе исполнительной власти субъекта Российской</w:t>
      </w:r>
    </w:p>
    <w:p w:rsidR="00D90ADF" w:rsidRDefault="00D90ADF">
      <w:pPr>
        <w:pStyle w:val="ConsPlusNonformat"/>
        <w:jc w:val="both"/>
      </w:pPr>
      <w:r>
        <w:t xml:space="preserve">Федерации, </w:t>
      </w:r>
      <w:proofErr w:type="gramStart"/>
      <w:r>
        <w:t>выдавшем</w:t>
      </w:r>
      <w:proofErr w:type="gramEnd"/>
      <w:r>
        <w:t xml:space="preserve"> свидетельство.</w:t>
      </w:r>
    </w:p>
    <w:p w:rsidR="00D90ADF" w:rsidRDefault="00D90ADF">
      <w:pPr>
        <w:pStyle w:val="ConsPlusNonformat"/>
        <w:jc w:val="both"/>
      </w:pPr>
    </w:p>
    <w:p w:rsidR="00D90ADF" w:rsidRDefault="00D90ADF">
      <w:pPr>
        <w:pStyle w:val="ConsPlusNonformat"/>
        <w:jc w:val="both"/>
      </w:pPr>
      <w:r>
        <w:t xml:space="preserve">                      Оборотная сторона свидетельства</w:t>
      </w:r>
    </w:p>
    <w:p w:rsidR="00D90ADF" w:rsidRDefault="00D90ADF">
      <w:pPr>
        <w:pStyle w:val="ConsPlusNormal"/>
        <w:jc w:val="both"/>
      </w:pPr>
    </w:p>
    <w:p w:rsidR="00D90ADF" w:rsidRDefault="00D90ADF">
      <w:pPr>
        <w:pStyle w:val="ConsPlusCell"/>
        <w:jc w:val="both"/>
      </w:pPr>
      <w:r>
        <w:t>┌─────────────────────────────────────┬───────────────────────────────────┐</w:t>
      </w:r>
    </w:p>
    <w:p w:rsidR="00D90ADF" w:rsidRDefault="00D90ADF">
      <w:pPr>
        <w:pStyle w:val="ConsPlusCell"/>
        <w:jc w:val="both"/>
      </w:pPr>
      <w:r>
        <w:t>│Свидетельство дает право гражданину  │ОТМЕТКА ОБ ОПЛАТЕ                  │</w:t>
      </w:r>
    </w:p>
    <w:p w:rsidR="00D90ADF" w:rsidRDefault="00D90ADF">
      <w:pPr>
        <w:pStyle w:val="ConsPlusCell"/>
        <w:jc w:val="both"/>
      </w:pPr>
      <w:proofErr w:type="gramStart"/>
      <w:r>
        <w:t>│на открытие банковского счета в      │(заполняется кредитной             │</w:t>
      </w:r>
      <w:proofErr w:type="gramEnd"/>
    </w:p>
    <w:p w:rsidR="00D90ADF" w:rsidRDefault="00D90ADF">
      <w:pPr>
        <w:pStyle w:val="ConsPlusCell"/>
        <w:jc w:val="both"/>
      </w:pPr>
      <w:r>
        <w:t>│кредитной организации на территории  │организацией)                      │</w:t>
      </w:r>
    </w:p>
    <w:p w:rsidR="00D90ADF" w:rsidRDefault="00D90ADF">
      <w:pPr>
        <w:pStyle w:val="ConsPlusCell"/>
        <w:jc w:val="both"/>
      </w:pPr>
      <w:r>
        <w:t xml:space="preserve">│субъекта Российской Федерации </w:t>
      </w:r>
      <w:proofErr w:type="gramStart"/>
      <w:r>
        <w:t>по</w:t>
      </w:r>
      <w:proofErr w:type="gramEnd"/>
      <w:r>
        <w:t xml:space="preserve">     │</w:t>
      </w:r>
      <w:proofErr w:type="gramStart"/>
      <w:r>
        <w:t>Дата</w:t>
      </w:r>
      <w:proofErr w:type="gramEnd"/>
      <w:r>
        <w:t xml:space="preserve"> оплаты ______________________ │</w:t>
      </w:r>
    </w:p>
    <w:p w:rsidR="00D90ADF" w:rsidRDefault="00D90ADF">
      <w:pPr>
        <w:pStyle w:val="ConsPlusCell"/>
        <w:jc w:val="both"/>
      </w:pPr>
      <w:r>
        <w:t>│месту выдачи свидетельства и         │Реквизиты договора, на основании   │</w:t>
      </w:r>
    </w:p>
    <w:p w:rsidR="00D90ADF" w:rsidRDefault="00D90ADF">
      <w:pPr>
        <w:pStyle w:val="ConsPlusCell"/>
        <w:jc w:val="both"/>
      </w:pPr>
      <w:r>
        <w:t xml:space="preserve">│действует не более 1 </w:t>
      </w:r>
      <w:proofErr w:type="gramStart"/>
      <w:r>
        <w:t>года</w:t>
      </w:r>
      <w:proofErr w:type="gramEnd"/>
      <w:r>
        <w:t xml:space="preserve"> с даты     │которого произведена оплата        │</w:t>
      </w:r>
    </w:p>
    <w:p w:rsidR="00D90ADF" w:rsidRDefault="00D90ADF">
      <w:pPr>
        <w:pStyle w:val="ConsPlusCell"/>
        <w:jc w:val="both"/>
      </w:pPr>
      <w:r>
        <w:t>│выдачи.                              │__________________________________ │</w:t>
      </w:r>
    </w:p>
    <w:p w:rsidR="00D90ADF" w:rsidRDefault="00D90ADF">
      <w:pPr>
        <w:pStyle w:val="ConsPlusCell"/>
        <w:jc w:val="both"/>
      </w:pPr>
      <w:r>
        <w:t>│Численный состав семьи гражданина    │__________________________________ │</w:t>
      </w:r>
    </w:p>
    <w:p w:rsidR="00D90ADF" w:rsidRDefault="00D90ADF">
      <w:pPr>
        <w:pStyle w:val="ConsPlusCell"/>
        <w:jc w:val="both"/>
      </w:pPr>
      <w:r>
        <w:t>│___________________________ человек. │Сумма по договору ________________ │</w:t>
      </w:r>
    </w:p>
    <w:p w:rsidR="00D90ADF" w:rsidRDefault="00D90ADF">
      <w:pPr>
        <w:pStyle w:val="ConsPlusCell"/>
        <w:jc w:val="both"/>
      </w:pPr>
      <w:r>
        <w:t>│Члены семьи:                         │__________________________________ │</w:t>
      </w:r>
    </w:p>
    <w:p w:rsidR="00D90ADF" w:rsidRDefault="00D90ADF">
      <w:pPr>
        <w:pStyle w:val="ConsPlusCell"/>
        <w:jc w:val="both"/>
      </w:pPr>
      <w:r>
        <w:t xml:space="preserve">│___________________________________; │Получатель </w:t>
      </w:r>
      <w:proofErr w:type="gramStart"/>
      <w:r>
        <w:t>социальной</w:t>
      </w:r>
      <w:proofErr w:type="gramEnd"/>
      <w:r>
        <w:t xml:space="preserve">              │</w:t>
      </w:r>
    </w:p>
    <w:p w:rsidR="00D90ADF" w:rsidRDefault="00D90ADF">
      <w:pPr>
        <w:pStyle w:val="ConsPlusCell"/>
        <w:jc w:val="both"/>
      </w:pPr>
      <w:r>
        <w:t>│     (ф.и.о., степень родства)       │выплаты __________________________ │</w:t>
      </w:r>
    </w:p>
    <w:p w:rsidR="00D90ADF" w:rsidRDefault="00D90ADF">
      <w:pPr>
        <w:pStyle w:val="ConsPlusCell"/>
        <w:jc w:val="both"/>
      </w:pPr>
      <w:r>
        <w:t>│___________________________________; │                (ф.и.о.)           │</w:t>
      </w:r>
    </w:p>
    <w:p w:rsidR="00D90ADF" w:rsidRDefault="00D90ADF">
      <w:pPr>
        <w:pStyle w:val="ConsPlusCell"/>
        <w:jc w:val="both"/>
      </w:pPr>
      <w:r>
        <w:t>│     (ф.и.о., степень родства)       │Сумма перечислений                 │</w:t>
      </w:r>
    </w:p>
    <w:p w:rsidR="00D90ADF" w:rsidRDefault="00D90ADF">
      <w:pPr>
        <w:pStyle w:val="ConsPlusCell"/>
        <w:jc w:val="both"/>
      </w:pPr>
      <w:r>
        <w:t>│___________________________________. │__________________________________ │</w:t>
      </w:r>
    </w:p>
    <w:p w:rsidR="00D90ADF" w:rsidRDefault="00D90ADF">
      <w:pPr>
        <w:pStyle w:val="ConsPlusCell"/>
        <w:jc w:val="both"/>
      </w:pPr>
      <w:proofErr w:type="gramStart"/>
      <w:r>
        <w:t>│     (ф.и.о., степень родства)       │ (подпись ответственного работника │</w:t>
      </w:r>
      <w:proofErr w:type="gramEnd"/>
    </w:p>
    <w:p w:rsidR="00D90ADF" w:rsidRDefault="00D90ADF">
      <w:pPr>
        <w:pStyle w:val="ConsPlusCell"/>
        <w:jc w:val="both"/>
      </w:pPr>
      <w:r>
        <w:t>│                                     │      кредитной организации)       │</w:t>
      </w:r>
    </w:p>
    <w:p w:rsidR="00D90ADF" w:rsidRDefault="00D90ADF">
      <w:pPr>
        <w:pStyle w:val="ConsPlusCell"/>
        <w:jc w:val="both"/>
      </w:pPr>
      <w:r>
        <w:t>│Расчетная стоимость строительства    │                                   │</w:t>
      </w:r>
    </w:p>
    <w:p w:rsidR="00D90ADF" w:rsidRDefault="00D90ADF">
      <w:pPr>
        <w:pStyle w:val="ConsPlusCell"/>
        <w:jc w:val="both"/>
      </w:pPr>
      <w:r>
        <w:t>│(приобретения) жилья ______________  │М.П.                               │</w:t>
      </w:r>
    </w:p>
    <w:p w:rsidR="00D90ADF" w:rsidRDefault="00D90ADF">
      <w:pPr>
        <w:pStyle w:val="ConsPlusCell"/>
        <w:jc w:val="both"/>
      </w:pPr>
      <w:r>
        <w:t>│____________________________ рублей. │                                   │</w:t>
      </w:r>
    </w:p>
    <w:p w:rsidR="00D90ADF" w:rsidRDefault="00D90ADF">
      <w:pPr>
        <w:pStyle w:val="ConsPlusCell"/>
        <w:jc w:val="both"/>
      </w:pPr>
      <w:r>
        <w:t>│Дата выдачи свидетельства __________ │                                   │</w:t>
      </w:r>
    </w:p>
    <w:p w:rsidR="00D90ADF" w:rsidRDefault="00D90ADF">
      <w:pPr>
        <w:pStyle w:val="ConsPlusCell"/>
        <w:jc w:val="both"/>
      </w:pPr>
      <w:r>
        <w:t>│                                     │                                   │</w:t>
      </w:r>
    </w:p>
    <w:p w:rsidR="00D90ADF" w:rsidRDefault="00D90ADF">
      <w:pPr>
        <w:pStyle w:val="ConsPlusCell"/>
        <w:jc w:val="both"/>
      </w:pPr>
      <w:r>
        <w:t>│_____________ ______________________ │                                   │</w:t>
      </w:r>
    </w:p>
    <w:p w:rsidR="00D90ADF" w:rsidRDefault="00D90ADF">
      <w:pPr>
        <w:pStyle w:val="ConsPlusCell"/>
        <w:jc w:val="both"/>
      </w:pPr>
      <w:r>
        <w:t>│ (должность)        (ф.и.</w:t>
      </w:r>
      <w:proofErr w:type="gramStart"/>
      <w:r>
        <w:t>о</w:t>
      </w:r>
      <w:proofErr w:type="gramEnd"/>
      <w:r>
        <w:t>.)         │                                   │</w:t>
      </w:r>
    </w:p>
    <w:p w:rsidR="00D90ADF" w:rsidRDefault="00D90ADF">
      <w:pPr>
        <w:pStyle w:val="ConsPlusCell"/>
        <w:jc w:val="both"/>
      </w:pPr>
      <w:r>
        <w:t>│                                     │                                   │</w:t>
      </w:r>
    </w:p>
    <w:p w:rsidR="00D90ADF" w:rsidRDefault="00D90ADF">
      <w:pPr>
        <w:pStyle w:val="ConsPlusCell"/>
        <w:jc w:val="both"/>
      </w:pPr>
      <w:r>
        <w:t>│_____________ М.П.                   │                                   │</w:t>
      </w:r>
    </w:p>
    <w:p w:rsidR="00D90ADF" w:rsidRDefault="00D90ADF">
      <w:pPr>
        <w:pStyle w:val="ConsPlusCell"/>
        <w:jc w:val="both"/>
      </w:pPr>
      <w:r>
        <w:t>│  (подпись)                          │                                   │</w:t>
      </w:r>
    </w:p>
    <w:p w:rsidR="00D90ADF" w:rsidRDefault="00D90ADF">
      <w:pPr>
        <w:pStyle w:val="ConsPlusCell"/>
        <w:jc w:val="both"/>
      </w:pPr>
      <w:r>
        <w:t>└─────────────────────────────────────┴───────────────────────────────────┘</w:t>
      </w:r>
    </w:p>
    <w:p w:rsidR="00D90ADF" w:rsidRDefault="00D90ADF">
      <w:pPr>
        <w:pStyle w:val="ConsPlusNormal"/>
        <w:jc w:val="both"/>
      </w:pPr>
    </w:p>
    <w:p w:rsidR="00D90ADF" w:rsidRDefault="00D90ADF">
      <w:pPr>
        <w:pStyle w:val="ConsPlusNonformat"/>
        <w:jc w:val="both"/>
      </w:pPr>
      <w:r>
        <w:t>***************************************************************************</w:t>
      </w:r>
    </w:p>
    <w:p w:rsidR="00D90ADF" w:rsidRDefault="00D90ADF">
      <w:pPr>
        <w:pStyle w:val="ConsPlusNonformat"/>
        <w:jc w:val="both"/>
      </w:pPr>
      <w:r>
        <w:t xml:space="preserve">                               линия отреза</w:t>
      </w:r>
    </w:p>
    <w:p w:rsidR="00D90ADF" w:rsidRDefault="00D90ADF">
      <w:pPr>
        <w:pStyle w:val="ConsPlusNonformat"/>
        <w:jc w:val="both"/>
      </w:pPr>
    </w:p>
    <w:p w:rsidR="00D90ADF" w:rsidRDefault="00D90ADF">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D90ADF" w:rsidRDefault="00D90ADF">
      <w:pPr>
        <w:pStyle w:val="ConsPlusNonformat"/>
        <w:jc w:val="both"/>
      </w:pPr>
      <w:r>
        <w:t xml:space="preserve">                                                     </w:t>
      </w:r>
      <w:proofErr w:type="gramStart"/>
      <w:r>
        <w:t>(приобретение жилого</w:t>
      </w:r>
      <w:proofErr w:type="gramEnd"/>
    </w:p>
    <w:p w:rsidR="00D90ADF" w:rsidRDefault="00D90ADF">
      <w:pPr>
        <w:pStyle w:val="ConsPlusNonformat"/>
        <w:jc w:val="both"/>
      </w:pPr>
      <w:r>
        <w:t>__________________________________________________________________________.</w:t>
      </w:r>
    </w:p>
    <w:p w:rsidR="00D90ADF" w:rsidRDefault="00D90ADF">
      <w:pPr>
        <w:pStyle w:val="ConsPlusNonformat"/>
        <w:jc w:val="both"/>
      </w:pPr>
      <w:r>
        <w:t xml:space="preserve">   помещения, строительство жилого дома, участие в долевом строительстве</w:t>
      </w:r>
    </w:p>
    <w:p w:rsidR="00D90ADF" w:rsidRDefault="00D90ADF">
      <w:pPr>
        <w:pStyle w:val="ConsPlusNonformat"/>
        <w:jc w:val="both"/>
      </w:pPr>
      <w:r>
        <w:t xml:space="preserve">                  жилых домов (квартир) - </w:t>
      </w:r>
      <w:proofErr w:type="gramStart"/>
      <w:r>
        <w:t>нужное</w:t>
      </w:r>
      <w:proofErr w:type="gramEnd"/>
      <w:r>
        <w:t xml:space="preserve"> указать)</w:t>
      </w:r>
    </w:p>
    <w:p w:rsidR="00D90ADF" w:rsidRDefault="00D90ADF">
      <w:pPr>
        <w:pStyle w:val="ConsPlusNonformat"/>
        <w:jc w:val="both"/>
      </w:pPr>
    </w:p>
    <w:p w:rsidR="00D90ADF" w:rsidRDefault="00D90ADF">
      <w:pPr>
        <w:pStyle w:val="ConsPlusNonformat"/>
        <w:jc w:val="both"/>
      </w:pPr>
      <w:r>
        <w:t>Численный состав семьи гражданина ________________________________ человек.</w:t>
      </w:r>
    </w:p>
    <w:p w:rsidR="00D90ADF" w:rsidRDefault="00D90ADF">
      <w:pPr>
        <w:pStyle w:val="ConsPlusNonformat"/>
        <w:jc w:val="both"/>
      </w:pPr>
    </w:p>
    <w:p w:rsidR="00D90ADF" w:rsidRDefault="00D90ADF">
      <w:pPr>
        <w:pStyle w:val="ConsPlusNonformat"/>
        <w:jc w:val="both"/>
      </w:pPr>
      <w:r>
        <w:lastRenderedPageBreak/>
        <w:t>Члены семьи</w:t>
      </w:r>
      <w:proofErr w:type="gramStart"/>
      <w:r>
        <w:t>: _____________________________________________________________;</w:t>
      </w:r>
      <w:proofErr w:type="gramEnd"/>
    </w:p>
    <w:p w:rsidR="00D90ADF" w:rsidRDefault="00D90ADF">
      <w:pPr>
        <w:pStyle w:val="ConsPlusNonformat"/>
        <w:jc w:val="both"/>
      </w:pPr>
      <w:r>
        <w:t xml:space="preserve">                                (ф.и.о., степень родства)</w:t>
      </w:r>
    </w:p>
    <w:p w:rsidR="00D90ADF" w:rsidRDefault="00D90ADF">
      <w:pPr>
        <w:pStyle w:val="ConsPlusNonformat"/>
        <w:jc w:val="both"/>
      </w:pPr>
      <w:r>
        <w:t xml:space="preserve">             _____________________________________________________________;</w:t>
      </w:r>
    </w:p>
    <w:p w:rsidR="00D90ADF" w:rsidRDefault="00D90ADF">
      <w:pPr>
        <w:pStyle w:val="ConsPlusNonformat"/>
        <w:jc w:val="both"/>
      </w:pPr>
      <w:r>
        <w:t xml:space="preserve">                                (ф.и.о., степень родства)</w:t>
      </w:r>
    </w:p>
    <w:p w:rsidR="00D90ADF" w:rsidRDefault="00D90ADF">
      <w:pPr>
        <w:pStyle w:val="ConsPlusNonformat"/>
        <w:jc w:val="both"/>
      </w:pPr>
      <w:r>
        <w:t xml:space="preserve">             _____________________________________________________________.</w:t>
      </w:r>
    </w:p>
    <w:p w:rsidR="00D90ADF" w:rsidRDefault="00D90ADF">
      <w:pPr>
        <w:pStyle w:val="ConsPlusNonformat"/>
        <w:jc w:val="both"/>
      </w:pPr>
      <w:r>
        <w:t xml:space="preserve">                                (ф.и.о., степень родства)</w:t>
      </w:r>
    </w:p>
    <w:p w:rsidR="00D90ADF" w:rsidRDefault="00D90ADF">
      <w:pPr>
        <w:pStyle w:val="ConsPlusNonformat"/>
        <w:jc w:val="both"/>
      </w:pPr>
    </w:p>
    <w:p w:rsidR="00D90ADF" w:rsidRDefault="00D90ADF">
      <w:pPr>
        <w:pStyle w:val="ConsPlusNonformat"/>
        <w:jc w:val="both"/>
      </w:pPr>
      <w:r>
        <w:t>Дата выдачи свидетельства _________________________________________________</w:t>
      </w:r>
    </w:p>
    <w:p w:rsidR="00D90ADF" w:rsidRDefault="00D90ADF">
      <w:pPr>
        <w:pStyle w:val="ConsPlusNonformat"/>
        <w:jc w:val="both"/>
      </w:pPr>
    </w:p>
    <w:p w:rsidR="00D90ADF" w:rsidRDefault="00D90ADF">
      <w:pPr>
        <w:pStyle w:val="ConsPlusNonformat"/>
        <w:jc w:val="both"/>
      </w:pPr>
      <w:r>
        <w:t>Подпись владельца свидетельства ___________________________________________</w:t>
      </w:r>
    </w:p>
    <w:p w:rsidR="00D90ADF" w:rsidRDefault="00D90ADF">
      <w:pPr>
        <w:pStyle w:val="ConsPlusNonformat"/>
        <w:jc w:val="both"/>
      </w:pPr>
    </w:p>
    <w:p w:rsidR="00D90ADF" w:rsidRDefault="00D90ADF">
      <w:pPr>
        <w:pStyle w:val="ConsPlusNonformat"/>
        <w:jc w:val="both"/>
      </w:pPr>
      <w:r>
        <w:t>Свидетельство выдано ______________________________________________________</w:t>
      </w:r>
    </w:p>
    <w:p w:rsidR="00D90ADF" w:rsidRDefault="00D90ADF">
      <w:pPr>
        <w:pStyle w:val="ConsPlusNonformat"/>
        <w:jc w:val="both"/>
      </w:pPr>
      <w:r>
        <w:t xml:space="preserve">                       </w:t>
      </w:r>
      <w:proofErr w:type="gramStart"/>
      <w:r>
        <w:t>(наименование органа исполнительной власти субъекта</w:t>
      </w:r>
      <w:proofErr w:type="gramEnd"/>
    </w:p>
    <w:p w:rsidR="00D90ADF" w:rsidRDefault="00D90ADF">
      <w:pPr>
        <w:pStyle w:val="ConsPlusNonformat"/>
        <w:jc w:val="both"/>
      </w:pPr>
      <w:r>
        <w:t xml:space="preserve">                         </w:t>
      </w:r>
      <w:proofErr w:type="gramStart"/>
      <w:r>
        <w:t>Российской Федерации, выдавшего свидетельство)</w:t>
      </w:r>
      <w:proofErr w:type="gramEnd"/>
    </w:p>
    <w:p w:rsidR="00D90ADF" w:rsidRDefault="00D90ADF">
      <w:pPr>
        <w:pStyle w:val="ConsPlusNonformat"/>
        <w:jc w:val="both"/>
      </w:pPr>
    </w:p>
    <w:p w:rsidR="00D90ADF" w:rsidRDefault="00D90ADF">
      <w:pPr>
        <w:pStyle w:val="ConsPlusNonformat"/>
        <w:jc w:val="both"/>
      </w:pPr>
      <w:r>
        <w:t>________________________   ____________________   _________________________</w:t>
      </w:r>
    </w:p>
    <w:p w:rsidR="00D90ADF" w:rsidRDefault="00D90ADF">
      <w:pPr>
        <w:pStyle w:val="ConsPlusNonformat"/>
        <w:jc w:val="both"/>
      </w:pPr>
      <w:r>
        <w:t xml:space="preserve">       (должность)               (подпись)                  (ф.и.</w:t>
      </w:r>
      <w:proofErr w:type="gramStart"/>
      <w:r>
        <w:t>о</w:t>
      </w:r>
      <w:proofErr w:type="gramEnd"/>
      <w:r>
        <w:t>.)</w:t>
      </w:r>
    </w:p>
    <w:p w:rsidR="00D90ADF" w:rsidRDefault="00D90ADF">
      <w:pPr>
        <w:pStyle w:val="ConsPlusNonformat"/>
        <w:jc w:val="both"/>
      </w:pPr>
    </w:p>
    <w:p w:rsidR="00D90ADF" w:rsidRDefault="00D90ADF">
      <w:pPr>
        <w:pStyle w:val="ConsPlusNonformat"/>
        <w:jc w:val="both"/>
      </w:pPr>
      <w:r>
        <w:t xml:space="preserve">    М.П.</w:t>
      </w:r>
    </w:p>
    <w:p w:rsidR="00D90ADF" w:rsidRDefault="00D90ADF">
      <w:pPr>
        <w:pStyle w:val="ConsPlusNonformat"/>
        <w:jc w:val="both"/>
      </w:pPr>
    </w:p>
    <w:p w:rsidR="00D90ADF" w:rsidRDefault="00D90ADF">
      <w:pPr>
        <w:pStyle w:val="ConsPlusNonformat"/>
        <w:jc w:val="both"/>
      </w:pPr>
      <w:r>
        <w:t>Отметка о построенном (приобретенном) жилье:</w:t>
      </w:r>
    </w:p>
    <w:p w:rsidR="00D90ADF" w:rsidRDefault="00D90ADF">
      <w:pPr>
        <w:pStyle w:val="ConsPlusNonformat"/>
        <w:jc w:val="both"/>
      </w:pPr>
      <w:r>
        <w:t>размер построенного (приобретенного) жилья _______________________________;</w:t>
      </w:r>
    </w:p>
    <w:p w:rsidR="00D90ADF" w:rsidRDefault="00D90ADF">
      <w:pPr>
        <w:pStyle w:val="ConsPlusNonformat"/>
        <w:jc w:val="both"/>
      </w:pPr>
      <w:r>
        <w:t>адрес построенного (приобретенного) жилья ________________________________.</w:t>
      </w:r>
    </w:p>
    <w:p w:rsidR="00D90ADF" w:rsidRDefault="00D90ADF">
      <w:pPr>
        <w:pStyle w:val="ConsPlusNormal"/>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p>
    <w:p w:rsidR="00D90ADF" w:rsidRDefault="00D90ADF">
      <w:pPr>
        <w:pStyle w:val="ConsPlusNormal"/>
        <w:jc w:val="right"/>
      </w:pPr>
      <w:r>
        <w:t>Приложение N 6</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ind w:firstLine="540"/>
        <w:jc w:val="both"/>
      </w:pPr>
    </w:p>
    <w:p w:rsidR="00D90ADF" w:rsidRDefault="00D90ADF">
      <w:pPr>
        <w:pStyle w:val="ConsPlusNonformat"/>
        <w:jc w:val="both"/>
      </w:pPr>
      <w:r>
        <w:t xml:space="preserve">                                         __________________________________</w:t>
      </w:r>
    </w:p>
    <w:p w:rsidR="00D90ADF" w:rsidRDefault="00D90ADF">
      <w:pPr>
        <w:pStyle w:val="ConsPlusNonformat"/>
        <w:jc w:val="both"/>
      </w:pPr>
      <w:r>
        <w:t xml:space="preserve">                                                </w:t>
      </w:r>
      <w:proofErr w:type="gramStart"/>
      <w:r>
        <w:t>(наименование органа</w:t>
      </w:r>
      <w:proofErr w:type="gramEnd"/>
    </w:p>
    <w:p w:rsidR="00D90ADF" w:rsidRDefault="00D90ADF">
      <w:pPr>
        <w:pStyle w:val="ConsPlusNonformat"/>
        <w:jc w:val="both"/>
      </w:pPr>
      <w:r>
        <w:t xml:space="preserve">                                               местного самоуправления)</w:t>
      </w:r>
    </w:p>
    <w:p w:rsidR="00D90ADF" w:rsidRDefault="00D90ADF">
      <w:pPr>
        <w:pStyle w:val="ConsPlusNonformat"/>
        <w:jc w:val="both"/>
      </w:pPr>
      <w:r>
        <w:t xml:space="preserve">                                         от гражданин</w:t>
      </w:r>
      <w:proofErr w:type="gramStart"/>
      <w:r>
        <w:t>а(</w:t>
      </w:r>
      <w:proofErr w:type="gramEnd"/>
      <w:r>
        <w:t>ки) ________________</w:t>
      </w:r>
    </w:p>
    <w:p w:rsidR="00D90ADF" w:rsidRDefault="00D90ADF">
      <w:pPr>
        <w:pStyle w:val="ConsPlusNonformat"/>
        <w:jc w:val="both"/>
      </w:pPr>
      <w:r>
        <w:t xml:space="preserve">                                                               (ф.и.о.)</w:t>
      </w:r>
    </w:p>
    <w:p w:rsidR="00D90ADF" w:rsidRDefault="00D90ADF">
      <w:pPr>
        <w:pStyle w:val="ConsPlusNonformat"/>
        <w:jc w:val="both"/>
      </w:pPr>
      <w:r>
        <w:t xml:space="preserve">                                         _________________________________,</w:t>
      </w:r>
    </w:p>
    <w:p w:rsidR="00D90ADF" w:rsidRDefault="00D90ADF">
      <w:pPr>
        <w:pStyle w:val="ConsPlusNonformat"/>
        <w:jc w:val="both"/>
      </w:pPr>
      <w:r>
        <w:t xml:space="preserve">                                         проживающег</w:t>
      </w:r>
      <w:proofErr w:type="gramStart"/>
      <w:r>
        <w:t>о(</w:t>
      </w:r>
      <w:proofErr w:type="gramEnd"/>
      <w:r>
        <w:t>ей) по адресу: ______</w:t>
      </w:r>
    </w:p>
    <w:p w:rsidR="00D90ADF" w:rsidRDefault="00D90ADF">
      <w:pPr>
        <w:pStyle w:val="ConsPlusNonformat"/>
        <w:jc w:val="both"/>
      </w:pPr>
      <w:r>
        <w:t xml:space="preserve">                                         __________________________________</w:t>
      </w:r>
    </w:p>
    <w:p w:rsidR="00D90ADF" w:rsidRDefault="00D90ADF">
      <w:pPr>
        <w:pStyle w:val="ConsPlusNonformat"/>
        <w:jc w:val="both"/>
      </w:pPr>
    </w:p>
    <w:p w:rsidR="00D90ADF" w:rsidRDefault="00D90ADF">
      <w:pPr>
        <w:pStyle w:val="ConsPlusNonformat"/>
        <w:jc w:val="both"/>
      </w:pPr>
      <w:bookmarkStart w:id="44" w:name="P1749"/>
      <w:bookmarkEnd w:id="44"/>
      <w:r>
        <w:t xml:space="preserve">                                 ЗАЯВЛЕНИЕ</w:t>
      </w:r>
    </w:p>
    <w:p w:rsidR="00D90ADF" w:rsidRDefault="00D90ADF">
      <w:pPr>
        <w:pStyle w:val="ConsPlusNonformat"/>
        <w:jc w:val="both"/>
      </w:pPr>
    </w:p>
    <w:p w:rsidR="00D90ADF" w:rsidRDefault="00D90ADF">
      <w:pPr>
        <w:pStyle w:val="ConsPlusNonformat"/>
        <w:jc w:val="both"/>
      </w:pPr>
      <w:r>
        <w:t xml:space="preserve">    Прошу включить меня, _________________________________________________,</w:t>
      </w:r>
    </w:p>
    <w:p w:rsidR="00D90ADF" w:rsidRDefault="00D90ADF">
      <w:pPr>
        <w:pStyle w:val="ConsPlusNonformat"/>
        <w:jc w:val="both"/>
      </w:pPr>
      <w:r>
        <w:t xml:space="preserve">                                               (ф.и.о.)</w:t>
      </w:r>
    </w:p>
    <w:p w:rsidR="00D90ADF" w:rsidRDefault="00D90ADF">
      <w:pPr>
        <w:pStyle w:val="ConsPlusNonformat"/>
        <w:jc w:val="both"/>
      </w:pPr>
      <w:r>
        <w:t>паспорт ________________, выданный ________________________________________</w:t>
      </w:r>
    </w:p>
    <w:p w:rsidR="00D90ADF" w:rsidRDefault="00D90ADF">
      <w:pPr>
        <w:pStyle w:val="ConsPlusNonformat"/>
        <w:jc w:val="both"/>
      </w:pPr>
      <w:r>
        <w:t xml:space="preserve">         (серия, номер)                         (кем, когда)</w:t>
      </w:r>
    </w:p>
    <w:p w:rsidR="00D90ADF" w:rsidRDefault="00D90ADF">
      <w:pPr>
        <w:pStyle w:val="ConsPlusNonformat"/>
        <w:jc w:val="both"/>
      </w:pPr>
      <w:r>
        <w:t xml:space="preserve">__________________________________________________ "__" __________ ____ </w:t>
      </w:r>
      <w:proofErr w:type="gramStart"/>
      <w:r>
        <w:t>г</w:t>
      </w:r>
      <w:proofErr w:type="gramEnd"/>
      <w:r>
        <w:t>.,</w:t>
      </w:r>
    </w:p>
    <w:p w:rsidR="00D90ADF" w:rsidRDefault="00D90ADF">
      <w:pPr>
        <w:pStyle w:val="ConsPlusNonformat"/>
        <w:jc w:val="both"/>
      </w:pPr>
      <w:r>
        <w:t>в  состав  участников  мероприятий  по  улучшению жилищных условий граждан,</w:t>
      </w:r>
    </w:p>
    <w:p w:rsidR="00D90ADF" w:rsidRDefault="00D90ADF">
      <w:pPr>
        <w:pStyle w:val="ConsPlusNonformat"/>
        <w:jc w:val="both"/>
      </w:pPr>
      <w:r>
        <w:t>проживающих  в  сельской  местности,  в  том  числе молодых семей и молодых</w:t>
      </w:r>
    </w:p>
    <w:p w:rsidR="00D90ADF" w:rsidRDefault="00D90ADF">
      <w:pPr>
        <w:pStyle w:val="ConsPlusNonformat"/>
        <w:jc w:val="both"/>
      </w:pPr>
      <w:r>
        <w:t>специалистов,  в  рамках федеральной целевой программы "Устойчивое развитие</w:t>
      </w:r>
    </w:p>
    <w:p w:rsidR="00D90ADF" w:rsidRDefault="00D90ADF">
      <w:pPr>
        <w:pStyle w:val="ConsPlusNonformat"/>
        <w:jc w:val="both"/>
      </w:pPr>
      <w:r>
        <w:t xml:space="preserve">сельских  территорий  на  2014  -  2017  годы  и на период до 2020 года" </w:t>
      </w:r>
      <w:proofErr w:type="gramStart"/>
      <w:r>
        <w:t>по</w:t>
      </w:r>
      <w:proofErr w:type="gramEnd"/>
    </w:p>
    <w:p w:rsidR="00D90ADF" w:rsidRDefault="00D90ADF">
      <w:pPr>
        <w:pStyle w:val="ConsPlusNonformat"/>
        <w:jc w:val="both"/>
      </w:pPr>
      <w:r>
        <w:t>категории "_______________________________________________________________"</w:t>
      </w:r>
    </w:p>
    <w:p w:rsidR="00D90ADF" w:rsidRDefault="00D90ADF">
      <w:pPr>
        <w:pStyle w:val="ConsPlusNonformat"/>
        <w:jc w:val="both"/>
      </w:pPr>
      <w:r>
        <w:t xml:space="preserve">           (гражданин, молодая семья, молодой специалист - </w:t>
      </w:r>
      <w:proofErr w:type="gramStart"/>
      <w:r>
        <w:t>нужное</w:t>
      </w:r>
      <w:proofErr w:type="gramEnd"/>
      <w:r>
        <w:t xml:space="preserve"> указать)</w:t>
      </w:r>
    </w:p>
    <w:p w:rsidR="00D90ADF" w:rsidRDefault="00D90ADF">
      <w:pPr>
        <w:pStyle w:val="ConsPlusNonformat"/>
        <w:jc w:val="both"/>
      </w:pPr>
      <w:r>
        <w:t xml:space="preserve">    Жилищные условия планирую улучшить путем ______________________________</w:t>
      </w:r>
    </w:p>
    <w:p w:rsidR="00D90ADF" w:rsidRDefault="00D90ADF">
      <w:pPr>
        <w:pStyle w:val="ConsPlusNonformat"/>
        <w:jc w:val="both"/>
      </w:pPr>
      <w:r>
        <w:t>___________________________________________________________________________</w:t>
      </w:r>
    </w:p>
    <w:p w:rsidR="00D90ADF" w:rsidRDefault="00D90ADF">
      <w:pPr>
        <w:pStyle w:val="ConsPlusNonformat"/>
        <w:jc w:val="both"/>
      </w:pPr>
      <w:r>
        <w:t xml:space="preserve">    </w:t>
      </w:r>
      <w:proofErr w:type="gramStart"/>
      <w:r>
        <w:t>(строительство жилого дома, приобретение жилого помещения, участие</w:t>
      </w:r>
      <w:proofErr w:type="gramEnd"/>
    </w:p>
    <w:p w:rsidR="00D90ADF" w:rsidRDefault="00D90ADF">
      <w:pPr>
        <w:pStyle w:val="ConsPlusNonformat"/>
        <w:jc w:val="both"/>
      </w:pPr>
      <w:r>
        <w:t xml:space="preserve">      в долевом строительстве жилых домов (квартир) - </w:t>
      </w:r>
      <w:proofErr w:type="gramStart"/>
      <w:r>
        <w:t>нужное</w:t>
      </w:r>
      <w:proofErr w:type="gramEnd"/>
      <w:r>
        <w:t xml:space="preserve"> указать)</w:t>
      </w:r>
    </w:p>
    <w:p w:rsidR="00D90ADF" w:rsidRDefault="00D90ADF">
      <w:pPr>
        <w:pStyle w:val="ConsPlusNonformat"/>
        <w:jc w:val="both"/>
      </w:pPr>
      <w:r>
        <w:t>в ________________________________________________________________________.</w:t>
      </w:r>
    </w:p>
    <w:p w:rsidR="00D90ADF" w:rsidRDefault="00D90ADF">
      <w:pPr>
        <w:pStyle w:val="ConsPlusNonformat"/>
        <w:jc w:val="both"/>
      </w:pPr>
      <w:r>
        <w:t xml:space="preserve">    </w:t>
      </w:r>
      <w:proofErr w:type="gramStart"/>
      <w:r>
        <w:t>(наименование муниципального образования, в котором гражданин желает</w:t>
      </w:r>
      <w:proofErr w:type="gramEnd"/>
    </w:p>
    <w:p w:rsidR="00D90ADF" w:rsidRDefault="00D90ADF">
      <w:pPr>
        <w:pStyle w:val="ConsPlusNonformat"/>
        <w:jc w:val="both"/>
      </w:pPr>
      <w:r>
        <w:lastRenderedPageBreak/>
        <w:t xml:space="preserve">                    приобрести (построить) жилое помещение)</w:t>
      </w:r>
    </w:p>
    <w:p w:rsidR="00D90ADF" w:rsidRDefault="00D90ADF">
      <w:pPr>
        <w:pStyle w:val="ConsPlusNonformat"/>
        <w:jc w:val="both"/>
      </w:pPr>
    </w:p>
    <w:p w:rsidR="00D90ADF" w:rsidRDefault="00D90ADF">
      <w:pPr>
        <w:pStyle w:val="ConsPlusNonformat"/>
        <w:jc w:val="both"/>
      </w:pPr>
      <w:r>
        <w:t>Состав семьи:</w:t>
      </w:r>
    </w:p>
    <w:p w:rsidR="00D90ADF" w:rsidRDefault="00D90ADF">
      <w:pPr>
        <w:pStyle w:val="ConsPlusNonformat"/>
        <w:jc w:val="both"/>
      </w:pPr>
      <w:r>
        <w:t>жена (муж) ___________________________________________ ____________________</w:t>
      </w:r>
    </w:p>
    <w:p w:rsidR="00D90ADF" w:rsidRDefault="00D90ADF">
      <w:pPr>
        <w:pStyle w:val="ConsPlusNonformat"/>
        <w:jc w:val="both"/>
      </w:pPr>
      <w:r>
        <w:t xml:space="preserve">                            (ф.и.</w:t>
      </w:r>
      <w:proofErr w:type="gramStart"/>
      <w:r>
        <w:t>о</w:t>
      </w:r>
      <w:proofErr w:type="gramEnd"/>
      <w:r>
        <w:t>.)                      (</w:t>
      </w:r>
      <w:proofErr w:type="gramStart"/>
      <w:r>
        <w:t>дата</w:t>
      </w:r>
      <w:proofErr w:type="gramEnd"/>
      <w:r>
        <w:t xml:space="preserve"> рождения)</w:t>
      </w:r>
    </w:p>
    <w:p w:rsidR="00D90ADF" w:rsidRDefault="00D90ADF">
      <w:pPr>
        <w:pStyle w:val="ConsPlusNonformat"/>
        <w:jc w:val="both"/>
      </w:pPr>
      <w:r>
        <w:t>проживает по адресу</w:t>
      </w:r>
      <w:proofErr w:type="gramStart"/>
      <w:r>
        <w:t>: _____________________________________________________;</w:t>
      </w:r>
      <w:proofErr w:type="gramEnd"/>
    </w:p>
    <w:p w:rsidR="00D90ADF" w:rsidRDefault="00D90ADF">
      <w:pPr>
        <w:pStyle w:val="ConsPlusNonformat"/>
        <w:jc w:val="both"/>
      </w:pPr>
      <w:r>
        <w:t>дети:</w:t>
      </w:r>
    </w:p>
    <w:p w:rsidR="00D90ADF" w:rsidRDefault="00D90ADF">
      <w:pPr>
        <w:pStyle w:val="ConsPlusNonformat"/>
        <w:jc w:val="both"/>
      </w:pPr>
      <w:r>
        <w:t>______________________________________________________ ____________________</w:t>
      </w:r>
    </w:p>
    <w:p w:rsidR="00D90ADF" w:rsidRDefault="00D90ADF">
      <w:pPr>
        <w:pStyle w:val="ConsPlusNonformat"/>
        <w:jc w:val="both"/>
      </w:pPr>
      <w:r>
        <w:t xml:space="preserve">                         (ф.и.</w:t>
      </w:r>
      <w:proofErr w:type="gramStart"/>
      <w:r>
        <w:t>о</w:t>
      </w:r>
      <w:proofErr w:type="gramEnd"/>
      <w:r>
        <w:t>.)                         (</w:t>
      </w:r>
      <w:proofErr w:type="gramStart"/>
      <w:r>
        <w:t>дата</w:t>
      </w:r>
      <w:proofErr w:type="gramEnd"/>
      <w:r>
        <w:t xml:space="preserve"> рождения)</w:t>
      </w:r>
    </w:p>
    <w:p w:rsidR="00D90ADF" w:rsidRDefault="00D90ADF">
      <w:pPr>
        <w:pStyle w:val="ConsPlusNonformat"/>
        <w:jc w:val="both"/>
      </w:pPr>
      <w:r>
        <w:t>проживает по адресу</w:t>
      </w:r>
      <w:proofErr w:type="gramStart"/>
      <w:r>
        <w:t>: _____________________________________________________;</w:t>
      </w:r>
      <w:proofErr w:type="gramEnd"/>
    </w:p>
    <w:p w:rsidR="00D90ADF" w:rsidRDefault="00D90ADF">
      <w:pPr>
        <w:pStyle w:val="ConsPlusNonformat"/>
        <w:jc w:val="both"/>
      </w:pPr>
      <w:r>
        <w:t>______________________________________________________ ____________________</w:t>
      </w:r>
    </w:p>
    <w:p w:rsidR="00D90ADF" w:rsidRDefault="00D90ADF">
      <w:pPr>
        <w:pStyle w:val="ConsPlusNonformat"/>
        <w:jc w:val="both"/>
      </w:pPr>
      <w:r>
        <w:t xml:space="preserve">                         (ф.и.</w:t>
      </w:r>
      <w:proofErr w:type="gramStart"/>
      <w:r>
        <w:t>о</w:t>
      </w:r>
      <w:proofErr w:type="gramEnd"/>
      <w:r>
        <w:t>.)                         (</w:t>
      </w:r>
      <w:proofErr w:type="gramStart"/>
      <w:r>
        <w:t>дата</w:t>
      </w:r>
      <w:proofErr w:type="gramEnd"/>
      <w:r>
        <w:t xml:space="preserve"> рождения)</w:t>
      </w:r>
    </w:p>
    <w:p w:rsidR="00D90ADF" w:rsidRDefault="00D90ADF">
      <w:pPr>
        <w:pStyle w:val="ConsPlusNonformat"/>
        <w:jc w:val="both"/>
      </w:pPr>
      <w:r>
        <w:t>проживает по адресу: _____________________________________________________.</w:t>
      </w:r>
    </w:p>
    <w:p w:rsidR="00D90ADF" w:rsidRDefault="00D90ADF">
      <w:pPr>
        <w:pStyle w:val="ConsPlusNonformat"/>
        <w:jc w:val="both"/>
      </w:pPr>
    </w:p>
    <w:p w:rsidR="00D90ADF" w:rsidRDefault="00D90ADF">
      <w:pPr>
        <w:pStyle w:val="ConsPlusNonformat"/>
        <w:jc w:val="both"/>
      </w:pPr>
      <w:r>
        <w:t>Кроме того, со мной постоянно проживают в качестве членов семьи:</w:t>
      </w:r>
    </w:p>
    <w:p w:rsidR="00D90ADF" w:rsidRDefault="00D90ADF">
      <w:pPr>
        <w:pStyle w:val="ConsPlusNonformat"/>
        <w:jc w:val="both"/>
      </w:pPr>
      <w:r>
        <w:t>______________________________________________________ ___________________;</w:t>
      </w:r>
    </w:p>
    <w:p w:rsidR="00D90ADF" w:rsidRDefault="00D90ADF">
      <w:pPr>
        <w:pStyle w:val="ConsPlusNonformat"/>
        <w:jc w:val="both"/>
      </w:pPr>
      <w:r>
        <w:t xml:space="preserve">             (ф.и.о., степень родства)                    (дата рождения)</w:t>
      </w:r>
    </w:p>
    <w:p w:rsidR="00D90ADF" w:rsidRDefault="00D90ADF">
      <w:pPr>
        <w:pStyle w:val="ConsPlusNonformat"/>
        <w:jc w:val="both"/>
      </w:pPr>
      <w:r>
        <w:t>______________________________________________________ ___________________.</w:t>
      </w:r>
    </w:p>
    <w:p w:rsidR="00D90ADF" w:rsidRDefault="00D90ADF">
      <w:pPr>
        <w:pStyle w:val="ConsPlusNonformat"/>
        <w:jc w:val="both"/>
      </w:pPr>
      <w:r>
        <w:t xml:space="preserve">             (ф.и.о., степень родства)                    (дата рождения)</w:t>
      </w:r>
    </w:p>
    <w:p w:rsidR="00D90ADF" w:rsidRDefault="00D90ADF">
      <w:pPr>
        <w:pStyle w:val="ConsPlusNonformat"/>
        <w:jc w:val="both"/>
      </w:pPr>
    </w:p>
    <w:p w:rsidR="00D90ADF" w:rsidRDefault="00D90ADF">
      <w:pPr>
        <w:pStyle w:val="ConsPlusNonformat"/>
        <w:jc w:val="both"/>
      </w:pPr>
      <w:r>
        <w:t xml:space="preserve">    С  условиями  участия  в  мероприятиях  по  улучшению  жилищных условий</w:t>
      </w:r>
    </w:p>
    <w:p w:rsidR="00D90ADF" w:rsidRDefault="00D90ADF">
      <w:pPr>
        <w:pStyle w:val="ConsPlusNonformat"/>
        <w:jc w:val="both"/>
      </w:pPr>
      <w:r>
        <w:t>граждан,  проживающих  в  сельской  местности,  в том числе молодых семей и</w:t>
      </w:r>
    </w:p>
    <w:p w:rsidR="00D90ADF" w:rsidRDefault="00D90ADF">
      <w:pPr>
        <w:pStyle w:val="ConsPlusNonformat"/>
        <w:jc w:val="both"/>
      </w:pPr>
      <w:r>
        <w:t>молодых  специалистов,  в  рамках федеральной целевой программы "</w:t>
      </w:r>
      <w:proofErr w:type="gramStart"/>
      <w:r>
        <w:t>Устойчивое</w:t>
      </w:r>
      <w:proofErr w:type="gramEnd"/>
    </w:p>
    <w:p w:rsidR="00D90ADF" w:rsidRDefault="00D90ADF">
      <w:pPr>
        <w:pStyle w:val="ConsPlusNonformat"/>
        <w:jc w:val="both"/>
      </w:pPr>
      <w:r>
        <w:t>развитие  сельских территорий на 2014 - 2017 годы и на период до 2020 года"</w:t>
      </w:r>
    </w:p>
    <w:p w:rsidR="00D90ADF" w:rsidRDefault="00D90ADF">
      <w:pPr>
        <w:pStyle w:val="ConsPlusNonformat"/>
        <w:jc w:val="both"/>
      </w:pPr>
      <w:proofErr w:type="gramStart"/>
      <w:r>
        <w:t>ознакомлен</w:t>
      </w:r>
      <w:proofErr w:type="gramEnd"/>
      <w:r>
        <w:t xml:space="preserve"> и обязуюсь их выполнять.</w:t>
      </w:r>
    </w:p>
    <w:p w:rsidR="00D90ADF" w:rsidRDefault="00D90ADF">
      <w:pPr>
        <w:pStyle w:val="ConsPlusNonformat"/>
        <w:jc w:val="both"/>
      </w:pPr>
    </w:p>
    <w:p w:rsidR="00D90ADF" w:rsidRDefault="00D90ADF">
      <w:pPr>
        <w:pStyle w:val="ConsPlusNonformat"/>
        <w:jc w:val="both"/>
      </w:pPr>
      <w:r>
        <w:t>__________________________ ____________________________ ___________________</w:t>
      </w:r>
    </w:p>
    <w:p w:rsidR="00D90ADF" w:rsidRDefault="00D90ADF">
      <w:pPr>
        <w:pStyle w:val="ConsPlusNonformat"/>
        <w:jc w:val="both"/>
      </w:pPr>
      <w:r>
        <w:t xml:space="preserve">     (ф.и.о. заявителя)         (подпись заявителя)            (дата)</w:t>
      </w:r>
    </w:p>
    <w:p w:rsidR="00D90ADF" w:rsidRDefault="00D90ADF">
      <w:pPr>
        <w:pStyle w:val="ConsPlusNonformat"/>
        <w:jc w:val="both"/>
      </w:pPr>
    </w:p>
    <w:p w:rsidR="00D90ADF" w:rsidRDefault="00D90ADF">
      <w:pPr>
        <w:pStyle w:val="ConsPlusNonformat"/>
        <w:jc w:val="both"/>
      </w:pPr>
      <w:r>
        <w:t>Совершеннолетние члены семьи:</w:t>
      </w:r>
    </w:p>
    <w:p w:rsidR="00D90ADF" w:rsidRDefault="00D90ADF">
      <w:pPr>
        <w:pStyle w:val="ConsPlusNonformat"/>
        <w:jc w:val="both"/>
      </w:pPr>
      <w:r>
        <w:t>1) ____________________________________________________ __________________;</w:t>
      </w:r>
    </w:p>
    <w:p w:rsidR="00D90ADF" w:rsidRDefault="00D90ADF">
      <w:pPr>
        <w:pStyle w:val="ConsPlusNonformat"/>
        <w:jc w:val="both"/>
      </w:pPr>
      <w:r>
        <w:t xml:space="preserve">                    (ф.и.о., подпись)                          (дата)</w:t>
      </w:r>
    </w:p>
    <w:p w:rsidR="00D90ADF" w:rsidRDefault="00D90ADF">
      <w:pPr>
        <w:pStyle w:val="ConsPlusNonformat"/>
        <w:jc w:val="both"/>
      </w:pPr>
      <w:r>
        <w:t>2) ____________________________________________________ __________________;</w:t>
      </w:r>
    </w:p>
    <w:p w:rsidR="00D90ADF" w:rsidRDefault="00D90ADF">
      <w:pPr>
        <w:pStyle w:val="ConsPlusNonformat"/>
        <w:jc w:val="both"/>
      </w:pPr>
      <w:r>
        <w:t xml:space="preserve">                    (ф.и.о., подпись)                          (дата)</w:t>
      </w:r>
    </w:p>
    <w:p w:rsidR="00D90ADF" w:rsidRDefault="00D90ADF">
      <w:pPr>
        <w:pStyle w:val="ConsPlusNonformat"/>
        <w:jc w:val="both"/>
      </w:pPr>
      <w:r>
        <w:t>3) ____________________________________________________ __________________;</w:t>
      </w:r>
    </w:p>
    <w:p w:rsidR="00D90ADF" w:rsidRDefault="00D90ADF">
      <w:pPr>
        <w:pStyle w:val="ConsPlusNonformat"/>
        <w:jc w:val="both"/>
      </w:pPr>
      <w:r>
        <w:t xml:space="preserve">                    (ф.и.о., подпись)                          (дата)</w:t>
      </w:r>
    </w:p>
    <w:p w:rsidR="00D90ADF" w:rsidRDefault="00D90ADF">
      <w:pPr>
        <w:pStyle w:val="ConsPlusNonformat"/>
        <w:jc w:val="both"/>
      </w:pPr>
      <w:r>
        <w:t>4) ____________________________________________________ __________________.</w:t>
      </w:r>
    </w:p>
    <w:p w:rsidR="00D90ADF" w:rsidRDefault="00D90ADF">
      <w:pPr>
        <w:pStyle w:val="ConsPlusNonformat"/>
        <w:jc w:val="both"/>
      </w:pPr>
      <w:r>
        <w:t xml:space="preserve">                    (ф.и.о., подпись)                          (дата)</w:t>
      </w:r>
    </w:p>
    <w:p w:rsidR="00D90ADF" w:rsidRDefault="00D90ADF">
      <w:pPr>
        <w:pStyle w:val="ConsPlusNonformat"/>
        <w:jc w:val="both"/>
      </w:pPr>
    </w:p>
    <w:p w:rsidR="00D90ADF" w:rsidRDefault="00D90ADF">
      <w:pPr>
        <w:pStyle w:val="ConsPlusNonformat"/>
        <w:jc w:val="both"/>
      </w:pPr>
      <w:r>
        <w:t>К заявлению прилагаются следующие документы:</w:t>
      </w:r>
    </w:p>
    <w:p w:rsidR="00D90ADF" w:rsidRDefault="00D90ADF">
      <w:pPr>
        <w:pStyle w:val="ConsPlusNonformat"/>
        <w:jc w:val="both"/>
      </w:pPr>
      <w:r>
        <w:t>1) _______________________________________________________________________;</w:t>
      </w:r>
    </w:p>
    <w:p w:rsidR="00D90ADF" w:rsidRDefault="00D90ADF">
      <w:pPr>
        <w:pStyle w:val="ConsPlusNonformat"/>
        <w:jc w:val="both"/>
      </w:pPr>
      <w:r>
        <w:t xml:space="preserve">                  (наименование документа и его реквизиты)</w:t>
      </w:r>
    </w:p>
    <w:p w:rsidR="00D90ADF" w:rsidRDefault="00D90ADF">
      <w:pPr>
        <w:pStyle w:val="ConsPlusNonformat"/>
        <w:jc w:val="both"/>
      </w:pPr>
      <w:r>
        <w:t>2) _______________________________________________________________________;</w:t>
      </w:r>
    </w:p>
    <w:p w:rsidR="00D90ADF" w:rsidRDefault="00D90ADF">
      <w:pPr>
        <w:pStyle w:val="ConsPlusNonformat"/>
        <w:jc w:val="both"/>
      </w:pPr>
      <w:r>
        <w:t xml:space="preserve">                  (наименование документа и его реквизиты)</w:t>
      </w:r>
    </w:p>
    <w:p w:rsidR="00D90ADF" w:rsidRDefault="00D90ADF">
      <w:pPr>
        <w:pStyle w:val="ConsPlusNonformat"/>
        <w:jc w:val="both"/>
      </w:pPr>
      <w:r>
        <w:t>3) _______________________________________________________________________;</w:t>
      </w:r>
    </w:p>
    <w:p w:rsidR="00D90ADF" w:rsidRDefault="00D90ADF">
      <w:pPr>
        <w:pStyle w:val="ConsPlusNonformat"/>
        <w:jc w:val="both"/>
      </w:pPr>
      <w:r>
        <w:t xml:space="preserve">                  (наименование документа и его реквизиты)</w:t>
      </w:r>
    </w:p>
    <w:p w:rsidR="00D90ADF" w:rsidRDefault="00D90ADF">
      <w:pPr>
        <w:pStyle w:val="ConsPlusNonformat"/>
        <w:jc w:val="both"/>
      </w:pPr>
      <w:r>
        <w:t>4) _______________________________________________________________________;</w:t>
      </w:r>
    </w:p>
    <w:p w:rsidR="00D90ADF" w:rsidRDefault="00D90ADF">
      <w:pPr>
        <w:pStyle w:val="ConsPlusNonformat"/>
        <w:jc w:val="both"/>
      </w:pPr>
      <w:r>
        <w:t xml:space="preserve">                  (наименование документа и его реквизиты)</w:t>
      </w:r>
    </w:p>
    <w:p w:rsidR="00D90ADF" w:rsidRDefault="00D90ADF">
      <w:pPr>
        <w:pStyle w:val="ConsPlusNonformat"/>
        <w:jc w:val="both"/>
      </w:pPr>
      <w:r>
        <w:t>5) _______________________________________________________________________.</w:t>
      </w:r>
    </w:p>
    <w:p w:rsidR="00D90ADF" w:rsidRDefault="00D90ADF">
      <w:pPr>
        <w:pStyle w:val="ConsPlusNonformat"/>
        <w:jc w:val="both"/>
      </w:pPr>
      <w:r>
        <w:t xml:space="preserve">                  (наименование документа и его реквизиты)</w:t>
      </w: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7</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center"/>
      </w:pPr>
    </w:p>
    <w:p w:rsidR="00D90ADF" w:rsidRDefault="00D90ADF">
      <w:pPr>
        <w:pStyle w:val="ConsPlusNormal"/>
        <w:jc w:val="center"/>
      </w:pPr>
      <w:bookmarkStart w:id="45" w:name="P1829"/>
      <w:bookmarkEnd w:id="45"/>
      <w:r>
        <w:t>ПОЛОЖЕНИЕ</w:t>
      </w:r>
    </w:p>
    <w:p w:rsidR="00D90ADF" w:rsidRDefault="00D90ADF">
      <w:pPr>
        <w:pStyle w:val="ConsPlusNormal"/>
        <w:jc w:val="center"/>
      </w:pPr>
      <w:r>
        <w:lastRenderedPageBreak/>
        <w:t>О ПРЕДОСТАВЛЕНИИ СУБСИДИЙ НА СОФИНАНСИРОВАНИЕ РАСХОДНЫХ</w:t>
      </w:r>
    </w:p>
    <w:p w:rsidR="00D90ADF" w:rsidRDefault="00D90ADF">
      <w:pPr>
        <w:pStyle w:val="ConsPlusNormal"/>
        <w:jc w:val="center"/>
      </w:pPr>
      <w:r>
        <w:t>ОБЯЗАТЕЛЬСТВ МУНИЦИПАЛЬНЫХ ОБРАЗОВАНИЙ ПО СТРОИТЕЛЬСТВУ</w:t>
      </w:r>
    </w:p>
    <w:p w:rsidR="00D90ADF" w:rsidRDefault="00D90ADF">
      <w:pPr>
        <w:pStyle w:val="ConsPlusNormal"/>
        <w:jc w:val="center"/>
      </w:pPr>
      <w:r>
        <w:t>(ПРИОБРЕТЕНИЮ) ЖИЛЬЯ, ПРЕДОСТАВЛЯЕМОГО МОЛОДЫМ СЕМЬЯМ</w:t>
      </w:r>
    </w:p>
    <w:p w:rsidR="00D90ADF" w:rsidRDefault="00D90ADF">
      <w:pPr>
        <w:pStyle w:val="ConsPlusNormal"/>
        <w:jc w:val="center"/>
      </w:pPr>
      <w:r>
        <w:t>И МОЛОДЫМ СПЕЦИАЛИСТАМ ПО ДОГОВОРУ НАЙМА ЖИЛОГО ПОМЕЩЕНИЯ</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51"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ind w:firstLine="540"/>
        <w:jc w:val="both"/>
      </w:pPr>
      <w:r>
        <w:t>1. Настоящее Положение устанавливает порядок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D90ADF" w:rsidRDefault="00D90ADF">
      <w:pPr>
        <w:pStyle w:val="ConsPlusNormal"/>
        <w:ind w:firstLine="540"/>
        <w:jc w:val="both"/>
      </w:pPr>
      <w:r>
        <w:t xml:space="preserve">2. </w:t>
      </w:r>
      <w:proofErr w:type="gramStart"/>
      <w:r>
        <w:t xml:space="preserve">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1419" w:history="1">
        <w:r>
          <w:rPr>
            <w:color w:val="0000FF"/>
          </w:rPr>
          <w:t>разделе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w:t>
      </w:r>
      <w:proofErr w:type="gramEnd"/>
      <w:r>
        <w:t xml:space="preserve"> </w:t>
      </w:r>
      <w:proofErr w:type="gramStart"/>
      <w:r>
        <w:t xml:space="preserve">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1419" w:history="1">
        <w:r>
          <w:rPr>
            <w:color w:val="0000FF"/>
          </w:rPr>
          <w:t>пунктом 32</w:t>
        </w:r>
      </w:hyperlink>
      <w: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w:t>
      </w:r>
      <w:proofErr w:type="gramEnd"/>
      <w:r>
        <w:t xml:space="preserve"> муниципальных образований на строительство (приобретение) жилья с привлечением средств работодателей (далее - субсидии).</w:t>
      </w:r>
    </w:p>
    <w:p w:rsidR="00D90ADF" w:rsidRDefault="00D90ADF">
      <w:pPr>
        <w:pStyle w:val="ConsPlusNormal"/>
        <w:ind w:firstLine="540"/>
        <w:jc w:val="both"/>
      </w:pPr>
      <w: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D90ADF" w:rsidRDefault="00D90ADF">
      <w:pPr>
        <w:pStyle w:val="ConsPlusNormal"/>
        <w:ind w:firstLine="540"/>
        <w:jc w:val="both"/>
      </w:pPr>
      <w:bookmarkStart w:id="46" w:name="P1840"/>
      <w:bookmarkEnd w:id="46"/>
      <w:r>
        <w:t xml:space="preserve">4. Молодые семьи и молодые специалисты представляют в органы местного самоуправления заявление по форме согласно </w:t>
      </w:r>
      <w:hyperlink w:anchor="P1749" w:history="1">
        <w:r>
          <w:rPr>
            <w:color w:val="0000FF"/>
          </w:rPr>
          <w:t>приложению N 6</w:t>
        </w:r>
      </w:hyperlink>
      <w:r>
        <w:t xml:space="preserve"> к Программе, документы согласно </w:t>
      </w:r>
      <w:hyperlink w:anchor="P1419" w:history="1">
        <w:r>
          <w:rPr>
            <w:color w:val="0000FF"/>
          </w:rPr>
          <w:t>подпунктам "а"</w:t>
        </w:r>
      </w:hyperlink>
      <w:r>
        <w:t xml:space="preserve"> - </w:t>
      </w:r>
      <w:hyperlink w:anchor="P1419" w:history="1">
        <w:r>
          <w:rPr>
            <w:color w:val="0000FF"/>
          </w:rPr>
          <w:t>"ж" пункта 38</w:t>
        </w:r>
      </w:hyperlink>
      <w:r>
        <w:t xml:space="preserve"> Типового положения и документ, подтверждающий участие работодателя в софинансировании строительства (приобретения) жилья для этого заявителя.</w:t>
      </w:r>
    </w:p>
    <w:p w:rsidR="00D90ADF" w:rsidRDefault="00D90ADF">
      <w:pPr>
        <w:pStyle w:val="ConsPlusNormal"/>
        <w:ind w:firstLine="540"/>
        <w:jc w:val="both"/>
      </w:pPr>
      <w:r>
        <w:t xml:space="preserve">В случае направления </w:t>
      </w:r>
      <w:proofErr w:type="gramStart"/>
      <w:r>
        <w:t>субсидии</w:t>
      </w:r>
      <w:proofErr w:type="gramEnd"/>
      <w: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D90ADF" w:rsidRDefault="00D90ADF">
      <w:pPr>
        <w:pStyle w:val="ConsPlusNormal"/>
        <w:ind w:firstLine="540"/>
        <w:jc w:val="both"/>
      </w:pPr>
      <w:r>
        <w:t>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D90ADF" w:rsidRDefault="00D90ADF">
      <w:pPr>
        <w:pStyle w:val="ConsPlusNormal"/>
        <w:jc w:val="both"/>
      </w:pPr>
      <w:r>
        <w:t xml:space="preserve">(в ред. </w:t>
      </w:r>
      <w:hyperlink r:id="rId152"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5. Копии документов, указанных в </w:t>
      </w:r>
      <w:hyperlink w:anchor="P1840" w:history="1">
        <w:r>
          <w:rPr>
            <w:color w:val="0000FF"/>
          </w:rPr>
          <w:t>пункте 4</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D90ADF" w:rsidRDefault="00D90ADF">
      <w:pPr>
        <w:pStyle w:val="ConsPlusNormal"/>
        <w:ind w:firstLine="540"/>
        <w:jc w:val="both"/>
      </w:pPr>
      <w:r>
        <w:t xml:space="preserve">6. </w:t>
      </w:r>
      <w:proofErr w:type="gramStart"/>
      <w: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w:t>
      </w:r>
      <w:proofErr w:type="gramEnd"/>
      <w:r>
        <w:t xml:space="preserve">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D90ADF" w:rsidRDefault="00D90ADF">
      <w:pPr>
        <w:pStyle w:val="ConsPlusNormal"/>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D90ADF" w:rsidRDefault="00D90ADF">
      <w:pPr>
        <w:pStyle w:val="ConsPlusNormal"/>
        <w:jc w:val="both"/>
      </w:pPr>
      <w:r>
        <w:t xml:space="preserve">(п. 6 в ред. </w:t>
      </w:r>
      <w:hyperlink r:id="rId153"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7. </w:t>
      </w:r>
      <w:proofErr w:type="gramStart"/>
      <w:r>
        <w:t xml:space="preserve">Орган исполнительной власти на основании представленных органами местного </w:t>
      </w:r>
      <w:r>
        <w:lastRenderedPageBreak/>
        <w:t>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p w:rsidR="00D90ADF" w:rsidRDefault="00D90ADF">
      <w:pPr>
        <w:pStyle w:val="ConsPlusNormal"/>
        <w:ind w:firstLine="540"/>
        <w:jc w:val="both"/>
      </w:pPr>
      <w:proofErr w:type="gramStart"/>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t xml:space="preserve"> молодых специалистов, предусмотренных приложением N 3 к Программе.</w:t>
      </w:r>
    </w:p>
    <w:p w:rsidR="00D90ADF" w:rsidRDefault="00D90ADF">
      <w:pPr>
        <w:pStyle w:val="ConsPlusNormal"/>
        <w:jc w:val="both"/>
      </w:pPr>
      <w:r>
        <w:t xml:space="preserve">(п. 7 в ред. </w:t>
      </w:r>
      <w:hyperlink r:id="rId154" w:history="1">
        <w:r>
          <w:rPr>
            <w:color w:val="0000FF"/>
          </w:rPr>
          <w:t>Постановления</w:t>
        </w:r>
      </w:hyperlink>
      <w:r>
        <w:t xml:space="preserve"> Правительства РФ от 16.01.2015 N 17)</w:t>
      </w:r>
    </w:p>
    <w:p w:rsidR="00D90ADF" w:rsidRDefault="00D90ADF">
      <w:pPr>
        <w:pStyle w:val="ConsPlusNormal"/>
        <w:ind w:firstLine="540"/>
        <w:jc w:val="both"/>
      </w:pPr>
      <w:r>
        <w:t xml:space="preserve">8.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1419" w:history="1">
        <w:r>
          <w:rPr>
            <w:color w:val="0000FF"/>
          </w:rPr>
          <w:t>пунктами 12</w:t>
        </w:r>
      </w:hyperlink>
      <w:r>
        <w:t xml:space="preserve"> и </w:t>
      </w:r>
      <w:hyperlink w:anchor="P1419" w:history="1">
        <w:r>
          <w:rPr>
            <w:color w:val="0000FF"/>
          </w:rPr>
          <w:t>14</w:t>
        </w:r>
      </w:hyperlink>
      <w:r>
        <w:t xml:space="preserve"> Типового положения и </w:t>
      </w:r>
      <w:hyperlink w:anchor="P1840" w:history="1">
        <w:r>
          <w:rPr>
            <w:color w:val="0000FF"/>
          </w:rPr>
          <w:t>пунктом 4</w:t>
        </w:r>
      </w:hyperlink>
      <w:r>
        <w:t xml:space="preserve"> настоящего Положения.</w:t>
      </w:r>
    </w:p>
    <w:p w:rsidR="00D90ADF" w:rsidRDefault="00D90ADF">
      <w:pPr>
        <w:pStyle w:val="ConsPlusNormal"/>
        <w:ind w:firstLine="540"/>
        <w:jc w:val="both"/>
      </w:pPr>
      <w:r>
        <w:t xml:space="preserve">9. </w:t>
      </w:r>
      <w:proofErr w:type="gramStart"/>
      <w: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t xml:space="preserve"> местности.</w:t>
      </w:r>
    </w:p>
    <w:p w:rsidR="00D90ADF" w:rsidRDefault="00D90ADF">
      <w:pPr>
        <w:pStyle w:val="ConsPlusNormal"/>
        <w:ind w:firstLine="540"/>
        <w:jc w:val="both"/>
      </w:pPr>
      <w:r>
        <w:t xml:space="preserve">При этом приобретенное (построенное) жилое помещение должно соответствовать требованиям, установленным </w:t>
      </w:r>
      <w:hyperlink w:anchor="P1419" w:history="1">
        <w:r>
          <w:rPr>
            <w:color w:val="0000FF"/>
          </w:rPr>
          <w:t>пунктом 28</w:t>
        </w:r>
      </w:hyperlink>
      <w:r>
        <w:t xml:space="preserve"> Типового положения.</w:t>
      </w:r>
    </w:p>
    <w:p w:rsidR="00D90ADF" w:rsidRDefault="00D90ADF">
      <w:pPr>
        <w:pStyle w:val="ConsPlusNormal"/>
        <w:ind w:firstLine="540"/>
        <w:jc w:val="both"/>
      </w:pPr>
      <w:bookmarkStart w:id="47" w:name="P1854"/>
      <w:bookmarkEnd w:id="47"/>
      <w: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t xml:space="preserve"> по изменению и расторжению такого договора.</w:t>
      </w:r>
    </w:p>
    <w:p w:rsidR="00D90ADF" w:rsidRDefault="00D90ADF">
      <w:pPr>
        <w:pStyle w:val="ConsPlusNormal"/>
        <w:ind w:firstLine="540"/>
        <w:jc w:val="both"/>
      </w:pPr>
      <w:r>
        <w:t xml:space="preserve">11. Жилые помещения, приобретенные (построенные) в соответствии с </w:t>
      </w:r>
      <w:hyperlink w:anchor="P1854"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55"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t>дств в р</w:t>
      </w:r>
      <w:proofErr w:type="gramEnd"/>
      <w: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D90ADF" w:rsidRDefault="00D90ADF">
      <w:pPr>
        <w:pStyle w:val="ConsPlusNormal"/>
        <w:ind w:firstLine="540"/>
        <w:jc w:val="both"/>
      </w:pPr>
      <w:r>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t>определяется</w:t>
      </w:r>
      <w:proofErr w:type="gramEnd"/>
      <w:r>
        <w:t xml:space="preserve"> кому и в каких размерах вносятся платежи.</w:t>
      </w:r>
    </w:p>
    <w:p w:rsidR="00D90ADF" w:rsidRDefault="00D90ADF">
      <w:pPr>
        <w:pStyle w:val="ConsPlusNormal"/>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D90ADF" w:rsidRDefault="00D90ADF">
      <w:pPr>
        <w:pStyle w:val="ConsPlusNormal"/>
        <w:ind w:firstLine="540"/>
        <w:jc w:val="both"/>
      </w:pPr>
      <w:r>
        <w:lastRenderedPageBreak/>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D90ADF" w:rsidRDefault="00D90ADF">
      <w:pPr>
        <w:pStyle w:val="ConsPlusNormal"/>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D90ADF" w:rsidRDefault="00D90ADF">
      <w:pPr>
        <w:pStyle w:val="ConsPlusNormal"/>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t>дств в р</w:t>
      </w:r>
      <w:proofErr w:type="gramEnd"/>
      <w:r>
        <w:t>азмере выкупной цены жилья.</w:t>
      </w:r>
    </w:p>
    <w:p w:rsidR="00D90ADF" w:rsidRDefault="00D90ADF">
      <w:pPr>
        <w:pStyle w:val="ConsPlusNormal"/>
        <w:ind w:firstLine="540"/>
        <w:jc w:val="both"/>
      </w:pPr>
      <w:r>
        <w:t xml:space="preserve">13. </w:t>
      </w:r>
      <w:proofErr w:type="gramStart"/>
      <w: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w:t>
      </w:r>
      <w:proofErr w:type="gramEnd"/>
      <w: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D90ADF" w:rsidRDefault="00D90ADF">
      <w:pPr>
        <w:pStyle w:val="ConsPlusNormal"/>
        <w:ind w:firstLine="540"/>
        <w:jc w:val="both"/>
      </w:pPr>
      <w:r>
        <w:t>В случае отказа нового собственника жилого помещения в заключени</w:t>
      </w:r>
      <w:proofErr w:type="gramStart"/>
      <w:r>
        <w:t>и</w:t>
      </w:r>
      <w:proofErr w:type="gramEnd"/>
      <w: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D90ADF" w:rsidRDefault="00D90ADF">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D90ADF" w:rsidRDefault="00D90ADF">
      <w:pPr>
        <w:pStyle w:val="ConsPlusNormal"/>
        <w:ind w:firstLine="540"/>
        <w:jc w:val="both"/>
      </w:pPr>
      <w:r>
        <w:t>Возврат средств, внесенных нанимателем жилого помещения в счет уплаты сре</w:t>
      </w:r>
      <w:proofErr w:type="gramStart"/>
      <w:r>
        <w:t>дств в р</w:t>
      </w:r>
      <w:proofErr w:type="gramEnd"/>
      <w: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p>
    <w:p w:rsidR="00D90ADF" w:rsidRDefault="00D90ADF">
      <w:pPr>
        <w:pStyle w:val="ConsPlusNormal"/>
        <w:jc w:val="right"/>
      </w:pPr>
      <w:r>
        <w:t>Приложение N 8</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ind w:firstLine="540"/>
        <w:jc w:val="both"/>
      </w:pPr>
    </w:p>
    <w:p w:rsidR="00D90ADF" w:rsidRDefault="00D90ADF">
      <w:pPr>
        <w:pStyle w:val="ConsPlusNormal"/>
        <w:jc w:val="center"/>
      </w:pPr>
      <w:bookmarkStart w:id="48" w:name="P1876"/>
      <w:bookmarkEnd w:id="48"/>
      <w:r>
        <w:t>ПРАВИЛА</w:t>
      </w:r>
    </w:p>
    <w:p w:rsidR="00D90ADF" w:rsidRDefault="00D90ADF">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D90ADF" w:rsidRDefault="00D90ADF">
      <w:pPr>
        <w:pStyle w:val="ConsPlusNormal"/>
        <w:jc w:val="center"/>
      </w:pPr>
      <w:r>
        <w:t>БЮДЖЕТА БЮДЖЕТАМ СУБЪЕКТОВ РОССИЙСКОЙ ФЕДЕРАЦИИ</w:t>
      </w:r>
    </w:p>
    <w:p w:rsidR="00D90ADF" w:rsidRDefault="00D90ADF">
      <w:pPr>
        <w:pStyle w:val="ConsPlusNormal"/>
        <w:jc w:val="center"/>
      </w:pPr>
      <w:r>
        <w:t xml:space="preserve">НА КОМПЛЕКСНОЕ ОБУСТРОЙСТВО ОБЪЕКТАМИ </w:t>
      </w:r>
      <w:proofErr w:type="gramStart"/>
      <w:r>
        <w:t>СОЦИАЛЬНОЙ</w:t>
      </w:r>
      <w:proofErr w:type="gramEnd"/>
    </w:p>
    <w:p w:rsidR="00D90ADF" w:rsidRDefault="00D90ADF">
      <w:pPr>
        <w:pStyle w:val="ConsPlusNormal"/>
        <w:jc w:val="center"/>
      </w:pPr>
      <w:r>
        <w:t>И ИНЖЕНЕРНОЙ ИНФРАСТРУКТУРЫ НАСЕЛЕННЫХ ПУНКТОВ,</w:t>
      </w:r>
    </w:p>
    <w:p w:rsidR="00D90ADF" w:rsidRDefault="00D90ADF">
      <w:pPr>
        <w:pStyle w:val="ConsPlusNormal"/>
        <w:jc w:val="center"/>
      </w:pPr>
      <w:proofErr w:type="gramStart"/>
      <w:r>
        <w:t>РАСПОЛОЖЕННЫХ</w:t>
      </w:r>
      <w:proofErr w:type="gramEnd"/>
      <w:r>
        <w:t xml:space="preserve"> В СЕЛЬСКОЙ МЕСТНОСТИ, НА СТРОИТЕЛЬСТВО</w:t>
      </w:r>
    </w:p>
    <w:p w:rsidR="00D90ADF" w:rsidRDefault="00D90ADF">
      <w:pPr>
        <w:pStyle w:val="ConsPlusNormal"/>
        <w:jc w:val="center"/>
      </w:pPr>
      <w:r>
        <w:t>И РЕКОНСТРУКЦИЮ АВТОМОБИЛЬНЫХ ДОРОГ</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156"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сельские населенные пункты), на строительство и </w:t>
      </w:r>
      <w:r>
        <w:lastRenderedPageBreak/>
        <w:t>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w:t>
      </w:r>
      <w:proofErr w:type="gramEnd"/>
      <w:r>
        <w:t xml:space="preserve"> пунктов, а также к объектам производства и переработки сельскохозяйственной продукции (далее соответственно - автомобильные дороги, субсидии).</w:t>
      </w:r>
    </w:p>
    <w:p w:rsidR="00D90ADF" w:rsidRDefault="00D90ADF">
      <w:pPr>
        <w:pStyle w:val="ConsPlusNormal"/>
        <w:ind w:firstLine="540"/>
        <w:jc w:val="both"/>
      </w:pPr>
      <w:proofErr w:type="gramStart"/>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D90ADF" w:rsidRDefault="00D90ADF">
      <w:pPr>
        <w:pStyle w:val="ConsPlusNormal"/>
        <w:ind w:firstLine="540"/>
        <w:jc w:val="both"/>
      </w:pPr>
      <w: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D90ADF" w:rsidRDefault="00D90ADF">
      <w:pPr>
        <w:pStyle w:val="ConsPlusNormal"/>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D90ADF" w:rsidRDefault="00D90ADF">
      <w:pPr>
        <w:pStyle w:val="ConsPlusNormal"/>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D90ADF" w:rsidRDefault="00D90ADF">
      <w:pPr>
        <w:pStyle w:val="ConsPlusNormal"/>
        <w:ind w:firstLine="540"/>
        <w:jc w:val="both"/>
      </w:pPr>
      <w:bookmarkStart w:id="49" w:name="P1891"/>
      <w:bookmarkEnd w:id="49"/>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p>
    <w:p w:rsidR="00D90ADF" w:rsidRDefault="00D90ADF">
      <w:pPr>
        <w:pStyle w:val="ConsPlusNormal"/>
        <w:ind w:firstLine="540"/>
        <w:jc w:val="both"/>
      </w:pPr>
      <w:bookmarkStart w:id="50" w:name="P1892"/>
      <w:bookmarkEnd w:id="50"/>
      <w: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w:t>
      </w:r>
    </w:p>
    <w:p w:rsidR="00D90ADF" w:rsidRDefault="00D90ADF">
      <w:pPr>
        <w:pStyle w:val="ConsPlusNormal"/>
        <w:ind w:firstLine="540"/>
        <w:jc w:val="both"/>
      </w:pPr>
      <w:r>
        <w:t>развитие сети общеобразовательных организаций;</w:t>
      </w:r>
    </w:p>
    <w:p w:rsidR="00D90ADF" w:rsidRDefault="00D90ADF">
      <w:pPr>
        <w:pStyle w:val="ConsPlusNormal"/>
        <w:ind w:firstLine="540"/>
        <w:jc w:val="both"/>
      </w:pPr>
      <w:r>
        <w:t>развитие сети фельдшерско-акушерских пунктов и (или) офисов врачей общей практики;</w:t>
      </w:r>
    </w:p>
    <w:p w:rsidR="00D90ADF" w:rsidRDefault="00D90ADF">
      <w:pPr>
        <w:pStyle w:val="ConsPlusNormal"/>
        <w:ind w:firstLine="540"/>
        <w:jc w:val="both"/>
      </w:pPr>
      <w:r>
        <w:t>развитие сети плоскостных спортивных сооружений;</w:t>
      </w:r>
    </w:p>
    <w:p w:rsidR="00D90ADF" w:rsidRDefault="00D90ADF">
      <w:pPr>
        <w:pStyle w:val="ConsPlusNormal"/>
        <w:ind w:firstLine="540"/>
        <w:jc w:val="both"/>
      </w:pPr>
      <w:r>
        <w:t>развитие сети учреждений культурно-досугового типа;</w:t>
      </w:r>
    </w:p>
    <w:p w:rsidR="00D90ADF" w:rsidRDefault="00D90ADF">
      <w:pPr>
        <w:pStyle w:val="ConsPlusNormal"/>
        <w:ind w:firstLine="540"/>
        <w:jc w:val="both"/>
      </w:pPr>
      <w:r>
        <w:t>развитие газификации;</w:t>
      </w:r>
    </w:p>
    <w:p w:rsidR="00D90ADF" w:rsidRDefault="00D90ADF">
      <w:pPr>
        <w:pStyle w:val="ConsPlusNormal"/>
        <w:ind w:firstLine="540"/>
        <w:jc w:val="both"/>
      </w:pPr>
      <w:r>
        <w:t>развитие водоснабжения;</w:t>
      </w:r>
    </w:p>
    <w:p w:rsidR="00D90ADF" w:rsidRDefault="00D90ADF">
      <w:pPr>
        <w:pStyle w:val="ConsPlusNormal"/>
        <w:ind w:firstLine="540"/>
        <w:jc w:val="both"/>
      </w:pPr>
      <w:bookmarkStart w:id="51" w:name="P1899"/>
      <w:bookmarkEnd w:id="51"/>
      <w: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D90ADF" w:rsidRDefault="00D90ADF">
      <w:pPr>
        <w:pStyle w:val="ConsPlusNormal"/>
        <w:ind w:firstLine="540"/>
        <w:jc w:val="both"/>
      </w:pPr>
      <w:r>
        <w:t>инженерную подготовку площадки под компактную жилищную застройку;</w:t>
      </w:r>
    </w:p>
    <w:p w:rsidR="00D90ADF" w:rsidRDefault="00D90ADF">
      <w:pPr>
        <w:pStyle w:val="ConsPlusNormal"/>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90ADF" w:rsidRDefault="00D90ADF">
      <w:pPr>
        <w:pStyle w:val="ConsPlusNormal"/>
        <w:ind w:firstLine="540"/>
        <w:jc w:val="both"/>
      </w:pPr>
      <w:r>
        <w:t>обеспечение уличного освещения, строительство уличных дорог и тротуаров, озеленение;</w:t>
      </w:r>
    </w:p>
    <w:p w:rsidR="00D90ADF" w:rsidRDefault="00D90ADF">
      <w:pPr>
        <w:pStyle w:val="ConsPlusNormal"/>
        <w:ind w:firstLine="540"/>
        <w:jc w:val="both"/>
      </w:pPr>
      <w:bookmarkStart w:id="52" w:name="P1903"/>
      <w:bookmarkEnd w:id="52"/>
      <w:r>
        <w:t>в) на строительство и реконструкцию автомобильных дорог.</w:t>
      </w:r>
    </w:p>
    <w:p w:rsidR="00D90ADF" w:rsidRDefault="00D90ADF">
      <w:pPr>
        <w:pStyle w:val="ConsPlusNormal"/>
        <w:ind w:firstLine="540"/>
        <w:jc w:val="both"/>
      </w:pPr>
      <w:bookmarkStart w:id="53" w:name="P1904"/>
      <w:bookmarkEnd w:id="53"/>
      <w:r>
        <w:t>3. Субсидия предоставляется бюджету субъекта Российской Федерации и расходуется на следующих условиях:</w:t>
      </w:r>
    </w:p>
    <w:p w:rsidR="00D90ADF" w:rsidRDefault="00D90ADF">
      <w:pPr>
        <w:pStyle w:val="ConsPlusNormal"/>
        <w:ind w:firstLine="540"/>
        <w:jc w:val="both"/>
      </w:pPr>
      <w:r>
        <w:t xml:space="preserve">а) наличие региональной программы, включающей мероприятия, предусмотренные </w:t>
      </w:r>
      <w:hyperlink w:anchor="P1891" w:history="1">
        <w:r>
          <w:rPr>
            <w:color w:val="0000FF"/>
          </w:rPr>
          <w:t>пунктом 2</w:t>
        </w:r>
      </w:hyperlink>
      <w:r>
        <w:t xml:space="preserve"> настоящих Правил;</w:t>
      </w:r>
    </w:p>
    <w:p w:rsidR="00D90ADF" w:rsidRDefault="00D90ADF">
      <w:pPr>
        <w:pStyle w:val="ConsPlusNormal"/>
        <w:ind w:firstLine="540"/>
        <w:jc w:val="both"/>
      </w:pPr>
      <w:bookmarkStart w:id="54" w:name="P1906"/>
      <w:bookmarkEnd w:id="54"/>
      <w:r>
        <w:t xml:space="preserve">б) наличие в законе субъекта Российской Федерации о бюджете субъекта Российской </w:t>
      </w:r>
      <w:r>
        <w:lastRenderedPageBreak/>
        <w:t xml:space="preserve">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w:anchor="P1891" w:history="1">
        <w:r>
          <w:rPr>
            <w:color w:val="0000FF"/>
          </w:rPr>
          <w:t>пунктом 2</w:t>
        </w:r>
      </w:hyperlink>
      <w:r>
        <w:t xml:space="preserve"> настоящих Правил.</w:t>
      </w:r>
    </w:p>
    <w:p w:rsidR="00D90ADF" w:rsidRDefault="00D90ADF">
      <w:pPr>
        <w:pStyle w:val="ConsPlusNormal"/>
        <w:ind w:firstLine="540"/>
        <w:jc w:val="both"/>
      </w:pPr>
      <w: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w:t>
      </w:r>
      <w:proofErr w:type="gramStart"/>
      <w:r>
        <w:t>являющимися государственными заказчиками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 главными распорядителями средств федерального бюджета (далее - соглашение).</w:t>
      </w:r>
      <w:proofErr w:type="gramEnd"/>
    </w:p>
    <w:p w:rsidR="00D90ADF" w:rsidRDefault="00D90ADF">
      <w:pPr>
        <w:pStyle w:val="ConsPlusNormal"/>
        <w:ind w:firstLine="540"/>
        <w:jc w:val="both"/>
      </w:pPr>
      <w:r>
        <w:t xml:space="preserve">Доля расходов бюджета субъекта Российской Федерации в финансировании расходного обязательства субъекта Российской Федерации, софинансирумого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случае непривлечения средств внебюджетных источников, указанных в </w:t>
      </w:r>
      <w:hyperlink w:anchor="P1909" w:history="1">
        <w:r>
          <w:rPr>
            <w:color w:val="0000FF"/>
          </w:rPr>
          <w:t>подпункте "в" пункта 3</w:t>
        </w:r>
      </w:hyperlink>
      <w:r>
        <w:t xml:space="preserve"> настоящих Правил;</w:t>
      </w:r>
    </w:p>
    <w:p w:rsidR="00D90ADF" w:rsidRDefault="00D90ADF">
      <w:pPr>
        <w:pStyle w:val="ConsPlusNormal"/>
        <w:ind w:firstLine="540"/>
        <w:jc w:val="both"/>
      </w:pPr>
      <w:bookmarkStart w:id="55" w:name="P1909"/>
      <w:bookmarkEnd w:id="55"/>
      <w: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D90ADF" w:rsidRDefault="00D90ADF">
      <w:pPr>
        <w:pStyle w:val="ConsPlusNormal"/>
        <w:ind w:firstLine="540"/>
        <w:jc w:val="both"/>
      </w:pPr>
      <w:r>
        <w:t xml:space="preserve">средств бюджетов муниципальных образований, в муниципальные программы которых включены мероприятия, предусмотренные </w:t>
      </w:r>
      <w:hyperlink w:anchor="P1891" w:history="1">
        <w:r>
          <w:rPr>
            <w:color w:val="0000FF"/>
          </w:rPr>
          <w:t>пунктом 2</w:t>
        </w:r>
      </w:hyperlink>
      <w:r>
        <w:t xml:space="preserve"> настоящих Правил;</w:t>
      </w:r>
    </w:p>
    <w:p w:rsidR="00D90ADF" w:rsidRDefault="00D90ADF">
      <w:pPr>
        <w:pStyle w:val="ConsPlusNormal"/>
        <w:ind w:firstLine="540"/>
        <w:jc w:val="both"/>
      </w:pPr>
      <w:r>
        <w:t>средств внебюджетных источников на реализацию:</w:t>
      </w:r>
    </w:p>
    <w:p w:rsidR="00D90ADF" w:rsidRDefault="00D90ADF">
      <w:pPr>
        <w:pStyle w:val="ConsPlusNormal"/>
        <w:ind w:firstLine="540"/>
        <w:jc w:val="both"/>
      </w:pPr>
      <w:r>
        <w:t xml:space="preserve">мероприятий, предусмотренных </w:t>
      </w:r>
      <w:hyperlink w:anchor="P1892" w:history="1">
        <w:r>
          <w:rPr>
            <w:color w:val="0000FF"/>
          </w:rPr>
          <w:t>подпунктом "а" пункта 2</w:t>
        </w:r>
      </w:hyperlink>
      <w:r>
        <w:t xml:space="preserve"> настоящих Правил, в части развития газификации и водоснабжения в сельской местности;</w:t>
      </w:r>
    </w:p>
    <w:p w:rsidR="00D90ADF" w:rsidRDefault="00D90ADF">
      <w:pPr>
        <w:pStyle w:val="ConsPlusNormal"/>
        <w:ind w:firstLine="540"/>
        <w:jc w:val="both"/>
      </w:pPr>
      <w:r>
        <w:t xml:space="preserve">мероприятий, предусмотренных </w:t>
      </w:r>
      <w:hyperlink w:anchor="P1899" w:history="1">
        <w:r>
          <w:rPr>
            <w:color w:val="0000FF"/>
          </w:rPr>
          <w:t>подпунктом "б" пункта 2</w:t>
        </w:r>
      </w:hyperlink>
      <w:r>
        <w:t xml:space="preserve"> настоящих Правил;</w:t>
      </w:r>
    </w:p>
    <w:p w:rsidR="00D90ADF" w:rsidRDefault="00D90ADF">
      <w:pPr>
        <w:pStyle w:val="ConsPlusNormal"/>
        <w:ind w:firstLine="540"/>
        <w:jc w:val="both"/>
      </w:pPr>
      <w:r>
        <w:t xml:space="preserve">мероприятий, предусмотренных </w:t>
      </w:r>
      <w:hyperlink w:anchor="P1903" w:history="1">
        <w:r>
          <w:rPr>
            <w:color w:val="0000FF"/>
          </w:rPr>
          <w:t>подпунктом "в" пункта 2</w:t>
        </w:r>
      </w:hyperlink>
      <w:r>
        <w:t xml:space="preserve"> настоящих Правил, в части строительства и </w:t>
      </w:r>
      <w:proofErr w:type="gramStart"/>
      <w:r>
        <w:t>реконструкции</w:t>
      </w:r>
      <w:proofErr w:type="gramEnd"/>
      <w:r>
        <w:t xml:space="preserve"> автомобильных дорог, ведущих к объектам производства и переработки сельскохозяйственной продукции;</w:t>
      </w:r>
    </w:p>
    <w:p w:rsidR="00D90ADF" w:rsidRDefault="00D90ADF">
      <w:pPr>
        <w:pStyle w:val="ConsPlusNormal"/>
        <w:ind w:firstLine="540"/>
        <w:jc w:val="both"/>
      </w:pPr>
      <w:bookmarkStart w:id="56" w:name="P1915"/>
      <w:bookmarkEnd w:id="56"/>
      <w:proofErr w:type="gramStart"/>
      <w: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w:t>
      </w:r>
      <w:hyperlink w:anchor="P1891" w:history="1">
        <w:r>
          <w:rPr>
            <w:color w:val="0000FF"/>
          </w:rPr>
          <w:t>пунктом 2</w:t>
        </w:r>
      </w:hyperlink>
      <w:r>
        <w:t xml:space="preserve"> настоящих Правил, подтвержденных выписками из закона (проекта закона) субъекта Российской Федерации о бюджете субъекта Российской</w:t>
      </w:r>
      <w:proofErr w:type="gramEnd"/>
      <w:r>
        <w:t xml:space="preserve">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90ADF" w:rsidRDefault="00D90ADF">
      <w:pPr>
        <w:pStyle w:val="ConsPlusNormal"/>
        <w:ind w:firstLine="540"/>
        <w:jc w:val="both"/>
      </w:pPr>
      <w:r>
        <w:t xml:space="preserve">д) наличие реестров объектов социального и инженерного обустройства, строительства и </w:t>
      </w:r>
      <w:proofErr w:type="gramStart"/>
      <w:r>
        <w:t>реконструкции</w:t>
      </w:r>
      <w:proofErr w:type="gramEnd"/>
      <w:r>
        <w:t xml:space="preserve">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90ADF" w:rsidRDefault="00D90ADF">
      <w:pPr>
        <w:pStyle w:val="ConsPlusNormal"/>
        <w:ind w:firstLine="540"/>
        <w:jc w:val="both"/>
      </w:pPr>
      <w:bookmarkStart w:id="57" w:name="P1917"/>
      <w:bookmarkEnd w:id="57"/>
      <w:r>
        <w:t xml:space="preserve">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w:t>
      </w:r>
      <w:hyperlink w:anchor="P339" w:history="1">
        <w:r>
          <w:rPr>
            <w:color w:val="0000FF"/>
          </w:rPr>
          <w:t>разделе IV</w:t>
        </w:r>
      </w:hyperlink>
      <w:r>
        <w:t xml:space="preserve">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90ADF" w:rsidRDefault="00D90ADF">
      <w:pPr>
        <w:pStyle w:val="ConsPlusNormal"/>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w:t>
      </w:r>
      <w:r>
        <w:lastRenderedPageBreak/>
        <w:t xml:space="preserve">указанные в </w:t>
      </w:r>
      <w:hyperlink w:anchor="P1891" w:history="1">
        <w:r>
          <w:rPr>
            <w:color w:val="0000FF"/>
          </w:rPr>
          <w:t>пункте 2</w:t>
        </w:r>
      </w:hyperlink>
      <w:r>
        <w:t xml:space="preserve"> настоящих Правил.</w:t>
      </w:r>
    </w:p>
    <w:p w:rsidR="00D90ADF" w:rsidRDefault="00D90ADF">
      <w:pPr>
        <w:pStyle w:val="ConsPlusNormal"/>
        <w:ind w:firstLine="540"/>
        <w:jc w:val="both"/>
      </w:pPr>
      <w:r>
        <w:t xml:space="preserve">6. Размер субсидии бюджету i-го субъекта Российской Федерации на реализацию мероприятий, предусмотренных </w:t>
      </w:r>
      <w:hyperlink w:anchor="P1892" w:history="1">
        <w:r>
          <w:rPr>
            <w:color w:val="0000FF"/>
          </w:rPr>
          <w:t>подпунктом "а" пункта 2</w:t>
        </w:r>
      </w:hyperlink>
      <w:r>
        <w:t xml:space="preserve"> настоящих Правил</w:t>
      </w:r>
      <w:proofErr w:type="gramStart"/>
      <w:r>
        <w:t xml:space="preserve"> (</w:t>
      </w:r>
      <w:r w:rsidRPr="002560B9">
        <w:rPr>
          <w:position w:val="-12"/>
        </w:rPr>
        <w:pict>
          <v:shape id="_x0000_i1031" style="width:18.75pt;height:20.25pt" coordsize="" o:spt="100" adj="0,,0" path="" filled="f" stroked="f">
            <v:stroke joinstyle="miter"/>
            <v:imagedata r:id="rId157" o:title="base_1_174354_79"/>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22"/>
        </w:rPr>
        <w:pict>
          <v:shape id="_x0000_i1032" style="width:83.25pt;height:33pt" coordsize="" o:spt="100" adj="0,,0" path="" filled="f" stroked="f">
            <v:stroke joinstyle="miter"/>
            <v:imagedata r:id="rId158" o:title="base_1_174354_80"/>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t>n - количество мероприятий, на софинансирование которых бюджету i-го субъекта Российской Федерации предоставляется субсидия;</w:t>
      </w:r>
    </w:p>
    <w:p w:rsidR="00D90ADF" w:rsidRDefault="00D90ADF">
      <w:pPr>
        <w:pStyle w:val="ConsPlusNormal"/>
        <w:ind w:firstLine="540"/>
        <w:jc w:val="both"/>
      </w:pPr>
      <w:r w:rsidRPr="002560B9">
        <w:rPr>
          <w:position w:val="-14"/>
        </w:rPr>
        <w:pict>
          <v:shape id="_x0000_i1033" style="width:16.5pt;height:21pt" coordsize="" o:spt="100" adj="0,,0" path="" filled="f" stroked="f">
            <v:stroke joinstyle="miter"/>
            <v:imagedata r:id="rId159" o:title="base_1_174354_81"/>
            <v:formulas/>
            <v:path o:connecttype="segments"/>
          </v:shape>
        </w:pict>
      </w:r>
      <w:r>
        <w:t xml:space="preserve"> - размер субсидии бюджету i-го субъекта Российской Федерации на реализацию j-го мероприятия.</w:t>
      </w:r>
    </w:p>
    <w:p w:rsidR="00D90ADF" w:rsidRDefault="00D90ADF">
      <w:pPr>
        <w:pStyle w:val="ConsPlusNormal"/>
        <w:ind w:firstLine="540"/>
        <w:jc w:val="both"/>
      </w:pPr>
      <w:bookmarkStart w:id="58" w:name="P1926"/>
      <w:bookmarkEnd w:id="58"/>
      <w:r>
        <w:t xml:space="preserve">7. Размер субсидии бюджету i-го субъекта Российской Федерации на реализацию j-го мероприятия, предусмотренного </w:t>
      </w:r>
      <w:hyperlink w:anchor="P1892" w:history="1">
        <w:r>
          <w:rPr>
            <w:color w:val="0000FF"/>
          </w:rPr>
          <w:t>подпунктом "а" пункта 2</w:t>
        </w:r>
      </w:hyperlink>
      <w:r>
        <w:t xml:space="preserve"> настоящих Правил</w:t>
      </w:r>
      <w:proofErr w:type="gramStart"/>
      <w:r>
        <w:t xml:space="preserve"> (</w:t>
      </w:r>
      <w:r w:rsidRPr="002560B9">
        <w:rPr>
          <w:position w:val="-14"/>
        </w:rPr>
        <w:pict>
          <v:shape id="_x0000_i1034" style="width:16.5pt;height:21pt" coordsize="" o:spt="100" adj="0,,0" path="" filled="f" stroked="f">
            <v:stroke joinstyle="miter"/>
            <v:imagedata r:id="rId159" o:title="base_1_174354_82"/>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66"/>
        </w:rPr>
        <w:pict>
          <v:shape id="_x0000_i1035" style="width:228.75pt;height:80.25pt" coordsize="" o:spt="100" adj="0,,0" path="" filled="f" stroked="f">
            <v:stroke joinstyle="miter"/>
            <v:imagedata r:id="rId160" o:title="base_1_174354_83"/>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36" style="width:23.25pt;height:21pt" coordsize="" o:spt="100" adj="0,,0" path="" filled="f" stroked="f">
            <v:stroke joinstyle="miter"/>
            <v:imagedata r:id="rId161" o:title="base_1_174354_84"/>
            <v:formulas/>
            <v:path o:connecttype="segments"/>
          </v:shape>
        </w:pict>
      </w:r>
      <w:r>
        <w:t xml:space="preserve"> - объем бюджетных ассигнований, предусмотренных в федеральном бюджете на соответствующий финансовый год на софинансирование j-го мероприятия;</w:t>
      </w:r>
    </w:p>
    <w:p w:rsidR="00D90ADF" w:rsidRDefault="00D90ADF">
      <w:pPr>
        <w:pStyle w:val="ConsPlusNormal"/>
        <w:ind w:firstLine="540"/>
        <w:jc w:val="both"/>
      </w:pPr>
      <w:r w:rsidRPr="002560B9">
        <w:rPr>
          <w:position w:val="-12"/>
        </w:rPr>
        <w:pict>
          <v:shape id="_x0000_i1037" style="width:34.5pt;height:20.25pt" coordsize="" o:spt="100" adj="0,,0" path="" filled="f" stroked="f">
            <v:stroke joinstyle="miter"/>
            <v:imagedata r:id="rId162" o:title="base_1_174354_85"/>
            <v:formulas/>
            <v:path o:connecttype="segments"/>
          </v:shape>
        </w:pic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D90ADF" w:rsidRDefault="00D90ADF">
      <w:pPr>
        <w:pStyle w:val="ConsPlusNormal"/>
        <w:ind w:firstLine="540"/>
        <w:jc w:val="both"/>
      </w:pPr>
      <w:r w:rsidRPr="002560B9">
        <w:rPr>
          <w:position w:val="-16"/>
        </w:rPr>
        <w:pict>
          <v:shape id="_x0000_i1038" style="width:26.25pt;height:21.75pt" coordsize="" o:spt="100" adj="0,,0" path="" filled="f" stroked="f">
            <v:stroke joinstyle="miter"/>
            <v:imagedata r:id="rId163" o:title="base_1_174354_86"/>
            <v:formulas/>
            <v:path o:connecttype="segments"/>
          </v:shape>
        </w:pict>
      </w:r>
      <w:r>
        <w:t xml:space="preserve"> -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w:t>
      </w:r>
    </w:p>
    <w:p w:rsidR="00D90ADF" w:rsidRDefault="00D90ADF">
      <w:pPr>
        <w:pStyle w:val="ConsPlusNormal"/>
        <w:ind w:firstLine="540"/>
        <w:jc w:val="both"/>
      </w:pPr>
      <w:r w:rsidRPr="002560B9">
        <w:rPr>
          <w:position w:val="-16"/>
        </w:rPr>
        <w:pict>
          <v:shape id="_x0000_i1039" style="width:33pt;height:21.75pt" coordsize="" o:spt="100" adj="0,,0" path="" filled="f" stroked="f">
            <v:stroke joinstyle="miter"/>
            <v:imagedata r:id="rId164" o:title="base_1_174354_87"/>
            <v:formulas/>
            <v:path o:connecttype="segments"/>
          </v:shape>
        </w:pict>
      </w:r>
      <w: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D90ADF" w:rsidRDefault="00D90ADF">
      <w:pPr>
        <w:pStyle w:val="ConsPlusNormal"/>
        <w:ind w:firstLine="540"/>
        <w:jc w:val="both"/>
      </w:pPr>
      <w:r w:rsidRPr="002560B9">
        <w:rPr>
          <w:position w:val="-12"/>
        </w:rPr>
        <w:pict>
          <v:shape id="_x0000_i1040" style="width:32.25pt;height:20.25pt" coordsize="" o:spt="100" adj="0,,0" path="" filled="f" stroked="f">
            <v:stroke joinstyle="miter"/>
            <v:imagedata r:id="rId165" o:title="base_1_174354_88"/>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6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90ADF" w:rsidRDefault="00D90ADF">
      <w:pPr>
        <w:pStyle w:val="ConsPlusNormal"/>
        <w:ind w:firstLine="540"/>
        <w:jc w:val="both"/>
      </w:pPr>
      <w:r>
        <w:t xml:space="preserve">m - количество субъектов Российской Федерации, региональные программы которых </w:t>
      </w:r>
      <w:proofErr w:type="gramStart"/>
      <w:r>
        <w:lastRenderedPageBreak/>
        <w:t>прошли</w:t>
      </w:r>
      <w:proofErr w:type="gramEnd"/>
      <w:r>
        <w:t xml:space="preserve"> отбор в соответствии с </w:t>
      </w:r>
      <w:hyperlink w:anchor="P1917" w:history="1">
        <w:r>
          <w:rPr>
            <w:color w:val="0000FF"/>
          </w:rPr>
          <w:t>пунктом 4</w:t>
        </w:r>
      </w:hyperlink>
      <w:r>
        <w:t xml:space="preserve"> настоящих Правил и предусматривают j-е мероприятие.</w:t>
      </w:r>
    </w:p>
    <w:p w:rsidR="00D90ADF" w:rsidRDefault="00D90ADF">
      <w:pPr>
        <w:pStyle w:val="ConsPlusNormal"/>
        <w:ind w:firstLine="540"/>
        <w:jc w:val="both"/>
      </w:pPr>
      <w:r>
        <w:t xml:space="preserve">8. </w:t>
      </w:r>
      <w:proofErr w:type="gramStart"/>
      <w:r>
        <w:t>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proofErr w:type="gramEnd"/>
    </w:p>
    <w:p w:rsidR="00D90ADF" w:rsidRDefault="00D90ADF">
      <w:pPr>
        <w:pStyle w:val="ConsPlusNormal"/>
        <w:ind w:firstLine="540"/>
        <w:jc w:val="both"/>
      </w:pPr>
    </w:p>
    <w:p w:rsidR="00D90ADF" w:rsidRDefault="00D90ADF">
      <w:pPr>
        <w:pStyle w:val="ConsPlusNormal"/>
        <w:jc w:val="center"/>
      </w:pPr>
      <w:r w:rsidRPr="002560B9">
        <w:rPr>
          <w:position w:val="-32"/>
        </w:rPr>
        <w:pict>
          <v:shape id="_x0000_i1041" style="width:92.25pt;height:38.25pt" coordsize="" o:spt="100" adj="0,,0" path="" filled="f" stroked="f">
            <v:stroke joinstyle="miter"/>
            <v:imagedata r:id="rId167" o:title="base_1_174354_89"/>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42" style="width:34.5pt;height:20.25pt" coordsize="" o:spt="100" adj="0,,0" path="" filled="f" stroked="f">
            <v:stroke joinstyle="miter"/>
            <v:imagedata r:id="rId168" o:title="base_1_174354_90"/>
            <v:formulas/>
            <v:path o:connecttype="segments"/>
          </v:shape>
        </w:pict>
      </w:r>
      <w: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r w:rsidRPr="002560B9">
        <w:rPr>
          <w:position w:val="-14"/>
        </w:rPr>
        <w:pict>
          <v:shape id="_x0000_i1043" style="width:41.25pt;height:21pt" coordsize="" o:spt="100" adj="0,,0" path="" filled="f" stroked="f">
            <v:stroke joinstyle="miter"/>
            <v:imagedata r:id="rId169" o:title="base_1_174354_91"/>
            <v:formulas/>
            <v:path o:connecttype="segments"/>
          </v:shape>
        </w:pic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r>
        <w:t>9.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w:t>
      </w:r>
      <w:proofErr w:type="gramStart"/>
      <w:r>
        <w:t xml:space="preserve"> (</w:t>
      </w:r>
      <w:r w:rsidRPr="002560B9">
        <w:rPr>
          <w:position w:val="-16"/>
        </w:rPr>
        <w:pict>
          <v:shape id="_x0000_i1044" style="width:24.75pt;height:21.75pt" coordsize="" o:spt="100" adj="0,,0" path="" filled="f" stroked="f">
            <v:stroke joinstyle="miter"/>
            <v:imagedata r:id="rId170" o:title="base_1_174354_92"/>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36"/>
        </w:rPr>
        <w:pict>
          <v:shape id="_x0000_i1045" style="width:131.25pt;height:45pt" coordsize="" o:spt="100" adj="0,,0" path="" filled="f" stroked="f">
            <v:stroke joinstyle="miter"/>
            <v:imagedata r:id="rId171" o:title="base_1_174354_93"/>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46" style="width:25.5pt;height:21pt" coordsize="" o:spt="100" adj="0,,0" path="" filled="f" stroked="f">
            <v:stroke joinstyle="miter"/>
            <v:imagedata r:id="rId172" o:title="base_1_174354_94"/>
            <v:formulas/>
            <v:path o:connecttype="segments"/>
          </v:shape>
        </w:pict>
      </w:r>
      <w:r>
        <w:t xml:space="preserve"> - уровень обеспеченности i-го субъекта Российской Федерации объектами социального и инженерного обустройства по j-му мероприятию;</w:t>
      </w:r>
    </w:p>
    <w:p w:rsidR="00D90ADF" w:rsidRDefault="00D90ADF">
      <w:pPr>
        <w:pStyle w:val="ConsPlusNormal"/>
        <w:ind w:firstLine="540"/>
        <w:jc w:val="both"/>
      </w:pPr>
      <w:r w:rsidRPr="002560B9">
        <w:rPr>
          <w:position w:val="-16"/>
        </w:rPr>
        <w:pict>
          <v:shape id="_x0000_i1047" style="width:29.25pt;height:21.75pt" coordsize="" o:spt="100" adj="0,,0" path="" filled="f" stroked="f">
            <v:stroke joinstyle="miter"/>
            <v:imagedata r:id="rId173" o:title="base_1_174354_95"/>
            <v:formulas/>
            <v:path o:connecttype="segments"/>
          </v:shape>
        </w:pict>
      </w:r>
      <w:r>
        <w:t xml:space="preserve"> - уровень обеспеченности объектами социального и инженерного обустройства по j-му мероприятию в сельской местности в среднем по Российской Федерации.</w:t>
      </w:r>
    </w:p>
    <w:p w:rsidR="00D90ADF" w:rsidRDefault="00D90ADF">
      <w:pPr>
        <w:pStyle w:val="ConsPlusNormal"/>
        <w:ind w:firstLine="540"/>
        <w:jc w:val="both"/>
      </w:pPr>
      <w:proofErr w:type="gramStart"/>
      <w:r>
        <w:t xml:space="preserve">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w:t>
      </w:r>
      <w:hyperlink w:anchor="P1892" w:history="1">
        <w:r>
          <w:rPr>
            <w:color w:val="0000FF"/>
          </w:rPr>
          <w:t>подпунктом "а" пункта 2</w:t>
        </w:r>
      </w:hyperlink>
      <w:r>
        <w:t xml:space="preserve"> настоящих Правил (далее - ведомственная отчетность), на последнюю отчетную дату:</w:t>
      </w:r>
      <w:proofErr w:type="gramEnd"/>
    </w:p>
    <w:p w:rsidR="00D90ADF" w:rsidRDefault="00D90ADF">
      <w:pPr>
        <w:pStyle w:val="ConsPlusNormal"/>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D90ADF" w:rsidRDefault="00D90ADF">
      <w:pPr>
        <w:pStyle w:val="ConsPlusNormal"/>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D90ADF" w:rsidRDefault="00D90ADF">
      <w:pPr>
        <w:pStyle w:val="ConsPlusNormal"/>
        <w:ind w:firstLine="540"/>
        <w:jc w:val="both"/>
      </w:pPr>
      <w:r>
        <w:t>количество плоскостных спортивных сооружений на 10 тыс. человек, проживающих в сельской местности;</w:t>
      </w:r>
    </w:p>
    <w:p w:rsidR="00D90ADF" w:rsidRDefault="00D90ADF">
      <w:pPr>
        <w:pStyle w:val="ConsPlusNormal"/>
        <w:ind w:firstLine="540"/>
        <w:jc w:val="both"/>
      </w:pPr>
      <w:r>
        <w:t>количество мест в учреждениях культурно-досугового типа на 1 тыс. человек, проживающих в сельской местности;</w:t>
      </w:r>
    </w:p>
    <w:p w:rsidR="00D90ADF" w:rsidRDefault="00D90ADF">
      <w:pPr>
        <w:pStyle w:val="ConsPlusNormal"/>
        <w:ind w:firstLine="540"/>
        <w:jc w:val="both"/>
      </w:pPr>
      <w:r>
        <w:t>уровень газификации домов (квартир) сетевым газом в сельской местности;</w:t>
      </w:r>
    </w:p>
    <w:p w:rsidR="00D90ADF" w:rsidRDefault="00D90ADF">
      <w:pPr>
        <w:pStyle w:val="ConsPlusNormal"/>
        <w:ind w:firstLine="540"/>
        <w:jc w:val="both"/>
      </w:pPr>
      <w:r>
        <w:t>уровень обеспеченности сельского населения питьевой водой.</w:t>
      </w:r>
    </w:p>
    <w:p w:rsidR="00D90ADF" w:rsidRDefault="00D90ADF">
      <w:pPr>
        <w:pStyle w:val="ConsPlusNormal"/>
        <w:ind w:firstLine="540"/>
        <w:jc w:val="both"/>
      </w:pPr>
      <w:proofErr w:type="gramStart"/>
      <w:r>
        <w:t xml:space="preserve">В случае если уровень обеспеченности i-го субъекта Российской Федерации объектами </w:t>
      </w:r>
      <w:r>
        <w:lastRenderedPageBreak/>
        <w:t xml:space="preserve">социального 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j-му мероприятию, то в формуле, указанной в </w:t>
      </w:r>
      <w:hyperlink w:anchor="P1926" w:history="1">
        <w:r>
          <w:rPr>
            <w:color w:val="0000FF"/>
          </w:rPr>
          <w:t>пункте 7</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w:t>
      </w:r>
      <w:proofErr w:type="gramEnd"/>
      <w:r>
        <w:t xml:space="preserve"> в субъекте Российской Федерации.</w:t>
      </w:r>
    </w:p>
    <w:p w:rsidR="00D90ADF" w:rsidRDefault="00D90ADF">
      <w:pPr>
        <w:pStyle w:val="ConsPlusNormal"/>
        <w:ind w:firstLine="540"/>
        <w:jc w:val="both"/>
      </w:pPr>
      <w:r>
        <w:t xml:space="preserve">10. Коэффициент отклонения уровня аварийности объектов социального и инженерного обустройства i-го субъекта Российской Федерации </w:t>
      </w:r>
      <w:proofErr w:type="gramStart"/>
      <w:r>
        <w:t>для мероприятия по развитию сети общеобразовательных организаций в сельской местности от среднего по сельской местности</w:t>
      </w:r>
      <w:proofErr w:type="gramEnd"/>
      <w:r>
        <w:t xml:space="preserve"> Российской Федерации уровня (</w:t>
      </w:r>
      <w:r w:rsidRPr="002560B9">
        <w:rPr>
          <w:position w:val="-16"/>
        </w:rPr>
        <w:pict>
          <v:shape id="_x0000_i1048" style="width:32.25pt;height:21.75pt" coordsize="" o:spt="100" adj="0,,0" path="" filled="f" stroked="f">
            <v:stroke joinstyle="miter"/>
            <v:imagedata r:id="rId174" o:title="base_1_174354_96"/>
            <v:formulas/>
            <v:path o:connecttype="segments"/>
          </v:shape>
        </w:pict>
      </w:r>
      <w:r>
        <w:t>) 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24"/>
        </w:rPr>
        <w:pict>
          <v:shape id="_x0000_i1049" style="width:154.5pt;height:38.25pt" coordsize="" o:spt="100" adj="0,,0" path="" filled="f" stroked="f">
            <v:stroke joinstyle="miter"/>
            <v:imagedata r:id="rId175" o:title="base_1_174354_97"/>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50" style="width:31.5pt;height:21pt" coordsize="" o:spt="100" adj="0,,0" path="" filled="f" stroked="f">
            <v:stroke joinstyle="miter"/>
            <v:imagedata r:id="rId176" o:title="base_1_174354_98"/>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r w:rsidRPr="002560B9">
        <w:rPr>
          <w:position w:val="-16"/>
        </w:rPr>
        <w:pict>
          <v:shape id="_x0000_i1051" style="width:37.5pt;height:21.75pt" coordsize="" o:spt="100" adj="0,,0" path="" filled="f" stroked="f">
            <v:stroke joinstyle="miter"/>
            <v:imagedata r:id="rId177" o:title="base_1_174354_99"/>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bookmarkStart w:id="59" w:name="P1966"/>
      <w:bookmarkEnd w:id="59"/>
      <w:r>
        <w:t xml:space="preserve">11. Размер субсидии бюджету i-го субъекта Российской Федерации на реализацию мероприятий, предусмотренных </w:t>
      </w:r>
      <w:hyperlink w:anchor="P1899" w:history="1">
        <w:r>
          <w:rPr>
            <w:color w:val="0000FF"/>
          </w:rPr>
          <w:t>подпунктом "б" пункта 2</w:t>
        </w:r>
      </w:hyperlink>
      <w:r>
        <w:t xml:space="preserve"> настоящих Правил</w:t>
      </w:r>
      <w:proofErr w:type="gramStart"/>
      <w:r>
        <w:t xml:space="preserve"> (</w:t>
      </w:r>
      <w:r w:rsidRPr="002560B9">
        <w:rPr>
          <w:position w:val="-12"/>
        </w:rPr>
        <w:pict>
          <v:shape id="_x0000_i1052" style="width:18.75pt;height:20.25pt" coordsize="" o:spt="100" adj="0,,0" path="" filled="f" stroked="f">
            <v:stroke joinstyle="miter"/>
            <v:imagedata r:id="rId178" o:title="base_1_174354_100"/>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62"/>
        </w:rPr>
        <w:pict>
          <v:shape id="_x0000_i1053" style="width:123pt;height:72.75pt" coordsize="" o:spt="100" adj="0,,0" path="" filled="f" stroked="f">
            <v:stroke joinstyle="miter"/>
            <v:imagedata r:id="rId179" o:title="base_1_174354_101"/>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54" style="width:23.25pt;height:21pt" coordsize="" o:spt="100" adj="0,,0" path="" filled="f" stroked="f">
            <v:stroke joinstyle="miter"/>
            <v:imagedata r:id="rId180" o:title="base_1_174354_102"/>
            <v:formulas/>
            <v:path o:connecttype="segments"/>
          </v:shape>
        </w:pict>
      </w:r>
      <w:r>
        <w:t xml:space="preserve"> - объем бюджетных ассигнований, предусмотренных в федеральном бюджете на соответствующий финансовый год на софинансирование мероприятий, предусмотренных </w:t>
      </w:r>
      <w:hyperlink w:anchor="P1899" w:history="1">
        <w:r>
          <w:rPr>
            <w:color w:val="0000FF"/>
          </w:rPr>
          <w:t>подпунктом "б" пункта 2</w:t>
        </w:r>
      </w:hyperlink>
      <w:r>
        <w:t xml:space="preserve"> настоящих Правил;</w:t>
      </w:r>
    </w:p>
    <w:p w:rsidR="00D90ADF" w:rsidRDefault="00D90ADF">
      <w:pPr>
        <w:pStyle w:val="ConsPlusNormal"/>
        <w:ind w:firstLine="540"/>
        <w:jc w:val="both"/>
      </w:pPr>
      <w:r w:rsidRPr="002560B9">
        <w:rPr>
          <w:position w:val="-12"/>
        </w:rPr>
        <w:pict>
          <v:shape id="_x0000_i1055" style="width:16.5pt;height:20.25pt" coordsize="" o:spt="100" adj="0,,0" path="" filled="f" stroked="f">
            <v:stroke joinstyle="miter"/>
            <v:imagedata r:id="rId181" o:title="base_1_174354_103"/>
            <v:formulas/>
            <v:path o:connecttype="segments"/>
          </v:shape>
        </w:pict>
      </w:r>
      <w:r>
        <w:t xml:space="preserve"> - коэффициент стоимости проектов комплексной застройки i-го субъекта Российской Федерации;</w:t>
      </w:r>
    </w:p>
    <w:p w:rsidR="00D90ADF" w:rsidRDefault="00D90ADF">
      <w:pPr>
        <w:pStyle w:val="ConsPlusNormal"/>
        <w:ind w:firstLine="540"/>
        <w:jc w:val="both"/>
      </w:pPr>
      <w:r>
        <w:t xml:space="preserve">p - количество субъектов Российской Федерации, региональные программы которых </w:t>
      </w:r>
      <w:proofErr w:type="gramStart"/>
      <w:r>
        <w:t>прошли</w:t>
      </w:r>
      <w:proofErr w:type="gramEnd"/>
      <w:r>
        <w:t xml:space="preserve"> отбор в соответствии с </w:t>
      </w:r>
      <w:hyperlink w:anchor="P1917" w:history="1">
        <w:r>
          <w:rPr>
            <w:color w:val="0000FF"/>
          </w:rPr>
          <w:t>пунктом 4</w:t>
        </w:r>
      </w:hyperlink>
      <w:r>
        <w:t xml:space="preserve"> настоящих Правил и включают мероприятия, предусмотренные </w:t>
      </w:r>
      <w:hyperlink w:anchor="P1899" w:history="1">
        <w:r>
          <w:rPr>
            <w:color w:val="0000FF"/>
          </w:rPr>
          <w:t>подпунктом "б" пункта 2</w:t>
        </w:r>
      </w:hyperlink>
      <w:r>
        <w:t xml:space="preserve"> настоящих Правил.</w:t>
      </w:r>
    </w:p>
    <w:p w:rsidR="00D90ADF" w:rsidRDefault="00D90ADF">
      <w:pPr>
        <w:pStyle w:val="ConsPlusNormal"/>
        <w:ind w:firstLine="540"/>
        <w:jc w:val="both"/>
      </w:pPr>
      <w:r>
        <w:t>12. Коэффициент стоимости проектов комплексной застройки i-го субъекта Российской Федерации</w:t>
      </w:r>
      <w:proofErr w:type="gramStart"/>
      <w:r>
        <w:t xml:space="preserve"> (</w:t>
      </w:r>
      <w:r w:rsidRPr="002560B9">
        <w:rPr>
          <w:position w:val="-12"/>
        </w:rPr>
        <w:pict>
          <v:shape id="_x0000_i1056" style="width:16.5pt;height:20.25pt" coordsize="" o:spt="100" adj="0,,0" path="" filled="f" stroked="f">
            <v:stroke joinstyle="miter"/>
            <v:imagedata r:id="rId181" o:title="base_1_174354_104"/>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70"/>
        </w:rPr>
        <w:lastRenderedPageBreak/>
        <w:pict>
          <v:shape id="_x0000_i1057" style="width:101.25pt;height:79.5pt" coordsize="" o:spt="100" adj="0,,0" path="" filled="f" stroked="f">
            <v:stroke joinstyle="miter"/>
            <v:imagedata r:id="rId182" o:title="base_1_174354_105"/>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t xml:space="preserve">кп - количество проектов комплексной застройки, но не </w:t>
      </w:r>
      <w:proofErr w:type="gramStart"/>
      <w:r>
        <w:t xml:space="preserve">более </w:t>
      </w:r>
      <w:hyperlink r:id="rId183" w:history="1">
        <w:r>
          <w:rPr>
            <w:color w:val="0000FF"/>
          </w:rPr>
          <w:t>предельного</w:t>
        </w:r>
        <w:proofErr w:type="gramEnd"/>
        <w:r>
          <w:rPr>
            <w:color w:val="0000FF"/>
          </w:rPr>
          <w:t xml:space="preserve"> значения</w:t>
        </w:r>
      </w:hyperlink>
      <w:r>
        <w:t>, определяемого Министерством сельского хозяйства Российской Федерации;</w:t>
      </w:r>
    </w:p>
    <w:p w:rsidR="00D90ADF" w:rsidRDefault="00D90ADF">
      <w:pPr>
        <w:pStyle w:val="ConsPlusNormal"/>
        <w:ind w:firstLine="540"/>
        <w:jc w:val="both"/>
      </w:pPr>
      <w:r w:rsidRPr="002560B9">
        <w:rPr>
          <w:position w:val="-14"/>
        </w:rPr>
        <w:pict>
          <v:shape id="_x0000_i1058" style="width:24.75pt;height:21pt" coordsize="" o:spt="100" adj="0,,0" path="" filled="f" stroked="f">
            <v:stroke joinstyle="miter"/>
            <v:imagedata r:id="rId184" o:title="base_1_174354_106"/>
            <v:formulas/>
            <v:path o:connecttype="segments"/>
          </v:shape>
        </w:pic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w:t>
      </w:r>
      <w:hyperlink r:id="rId185" w:history="1">
        <w:r>
          <w:rPr>
            <w:color w:val="0000FF"/>
          </w:rPr>
          <w:t>предельного значения</w:t>
        </w:r>
      </w:hyperlink>
      <w:r>
        <w:t>, определяемого Министерством сельского хозяйства Российской Федерации.</w:t>
      </w:r>
    </w:p>
    <w:p w:rsidR="00D90ADF" w:rsidRDefault="00D90ADF">
      <w:pPr>
        <w:pStyle w:val="ConsPlusNormal"/>
        <w:ind w:firstLine="540"/>
        <w:jc w:val="both"/>
      </w:pPr>
      <w:r>
        <w:t xml:space="preserve">13. Общий размер субсидии бюджету i-го субъекта Российской Федерации на софинансирование мероприятий, предусмотренных </w:t>
      </w:r>
      <w:hyperlink w:anchor="P1892" w:history="1">
        <w:r>
          <w:rPr>
            <w:color w:val="0000FF"/>
          </w:rPr>
          <w:t>подпунктами "а"</w:t>
        </w:r>
      </w:hyperlink>
      <w:r>
        <w:t xml:space="preserve"> и </w:t>
      </w:r>
      <w:hyperlink w:anchor="P1899" w:history="1">
        <w:r>
          <w:rPr>
            <w:color w:val="0000FF"/>
          </w:rPr>
          <w:t>"б" пункта 2</w:t>
        </w:r>
      </w:hyperlink>
      <w:r>
        <w:t xml:space="preserve"> настоящих Правил, государственным заказчиком которых является Министерство сельского хозяйства Российской Федерации</w:t>
      </w:r>
      <w:proofErr w:type="gramStart"/>
      <w:r>
        <w:t xml:space="preserve"> (</w:t>
      </w:r>
      <w:r w:rsidRPr="002560B9">
        <w:rPr>
          <w:position w:val="-12"/>
        </w:rPr>
        <w:pict>
          <v:shape id="_x0000_i1059" style="width:13.5pt;height:19.5pt" coordsize="" o:spt="100" adj="0,,0" path="" filled="f" stroked="f">
            <v:stroke joinstyle="miter"/>
            <v:imagedata r:id="rId186" o:title="base_1_174354_107"/>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12"/>
        </w:rPr>
        <w:pict>
          <v:shape id="_x0000_i1060" style="width:78pt;height:20.25pt" coordsize="" o:spt="100" adj="0,,0" path="" filled="f" stroked="f">
            <v:stroke joinstyle="miter"/>
            <v:imagedata r:id="rId187" o:title="base_1_174354_108"/>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61" style="width:18.75pt;height:20.25pt" coordsize="" o:spt="100" adj="0,,0" path="" filled="f" stroked="f">
            <v:stroke joinstyle="miter"/>
            <v:imagedata r:id="rId188" o:title="base_1_174354_109"/>
            <v:formulas/>
            <v:path o:connecttype="segments"/>
          </v:shape>
        </w:pict>
      </w:r>
      <w:r>
        <w:t xml:space="preserve"> - размер субсидий на реализацию мероприятий, предусмотренных </w:t>
      </w:r>
      <w:hyperlink w:anchor="P1892" w:history="1">
        <w:r>
          <w:rPr>
            <w:color w:val="0000FF"/>
          </w:rPr>
          <w:t>подпунктом "а" пункта 2</w:t>
        </w:r>
      </w:hyperlink>
      <w:r>
        <w:t xml:space="preserve"> настоящих Правил, за исключением мероприятий, направленных на развитие сети учреждений культурно-досугового типа, государственным заказчиком которых является Министерство культуры Российской Федерации;</w:t>
      </w:r>
    </w:p>
    <w:p w:rsidR="00D90ADF" w:rsidRDefault="00D90ADF">
      <w:pPr>
        <w:pStyle w:val="ConsPlusNormal"/>
        <w:ind w:firstLine="540"/>
        <w:jc w:val="both"/>
      </w:pPr>
      <w:r w:rsidRPr="002560B9">
        <w:rPr>
          <w:position w:val="-12"/>
        </w:rPr>
        <w:pict>
          <v:shape id="_x0000_i1062" style="width:20.25pt;height:20.25pt" coordsize="" o:spt="100" adj="0,,0" path="" filled="f" stroked="f">
            <v:stroke joinstyle="miter"/>
            <v:imagedata r:id="rId189" o:title="base_1_174354_110"/>
            <v:formulas/>
            <v:path o:connecttype="segments"/>
          </v:shape>
        </w:pict>
      </w:r>
      <w:r>
        <w:t xml:space="preserve"> - размер субсидий на реализацию мероприятий, предусмотренных </w:t>
      </w:r>
      <w:hyperlink w:anchor="P1899" w:history="1">
        <w:r>
          <w:rPr>
            <w:color w:val="0000FF"/>
          </w:rPr>
          <w:t>подпунктом "б" пункта 2</w:t>
        </w:r>
      </w:hyperlink>
      <w:r>
        <w:t xml:space="preserve"> настоящих Правил.</w:t>
      </w:r>
    </w:p>
    <w:p w:rsidR="00D90ADF" w:rsidRDefault="00D90ADF">
      <w:pPr>
        <w:pStyle w:val="ConsPlusNormal"/>
        <w:ind w:firstLine="540"/>
        <w:jc w:val="both"/>
      </w:pPr>
      <w:bookmarkStart w:id="60" w:name="P1988"/>
      <w:bookmarkEnd w:id="60"/>
      <w:r>
        <w:t xml:space="preserve">14. Размер субсидий на реализацию мероприятий, предусмотренных </w:t>
      </w:r>
      <w:hyperlink w:anchor="P1903" w:history="1">
        <w:r>
          <w:rPr>
            <w:color w:val="0000FF"/>
          </w:rPr>
          <w:t>подпунктом "в" пункта 2</w:t>
        </w:r>
      </w:hyperlink>
      <w:r>
        <w:t xml:space="preserve"> настоящих Правил</w:t>
      </w:r>
      <w:proofErr w:type="gramStart"/>
      <w:r>
        <w:t xml:space="preserve"> (</w:t>
      </w:r>
      <w:r w:rsidRPr="002560B9">
        <w:rPr>
          <w:position w:val="-12"/>
        </w:rPr>
        <w:pict>
          <v:shape id="_x0000_i1063" style="width:18.75pt;height:20.25pt" coordsize="" o:spt="100" adj="0,,0" path="" filled="f" stroked="f">
            <v:stroke joinstyle="miter"/>
            <v:imagedata r:id="rId190" o:title="base_1_174354_111"/>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58"/>
        </w:rPr>
        <w:pict>
          <v:shape id="_x0000_i1064" style="width:204.75pt;height:1in" coordsize="" o:spt="100" adj="0,,0" path="" filled="f" stroked="f">
            <v:stroke joinstyle="miter"/>
            <v:imagedata r:id="rId191" o:title="base_1_174354_112"/>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65" style="width:21.75pt;height:21pt" coordsize="" o:spt="100" adj="0,,0" path="" filled="f" stroked="f">
            <v:stroke joinstyle="miter"/>
            <v:imagedata r:id="rId192" o:title="base_1_174354_113"/>
            <v:formulas/>
            <v:path o:connecttype="segments"/>
          </v:shape>
        </w:pict>
      </w:r>
      <w:r>
        <w:t xml:space="preserve"> - объем бюджетных ассигнований, предусмотренных в федеральном бюджете на соответствующий финансовый год на софинансирование мероприятий, предусмотренных в </w:t>
      </w:r>
      <w:hyperlink w:anchor="P1903" w:history="1">
        <w:r>
          <w:rPr>
            <w:color w:val="0000FF"/>
          </w:rPr>
          <w:t>подпункте "в" пункта 2</w:t>
        </w:r>
      </w:hyperlink>
      <w:r>
        <w:t xml:space="preserve"> настоящих Правил;</w:t>
      </w:r>
    </w:p>
    <w:p w:rsidR="00D90ADF" w:rsidRDefault="00D90ADF">
      <w:pPr>
        <w:pStyle w:val="ConsPlusNormal"/>
        <w:ind w:firstLine="540"/>
        <w:jc w:val="both"/>
      </w:pPr>
      <w:r w:rsidRPr="002560B9">
        <w:rPr>
          <w:position w:val="-12"/>
        </w:rPr>
        <w:pict>
          <v:shape id="_x0000_i1066" style="width:45pt;height:20.25pt" coordsize="" o:spt="100" adj="0,,0" path="" filled="f" stroked="f">
            <v:stroke joinstyle="miter"/>
            <v:imagedata r:id="rId193" o:title="base_1_174354_114"/>
            <v:formulas/>
            <v:path o:connecttype="segments"/>
          </v:shape>
        </w:pict>
      </w:r>
      <w:r>
        <w:t xml:space="preserve"> </w:t>
      </w:r>
      <w:proofErr w:type="gramStart"/>
      <w:r>
        <w:t>-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D90ADF" w:rsidRDefault="00D90ADF">
      <w:pPr>
        <w:pStyle w:val="ConsPlusNormal"/>
        <w:ind w:firstLine="540"/>
        <w:jc w:val="both"/>
      </w:pPr>
      <w:r w:rsidRPr="002560B9">
        <w:rPr>
          <w:position w:val="-12"/>
        </w:rPr>
        <w:pict>
          <v:shape id="_x0000_i1067" style="width:41.25pt;height:20.25pt" coordsize="" o:spt="100" adj="0,,0" path="" filled="f" stroked="f">
            <v:stroke joinstyle="miter"/>
            <v:imagedata r:id="rId194" o:title="base_1_174354_115"/>
            <v:formulas/>
            <v:path o:connecttype="segments"/>
          </v:shape>
        </w:pict>
      </w:r>
      <w: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w:t>
      </w:r>
      <w:r>
        <w:lastRenderedPageBreak/>
        <w:t>лесным хозяйством, i-го субъекта Российской Федерации в общем показателе по Российской Федерации;</w:t>
      </w:r>
    </w:p>
    <w:p w:rsidR="00D90ADF" w:rsidRDefault="00D90ADF">
      <w:pPr>
        <w:pStyle w:val="ConsPlusNormal"/>
        <w:ind w:firstLine="540"/>
        <w:jc w:val="both"/>
      </w:pPr>
      <w:r>
        <w:t xml:space="preserve">s - количество субъектов Российской Федерации, региональные программы которых </w:t>
      </w:r>
      <w:proofErr w:type="gramStart"/>
      <w:r>
        <w:t>прошли</w:t>
      </w:r>
      <w:proofErr w:type="gramEnd"/>
      <w:r>
        <w:t xml:space="preserve"> отбор в соответствии с </w:t>
      </w:r>
      <w:hyperlink w:anchor="P1917" w:history="1">
        <w:r>
          <w:rPr>
            <w:color w:val="0000FF"/>
          </w:rPr>
          <w:t>пунктом 4</w:t>
        </w:r>
      </w:hyperlink>
      <w:r>
        <w:t xml:space="preserve"> настоящих Правил и предусматривают мероприятия, предусмотренные </w:t>
      </w:r>
      <w:hyperlink w:anchor="P1903" w:history="1">
        <w:r>
          <w:rPr>
            <w:color w:val="0000FF"/>
          </w:rPr>
          <w:t>подпунктом "в" пункта 2</w:t>
        </w:r>
      </w:hyperlink>
      <w:r>
        <w:t xml:space="preserve"> настоящих Правил.</w:t>
      </w:r>
    </w:p>
    <w:p w:rsidR="00D90ADF" w:rsidRDefault="00D90ADF">
      <w:pPr>
        <w:pStyle w:val="ConsPlusNormal"/>
        <w:ind w:firstLine="540"/>
        <w:jc w:val="both"/>
      </w:pPr>
      <w:r>
        <w:t xml:space="preserve">15. </w:t>
      </w:r>
      <w:proofErr w:type="gramStart"/>
      <w: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 определяется</w:t>
      </w:r>
      <w:proofErr w:type="gramEnd"/>
      <w:r>
        <w:t xml:space="preserve"> по формуле:</w:t>
      </w:r>
    </w:p>
    <w:p w:rsidR="00D90ADF" w:rsidRDefault="00D90ADF">
      <w:pPr>
        <w:pStyle w:val="ConsPlusNormal"/>
        <w:ind w:firstLine="540"/>
        <w:jc w:val="both"/>
      </w:pPr>
    </w:p>
    <w:p w:rsidR="00D90ADF" w:rsidRDefault="00D90ADF">
      <w:pPr>
        <w:pStyle w:val="ConsPlusNormal"/>
        <w:jc w:val="center"/>
      </w:pPr>
      <w:r w:rsidRPr="002560B9">
        <w:rPr>
          <w:position w:val="-32"/>
        </w:rPr>
        <w:pict>
          <v:shape id="_x0000_i1068" style="width:102pt;height:38.25pt" coordsize="" o:spt="100" adj="0,,0" path="" filled="f" stroked="f">
            <v:stroke joinstyle="miter"/>
            <v:imagedata r:id="rId195" o:title="base_1_174354_116"/>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69" style="width:34.5pt;height:20.25pt" coordsize="" o:spt="100" adj="0,,0" path="" filled="f" stroked="f">
            <v:stroke joinstyle="miter"/>
            <v:imagedata r:id="rId196" o:title="base_1_174354_117"/>
            <v:formulas/>
            <v:path o:connecttype="segments"/>
          </v:shape>
        </w:pic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r w:rsidRPr="002560B9">
        <w:rPr>
          <w:position w:val="-14"/>
        </w:rPr>
        <w:pict>
          <v:shape id="_x0000_i1070" style="width:41.25pt;height:21pt" coordsize="" o:spt="100" adj="0,,0" path="" filled="f" stroked="f">
            <v:stroke joinstyle="miter"/>
            <v:imagedata r:id="rId197" o:title="base_1_174354_118"/>
            <v:formulas/>
            <v:path o:connecttype="segments"/>
          </v:shape>
        </w:pic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90ADF" w:rsidRDefault="00D90ADF">
      <w:pPr>
        <w:pStyle w:val="ConsPlusNormal"/>
        <w:ind w:firstLine="540"/>
        <w:jc w:val="both"/>
      </w:pPr>
      <w: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 в общем показателе по Российской Федерации 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32"/>
        </w:rPr>
        <w:pict>
          <v:shape id="_x0000_i1071" style="width:99pt;height:38.25pt" coordsize="" o:spt="100" adj="0,,0" path="" filled="f" stroked="f">
            <v:stroke joinstyle="miter"/>
            <v:imagedata r:id="rId198" o:title="base_1_174354_119"/>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72" style="width:33pt;height:20.25pt" coordsize="" o:spt="100" adj="0,,0" path="" filled="f" stroked="f">
            <v:stroke joinstyle="miter"/>
            <v:imagedata r:id="rId199" o:title="base_1_174354_120"/>
            <v:formulas/>
            <v:path o:connecttype="segments"/>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w:t>
      </w:r>
    </w:p>
    <w:p w:rsidR="00D90ADF" w:rsidRDefault="00D90ADF">
      <w:pPr>
        <w:pStyle w:val="ConsPlusNormal"/>
        <w:ind w:firstLine="540"/>
        <w:jc w:val="both"/>
      </w:pPr>
      <w:r w:rsidRPr="002560B9">
        <w:rPr>
          <w:position w:val="-14"/>
        </w:rPr>
        <w:pict>
          <v:shape id="_x0000_i1073" style="width:39.75pt;height:21pt" coordsize="" o:spt="100" adj="0,,0" path="" filled="f" stroked="f">
            <v:stroke joinstyle="miter"/>
            <v:imagedata r:id="rId200" o:title="base_1_174354_121"/>
            <v:formulas/>
            <v:path o:connecttype="segments"/>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D90ADF" w:rsidRDefault="00D90ADF">
      <w:pPr>
        <w:pStyle w:val="ConsPlusNormal"/>
        <w:ind w:firstLine="540"/>
        <w:jc w:val="both"/>
      </w:pPr>
      <w:r>
        <w:t xml:space="preserve">17. Целевой индикатор мероприятий, предусмотренных </w:t>
      </w:r>
      <w:hyperlink w:anchor="P1903" w:history="1">
        <w:r>
          <w:rPr>
            <w:color w:val="0000FF"/>
          </w:rPr>
          <w:t>подпунктом "в" пункта 2</w:t>
        </w:r>
      </w:hyperlink>
      <w:r>
        <w:t xml:space="preserve"> настоящих Правил, характеризующийся протяженностью строительства и </w:t>
      </w:r>
      <w:proofErr w:type="gramStart"/>
      <w:r>
        <w:t>реконструкции</w:t>
      </w:r>
      <w:proofErr w:type="gramEnd"/>
      <w:r>
        <w:t xml:space="preserve"> автомобильных дорог в i-м субъекте Российской Федерации (километров) (</w:t>
      </w:r>
      <w:r w:rsidRPr="002560B9">
        <w:rPr>
          <w:position w:val="-12"/>
        </w:rPr>
        <w:pict>
          <v:shape id="_x0000_i1074" style="width:16.5pt;height:20.25pt" coordsize="" o:spt="100" adj="0,,0" path="" filled="f" stroked="f">
            <v:stroke joinstyle="miter"/>
            <v:imagedata r:id="rId201" o:title="base_1_174354_122"/>
            <v:formulas/>
            <v:path o:connecttype="segments"/>
          </v:shape>
        </w:pict>
      </w:r>
      <w:r>
        <w:t>), 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30"/>
        </w:rPr>
        <w:pict>
          <v:shape id="_x0000_i1075" style="width:59.25pt;height:38.25pt" coordsize="" o:spt="100" adj="0,,0" path="" filled="f" stroked="f">
            <v:stroke joinstyle="miter"/>
            <v:imagedata r:id="rId202" o:title="base_1_174354_123"/>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lastRenderedPageBreak/>
        <w:t>где:</w:t>
      </w:r>
    </w:p>
    <w:p w:rsidR="00D90ADF" w:rsidRDefault="00D90ADF">
      <w:pPr>
        <w:pStyle w:val="ConsPlusNormal"/>
        <w:ind w:firstLine="540"/>
        <w:jc w:val="both"/>
      </w:pPr>
      <w:r w:rsidRPr="002560B9">
        <w:rPr>
          <w:position w:val="-14"/>
        </w:rPr>
        <w:pict>
          <v:shape id="_x0000_i1076" style="width:25.5pt;height:21pt" coordsize="" o:spt="100" adj="0,,0" path="" filled="f" stroked="f">
            <v:stroke joinstyle="miter"/>
            <v:imagedata r:id="rId203" o:title="base_1_174354_124"/>
            <v:formulas/>
            <v:path o:connecttype="segments"/>
          </v:shape>
        </w:pict>
      </w:r>
      <w:r>
        <w:t xml:space="preserve"> - объем бюджетных ассигнований, предусмотренных в федеральном бюджете на соответствующий финансовый год i-му субъекту Российской Федерации;</w:t>
      </w:r>
    </w:p>
    <w:p w:rsidR="00D90ADF" w:rsidRDefault="00D90ADF">
      <w:pPr>
        <w:pStyle w:val="ConsPlusNormal"/>
        <w:ind w:firstLine="540"/>
        <w:jc w:val="both"/>
      </w:pPr>
      <w:r w:rsidRPr="002560B9">
        <w:rPr>
          <w:position w:val="-12"/>
        </w:rPr>
        <w:pict>
          <v:shape id="_x0000_i1077" style="width:25.5pt;height:20.25pt" coordsize="" o:spt="100" adj="0,,0" path="" filled="f" stroked="f">
            <v:stroke joinstyle="miter"/>
            <v:imagedata r:id="rId204" o:title="base_1_174354_125"/>
            <v:formulas/>
            <v:path o:connecttype="segments"/>
          </v:shape>
        </w:pict>
      </w:r>
      <w: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D90ADF" w:rsidRDefault="00D90ADF">
      <w:pPr>
        <w:pStyle w:val="ConsPlusNormal"/>
        <w:ind w:firstLine="540"/>
        <w:jc w:val="both"/>
      </w:pPr>
      <w:r>
        <w:t xml:space="preserve">18. Определенный в результате расчетов размер субсидий на соответствующий финансовый год уточняется согласно бюджетным заявкам, представленным субъектами Российской Федерации в соответствии с </w:t>
      </w:r>
      <w:hyperlink w:anchor="P1915" w:history="1">
        <w:r>
          <w:rPr>
            <w:color w:val="0000FF"/>
          </w:rPr>
          <w:t>подпунктом "г" пункта 3</w:t>
        </w:r>
      </w:hyperlink>
      <w:r>
        <w:t xml:space="preserve"> настоящих Правил, с </w:t>
      </w:r>
      <w:proofErr w:type="gramStart"/>
      <w:r>
        <w:t>учетом</w:t>
      </w:r>
      <w:proofErr w:type="gramEnd"/>
      <w:r>
        <w:t xml:space="preserve"> установленного в соответствии с </w:t>
      </w:r>
      <w:hyperlink w:anchor="P1906" w:history="1">
        <w:r>
          <w:rPr>
            <w:color w:val="0000FF"/>
          </w:rPr>
          <w:t>подпунктом "б" пункта 3</w:t>
        </w:r>
      </w:hyperlink>
      <w:r>
        <w:t xml:space="preserve"> настоящих Правил объема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субсидий.</w:t>
      </w:r>
    </w:p>
    <w:p w:rsidR="00D90ADF" w:rsidRDefault="00D90ADF">
      <w:pPr>
        <w:pStyle w:val="ConsPlusNormal"/>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1926" w:history="1">
        <w:r>
          <w:rPr>
            <w:color w:val="0000FF"/>
          </w:rPr>
          <w:t>пунктами 7</w:t>
        </w:r>
      </w:hyperlink>
      <w:r>
        <w:t xml:space="preserve">, </w:t>
      </w:r>
      <w:hyperlink w:anchor="P1966" w:history="1">
        <w:r>
          <w:rPr>
            <w:color w:val="0000FF"/>
          </w:rPr>
          <w:t>11</w:t>
        </w:r>
      </w:hyperlink>
      <w:r>
        <w:t xml:space="preserve"> и </w:t>
      </w:r>
      <w:hyperlink w:anchor="P1988" w:history="1">
        <w:r>
          <w:rPr>
            <w:color w:val="0000FF"/>
          </w:rPr>
          <w:t>14</w:t>
        </w:r>
      </w:hyperlink>
      <w:r>
        <w:t xml:space="preserve"> настоящих Правил расчетному размеру субсидий.</w:t>
      </w:r>
    </w:p>
    <w:p w:rsidR="00D90ADF" w:rsidRDefault="00D90ADF">
      <w:pPr>
        <w:pStyle w:val="ConsPlusNormal"/>
        <w:ind w:firstLine="540"/>
        <w:jc w:val="both"/>
      </w:pPr>
      <w:proofErr w:type="gramStart"/>
      <w:r>
        <w:t xml:space="preserve">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1926" w:history="1">
        <w:r>
          <w:rPr>
            <w:color w:val="0000FF"/>
          </w:rPr>
          <w:t>пунктами 7</w:t>
        </w:r>
      </w:hyperlink>
      <w:r>
        <w:t xml:space="preserve">, </w:t>
      </w:r>
      <w:hyperlink w:anchor="P1966" w:history="1">
        <w:r>
          <w:rPr>
            <w:color w:val="0000FF"/>
          </w:rPr>
          <w:t>11</w:t>
        </w:r>
      </w:hyperlink>
      <w:r>
        <w:t xml:space="preserve"> и </w:t>
      </w:r>
      <w:hyperlink w:anchor="P1988" w:history="1">
        <w:r>
          <w:rPr>
            <w:color w:val="0000FF"/>
          </w:rPr>
          <w:t>14</w:t>
        </w:r>
      </w:hyperlink>
      <w:r>
        <w:t xml:space="preserve"> настоящих Правил размеру субсидий.</w:t>
      </w:r>
      <w:proofErr w:type="gramEnd"/>
    </w:p>
    <w:p w:rsidR="00D90ADF" w:rsidRDefault="00D90ADF">
      <w:pPr>
        <w:pStyle w:val="ConsPlusNormal"/>
        <w:ind w:firstLine="540"/>
        <w:jc w:val="both"/>
      </w:pPr>
      <w:proofErr w:type="gramStart"/>
      <w:r>
        <w:t>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w:t>
      </w:r>
      <w:proofErr w:type="gramEnd"/>
      <w:r>
        <w:t xml:space="preserve"> за счет субсидий, определенного в соответствии с </w:t>
      </w:r>
      <w:hyperlink w:anchor="P1906" w:history="1">
        <w:r>
          <w:rPr>
            <w:color w:val="0000FF"/>
          </w:rPr>
          <w:t>подпунктом "б" пункта 3</w:t>
        </w:r>
      </w:hyperlink>
      <w:r>
        <w:t xml:space="preserve"> настоящих Правил, и достижения наибольших значений показателей результативности использования субсидий, предусмотренных </w:t>
      </w:r>
      <w:hyperlink w:anchor="P2057" w:history="1">
        <w:r>
          <w:rPr>
            <w:color w:val="0000FF"/>
          </w:rPr>
          <w:t>пунктом 31</w:t>
        </w:r>
      </w:hyperlink>
      <w:r>
        <w:t xml:space="preserve"> настоящих Правил.</w:t>
      </w:r>
    </w:p>
    <w:p w:rsidR="00D90ADF" w:rsidRDefault="00D90ADF">
      <w:pPr>
        <w:pStyle w:val="ConsPlusNormal"/>
        <w:ind w:firstLine="540"/>
        <w:jc w:val="both"/>
      </w:pPr>
      <w: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90ADF" w:rsidRDefault="00D90ADF">
      <w:pPr>
        <w:pStyle w:val="ConsPlusNormal"/>
        <w:ind w:firstLine="540"/>
        <w:jc w:val="both"/>
      </w:pPr>
      <w:r>
        <w:t>20. Субсидии предоставляются бюджету субъекта Российской Федерации в соответствии с соглашением, предусматривающим следующие положения:</w:t>
      </w:r>
    </w:p>
    <w:p w:rsidR="00D90ADF" w:rsidRDefault="00D90ADF">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90ADF" w:rsidRDefault="00D90ADF">
      <w:pPr>
        <w:pStyle w:val="ConsPlusNormal"/>
        <w:ind w:firstLine="540"/>
        <w:jc w:val="both"/>
      </w:pPr>
      <w:proofErr w:type="gramStart"/>
      <w: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в размере не менее размера, установленного в соответствии с </w:t>
      </w:r>
      <w:hyperlink w:anchor="P1906" w:history="1">
        <w:r>
          <w:rPr>
            <w:color w:val="0000FF"/>
          </w:rPr>
          <w:t>подпунктом "б" пункта 3</w:t>
        </w:r>
      </w:hyperlink>
      <w:r>
        <w:t xml:space="preserve"> настоящих Правил.</w:t>
      </w:r>
      <w:proofErr w:type="gramEnd"/>
      <w:r>
        <w:t xml:space="preserve"> </w:t>
      </w:r>
      <w:proofErr w:type="gramStart"/>
      <w:r>
        <w:t xml:space="preserve">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w:t>
      </w:r>
      <w:hyperlink w:anchor="P1891" w:history="1">
        <w:r>
          <w:rPr>
            <w:color w:val="0000FF"/>
          </w:rPr>
          <w:t>пунктом 2</w:t>
        </w:r>
      </w:hyperlink>
      <w:r>
        <w:t xml:space="preserve"> настоящих Правил;</w:t>
      </w:r>
      <w:proofErr w:type="gramEnd"/>
    </w:p>
    <w:p w:rsidR="00D90ADF" w:rsidRDefault="00D90ADF">
      <w:pPr>
        <w:pStyle w:val="ConsPlusNormal"/>
        <w:ind w:firstLine="540"/>
        <w:jc w:val="both"/>
      </w:pPr>
      <w:r>
        <w:t xml:space="preserve">в) сведения об объеме средств, предусмотренных в бюджетах муниципальных образований </w:t>
      </w:r>
      <w:r>
        <w:lastRenderedPageBreak/>
        <w:t>и привлекаемых из внебюджетных источников на очередной финансовый год и плановый период;</w:t>
      </w:r>
    </w:p>
    <w:p w:rsidR="00D90ADF" w:rsidRDefault="00D90ADF">
      <w:pPr>
        <w:pStyle w:val="ConsPlusNormal"/>
        <w:ind w:firstLine="540"/>
        <w:jc w:val="both"/>
      </w:pPr>
      <w:bookmarkStart w:id="61" w:name="P2027"/>
      <w:bookmarkEnd w:id="61"/>
      <w: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90ADF" w:rsidRDefault="00D90ADF">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софинансирование муниципальных программ, предусматривающих мероприятия, указанные в </w:t>
      </w:r>
      <w:hyperlink w:anchor="P1891" w:history="1">
        <w:r>
          <w:rPr>
            <w:color w:val="0000FF"/>
          </w:rPr>
          <w:t>пункте 2</w:t>
        </w:r>
      </w:hyperlink>
      <w:r>
        <w:t xml:space="preserve"> настоящих Правил;</w:t>
      </w:r>
    </w:p>
    <w:p w:rsidR="00D90ADF" w:rsidRDefault="00D90ADF">
      <w:pPr>
        <w:pStyle w:val="ConsPlusNormal"/>
        <w:ind w:firstLine="540"/>
        <w:jc w:val="both"/>
      </w:pPr>
      <w:r>
        <w:t>е) обязательства субъекта Российской Федерации по согласованию с соответствующими субъектами бюджетного планирования региональных программ, софинансируемых за счет средств федерального бюджета, и внесение в них изменений, которые влекут изменения объемов 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D90ADF" w:rsidRDefault="00D90ADF">
      <w:pPr>
        <w:pStyle w:val="ConsPlusNormal"/>
        <w:ind w:firstLine="540"/>
        <w:jc w:val="both"/>
      </w:pPr>
      <w: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D90ADF" w:rsidRDefault="00D90ADF">
      <w:pPr>
        <w:pStyle w:val="ConsPlusNormal"/>
        <w:ind w:firstLine="540"/>
        <w:jc w:val="both"/>
      </w:pPr>
      <w:r>
        <w:t>з) обязательство органа исполнительной власти по представлению:</w:t>
      </w:r>
    </w:p>
    <w:p w:rsidR="00D90ADF" w:rsidRDefault="00D90ADF">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w:anchor="P1891" w:history="1">
        <w:r>
          <w:rPr>
            <w:color w:val="0000FF"/>
          </w:rPr>
          <w:t>пунктом 2</w:t>
        </w:r>
      </w:hyperlink>
      <w:r>
        <w:t xml:space="preserve"> настоящих Правил;</w:t>
      </w:r>
    </w:p>
    <w:p w:rsidR="00D90ADF" w:rsidRDefault="00D90ADF">
      <w:pPr>
        <w:pStyle w:val="ConsPlusNormal"/>
        <w:ind w:firstLine="540"/>
        <w:jc w:val="both"/>
      </w:pPr>
      <w:r>
        <w:t xml:space="preserve">реестров объектов социального и инженерного обустройства, строительства и </w:t>
      </w:r>
      <w:proofErr w:type="gramStart"/>
      <w:r>
        <w:t>реконструкции</w:t>
      </w:r>
      <w:proofErr w:type="gramEnd"/>
      <w:r>
        <w:t xml:space="preserve"> автомобильных дорог, проектов комплексной застройки на очередной финансовый год и плановый период (адресное (пообъектное) распределение субсидий);</w:t>
      </w:r>
    </w:p>
    <w:p w:rsidR="00D90ADF" w:rsidRDefault="00D90ADF">
      <w:pPr>
        <w:pStyle w:val="ConsPlusNormal"/>
        <w:ind w:firstLine="540"/>
        <w:jc w:val="both"/>
      </w:pPr>
      <w:r>
        <w:t xml:space="preserve">сведений о ходе реализации Программы в части мероприятий, предусмотренных </w:t>
      </w:r>
      <w:hyperlink w:anchor="P1891" w:history="1">
        <w:r>
          <w:rPr>
            <w:color w:val="0000FF"/>
          </w:rPr>
          <w:t>пунктом 2</w:t>
        </w:r>
      </w:hyperlink>
      <w:r>
        <w:t xml:space="preserve"> настоящих Правил, по </w:t>
      </w:r>
      <w:hyperlink r:id="rId205"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D90ADF" w:rsidRDefault="00D90ADF">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D90ADF" w:rsidRDefault="00D90ADF">
      <w:pPr>
        <w:pStyle w:val="ConsPlusNormal"/>
        <w:ind w:firstLine="540"/>
        <w:jc w:val="both"/>
      </w:pPr>
      <w: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
    <w:p w:rsidR="00D90ADF" w:rsidRDefault="00D90ADF">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p>
    <w:p w:rsidR="00D90ADF" w:rsidRDefault="00D90ADF">
      <w:pPr>
        <w:pStyle w:val="ConsPlusNormal"/>
        <w:ind w:firstLine="540"/>
        <w:jc w:val="both"/>
      </w:pPr>
      <w:r>
        <w:t xml:space="preserve">и)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D90ADF" w:rsidRDefault="00D90ADF">
      <w:pPr>
        <w:pStyle w:val="ConsPlusNormal"/>
        <w:ind w:firstLine="540"/>
        <w:jc w:val="both"/>
      </w:pPr>
      <w:r>
        <w:t xml:space="preserve">к)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D90ADF" w:rsidRDefault="00D90ADF">
      <w:pPr>
        <w:pStyle w:val="ConsPlusNormal"/>
        <w:ind w:firstLine="540"/>
        <w:jc w:val="both"/>
      </w:pPr>
      <w:r>
        <w:t xml:space="preserve">21. </w:t>
      </w:r>
      <w:hyperlink r:id="rId206" w:history="1">
        <w:r>
          <w:rPr>
            <w:color w:val="0000FF"/>
          </w:rPr>
          <w:t>Форма</w:t>
        </w:r>
      </w:hyperlink>
      <w:r>
        <w:t xml:space="preserve"> соглашения утверждается государственным заказчиком Программы по мероприятиям, предусмотренным </w:t>
      </w:r>
      <w:hyperlink w:anchor="P1892" w:history="1">
        <w:r>
          <w:rPr>
            <w:color w:val="0000FF"/>
          </w:rPr>
          <w:t>подпунктами "а"</w:t>
        </w:r>
      </w:hyperlink>
      <w:r>
        <w:t xml:space="preserve"> и </w:t>
      </w:r>
      <w:hyperlink w:anchor="P1899" w:history="1">
        <w:r>
          <w:rPr>
            <w:color w:val="0000FF"/>
          </w:rPr>
          <w:t>"б" пункта 2</w:t>
        </w:r>
      </w:hyperlink>
      <w:r>
        <w:t xml:space="preserve"> настоящих Правил, Министерством транспорта Российской Федерации - по мероприятию, предусмотренному </w:t>
      </w:r>
      <w:hyperlink w:anchor="P1903" w:history="1">
        <w:r>
          <w:rPr>
            <w:color w:val="0000FF"/>
          </w:rPr>
          <w:t>подпунктом "в" пункта 2</w:t>
        </w:r>
      </w:hyperlink>
      <w:r>
        <w:t xml:space="preserve"> настоящих Правил, и согласовывается с Министерством финансов Российской Федерации.</w:t>
      </w:r>
    </w:p>
    <w:p w:rsidR="00D90ADF" w:rsidRDefault="00D90ADF">
      <w:pPr>
        <w:pStyle w:val="ConsPlusNormal"/>
        <w:ind w:firstLine="540"/>
        <w:jc w:val="both"/>
      </w:pPr>
      <w:r>
        <w:t>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90ADF" w:rsidRDefault="00D90ADF">
      <w:pPr>
        <w:pStyle w:val="ConsPlusNormal"/>
        <w:ind w:firstLine="540"/>
        <w:jc w:val="both"/>
      </w:pPr>
      <w:r>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90ADF" w:rsidRDefault="00D90ADF">
      <w:pPr>
        <w:pStyle w:val="ConsPlusNormal"/>
        <w:ind w:firstLine="540"/>
        <w:jc w:val="both"/>
      </w:pPr>
      <w:r>
        <w:t xml:space="preserve">Перечисление субсидии в бюджет субъекта Российской Федерации осуществляется на </w:t>
      </w:r>
      <w:r>
        <w:lastRenderedPageBreak/>
        <w:t>основании заявки органа исполнительной власти по форме и в срок, которые установлены главным распорядителем средств федерального бюджета.</w:t>
      </w:r>
    </w:p>
    <w:p w:rsidR="00D90ADF" w:rsidRDefault="00D90ADF">
      <w:pPr>
        <w:pStyle w:val="ConsPlusNormal"/>
        <w:ind w:firstLine="540"/>
        <w:jc w:val="both"/>
      </w:pPr>
      <w: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D90ADF" w:rsidRDefault="00D90ADF">
      <w:pPr>
        <w:pStyle w:val="ConsPlusNormal"/>
        <w:ind w:firstLine="540"/>
        <w:jc w:val="both"/>
      </w:pPr>
      <w:r>
        <w:t xml:space="preserve">Расходы бюджета субъекта Российской Федерации на мероприятия, предусмотренные </w:t>
      </w:r>
      <w:hyperlink w:anchor="P1891"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D90ADF" w:rsidRDefault="00D90ADF">
      <w:pPr>
        <w:pStyle w:val="ConsPlusNormal"/>
        <w:ind w:firstLine="540"/>
        <w:jc w:val="both"/>
      </w:pPr>
      <w:bookmarkStart w:id="62" w:name="P2046"/>
      <w:bookmarkEnd w:id="62"/>
      <w:r>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w:anchor="P1891" w:history="1">
        <w:r>
          <w:rPr>
            <w:color w:val="0000FF"/>
          </w:rPr>
          <w:t>пункте 2</w:t>
        </w:r>
      </w:hyperlink>
      <w:r>
        <w:t xml:space="preserve"> настоящих Правил, меньше размера, установленного в соответствии с </w:t>
      </w:r>
      <w:hyperlink w:anchor="P1906" w:history="1">
        <w:r>
          <w:rPr>
            <w:color w:val="0000FF"/>
          </w:rPr>
          <w:t>подпунктом "б" пункта 3</w:t>
        </w:r>
      </w:hyperlink>
      <w:r>
        <w:t xml:space="preserve"> настоящих Правил, размер субсидии, предоставляемой бюджету субъекта Российской Федерации в текущем финансовом году, подлежит сокращению.</w:t>
      </w:r>
    </w:p>
    <w:p w:rsidR="00D90ADF" w:rsidRDefault="00D90ADF">
      <w:pPr>
        <w:pStyle w:val="ConsPlusNormal"/>
        <w:ind w:firstLine="540"/>
        <w:jc w:val="both"/>
      </w:pPr>
      <w: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D90ADF" w:rsidRDefault="00D90ADF">
      <w:pPr>
        <w:pStyle w:val="ConsPlusNormal"/>
        <w:ind w:firstLine="540"/>
        <w:jc w:val="both"/>
      </w:pPr>
      <w:bookmarkStart w:id="63" w:name="P2048"/>
      <w:bookmarkEnd w:id="63"/>
      <w: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p>
    <w:p w:rsidR="00D90ADF" w:rsidRDefault="00D90ADF">
      <w:pPr>
        <w:pStyle w:val="ConsPlusNormal"/>
        <w:ind w:firstLine="540"/>
        <w:jc w:val="both"/>
      </w:pPr>
      <w: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D90ADF" w:rsidRDefault="00D90ADF">
      <w:pPr>
        <w:pStyle w:val="ConsPlusNormal"/>
        <w:ind w:firstLine="540"/>
        <w:jc w:val="both"/>
      </w:pPr>
      <w:r>
        <w:t xml:space="preserve">27. Высвободившиеся средства, образовавшиеся в соответствии с </w:t>
      </w:r>
      <w:hyperlink w:anchor="P2046" w:history="1">
        <w:r>
          <w:rPr>
            <w:color w:val="0000FF"/>
          </w:rPr>
          <w:t>пунктами 24</w:t>
        </w:r>
      </w:hyperlink>
      <w:r>
        <w:t xml:space="preserve"> - </w:t>
      </w:r>
      <w:hyperlink w:anchor="P2048" w:history="1">
        <w:r>
          <w:rPr>
            <w:color w:val="0000FF"/>
          </w:rPr>
          <w:t>26</w:t>
        </w:r>
      </w:hyperlink>
      <w:r>
        <w:t xml:space="preserve"> и </w:t>
      </w:r>
      <w:hyperlink w:anchor="P2054" w:history="1">
        <w:r>
          <w:rPr>
            <w:color w:val="0000FF"/>
          </w:rPr>
          <w:t>29</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90ADF" w:rsidRDefault="00D90ADF">
      <w:pPr>
        <w:pStyle w:val="ConsPlusNormal"/>
        <w:ind w:firstLine="540"/>
        <w:jc w:val="both"/>
      </w:pPr>
      <w: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w:t>
      </w:r>
      <w:proofErr w:type="gramStart"/>
      <w:r>
        <w:t>бюджета</w:t>
      </w:r>
      <w:proofErr w:type="gramEnd"/>
      <w:r>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w:t>
      </w:r>
      <w:hyperlink w:anchor="P1892" w:history="1">
        <w:r>
          <w:rPr>
            <w:color w:val="0000FF"/>
          </w:rPr>
          <w:t>подпунктами "а"</w:t>
        </w:r>
      </w:hyperlink>
      <w:r>
        <w:t xml:space="preserve"> и </w:t>
      </w:r>
      <w:hyperlink w:anchor="P1903" w:history="1">
        <w:r>
          <w:rPr>
            <w:color w:val="0000FF"/>
          </w:rPr>
          <w:t>"в" пункта 2</w:t>
        </w:r>
      </w:hyperlink>
      <w:r>
        <w:t xml:space="preserve"> настоящих Правил,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w:t>
      </w:r>
      <w:hyperlink w:anchor="P1904" w:history="1">
        <w:r>
          <w:rPr>
            <w:color w:val="0000FF"/>
          </w:rPr>
          <w:t>пунктах 3</w:t>
        </w:r>
      </w:hyperlink>
      <w:r>
        <w:t xml:space="preserve"> и </w:t>
      </w:r>
      <w:hyperlink w:anchor="P1917" w:history="1">
        <w:r>
          <w:rPr>
            <w:color w:val="0000FF"/>
          </w:rPr>
          <w:t>4</w:t>
        </w:r>
      </w:hyperlink>
      <w:r>
        <w:t xml:space="preserve"> настоящих Правил.</w:t>
      </w:r>
    </w:p>
    <w:p w:rsidR="00D90ADF" w:rsidRDefault="00D90ADF">
      <w:pPr>
        <w:pStyle w:val="ConsPlusNormal"/>
        <w:ind w:firstLine="540"/>
        <w:jc w:val="both"/>
      </w:pPr>
      <w:r>
        <w:t xml:space="preserve">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w:t>
      </w:r>
      <w:proofErr w:type="gramStart"/>
      <w:r>
        <w:t>перечислен в доход федерального бюджета указанные средства подлежат</w:t>
      </w:r>
      <w:proofErr w:type="gramEnd"/>
      <w:r>
        <w:t xml:space="preserve"> взысканию в доход федерального бюджета в порядке, установленном Министерством финансов Российской Федерации.</w:t>
      </w:r>
    </w:p>
    <w:p w:rsidR="00D90ADF" w:rsidRDefault="00D90ADF">
      <w:pPr>
        <w:pStyle w:val="ConsPlusNormal"/>
        <w:ind w:firstLine="540"/>
        <w:jc w:val="both"/>
      </w:pPr>
      <w:r>
        <w:t xml:space="preserve">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w:t>
      </w:r>
      <w:proofErr w:type="gramStart"/>
      <w:r>
        <w:t>на те</w:t>
      </w:r>
      <w:proofErr w:type="gramEnd"/>
      <w:r>
        <w:t xml:space="preserve"> же цели в соответствии с бюджетным законодательством Российской Федерации.</w:t>
      </w:r>
    </w:p>
    <w:p w:rsidR="00D90ADF" w:rsidRDefault="00D90ADF">
      <w:pPr>
        <w:pStyle w:val="ConsPlusNormal"/>
        <w:ind w:firstLine="540"/>
        <w:jc w:val="both"/>
      </w:pPr>
      <w:bookmarkStart w:id="64" w:name="P2054"/>
      <w:bookmarkEnd w:id="64"/>
      <w:r>
        <w:t xml:space="preserve">29.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027" w:history="1">
        <w:r>
          <w:rPr>
            <w:color w:val="0000FF"/>
          </w:rPr>
          <w:t>подпунктом "г" пункта 20</w:t>
        </w:r>
      </w:hyperlink>
      <w:r>
        <w:t xml:space="preserve"> настоящих Правил, и до дня представления отчетности о </w:t>
      </w:r>
      <w:r>
        <w:lastRenderedPageBreak/>
        <w:t>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t xml:space="preserve"> </w:t>
      </w:r>
      <w:proofErr w:type="gramStart"/>
      <w:r>
        <w:t xml:space="preserve">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07" w:history="1">
        <w:r>
          <w:rPr>
            <w:color w:val="0000FF"/>
          </w:rPr>
          <w:t>пунктами 16</w:t>
        </w:r>
      </w:hyperlink>
      <w:r>
        <w:t xml:space="preserve"> - </w:t>
      </w:r>
      <w:hyperlink r:id="rId20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w:t>
      </w:r>
      <w:proofErr w:type="gramEnd"/>
      <w:r>
        <w:t xml:space="preserve"> Федерации".</w:t>
      </w:r>
    </w:p>
    <w:p w:rsidR="00D90ADF" w:rsidRDefault="00D90ADF">
      <w:pPr>
        <w:pStyle w:val="ConsPlusNormal"/>
        <w:ind w:firstLine="540"/>
        <w:jc w:val="both"/>
      </w:pPr>
      <w:r>
        <w:t xml:space="preserve">30. Основанием для освобождения субъектов Российской Федерации от применения мер ответственности, предусмотренных </w:t>
      </w:r>
      <w:hyperlink w:anchor="P2054" w:history="1">
        <w:r>
          <w:rPr>
            <w:color w:val="0000FF"/>
          </w:rPr>
          <w:t>пунктом 29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90ADF" w:rsidRDefault="00D90ADF">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2054" w:history="1">
        <w:r>
          <w:rPr>
            <w:color w:val="0000FF"/>
          </w:rPr>
          <w:t>пунктом 29</w:t>
        </w:r>
      </w:hyperlink>
      <w:r>
        <w:t xml:space="preserve">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D90ADF" w:rsidRDefault="00D90ADF">
      <w:pPr>
        <w:pStyle w:val="ConsPlusNormal"/>
        <w:ind w:firstLine="540"/>
        <w:jc w:val="both"/>
      </w:pPr>
      <w:bookmarkStart w:id="65" w:name="P2057"/>
      <w:bookmarkEnd w:id="65"/>
      <w:r>
        <w:t>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D90ADF" w:rsidRDefault="00D90ADF">
      <w:pPr>
        <w:pStyle w:val="ConsPlusNormal"/>
        <w:ind w:firstLine="540"/>
        <w:jc w:val="both"/>
      </w:pPr>
      <w:r>
        <w:t>а) ввод в действие следующих объектов социального, инженерного обустройства и автомобильных дорог в рамках Программы:</w:t>
      </w:r>
    </w:p>
    <w:p w:rsidR="00D90ADF" w:rsidRDefault="00D90ADF">
      <w:pPr>
        <w:pStyle w:val="ConsPlusNormal"/>
        <w:ind w:firstLine="540"/>
        <w:jc w:val="both"/>
      </w:pPr>
      <w:r>
        <w:t>общеобразовательные организации;</w:t>
      </w:r>
    </w:p>
    <w:p w:rsidR="00D90ADF" w:rsidRDefault="00D90ADF">
      <w:pPr>
        <w:pStyle w:val="ConsPlusNormal"/>
        <w:ind w:firstLine="540"/>
        <w:jc w:val="both"/>
      </w:pPr>
      <w:r>
        <w:t>фельдшерско-акушерские пункты и (или) офисы врачей общей практики;</w:t>
      </w:r>
    </w:p>
    <w:p w:rsidR="00D90ADF" w:rsidRDefault="00D90ADF">
      <w:pPr>
        <w:pStyle w:val="ConsPlusNormal"/>
        <w:ind w:firstLine="540"/>
        <w:jc w:val="both"/>
      </w:pPr>
      <w:r>
        <w:t>плоскостные спортивные сооружения;</w:t>
      </w:r>
    </w:p>
    <w:p w:rsidR="00D90ADF" w:rsidRDefault="00D90ADF">
      <w:pPr>
        <w:pStyle w:val="ConsPlusNormal"/>
        <w:ind w:firstLine="540"/>
        <w:jc w:val="both"/>
      </w:pPr>
      <w:r>
        <w:t>учреждения культурно-досугового типа;</w:t>
      </w:r>
    </w:p>
    <w:p w:rsidR="00D90ADF" w:rsidRDefault="00D90ADF">
      <w:pPr>
        <w:pStyle w:val="ConsPlusNormal"/>
        <w:ind w:firstLine="540"/>
        <w:jc w:val="both"/>
      </w:pPr>
      <w:r>
        <w:t>распределительные газовые сети;</w:t>
      </w:r>
    </w:p>
    <w:p w:rsidR="00D90ADF" w:rsidRDefault="00D90ADF">
      <w:pPr>
        <w:pStyle w:val="ConsPlusNormal"/>
        <w:ind w:firstLine="540"/>
        <w:jc w:val="both"/>
      </w:pPr>
      <w:r>
        <w:t>локальные водопроводы;</w:t>
      </w:r>
    </w:p>
    <w:p w:rsidR="00D90ADF" w:rsidRDefault="00D90ADF">
      <w:pPr>
        <w:pStyle w:val="ConsPlusNormal"/>
        <w:ind w:firstLine="540"/>
        <w:jc w:val="both"/>
      </w:pPr>
      <w:r>
        <w:t>автомобильные дороги;</w:t>
      </w:r>
    </w:p>
    <w:p w:rsidR="00D90ADF" w:rsidRDefault="00D90ADF">
      <w:pPr>
        <w:pStyle w:val="ConsPlusNormal"/>
        <w:ind w:firstLine="540"/>
        <w:jc w:val="both"/>
      </w:pPr>
      <w: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D90ADF" w:rsidRDefault="00D90ADF">
      <w:pPr>
        <w:pStyle w:val="ConsPlusNormal"/>
        <w:ind w:firstLine="540"/>
        <w:jc w:val="both"/>
      </w:pPr>
      <w:r>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D90ADF" w:rsidRDefault="00D90ADF">
      <w:pPr>
        <w:pStyle w:val="ConsPlusNormal"/>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D90ADF" w:rsidRDefault="00D90ADF">
      <w:pPr>
        <w:pStyle w:val="ConsPlusNormal"/>
        <w:ind w:firstLine="540"/>
        <w:jc w:val="both"/>
      </w:pPr>
      <w: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D90ADF" w:rsidRDefault="00D90ADF">
      <w:pPr>
        <w:pStyle w:val="ConsPlusNormal"/>
        <w:ind w:firstLine="540"/>
        <w:jc w:val="both"/>
      </w:pPr>
      <w:r>
        <w:t xml:space="preserve">34.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9</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lastRenderedPageBreak/>
        <w:t>и на период до 2020 года"</w:t>
      </w:r>
    </w:p>
    <w:p w:rsidR="00D90ADF" w:rsidRDefault="00D90ADF">
      <w:pPr>
        <w:pStyle w:val="ConsPlusNormal"/>
        <w:jc w:val="center"/>
      </w:pPr>
    </w:p>
    <w:p w:rsidR="00D90ADF" w:rsidRDefault="00D90ADF">
      <w:pPr>
        <w:pStyle w:val="ConsPlusNormal"/>
        <w:jc w:val="center"/>
      </w:pPr>
      <w:bookmarkStart w:id="66" w:name="P2082"/>
      <w:bookmarkEnd w:id="66"/>
      <w:r>
        <w:t>ПРАВИЛА</w:t>
      </w:r>
    </w:p>
    <w:p w:rsidR="00D90ADF" w:rsidRDefault="00D90ADF">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D90ADF" w:rsidRDefault="00D90ADF">
      <w:pPr>
        <w:pStyle w:val="ConsPlusNormal"/>
        <w:jc w:val="center"/>
      </w:pPr>
      <w:r>
        <w:t>БЮДЖЕТА БЮДЖЕТАМ СУБЪЕКТОВ РОССИЙСКОЙ ФЕДЕРАЦИИ</w:t>
      </w:r>
    </w:p>
    <w:p w:rsidR="00D90ADF" w:rsidRDefault="00D90ADF">
      <w:pPr>
        <w:pStyle w:val="ConsPlusNormal"/>
        <w:jc w:val="center"/>
      </w:pPr>
      <w:r>
        <w:t>НА ГРАНТОВУЮ ПОДДЕРЖКУ МЕСТНЫХ ИНИЦИАТИВ</w:t>
      </w:r>
    </w:p>
    <w:p w:rsidR="00D90ADF" w:rsidRDefault="00D90ADF">
      <w:pPr>
        <w:pStyle w:val="ConsPlusNormal"/>
        <w:jc w:val="center"/>
      </w:pPr>
      <w:r>
        <w:t>ГРАЖДАН, ПРОЖИВАЮЩИХ В СЕЛЬСКОЙ МЕСТНОСТИ</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209"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ind w:firstLine="540"/>
        <w:jc w:val="both"/>
      </w:pPr>
      <w:r>
        <w:t xml:space="preserve">1. </w:t>
      </w:r>
      <w:proofErr w:type="gramStart"/>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грантовой</w:t>
      </w:r>
      <w:proofErr w:type="gramEnd"/>
      <w:r>
        <w:t xml:space="preserve"> поддержке местных инициатив граждан, проживающих в сельской местности (далее соответственно - грант, субсидии).</w:t>
      </w:r>
    </w:p>
    <w:p w:rsidR="00D90ADF" w:rsidRDefault="00D90ADF">
      <w:pPr>
        <w:pStyle w:val="ConsPlusNormal"/>
        <w:ind w:firstLine="540"/>
        <w:jc w:val="both"/>
      </w:pPr>
      <w: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D90ADF" w:rsidRDefault="00D90ADF">
      <w:pPr>
        <w:pStyle w:val="ConsPlusNormal"/>
        <w:ind w:firstLine="540"/>
        <w:jc w:val="both"/>
      </w:pPr>
      <w:bookmarkStart w:id="67" w:name="P2092"/>
      <w:bookmarkEnd w:id="67"/>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w:t>
      </w:r>
    </w:p>
    <w:p w:rsidR="00D90ADF" w:rsidRDefault="00D90ADF">
      <w:pPr>
        <w:pStyle w:val="ConsPlusNormal"/>
        <w:ind w:firstLine="540"/>
        <w:jc w:val="both"/>
      </w:pPr>
      <w:r>
        <w:t>а) создание и обустройство зон отдыха, спортивных и детских игровых площадок;</w:t>
      </w:r>
    </w:p>
    <w:p w:rsidR="00D90ADF" w:rsidRDefault="00D90ADF">
      <w:pPr>
        <w:pStyle w:val="ConsPlusNormal"/>
        <w:ind w:firstLine="540"/>
        <w:jc w:val="both"/>
      </w:pPr>
      <w:r>
        <w:t>б) сохранение и восстановление природных ландшафтов, историко-культурных памятников;</w:t>
      </w:r>
    </w:p>
    <w:p w:rsidR="00D90ADF" w:rsidRDefault="00D90ADF">
      <w:pPr>
        <w:pStyle w:val="ConsPlusNormal"/>
        <w:ind w:firstLine="540"/>
        <w:jc w:val="both"/>
      </w:pPr>
      <w:r>
        <w:t>в) поддержка национальных культурных традиций, народных промыслов и ремесел.</w:t>
      </w:r>
    </w:p>
    <w:p w:rsidR="00D90ADF" w:rsidRDefault="00D90ADF">
      <w:pPr>
        <w:pStyle w:val="ConsPlusNormal"/>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D90ADF" w:rsidRDefault="00D90ADF">
      <w:pPr>
        <w:pStyle w:val="ConsPlusNormal"/>
        <w:ind w:firstLine="540"/>
        <w:jc w:val="both"/>
      </w:pPr>
      <w:r>
        <w:t xml:space="preserve">5. Размер гранта не может превышать 60 процентов общей стоимости проекта. </w:t>
      </w:r>
      <w:proofErr w:type="gramStart"/>
      <w:r>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D90ADF" w:rsidRDefault="00D90ADF">
      <w:pPr>
        <w:pStyle w:val="ConsPlusNormal"/>
        <w:ind w:firstLine="540"/>
        <w:jc w:val="both"/>
      </w:pPr>
      <w:r>
        <w:t>6. Проект, получивший грант, должен быть реализован в течение 12 месяцев с момента получения гранта.</w:t>
      </w:r>
    </w:p>
    <w:p w:rsidR="00D90ADF" w:rsidRDefault="00D90ADF">
      <w:pPr>
        <w:pStyle w:val="ConsPlusNormal"/>
        <w:ind w:firstLine="540"/>
        <w:jc w:val="both"/>
      </w:pPr>
      <w:bookmarkStart w:id="68" w:name="P2099"/>
      <w:bookmarkEnd w:id="68"/>
      <w:r>
        <w:t xml:space="preserve">7. </w:t>
      </w:r>
      <w:proofErr w:type="gramStart"/>
      <w:r>
        <w:t xml:space="preserve">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w:t>
      </w:r>
      <w:hyperlink w:anchor="P339" w:history="1">
        <w:r>
          <w:rPr>
            <w:color w:val="0000FF"/>
          </w:rPr>
          <w:t>разделе IV</w:t>
        </w:r>
      </w:hyperlink>
      <w:r>
        <w:t xml:space="preserve">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w:t>
      </w:r>
      <w:proofErr w:type="gramEnd"/>
      <w:r>
        <w:t xml:space="preserve"> и на период до 2020 года", в порядке, установленном Министерством сельского хозяйства Российской Федерации.</w:t>
      </w:r>
    </w:p>
    <w:p w:rsidR="00D90ADF" w:rsidRDefault="00D90ADF">
      <w:pPr>
        <w:pStyle w:val="ConsPlusNormal"/>
        <w:ind w:firstLine="540"/>
        <w:jc w:val="both"/>
      </w:pPr>
      <w:bookmarkStart w:id="69" w:name="P2100"/>
      <w:bookmarkEnd w:id="69"/>
      <w:r>
        <w:t>8. Субсидия предоставляется бюджету субъекта Российской Федерации и расходуется на следующих условиях:</w:t>
      </w:r>
    </w:p>
    <w:p w:rsidR="00D90ADF" w:rsidRDefault="00D90ADF">
      <w:pPr>
        <w:pStyle w:val="ConsPlusNormal"/>
        <w:ind w:firstLine="540"/>
        <w:jc w:val="both"/>
      </w:pPr>
      <w:r>
        <w:t>а) наличие региональной программы, предусматривающей мероприятия по предоставлению грантов;</w:t>
      </w:r>
    </w:p>
    <w:p w:rsidR="00D90ADF" w:rsidRDefault="00D90ADF">
      <w:pPr>
        <w:pStyle w:val="ConsPlusNormal"/>
        <w:ind w:firstLine="540"/>
        <w:jc w:val="both"/>
      </w:pPr>
      <w:bookmarkStart w:id="70" w:name="P2102"/>
      <w:bookmarkEnd w:id="70"/>
      <w:r>
        <w:lastRenderedPageBreak/>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2092" w:history="1">
        <w:r>
          <w:rPr>
            <w:color w:val="0000FF"/>
          </w:rPr>
          <w:t>пункте 3</w:t>
        </w:r>
      </w:hyperlink>
      <w:r>
        <w:t xml:space="preserve"> настоящих Правил.</w:t>
      </w:r>
    </w:p>
    <w:p w:rsidR="00D90ADF" w:rsidRDefault="00D90ADF">
      <w:pPr>
        <w:pStyle w:val="ConsPlusNormal"/>
        <w:ind w:firstLine="540"/>
        <w:jc w:val="both"/>
      </w:pPr>
      <w: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D90ADF" w:rsidRDefault="00D90ADF">
      <w:pPr>
        <w:pStyle w:val="ConsPlusNormal"/>
        <w:ind w:firstLine="540"/>
        <w:jc w:val="both"/>
      </w:pPr>
      <w:r>
        <w:t>Доля расходов бюджета субъекта Российской Федерации в финансировании расходного обязательства субъекта Российской Федерации, софинансирумого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w:t>
      </w:r>
    </w:p>
    <w:p w:rsidR="00D90ADF" w:rsidRDefault="00D90ADF">
      <w:pPr>
        <w:pStyle w:val="ConsPlusNormal"/>
        <w:ind w:firstLine="540"/>
        <w:jc w:val="both"/>
      </w:pPr>
      <w: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D90ADF" w:rsidRDefault="00D90ADF">
      <w:pPr>
        <w:pStyle w:val="ConsPlusNormal"/>
        <w:ind w:firstLine="540"/>
        <w:jc w:val="both"/>
      </w:pPr>
      <w:bookmarkStart w:id="71" w:name="P2106"/>
      <w:bookmarkEnd w:id="71"/>
      <w:proofErr w:type="gramStart"/>
      <w: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w:anchor="P2092" w:history="1">
        <w:r>
          <w:rPr>
            <w:color w:val="0000FF"/>
          </w:rPr>
          <w:t>пункте 3</w:t>
        </w:r>
      </w:hyperlink>
      <w:r>
        <w:t xml:space="preserve"> настоящих Правил, подтвержденных выписками из закона (проекта закона) субъекта Российской Федерации о бюджете субъекта</w:t>
      </w:r>
      <w:proofErr w:type="gramEnd"/>
      <w:r>
        <w:t xml:space="preserve"> Российской Федерации, по форме, утверждаемой Министерством сельского хозяйства Российской Федерации;</w:t>
      </w:r>
    </w:p>
    <w:p w:rsidR="00D90ADF" w:rsidRDefault="00D90ADF">
      <w:pPr>
        <w:pStyle w:val="ConsPlusNormal"/>
        <w:ind w:firstLine="540"/>
        <w:jc w:val="both"/>
      </w:pPr>
      <w: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D90ADF" w:rsidRDefault="00D90ADF">
      <w:pPr>
        <w:pStyle w:val="ConsPlusNormal"/>
        <w:ind w:firstLine="540"/>
        <w:jc w:val="both"/>
      </w:pPr>
      <w:r>
        <w:t xml:space="preserve">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2092" w:history="1">
        <w:r>
          <w:rPr>
            <w:color w:val="0000FF"/>
          </w:rPr>
          <w:t>пункте 3</w:t>
        </w:r>
      </w:hyperlink>
      <w:r>
        <w:t xml:space="preserve"> настоящих Правил.</w:t>
      </w:r>
    </w:p>
    <w:p w:rsidR="00D90ADF" w:rsidRDefault="00D90ADF">
      <w:pPr>
        <w:pStyle w:val="ConsPlusNormal"/>
        <w:ind w:firstLine="540"/>
        <w:jc w:val="both"/>
      </w:pPr>
      <w:r>
        <w:t>10. Объем субсидии бюджету i-го субъекта Российской Федерации на соответствующий финансовый год</w:t>
      </w:r>
      <w:proofErr w:type="gramStart"/>
      <w:r>
        <w:t xml:space="preserve"> (</w:t>
      </w:r>
      <w:r w:rsidRPr="002560B9">
        <w:rPr>
          <w:position w:val="-12"/>
        </w:rPr>
        <w:pict>
          <v:shape id="_x0000_i1078" style="width:13.5pt;height:19.5pt" coordsize="" o:spt="100" adj="0,,0" path="" filled="f" stroked="f">
            <v:stroke joinstyle="miter"/>
            <v:imagedata r:id="rId210" o:title="base_1_174354_126"/>
            <v:formulas/>
            <v:path o:connecttype="segments"/>
          </v:shape>
        </w:pict>
      </w:r>
      <w:r>
        <w:t xml:space="preserve">) </w:t>
      </w:r>
      <w:proofErr w:type="gramEnd"/>
      <w:r>
        <w:t>определяется по формуле:</w:t>
      </w:r>
    </w:p>
    <w:p w:rsidR="00D90ADF" w:rsidRDefault="00D90ADF">
      <w:pPr>
        <w:pStyle w:val="ConsPlusNormal"/>
        <w:ind w:firstLine="540"/>
        <w:jc w:val="both"/>
      </w:pPr>
    </w:p>
    <w:p w:rsidR="00D90ADF" w:rsidRDefault="00D90ADF">
      <w:pPr>
        <w:pStyle w:val="ConsPlusNormal"/>
        <w:jc w:val="center"/>
      </w:pPr>
      <w:r w:rsidRPr="002560B9">
        <w:rPr>
          <w:position w:val="-60"/>
        </w:rPr>
        <w:pict>
          <v:shape id="_x0000_i1079" style="width:144.75pt;height:54pt" coordsize="" o:spt="100" adj="0,,0" path="" filled="f" stroked="f">
            <v:stroke joinstyle="miter"/>
            <v:imagedata r:id="rId211" o:title="base_1_174354_127"/>
            <v:formulas/>
            <v:path o:connecttype="segments"/>
          </v:shape>
        </w:pict>
      </w:r>
      <w:r>
        <w:t>,</w:t>
      </w:r>
    </w:p>
    <w:p w:rsidR="00D90ADF" w:rsidRDefault="00D90ADF">
      <w:pPr>
        <w:pStyle w:val="ConsPlusNormal"/>
        <w:ind w:firstLine="540"/>
        <w:jc w:val="both"/>
      </w:pPr>
    </w:p>
    <w:p w:rsidR="00D90ADF" w:rsidRDefault="00D90ADF">
      <w:pPr>
        <w:pStyle w:val="ConsPlusNormal"/>
        <w:ind w:firstLine="540"/>
        <w:jc w:val="both"/>
      </w:pPr>
      <w:r>
        <w:t>где:</w:t>
      </w:r>
    </w:p>
    <w:p w:rsidR="00D90ADF" w:rsidRDefault="00D90ADF">
      <w:pPr>
        <w:pStyle w:val="ConsPlusNormal"/>
        <w:ind w:firstLine="540"/>
        <w:jc w:val="both"/>
      </w:pPr>
      <w: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D90ADF" w:rsidRDefault="00D90ADF">
      <w:pPr>
        <w:pStyle w:val="ConsPlusNormal"/>
        <w:ind w:firstLine="540"/>
        <w:jc w:val="both"/>
      </w:pPr>
      <w:r w:rsidRPr="002560B9">
        <w:rPr>
          <w:position w:val="-12"/>
        </w:rPr>
        <w:pict>
          <v:shape id="_x0000_i1080" style="width:31.5pt;height:20.25pt" coordsize="" o:spt="100" adj="0,,0" path="" filled="f" stroked="f">
            <v:stroke joinstyle="miter"/>
            <v:imagedata r:id="rId212" o:title="base_1_174354_128"/>
            <v:formulas/>
            <v:path o:connecttype="segments"/>
          </v:shape>
        </w:pict>
      </w:r>
      <w: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 представленных к отбору региональных программ в соответствии с порядком, установленным Министерством сельского хозяйства Российской Федерации;</w:t>
      </w:r>
    </w:p>
    <w:p w:rsidR="00D90ADF" w:rsidRDefault="00D90ADF">
      <w:pPr>
        <w:pStyle w:val="ConsPlusNormal"/>
        <w:ind w:firstLine="540"/>
        <w:jc w:val="both"/>
      </w:pPr>
      <w:r w:rsidRPr="002560B9">
        <w:rPr>
          <w:position w:val="-12"/>
        </w:rPr>
        <w:pict>
          <v:shape id="_x0000_i1081" style="width:32.25pt;height:20.25pt" coordsize="" o:spt="100" adj="0,,0" path="" filled="f" stroked="f">
            <v:stroke joinstyle="miter"/>
            <v:imagedata r:id="rId213" o:title="base_1_174354_129"/>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1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w:t>
      </w:r>
      <w:r>
        <w:lastRenderedPageBreak/>
        <w:t>Федерации";</w:t>
      </w:r>
    </w:p>
    <w:p w:rsidR="00D90ADF" w:rsidRDefault="00D90ADF">
      <w:pPr>
        <w:pStyle w:val="ConsPlusNormal"/>
        <w:ind w:firstLine="540"/>
        <w:jc w:val="both"/>
      </w:pPr>
      <w:r>
        <w:t xml:space="preserve">n - количество субъектов Российской Федерации, региональные программы которых </w:t>
      </w:r>
      <w:proofErr w:type="gramStart"/>
      <w:r>
        <w:t>прошли</w:t>
      </w:r>
      <w:proofErr w:type="gramEnd"/>
      <w:r>
        <w:t xml:space="preserve"> отбор в соответствии с </w:t>
      </w:r>
      <w:hyperlink w:anchor="P2099" w:history="1">
        <w:r>
          <w:rPr>
            <w:color w:val="0000FF"/>
          </w:rPr>
          <w:t>пунктом 7</w:t>
        </w:r>
      </w:hyperlink>
      <w:r>
        <w:t xml:space="preserve"> настоящих Правил и предусматривают мероприятия по предоставлению грантов.</w:t>
      </w:r>
    </w:p>
    <w:p w:rsidR="00D90ADF" w:rsidRDefault="00D90ADF">
      <w:pPr>
        <w:pStyle w:val="ConsPlusNormal"/>
        <w:ind w:firstLine="540"/>
        <w:jc w:val="both"/>
      </w:pPr>
      <w:r>
        <w:t xml:space="preserve">11. Определенный в результате расчетов объем субсидий на соответствующий финансовый год уточняется согласно бюджетным заявкам, указанным в </w:t>
      </w:r>
      <w:hyperlink w:anchor="P2106" w:history="1">
        <w:r>
          <w:rPr>
            <w:color w:val="0000FF"/>
          </w:rPr>
          <w:t>подпункте "в" пункта 8</w:t>
        </w:r>
      </w:hyperlink>
      <w:r>
        <w:t xml:space="preserve"> настоящих Правил.</w:t>
      </w:r>
    </w:p>
    <w:p w:rsidR="00D90ADF" w:rsidRDefault="00D90ADF">
      <w:pPr>
        <w:pStyle w:val="ConsPlusNormal"/>
        <w:ind w:firstLine="540"/>
        <w:jc w:val="both"/>
      </w:pPr>
      <w: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D90ADF" w:rsidRDefault="00D90ADF">
      <w:pPr>
        <w:pStyle w:val="ConsPlusNormal"/>
        <w:ind w:firstLine="540"/>
        <w:jc w:val="both"/>
      </w:pPr>
      <w:r>
        <w:t>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D90ADF" w:rsidRDefault="00D90ADF">
      <w:pPr>
        <w:pStyle w:val="ConsPlusNormal"/>
        <w:ind w:firstLine="540"/>
        <w:jc w:val="both"/>
      </w:pPr>
      <w:r>
        <w:t xml:space="preserve">12. </w:t>
      </w:r>
      <w:hyperlink r:id="rId215" w:history="1">
        <w:r>
          <w:rPr>
            <w:color w:val="0000FF"/>
          </w:rPr>
          <w:t>Распределение</w:t>
        </w:r>
      </w:hyperlink>
      <w: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90ADF" w:rsidRDefault="00D90ADF">
      <w:pPr>
        <w:pStyle w:val="ConsPlusNormal"/>
        <w:ind w:firstLine="540"/>
        <w:jc w:val="both"/>
      </w:pPr>
      <w:r>
        <w:t>13. Субсидия предоставляется бюджету субъекта Российской Федерации в соответствии с соглашением, предусматривающим:</w:t>
      </w:r>
    </w:p>
    <w:p w:rsidR="00D90ADF" w:rsidRDefault="00D90ADF">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90ADF" w:rsidRDefault="00D90ADF">
      <w:pPr>
        <w:pStyle w:val="ConsPlusNormal"/>
        <w:ind w:firstLine="540"/>
        <w:jc w:val="both"/>
      </w:pPr>
      <w: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в размере не менее установленного в соответствии с </w:t>
      </w:r>
      <w:hyperlink w:anchor="P2102" w:history="1">
        <w:r>
          <w:rPr>
            <w:color w:val="0000FF"/>
          </w:rPr>
          <w:t>подпунктом "б" пункта 8</w:t>
        </w:r>
      </w:hyperlink>
      <w:r>
        <w:t xml:space="preserve"> настоящих Правил. </w:t>
      </w:r>
      <w:proofErr w:type="gramStart"/>
      <w:r>
        <w:t xml:space="preserve">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w:t>
      </w:r>
      <w:hyperlink w:anchor="P2092" w:history="1">
        <w:r>
          <w:rPr>
            <w:color w:val="0000FF"/>
          </w:rPr>
          <w:t>пунктом 3</w:t>
        </w:r>
      </w:hyperlink>
      <w:r>
        <w:t xml:space="preserve"> настоящих Правил;</w:t>
      </w:r>
      <w:proofErr w:type="gramEnd"/>
    </w:p>
    <w:p w:rsidR="00D90ADF" w:rsidRDefault="00D90ADF">
      <w:pPr>
        <w:pStyle w:val="ConsPlusNormal"/>
        <w:ind w:firstLine="540"/>
        <w:jc w:val="both"/>
      </w:pPr>
      <w: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p>
    <w:p w:rsidR="00D90ADF" w:rsidRDefault="00D90ADF">
      <w:pPr>
        <w:pStyle w:val="ConsPlusNormal"/>
        <w:ind w:firstLine="540"/>
        <w:jc w:val="both"/>
      </w:pPr>
      <w: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D90ADF" w:rsidRDefault="00D90ADF">
      <w:pPr>
        <w:pStyle w:val="ConsPlusNormal"/>
        <w:ind w:firstLine="540"/>
        <w:jc w:val="both"/>
      </w:pPr>
      <w:r>
        <w:t>д) перечень проектов, на реализацию которых предоставляются гранты на очередной финансовый год и плановый период;</w:t>
      </w:r>
    </w:p>
    <w:p w:rsidR="00D90ADF" w:rsidRDefault="00D90ADF">
      <w:pPr>
        <w:pStyle w:val="ConsPlusNormal"/>
        <w:ind w:firstLine="540"/>
        <w:jc w:val="both"/>
      </w:pPr>
      <w:bookmarkStart w:id="72" w:name="P2128"/>
      <w:bookmarkEnd w:id="72"/>
      <w: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90ADF" w:rsidRDefault="00D90ADF">
      <w:pPr>
        <w:pStyle w:val="ConsPlusNormal"/>
        <w:ind w:firstLine="540"/>
        <w:jc w:val="both"/>
      </w:pPr>
      <w:r>
        <w:t>ж) обязательства субъекта Российской Федерации по согласованию с соответствующими субъектами бюджетного планирования региональных программ, софинансируемых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D90ADF" w:rsidRDefault="00D90ADF">
      <w:pPr>
        <w:pStyle w:val="ConsPlusNormal"/>
        <w:ind w:firstLine="540"/>
        <w:jc w:val="both"/>
      </w:pPr>
      <w:r>
        <w:t>з)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D90ADF" w:rsidRDefault="00D90ADF">
      <w:pPr>
        <w:pStyle w:val="ConsPlusNormal"/>
        <w:ind w:firstLine="540"/>
        <w:jc w:val="both"/>
      </w:pPr>
      <w:r>
        <w:t>и) обязательство органа исполнительной власти по представлению:</w:t>
      </w:r>
    </w:p>
    <w:p w:rsidR="00D90ADF" w:rsidRDefault="00D90ADF">
      <w:pPr>
        <w:pStyle w:val="ConsPlusNormal"/>
        <w:ind w:firstLine="540"/>
        <w:jc w:val="both"/>
      </w:pPr>
      <w:r>
        <w:t xml:space="preserve">сведений о ходе реализации Программы в части мероприятий, указанных в </w:t>
      </w:r>
      <w:hyperlink w:anchor="P2092" w:history="1">
        <w:r>
          <w:rPr>
            <w:color w:val="0000FF"/>
          </w:rPr>
          <w:t>пункте 3</w:t>
        </w:r>
      </w:hyperlink>
      <w:r>
        <w:t xml:space="preserve"> настоящих Правил, по </w:t>
      </w:r>
      <w:hyperlink r:id="rId216"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D90ADF" w:rsidRDefault="00D90ADF">
      <w:pPr>
        <w:pStyle w:val="ConsPlusNormal"/>
        <w:ind w:firstLine="540"/>
        <w:jc w:val="both"/>
      </w:pPr>
      <w:r>
        <w:t xml:space="preserve">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w:t>
      </w:r>
      <w:r>
        <w:lastRenderedPageBreak/>
        <w:t>сельского хозяйства Российской Федерации;</w:t>
      </w:r>
    </w:p>
    <w:p w:rsidR="00D90ADF" w:rsidRDefault="00D90ADF">
      <w:pPr>
        <w:pStyle w:val="ConsPlusNormal"/>
        <w:ind w:firstLine="540"/>
        <w:jc w:val="both"/>
      </w:pPr>
      <w:r>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D90ADF" w:rsidRDefault="00D90ADF">
      <w:pPr>
        <w:pStyle w:val="ConsPlusNormal"/>
        <w:ind w:firstLine="540"/>
        <w:jc w:val="both"/>
      </w:pPr>
      <w: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p>
    <w:p w:rsidR="00D90ADF" w:rsidRDefault="00D90ADF">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2092" w:history="1">
        <w:r>
          <w:rPr>
            <w:color w:val="0000FF"/>
          </w:rPr>
          <w:t>пункте 3</w:t>
        </w:r>
      </w:hyperlink>
      <w:r>
        <w:t xml:space="preserve"> настоящих Правил;</w:t>
      </w:r>
    </w:p>
    <w:p w:rsidR="00D90ADF" w:rsidRDefault="00D90ADF">
      <w:pPr>
        <w:pStyle w:val="ConsPlusNormal"/>
        <w:ind w:firstLine="540"/>
        <w:jc w:val="both"/>
      </w:pPr>
      <w:r>
        <w:t xml:space="preserve">к)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D90ADF" w:rsidRDefault="00D90ADF">
      <w:pPr>
        <w:pStyle w:val="ConsPlusNormal"/>
        <w:ind w:firstLine="540"/>
        <w:jc w:val="both"/>
      </w:pPr>
      <w:r>
        <w:t xml:space="preserve">л)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D90ADF" w:rsidRDefault="00D90ADF">
      <w:pPr>
        <w:pStyle w:val="ConsPlusNormal"/>
        <w:ind w:firstLine="540"/>
        <w:jc w:val="both"/>
      </w:pPr>
      <w: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p>
    <w:p w:rsidR="00D90ADF" w:rsidRDefault="00D90ADF">
      <w:pPr>
        <w:pStyle w:val="ConsPlusNormal"/>
        <w:ind w:firstLine="540"/>
        <w:jc w:val="both"/>
      </w:pPr>
      <w:r>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90ADF" w:rsidRDefault="00D90ADF">
      <w:pPr>
        <w:pStyle w:val="ConsPlusNormal"/>
        <w:ind w:firstLine="540"/>
        <w:jc w:val="both"/>
      </w:pPr>
      <w: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90ADF" w:rsidRDefault="00D90ADF">
      <w:pPr>
        <w:pStyle w:val="ConsPlusNormal"/>
        <w:ind w:firstLine="540"/>
        <w:jc w:val="both"/>
      </w:pPr>
      <w:r>
        <w:t xml:space="preserve">Перечисление субсидии в бюджет субъекта Российской Федерации осуществляется на основании </w:t>
      </w:r>
      <w:proofErr w:type="gramStart"/>
      <w:r>
        <w:t>заявки органа исполнительной власти субъекта Российской Федерации</w:t>
      </w:r>
      <w:proofErr w:type="gramEnd"/>
      <w:r>
        <w:t xml:space="preserve"> по форме и в срок, которые установлены Министерством сельского хозяйства Российской Федерации.</w:t>
      </w:r>
    </w:p>
    <w:p w:rsidR="00D90ADF" w:rsidRDefault="00D90ADF">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D90ADF" w:rsidRDefault="00D90ADF">
      <w:pPr>
        <w:pStyle w:val="ConsPlusNormal"/>
        <w:ind w:firstLine="540"/>
        <w:jc w:val="both"/>
      </w:pPr>
      <w:proofErr w:type="gramStart"/>
      <w:r>
        <w:t xml:space="preserve">Расходы бюджета субъекта Российской Федерации на мероприятия, предусмотренные </w:t>
      </w:r>
      <w:hyperlink w:anchor="P2092" w:history="1">
        <w:r>
          <w:rPr>
            <w:color w:val="0000FF"/>
          </w:rPr>
          <w:t>пунктом 3</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proofErr w:type="gramEnd"/>
    </w:p>
    <w:p w:rsidR="00D90ADF" w:rsidRDefault="00D90ADF">
      <w:pPr>
        <w:pStyle w:val="ConsPlusNormal"/>
        <w:ind w:firstLine="540"/>
        <w:jc w:val="both"/>
      </w:pPr>
      <w:bookmarkStart w:id="73" w:name="P2145"/>
      <w:bookmarkEnd w:id="73"/>
      <w:r>
        <w:t xml:space="preserve">17. В случае если размер средств, предусмотренных в бюджете субъекта Российской Федерации на реализацию мероприятий, указанных в </w:t>
      </w:r>
      <w:hyperlink w:anchor="P2092" w:history="1">
        <w:r>
          <w:rPr>
            <w:color w:val="0000FF"/>
          </w:rPr>
          <w:t>пункте 3</w:t>
        </w:r>
      </w:hyperlink>
      <w:r>
        <w:t xml:space="preserve"> настоящих Правил, меньше размера, установленного в соответствии с </w:t>
      </w:r>
      <w:hyperlink w:anchor="P2102" w:history="1">
        <w:r>
          <w:rPr>
            <w:color w:val="0000FF"/>
          </w:rPr>
          <w:t>подпунктом "б" пункта 8</w:t>
        </w:r>
      </w:hyperlink>
      <w:r>
        <w:t xml:space="preserve"> настоящих Правил, размер субсидии, предоставляемой бюджету субъекта Российской Федерации в текущем году, подлежит сокращению.</w:t>
      </w:r>
    </w:p>
    <w:p w:rsidR="00D90ADF" w:rsidRDefault="00D90ADF">
      <w:pPr>
        <w:pStyle w:val="ConsPlusNormal"/>
        <w:ind w:firstLine="540"/>
        <w:jc w:val="both"/>
      </w:pPr>
      <w: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D90ADF" w:rsidRDefault="00D90ADF">
      <w:pPr>
        <w:pStyle w:val="ConsPlusNormal"/>
        <w:ind w:firstLine="540"/>
        <w:jc w:val="both"/>
      </w:pPr>
      <w:bookmarkStart w:id="74" w:name="P2147"/>
      <w:bookmarkEnd w:id="74"/>
      <w: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p w:rsidR="00D90ADF" w:rsidRDefault="00D90ADF">
      <w:pPr>
        <w:pStyle w:val="ConsPlusNormal"/>
        <w:ind w:firstLine="540"/>
        <w:jc w:val="both"/>
      </w:pPr>
      <w: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p>
    <w:p w:rsidR="00D90ADF" w:rsidRDefault="00D90ADF">
      <w:pPr>
        <w:pStyle w:val="ConsPlusNormal"/>
        <w:ind w:firstLine="540"/>
        <w:jc w:val="both"/>
      </w:pPr>
      <w:r>
        <w:lastRenderedPageBreak/>
        <w:t xml:space="preserve">20. Средства, высвободившиеся в соответствии с </w:t>
      </w:r>
      <w:hyperlink w:anchor="P2145" w:history="1">
        <w:r>
          <w:rPr>
            <w:color w:val="0000FF"/>
          </w:rPr>
          <w:t>пунктами 17</w:t>
        </w:r>
      </w:hyperlink>
      <w:r>
        <w:t xml:space="preserve"> - </w:t>
      </w:r>
      <w:hyperlink w:anchor="P2147" w:history="1">
        <w:r>
          <w:rPr>
            <w:color w:val="0000FF"/>
          </w:rPr>
          <w:t>19</w:t>
        </w:r>
      </w:hyperlink>
      <w:r>
        <w:t xml:space="preserve"> и </w:t>
      </w:r>
      <w:hyperlink w:anchor="P2151" w:history="1">
        <w:r>
          <w:rPr>
            <w:color w:val="0000FF"/>
          </w:rPr>
          <w:t>22</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90ADF" w:rsidRDefault="00D90ADF">
      <w:pPr>
        <w:pStyle w:val="ConsPlusNormal"/>
        <w:ind w:firstLine="540"/>
        <w:jc w:val="both"/>
      </w:pPr>
      <w:r>
        <w:t xml:space="preserve">21. </w:t>
      </w:r>
      <w:proofErr w:type="gramStart"/>
      <w: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w:t>
      </w:r>
      <w:proofErr w:type="gramEnd"/>
      <w:r>
        <w:t xml:space="preserve"> </w:t>
      </w:r>
      <w:hyperlink w:anchor="P2099" w:history="1">
        <w:proofErr w:type="gramStart"/>
        <w:r>
          <w:rPr>
            <w:color w:val="0000FF"/>
          </w:rPr>
          <w:t>пунктах</w:t>
        </w:r>
        <w:proofErr w:type="gramEnd"/>
        <w:r>
          <w:rPr>
            <w:color w:val="0000FF"/>
          </w:rPr>
          <w:t xml:space="preserve"> 7</w:t>
        </w:r>
      </w:hyperlink>
      <w:r>
        <w:t xml:space="preserve"> и </w:t>
      </w:r>
      <w:hyperlink w:anchor="P2100" w:history="1">
        <w:r>
          <w:rPr>
            <w:color w:val="0000FF"/>
          </w:rPr>
          <w:t>8</w:t>
        </w:r>
      </w:hyperlink>
      <w:r>
        <w:t xml:space="preserve"> настоящих Правил.</w:t>
      </w:r>
    </w:p>
    <w:p w:rsidR="00D90ADF" w:rsidRDefault="00D90ADF">
      <w:pPr>
        <w:pStyle w:val="ConsPlusNormal"/>
        <w:ind w:firstLine="540"/>
        <w:jc w:val="both"/>
      </w:pPr>
      <w:bookmarkStart w:id="75" w:name="P2151"/>
      <w:bookmarkEnd w:id="75"/>
      <w:r>
        <w:t xml:space="preserve">22.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128" w:history="1">
        <w:r>
          <w:rPr>
            <w:color w:val="0000FF"/>
          </w:rPr>
          <w:t>подпунктом "е" пункта 13</w:t>
        </w:r>
      </w:hyperlink>
      <w:r>
        <w:t xml:space="preserve"> настоящих Правил, и в срок до даты представления отчета о достижении показателя результативности использования субсидии, указанного в </w:t>
      </w:r>
      <w:hyperlink w:anchor="P2154" w:history="1">
        <w:r>
          <w:rPr>
            <w:color w:val="0000FF"/>
          </w:rPr>
          <w:t>пункте 24</w:t>
        </w:r>
      </w:hyperlink>
      <w:r>
        <w:t xml:space="preserve"> настоящих Правил, в соответствии с соглашением в году, следующем за годом предоставления субсидии, указанные нарушения</w:t>
      </w:r>
      <w:proofErr w:type="gramEnd"/>
      <w:r>
        <w:t xml:space="preserve"> </w:t>
      </w:r>
      <w:proofErr w:type="gramStart"/>
      <w:r>
        <w:t xml:space="preserve">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217" w:history="1">
        <w:r>
          <w:rPr>
            <w:color w:val="0000FF"/>
          </w:rPr>
          <w:t>пунктами 16</w:t>
        </w:r>
      </w:hyperlink>
      <w:r>
        <w:t xml:space="preserve"> - </w:t>
      </w:r>
      <w:hyperlink r:id="rId21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t xml:space="preserve"> и </w:t>
      </w:r>
      <w:proofErr w:type="gramStart"/>
      <w:r>
        <w:t>распределении</w:t>
      </w:r>
      <w:proofErr w:type="gramEnd"/>
      <w:r>
        <w:t xml:space="preserve"> субсидий из федерального бюджета бюджетам субъектов Российской Федерации".</w:t>
      </w:r>
    </w:p>
    <w:p w:rsidR="00D90ADF" w:rsidRDefault="00D90ADF">
      <w:pPr>
        <w:pStyle w:val="ConsPlusNormal"/>
        <w:ind w:firstLine="540"/>
        <w:jc w:val="both"/>
      </w:pPr>
      <w:r>
        <w:t xml:space="preserve">23. Основанием для освобождения субъектов Российской Федерации от применения мер ответственности, предусмотренных </w:t>
      </w:r>
      <w:hyperlink w:anchor="P2151" w:history="1">
        <w:r>
          <w:rPr>
            <w:color w:val="0000FF"/>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90ADF" w:rsidRDefault="00D90ADF">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2151" w:history="1">
        <w:r>
          <w:rPr>
            <w:color w:val="0000FF"/>
          </w:rPr>
          <w:t>пунктом 22</w:t>
        </w:r>
      </w:hyperlink>
      <w:r>
        <w:t xml:space="preserve">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D90ADF" w:rsidRDefault="00D90ADF">
      <w:pPr>
        <w:pStyle w:val="ConsPlusNormal"/>
        <w:ind w:firstLine="540"/>
        <w:jc w:val="both"/>
      </w:pPr>
      <w:bookmarkStart w:id="76" w:name="P2154"/>
      <w:bookmarkEnd w:id="76"/>
      <w: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p w:rsidR="00D90ADF" w:rsidRDefault="00D90ADF">
      <w:pPr>
        <w:pStyle w:val="ConsPlusNormal"/>
        <w:ind w:firstLine="540"/>
        <w:jc w:val="both"/>
      </w:pPr>
      <w:r>
        <w:t xml:space="preserve">Показатель результативности использования субсидии определяется на основании </w:t>
      </w:r>
      <w:proofErr w:type="gramStart"/>
      <w:r>
        <w:t>соответствия прироста количества реализованных проектов местных инициатив</w:t>
      </w:r>
      <w:proofErr w:type="gramEnd"/>
      <w:r>
        <w:t xml:space="preserve"> граждан, проживающих в сельской местности, получивших грантовую поддержку, в субъекте Российской Федерации значению показателя, указанного в соглашении.</w:t>
      </w:r>
    </w:p>
    <w:p w:rsidR="00D90ADF" w:rsidRDefault="00D90ADF">
      <w:pPr>
        <w:pStyle w:val="ConsPlusNormal"/>
        <w:ind w:firstLine="540"/>
        <w:jc w:val="both"/>
      </w:pPr>
      <w:r>
        <w:t>25. Не использованные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90ADF" w:rsidRDefault="00D90ADF">
      <w:pPr>
        <w:pStyle w:val="ConsPlusNormal"/>
        <w:ind w:firstLine="540"/>
        <w:jc w:val="both"/>
      </w:pPr>
      <w:r>
        <w:t xml:space="preserve">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t>на те</w:t>
      </w:r>
      <w:proofErr w:type="gramEnd"/>
      <w:r>
        <w:t xml:space="preserve"> же цели в соответствии с бюджетным законодательством Российской Федерации.</w:t>
      </w:r>
    </w:p>
    <w:p w:rsidR="00D90ADF" w:rsidRDefault="00D90ADF">
      <w:pPr>
        <w:pStyle w:val="ConsPlusNormal"/>
        <w:ind w:firstLine="540"/>
        <w:jc w:val="both"/>
      </w:pPr>
      <w: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90ADF" w:rsidRDefault="00D90ADF">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D90ADF" w:rsidRDefault="00D90ADF">
      <w:pPr>
        <w:pStyle w:val="ConsPlusNormal"/>
        <w:ind w:firstLine="540"/>
        <w:jc w:val="both"/>
      </w:pPr>
      <w:r>
        <w:lastRenderedPageBreak/>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90ADF" w:rsidRDefault="00D90ADF">
      <w:pPr>
        <w:pStyle w:val="ConsPlusNormal"/>
        <w:ind w:firstLine="540"/>
        <w:jc w:val="both"/>
      </w:pPr>
      <w:r>
        <w:t xml:space="preserve">28.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D90ADF" w:rsidRDefault="00D90ADF">
      <w:pPr>
        <w:sectPr w:rsidR="00D90ADF">
          <w:pgSz w:w="11905" w:h="16838"/>
          <w:pgMar w:top="1134" w:right="850" w:bottom="1134" w:left="1701" w:header="0" w:footer="0" w:gutter="0"/>
          <w:cols w:space="720"/>
        </w:sectPr>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center"/>
      </w:pPr>
    </w:p>
    <w:p w:rsidR="00D90ADF" w:rsidRDefault="00D90ADF">
      <w:pPr>
        <w:pStyle w:val="ConsPlusNormal"/>
        <w:jc w:val="center"/>
      </w:pPr>
    </w:p>
    <w:p w:rsidR="00D90ADF" w:rsidRDefault="00D90ADF">
      <w:pPr>
        <w:pStyle w:val="ConsPlusNormal"/>
        <w:jc w:val="center"/>
      </w:pPr>
    </w:p>
    <w:p w:rsidR="00D90ADF" w:rsidRDefault="00D90ADF">
      <w:pPr>
        <w:pStyle w:val="ConsPlusNormal"/>
        <w:jc w:val="right"/>
      </w:pPr>
      <w:r>
        <w:t>Приложение N 10</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jc w:val="right"/>
      </w:pPr>
    </w:p>
    <w:p w:rsidR="00D90ADF" w:rsidRDefault="00D90ADF">
      <w:pPr>
        <w:pStyle w:val="ConsPlusNormal"/>
        <w:jc w:val="center"/>
      </w:pPr>
      <w:bookmarkStart w:id="77" w:name="P2173"/>
      <w:bookmarkEnd w:id="77"/>
      <w:r>
        <w:t>ОБЪЕМЫ ФИНАНСИРОВАНИЯ</w:t>
      </w:r>
    </w:p>
    <w:p w:rsidR="00D90ADF" w:rsidRDefault="00D90ADF">
      <w:pPr>
        <w:pStyle w:val="ConsPlusNormal"/>
        <w:jc w:val="center"/>
      </w:pPr>
      <w:r>
        <w:t xml:space="preserve">ФЕДЕРАЛЬНОЙ ЦЕЛЕВОЙ ПРОГРАММЫ "УСТОЙЧИВОЕ РАЗВИТИЕ </w:t>
      </w:r>
      <w:proofErr w:type="gramStart"/>
      <w:r>
        <w:t>СЕЛЬСКИХ</w:t>
      </w:r>
      <w:proofErr w:type="gramEnd"/>
    </w:p>
    <w:p w:rsidR="00D90ADF" w:rsidRDefault="00D90ADF">
      <w:pPr>
        <w:pStyle w:val="ConsPlusNormal"/>
        <w:jc w:val="center"/>
      </w:pPr>
      <w:r>
        <w:t>ТЕРРИТОРИЙ 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219" w:history="1">
        <w:r>
          <w:rPr>
            <w:color w:val="0000FF"/>
          </w:rPr>
          <w:t>Постановления</w:t>
        </w:r>
      </w:hyperlink>
      <w:r>
        <w:t xml:space="preserve"> Правительства РФ от 16.01.2015 N 17)</w:t>
      </w:r>
    </w:p>
    <w:p w:rsidR="00D90ADF" w:rsidRDefault="00D90ADF">
      <w:pPr>
        <w:pStyle w:val="ConsPlusNormal"/>
        <w:jc w:val="center"/>
      </w:pPr>
    </w:p>
    <w:p w:rsidR="00D90ADF" w:rsidRDefault="00D90ADF">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0"/>
        <w:gridCol w:w="1582"/>
        <w:gridCol w:w="1277"/>
        <w:gridCol w:w="1277"/>
        <w:gridCol w:w="1277"/>
        <w:gridCol w:w="1278"/>
        <w:gridCol w:w="1147"/>
        <w:gridCol w:w="1071"/>
        <w:gridCol w:w="1071"/>
        <w:gridCol w:w="1072"/>
        <w:gridCol w:w="1620"/>
      </w:tblGrid>
      <w:tr w:rsidR="00D90ADF">
        <w:tc>
          <w:tcPr>
            <w:tcW w:w="3590" w:type="dxa"/>
            <w:vMerge w:val="restart"/>
            <w:tcBorders>
              <w:top w:val="single" w:sz="4" w:space="0" w:color="auto"/>
              <w:left w:val="nil"/>
              <w:bottom w:val="single" w:sz="4" w:space="0" w:color="auto"/>
            </w:tcBorders>
          </w:tcPr>
          <w:p w:rsidR="00D90ADF" w:rsidRDefault="00D90ADF">
            <w:pPr>
              <w:pStyle w:val="ConsPlusNormal"/>
              <w:jc w:val="center"/>
            </w:pPr>
          </w:p>
        </w:tc>
        <w:tc>
          <w:tcPr>
            <w:tcW w:w="1582" w:type="dxa"/>
            <w:vMerge w:val="restart"/>
            <w:tcBorders>
              <w:top w:val="single" w:sz="4" w:space="0" w:color="auto"/>
              <w:bottom w:val="single" w:sz="4" w:space="0" w:color="auto"/>
            </w:tcBorders>
          </w:tcPr>
          <w:p w:rsidR="00D90ADF" w:rsidRDefault="00D90ADF">
            <w:pPr>
              <w:pStyle w:val="ConsPlusNormal"/>
              <w:jc w:val="center"/>
            </w:pPr>
            <w:r>
              <w:t>I этап - всего</w:t>
            </w:r>
          </w:p>
        </w:tc>
        <w:tc>
          <w:tcPr>
            <w:tcW w:w="5109" w:type="dxa"/>
            <w:gridSpan w:val="4"/>
            <w:tcBorders>
              <w:top w:val="single" w:sz="4" w:space="0" w:color="auto"/>
              <w:bottom w:val="single" w:sz="4" w:space="0" w:color="auto"/>
            </w:tcBorders>
          </w:tcPr>
          <w:p w:rsidR="00D90ADF" w:rsidRDefault="00D90ADF">
            <w:pPr>
              <w:pStyle w:val="ConsPlusNormal"/>
              <w:jc w:val="center"/>
            </w:pPr>
            <w:r>
              <w:t>В том числе</w:t>
            </w:r>
          </w:p>
        </w:tc>
        <w:tc>
          <w:tcPr>
            <w:tcW w:w="1147" w:type="dxa"/>
            <w:vMerge w:val="restart"/>
            <w:tcBorders>
              <w:top w:val="single" w:sz="4" w:space="0" w:color="auto"/>
              <w:bottom w:val="single" w:sz="4" w:space="0" w:color="auto"/>
            </w:tcBorders>
          </w:tcPr>
          <w:p w:rsidR="00D90ADF" w:rsidRDefault="00D90ADF">
            <w:pPr>
              <w:pStyle w:val="ConsPlusNormal"/>
              <w:jc w:val="center"/>
            </w:pPr>
            <w:r>
              <w:t>II этап - всего</w:t>
            </w:r>
          </w:p>
        </w:tc>
        <w:tc>
          <w:tcPr>
            <w:tcW w:w="3214" w:type="dxa"/>
            <w:gridSpan w:val="3"/>
            <w:tcBorders>
              <w:top w:val="single" w:sz="4" w:space="0" w:color="auto"/>
              <w:bottom w:val="single" w:sz="4" w:space="0" w:color="auto"/>
            </w:tcBorders>
          </w:tcPr>
          <w:p w:rsidR="00D90ADF" w:rsidRDefault="00D90ADF">
            <w:pPr>
              <w:pStyle w:val="ConsPlusNormal"/>
              <w:jc w:val="center"/>
            </w:pPr>
            <w:r>
              <w:t>В том числе</w:t>
            </w:r>
          </w:p>
        </w:tc>
        <w:tc>
          <w:tcPr>
            <w:tcW w:w="1620" w:type="dxa"/>
            <w:vMerge w:val="restart"/>
            <w:tcBorders>
              <w:top w:val="single" w:sz="4" w:space="0" w:color="auto"/>
              <w:bottom w:val="single" w:sz="4" w:space="0" w:color="auto"/>
              <w:right w:val="nil"/>
            </w:tcBorders>
          </w:tcPr>
          <w:p w:rsidR="00D90ADF" w:rsidRDefault="00D90ADF">
            <w:pPr>
              <w:pStyle w:val="ConsPlusNormal"/>
              <w:jc w:val="center"/>
            </w:pPr>
            <w:r>
              <w:t>2014 - 2020 годы - всего</w:t>
            </w:r>
          </w:p>
        </w:tc>
      </w:tr>
      <w:tr w:rsidR="00D90ADF">
        <w:tc>
          <w:tcPr>
            <w:tcW w:w="3590" w:type="dxa"/>
            <w:vMerge/>
            <w:tcBorders>
              <w:top w:val="single" w:sz="4" w:space="0" w:color="auto"/>
              <w:left w:val="nil"/>
              <w:bottom w:val="single" w:sz="4" w:space="0" w:color="auto"/>
            </w:tcBorders>
          </w:tcPr>
          <w:p w:rsidR="00D90ADF" w:rsidRDefault="00D90ADF"/>
        </w:tc>
        <w:tc>
          <w:tcPr>
            <w:tcW w:w="1582" w:type="dxa"/>
            <w:vMerge/>
            <w:tcBorders>
              <w:top w:val="single" w:sz="4" w:space="0" w:color="auto"/>
              <w:bottom w:val="single" w:sz="4" w:space="0" w:color="auto"/>
            </w:tcBorders>
          </w:tcPr>
          <w:p w:rsidR="00D90ADF" w:rsidRDefault="00D90ADF"/>
        </w:tc>
        <w:tc>
          <w:tcPr>
            <w:tcW w:w="1277" w:type="dxa"/>
            <w:tcBorders>
              <w:top w:val="single" w:sz="4" w:space="0" w:color="auto"/>
              <w:bottom w:val="single" w:sz="4" w:space="0" w:color="auto"/>
            </w:tcBorders>
          </w:tcPr>
          <w:p w:rsidR="00D90ADF" w:rsidRDefault="00D90ADF">
            <w:pPr>
              <w:pStyle w:val="ConsPlusNormal"/>
              <w:jc w:val="center"/>
            </w:pPr>
            <w:r>
              <w:t>2014 год</w:t>
            </w:r>
          </w:p>
        </w:tc>
        <w:tc>
          <w:tcPr>
            <w:tcW w:w="1277" w:type="dxa"/>
            <w:tcBorders>
              <w:top w:val="single" w:sz="4" w:space="0" w:color="auto"/>
              <w:bottom w:val="single" w:sz="4" w:space="0" w:color="auto"/>
            </w:tcBorders>
          </w:tcPr>
          <w:p w:rsidR="00D90ADF" w:rsidRDefault="00D90ADF">
            <w:pPr>
              <w:pStyle w:val="ConsPlusNormal"/>
              <w:jc w:val="center"/>
            </w:pPr>
            <w:r>
              <w:t>2015 год</w:t>
            </w:r>
          </w:p>
        </w:tc>
        <w:tc>
          <w:tcPr>
            <w:tcW w:w="1277" w:type="dxa"/>
            <w:tcBorders>
              <w:top w:val="single" w:sz="4" w:space="0" w:color="auto"/>
              <w:bottom w:val="single" w:sz="4" w:space="0" w:color="auto"/>
            </w:tcBorders>
          </w:tcPr>
          <w:p w:rsidR="00D90ADF" w:rsidRDefault="00D90ADF">
            <w:pPr>
              <w:pStyle w:val="ConsPlusNormal"/>
              <w:jc w:val="center"/>
            </w:pPr>
            <w:r>
              <w:t>2016 год</w:t>
            </w:r>
          </w:p>
        </w:tc>
        <w:tc>
          <w:tcPr>
            <w:tcW w:w="1278" w:type="dxa"/>
            <w:tcBorders>
              <w:top w:val="single" w:sz="4" w:space="0" w:color="auto"/>
              <w:bottom w:val="single" w:sz="4" w:space="0" w:color="auto"/>
            </w:tcBorders>
          </w:tcPr>
          <w:p w:rsidR="00D90ADF" w:rsidRDefault="00D90ADF">
            <w:pPr>
              <w:pStyle w:val="ConsPlusNormal"/>
              <w:jc w:val="center"/>
            </w:pPr>
            <w:r>
              <w:t>2017 год</w:t>
            </w:r>
          </w:p>
        </w:tc>
        <w:tc>
          <w:tcPr>
            <w:tcW w:w="1147" w:type="dxa"/>
            <w:vMerge/>
            <w:tcBorders>
              <w:top w:val="single" w:sz="4" w:space="0" w:color="auto"/>
              <w:bottom w:val="single" w:sz="4" w:space="0" w:color="auto"/>
            </w:tcBorders>
          </w:tcPr>
          <w:p w:rsidR="00D90ADF" w:rsidRDefault="00D90ADF"/>
        </w:tc>
        <w:tc>
          <w:tcPr>
            <w:tcW w:w="1071" w:type="dxa"/>
            <w:tcBorders>
              <w:top w:val="single" w:sz="4" w:space="0" w:color="auto"/>
              <w:bottom w:val="single" w:sz="4" w:space="0" w:color="auto"/>
            </w:tcBorders>
          </w:tcPr>
          <w:p w:rsidR="00D90ADF" w:rsidRDefault="00D90ADF">
            <w:pPr>
              <w:pStyle w:val="ConsPlusNormal"/>
              <w:jc w:val="center"/>
            </w:pPr>
            <w:r>
              <w:t>2018 год</w:t>
            </w:r>
          </w:p>
        </w:tc>
        <w:tc>
          <w:tcPr>
            <w:tcW w:w="1071" w:type="dxa"/>
            <w:tcBorders>
              <w:top w:val="single" w:sz="4" w:space="0" w:color="auto"/>
              <w:bottom w:val="single" w:sz="4" w:space="0" w:color="auto"/>
            </w:tcBorders>
          </w:tcPr>
          <w:p w:rsidR="00D90ADF" w:rsidRDefault="00D90ADF">
            <w:pPr>
              <w:pStyle w:val="ConsPlusNormal"/>
              <w:jc w:val="center"/>
            </w:pPr>
            <w:r>
              <w:t>2019 год</w:t>
            </w:r>
          </w:p>
        </w:tc>
        <w:tc>
          <w:tcPr>
            <w:tcW w:w="1072" w:type="dxa"/>
            <w:tcBorders>
              <w:top w:val="single" w:sz="4" w:space="0" w:color="auto"/>
              <w:bottom w:val="single" w:sz="4" w:space="0" w:color="auto"/>
            </w:tcBorders>
          </w:tcPr>
          <w:p w:rsidR="00D90ADF" w:rsidRDefault="00D90ADF">
            <w:pPr>
              <w:pStyle w:val="ConsPlusNormal"/>
              <w:jc w:val="center"/>
            </w:pPr>
            <w:r>
              <w:t>2020 год</w:t>
            </w:r>
          </w:p>
        </w:tc>
        <w:tc>
          <w:tcPr>
            <w:tcW w:w="1620" w:type="dxa"/>
            <w:vMerge/>
            <w:tcBorders>
              <w:top w:val="single" w:sz="4" w:space="0" w:color="auto"/>
              <w:bottom w:val="single" w:sz="4" w:space="0" w:color="auto"/>
              <w:right w:val="nil"/>
            </w:tcBorders>
          </w:tcPr>
          <w:p w:rsidR="00D90ADF" w:rsidRDefault="00D90ADF"/>
        </w:tc>
      </w:tr>
      <w:tr w:rsidR="00D90ADF">
        <w:tblPrEx>
          <w:tblBorders>
            <w:insideH w:val="none" w:sz="0" w:space="0" w:color="auto"/>
            <w:insideV w:val="none" w:sz="0" w:space="0" w:color="auto"/>
          </w:tblBorders>
        </w:tblPrEx>
        <w:tc>
          <w:tcPr>
            <w:tcW w:w="16262" w:type="dxa"/>
            <w:gridSpan w:val="11"/>
            <w:tcBorders>
              <w:top w:val="single" w:sz="4" w:space="0" w:color="auto"/>
              <w:left w:val="nil"/>
              <w:bottom w:val="nil"/>
              <w:right w:val="nil"/>
            </w:tcBorders>
          </w:tcPr>
          <w:p w:rsidR="00D90ADF" w:rsidRDefault="00D90ADF">
            <w:pPr>
              <w:pStyle w:val="ConsPlusNormal"/>
              <w:jc w:val="center"/>
            </w:pPr>
            <w:r>
              <w:t>I. Государственный заказчик - Минсельхоз России</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Всего</w:t>
            </w:r>
          </w:p>
        </w:tc>
        <w:tc>
          <w:tcPr>
            <w:tcW w:w="1582" w:type="dxa"/>
            <w:tcBorders>
              <w:top w:val="nil"/>
              <w:left w:val="nil"/>
              <w:bottom w:val="nil"/>
              <w:right w:val="nil"/>
            </w:tcBorders>
          </w:tcPr>
          <w:p w:rsidR="00D90ADF" w:rsidRDefault="00D90ADF">
            <w:pPr>
              <w:pStyle w:val="ConsPlusNormal"/>
              <w:jc w:val="center"/>
            </w:pPr>
            <w:r>
              <w:t>89498,1756</w:t>
            </w:r>
          </w:p>
        </w:tc>
        <w:tc>
          <w:tcPr>
            <w:tcW w:w="1277" w:type="dxa"/>
            <w:tcBorders>
              <w:top w:val="nil"/>
              <w:left w:val="nil"/>
              <w:bottom w:val="nil"/>
              <w:right w:val="nil"/>
            </w:tcBorders>
          </w:tcPr>
          <w:p w:rsidR="00D90ADF" w:rsidRDefault="00D90ADF">
            <w:pPr>
              <w:pStyle w:val="ConsPlusNormal"/>
              <w:jc w:val="center"/>
            </w:pPr>
            <w:r>
              <w:t>37404,3</w:t>
            </w:r>
          </w:p>
        </w:tc>
        <w:tc>
          <w:tcPr>
            <w:tcW w:w="1277" w:type="dxa"/>
            <w:tcBorders>
              <w:top w:val="nil"/>
              <w:left w:val="nil"/>
              <w:bottom w:val="nil"/>
              <w:right w:val="nil"/>
            </w:tcBorders>
          </w:tcPr>
          <w:p w:rsidR="00D90ADF" w:rsidRDefault="00D90ADF">
            <w:pPr>
              <w:pStyle w:val="ConsPlusNormal"/>
              <w:jc w:val="center"/>
            </w:pPr>
            <w:r>
              <w:t>16561,2</w:t>
            </w:r>
          </w:p>
        </w:tc>
        <w:tc>
          <w:tcPr>
            <w:tcW w:w="1277" w:type="dxa"/>
            <w:tcBorders>
              <w:top w:val="nil"/>
              <w:left w:val="nil"/>
              <w:bottom w:val="nil"/>
              <w:right w:val="nil"/>
            </w:tcBorders>
          </w:tcPr>
          <w:p w:rsidR="00D90ADF" w:rsidRDefault="00D90ADF">
            <w:pPr>
              <w:pStyle w:val="ConsPlusNormal"/>
              <w:jc w:val="center"/>
            </w:pPr>
            <w:r>
              <w:t>14837,6483</w:t>
            </w:r>
          </w:p>
        </w:tc>
        <w:tc>
          <w:tcPr>
            <w:tcW w:w="1278" w:type="dxa"/>
            <w:tcBorders>
              <w:top w:val="nil"/>
              <w:left w:val="nil"/>
              <w:bottom w:val="nil"/>
              <w:right w:val="nil"/>
            </w:tcBorders>
          </w:tcPr>
          <w:p w:rsidR="00D90ADF" w:rsidRDefault="00D90ADF">
            <w:pPr>
              <w:pStyle w:val="ConsPlusNormal"/>
              <w:jc w:val="center"/>
            </w:pPr>
            <w:r>
              <w:t>20695,0273</w:t>
            </w:r>
          </w:p>
        </w:tc>
        <w:tc>
          <w:tcPr>
            <w:tcW w:w="1147" w:type="dxa"/>
            <w:tcBorders>
              <w:top w:val="nil"/>
              <w:left w:val="nil"/>
              <w:bottom w:val="nil"/>
              <w:right w:val="nil"/>
            </w:tcBorders>
          </w:tcPr>
          <w:p w:rsidR="00D90ADF" w:rsidRDefault="00D90ADF">
            <w:pPr>
              <w:pStyle w:val="ConsPlusNormal"/>
              <w:jc w:val="center"/>
            </w:pPr>
            <w:r>
              <w:t>87837,8</w:t>
            </w:r>
          </w:p>
        </w:tc>
        <w:tc>
          <w:tcPr>
            <w:tcW w:w="1071" w:type="dxa"/>
            <w:tcBorders>
              <w:top w:val="nil"/>
              <w:left w:val="nil"/>
              <w:bottom w:val="nil"/>
              <w:right w:val="nil"/>
            </w:tcBorders>
          </w:tcPr>
          <w:p w:rsidR="00D90ADF" w:rsidRDefault="00D90ADF">
            <w:pPr>
              <w:pStyle w:val="ConsPlusNormal"/>
              <w:jc w:val="center"/>
            </w:pPr>
            <w:r>
              <w:t>24950,8</w:t>
            </w:r>
          </w:p>
        </w:tc>
        <w:tc>
          <w:tcPr>
            <w:tcW w:w="1071" w:type="dxa"/>
            <w:tcBorders>
              <w:top w:val="nil"/>
              <w:left w:val="nil"/>
              <w:bottom w:val="nil"/>
              <w:right w:val="nil"/>
            </w:tcBorders>
          </w:tcPr>
          <w:p w:rsidR="00D90ADF" w:rsidRDefault="00D90ADF">
            <w:pPr>
              <w:pStyle w:val="ConsPlusNormal"/>
              <w:jc w:val="center"/>
            </w:pPr>
            <w:r>
              <w:t>29112</w:t>
            </w:r>
          </w:p>
        </w:tc>
        <w:tc>
          <w:tcPr>
            <w:tcW w:w="1072" w:type="dxa"/>
            <w:tcBorders>
              <w:top w:val="nil"/>
              <w:left w:val="nil"/>
              <w:bottom w:val="nil"/>
              <w:right w:val="nil"/>
            </w:tcBorders>
          </w:tcPr>
          <w:p w:rsidR="00D90ADF" w:rsidRDefault="00D90ADF">
            <w:pPr>
              <w:pStyle w:val="ConsPlusNormal"/>
              <w:jc w:val="center"/>
            </w:pPr>
            <w:r>
              <w:t>33775</w:t>
            </w:r>
          </w:p>
        </w:tc>
        <w:tc>
          <w:tcPr>
            <w:tcW w:w="1620" w:type="dxa"/>
            <w:tcBorders>
              <w:top w:val="nil"/>
              <w:left w:val="nil"/>
              <w:bottom w:val="nil"/>
              <w:right w:val="nil"/>
            </w:tcBorders>
          </w:tcPr>
          <w:p w:rsidR="00D90ADF" w:rsidRDefault="00D90ADF">
            <w:pPr>
              <w:pStyle w:val="ConsPlusNormal"/>
              <w:jc w:val="center"/>
            </w:pPr>
            <w:r>
              <w:t>177335,9756</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39606,1756</w:t>
            </w:r>
          </w:p>
        </w:tc>
        <w:tc>
          <w:tcPr>
            <w:tcW w:w="1277" w:type="dxa"/>
            <w:tcBorders>
              <w:top w:val="nil"/>
              <w:left w:val="nil"/>
              <w:bottom w:val="nil"/>
              <w:right w:val="nil"/>
            </w:tcBorders>
          </w:tcPr>
          <w:p w:rsidR="00D90ADF" w:rsidRDefault="00D90ADF">
            <w:pPr>
              <w:pStyle w:val="ConsPlusNormal"/>
              <w:jc w:val="center"/>
            </w:pPr>
            <w:r>
              <w:t>11292,5</w:t>
            </w:r>
          </w:p>
        </w:tc>
        <w:tc>
          <w:tcPr>
            <w:tcW w:w="1277" w:type="dxa"/>
            <w:tcBorders>
              <w:top w:val="nil"/>
              <w:left w:val="nil"/>
              <w:bottom w:val="nil"/>
              <w:right w:val="nil"/>
            </w:tcBorders>
          </w:tcPr>
          <w:p w:rsidR="00D90ADF" w:rsidRDefault="00D90ADF">
            <w:pPr>
              <w:pStyle w:val="ConsPlusNormal"/>
              <w:jc w:val="center"/>
            </w:pPr>
            <w:r>
              <w:t>8992,5</w:t>
            </w:r>
          </w:p>
        </w:tc>
        <w:tc>
          <w:tcPr>
            <w:tcW w:w="1277" w:type="dxa"/>
            <w:tcBorders>
              <w:top w:val="nil"/>
              <w:left w:val="nil"/>
              <w:bottom w:val="nil"/>
              <w:right w:val="nil"/>
            </w:tcBorders>
          </w:tcPr>
          <w:p w:rsidR="00D90ADF" w:rsidRDefault="00D90ADF">
            <w:pPr>
              <w:pStyle w:val="ConsPlusNormal"/>
              <w:jc w:val="center"/>
            </w:pPr>
            <w:r>
              <w:t>8061,4483</w:t>
            </w:r>
          </w:p>
        </w:tc>
        <w:tc>
          <w:tcPr>
            <w:tcW w:w="1278" w:type="dxa"/>
            <w:tcBorders>
              <w:top w:val="nil"/>
              <w:left w:val="nil"/>
              <w:bottom w:val="nil"/>
              <w:right w:val="nil"/>
            </w:tcBorders>
          </w:tcPr>
          <w:p w:rsidR="00D90ADF" w:rsidRDefault="00D90ADF">
            <w:pPr>
              <w:pStyle w:val="ConsPlusNormal"/>
              <w:jc w:val="center"/>
            </w:pPr>
            <w:r>
              <w:t>11259,7273</w:t>
            </w:r>
          </w:p>
        </w:tc>
        <w:tc>
          <w:tcPr>
            <w:tcW w:w="1147" w:type="dxa"/>
            <w:tcBorders>
              <w:top w:val="nil"/>
              <w:left w:val="nil"/>
              <w:bottom w:val="nil"/>
              <w:right w:val="nil"/>
            </w:tcBorders>
          </w:tcPr>
          <w:p w:rsidR="00D90ADF" w:rsidRDefault="00D90ADF">
            <w:pPr>
              <w:pStyle w:val="ConsPlusNormal"/>
              <w:jc w:val="center"/>
            </w:pPr>
            <w:r>
              <w:t>47944,5</w:t>
            </w:r>
          </w:p>
        </w:tc>
        <w:tc>
          <w:tcPr>
            <w:tcW w:w="1071" w:type="dxa"/>
            <w:tcBorders>
              <w:top w:val="nil"/>
              <w:left w:val="nil"/>
              <w:bottom w:val="nil"/>
              <w:right w:val="nil"/>
            </w:tcBorders>
          </w:tcPr>
          <w:p w:rsidR="00D90ADF" w:rsidRDefault="00D90ADF">
            <w:pPr>
              <w:pStyle w:val="ConsPlusNormal"/>
              <w:jc w:val="center"/>
            </w:pPr>
            <w:r>
              <w:t>13606,4</w:t>
            </w:r>
          </w:p>
        </w:tc>
        <w:tc>
          <w:tcPr>
            <w:tcW w:w="1071" w:type="dxa"/>
            <w:tcBorders>
              <w:top w:val="nil"/>
              <w:left w:val="nil"/>
              <w:bottom w:val="nil"/>
              <w:right w:val="nil"/>
            </w:tcBorders>
          </w:tcPr>
          <w:p w:rsidR="00D90ADF" w:rsidRDefault="00D90ADF">
            <w:pPr>
              <w:pStyle w:val="ConsPlusNormal"/>
              <w:jc w:val="center"/>
            </w:pPr>
            <w:r>
              <w:t>15888,1</w:t>
            </w:r>
          </w:p>
        </w:tc>
        <w:tc>
          <w:tcPr>
            <w:tcW w:w="1072" w:type="dxa"/>
            <w:tcBorders>
              <w:top w:val="nil"/>
              <w:left w:val="nil"/>
              <w:bottom w:val="nil"/>
              <w:right w:val="nil"/>
            </w:tcBorders>
          </w:tcPr>
          <w:p w:rsidR="00D90ADF" w:rsidRDefault="00D90ADF">
            <w:pPr>
              <w:pStyle w:val="ConsPlusNormal"/>
              <w:jc w:val="center"/>
            </w:pPr>
            <w:r>
              <w:t>18450</w:t>
            </w:r>
          </w:p>
        </w:tc>
        <w:tc>
          <w:tcPr>
            <w:tcW w:w="1620" w:type="dxa"/>
            <w:tcBorders>
              <w:top w:val="nil"/>
              <w:left w:val="nil"/>
              <w:bottom w:val="nil"/>
              <w:right w:val="nil"/>
            </w:tcBorders>
          </w:tcPr>
          <w:p w:rsidR="00D90ADF" w:rsidRDefault="00D90ADF">
            <w:pPr>
              <w:pStyle w:val="ConsPlusNormal"/>
              <w:jc w:val="center"/>
            </w:pPr>
            <w:r>
              <w:t>87550,6756</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30987,9</w:t>
            </w:r>
          </w:p>
        </w:tc>
        <w:tc>
          <w:tcPr>
            <w:tcW w:w="1277" w:type="dxa"/>
            <w:tcBorders>
              <w:top w:val="nil"/>
              <w:left w:val="nil"/>
              <w:bottom w:val="nil"/>
              <w:right w:val="nil"/>
            </w:tcBorders>
          </w:tcPr>
          <w:p w:rsidR="00D90ADF" w:rsidRDefault="00D90ADF">
            <w:pPr>
              <w:pStyle w:val="ConsPlusNormal"/>
              <w:jc w:val="center"/>
            </w:pPr>
            <w:r>
              <w:t>18411,8</w:t>
            </w:r>
          </w:p>
        </w:tc>
        <w:tc>
          <w:tcPr>
            <w:tcW w:w="1277" w:type="dxa"/>
            <w:tcBorders>
              <w:top w:val="nil"/>
              <w:left w:val="nil"/>
              <w:bottom w:val="nil"/>
              <w:right w:val="nil"/>
            </w:tcBorders>
          </w:tcPr>
          <w:p w:rsidR="00D90ADF" w:rsidRDefault="00D90ADF">
            <w:pPr>
              <w:pStyle w:val="ConsPlusNormal"/>
              <w:jc w:val="center"/>
            </w:pPr>
            <w:r>
              <w:t>3995,6</w:t>
            </w:r>
          </w:p>
        </w:tc>
        <w:tc>
          <w:tcPr>
            <w:tcW w:w="1277" w:type="dxa"/>
            <w:tcBorders>
              <w:top w:val="nil"/>
              <w:left w:val="nil"/>
              <w:bottom w:val="nil"/>
              <w:right w:val="nil"/>
            </w:tcBorders>
          </w:tcPr>
          <w:p w:rsidR="00D90ADF" w:rsidRDefault="00D90ADF">
            <w:pPr>
              <w:pStyle w:val="ConsPlusNormal"/>
              <w:jc w:val="center"/>
            </w:pPr>
            <w:r>
              <w:t>3578</w:t>
            </w:r>
          </w:p>
        </w:tc>
        <w:tc>
          <w:tcPr>
            <w:tcW w:w="1278" w:type="dxa"/>
            <w:tcBorders>
              <w:top w:val="nil"/>
              <w:left w:val="nil"/>
              <w:bottom w:val="nil"/>
              <w:right w:val="nil"/>
            </w:tcBorders>
          </w:tcPr>
          <w:p w:rsidR="00D90ADF" w:rsidRDefault="00D90ADF">
            <w:pPr>
              <w:pStyle w:val="ConsPlusNormal"/>
              <w:jc w:val="center"/>
            </w:pPr>
            <w:r>
              <w:t>5002,5</w:t>
            </w:r>
          </w:p>
        </w:tc>
        <w:tc>
          <w:tcPr>
            <w:tcW w:w="1147" w:type="dxa"/>
            <w:tcBorders>
              <w:top w:val="nil"/>
              <w:left w:val="nil"/>
              <w:bottom w:val="nil"/>
              <w:right w:val="nil"/>
            </w:tcBorders>
          </w:tcPr>
          <w:p w:rsidR="00D90ADF" w:rsidRDefault="00D90ADF">
            <w:pPr>
              <w:pStyle w:val="ConsPlusNormal"/>
              <w:jc w:val="center"/>
            </w:pPr>
            <w:r>
              <w:t>21374,8</w:t>
            </w:r>
          </w:p>
        </w:tc>
        <w:tc>
          <w:tcPr>
            <w:tcW w:w="1071" w:type="dxa"/>
            <w:tcBorders>
              <w:top w:val="nil"/>
              <w:left w:val="nil"/>
              <w:bottom w:val="nil"/>
              <w:right w:val="nil"/>
            </w:tcBorders>
          </w:tcPr>
          <w:p w:rsidR="00D90ADF" w:rsidRDefault="00D90ADF">
            <w:pPr>
              <w:pStyle w:val="ConsPlusNormal"/>
              <w:jc w:val="center"/>
            </w:pPr>
            <w:r>
              <w:t>6060,1</w:t>
            </w:r>
          </w:p>
        </w:tc>
        <w:tc>
          <w:tcPr>
            <w:tcW w:w="1071" w:type="dxa"/>
            <w:tcBorders>
              <w:top w:val="nil"/>
              <w:left w:val="nil"/>
              <w:bottom w:val="nil"/>
              <w:right w:val="nil"/>
            </w:tcBorders>
          </w:tcPr>
          <w:p w:rsidR="00D90ADF" w:rsidRDefault="00D90ADF">
            <w:pPr>
              <w:pStyle w:val="ConsPlusNormal"/>
              <w:jc w:val="center"/>
            </w:pPr>
            <w:r>
              <w:t>7082,8</w:t>
            </w:r>
          </w:p>
        </w:tc>
        <w:tc>
          <w:tcPr>
            <w:tcW w:w="1072" w:type="dxa"/>
            <w:tcBorders>
              <w:top w:val="nil"/>
              <w:left w:val="nil"/>
              <w:bottom w:val="nil"/>
              <w:right w:val="nil"/>
            </w:tcBorders>
          </w:tcPr>
          <w:p w:rsidR="00D90ADF" w:rsidRDefault="00D90ADF">
            <w:pPr>
              <w:pStyle w:val="ConsPlusNormal"/>
              <w:jc w:val="center"/>
            </w:pPr>
            <w:r>
              <w:t>8231,9</w:t>
            </w:r>
          </w:p>
        </w:tc>
        <w:tc>
          <w:tcPr>
            <w:tcW w:w="1620" w:type="dxa"/>
            <w:tcBorders>
              <w:top w:val="nil"/>
              <w:left w:val="nil"/>
              <w:bottom w:val="nil"/>
              <w:right w:val="nil"/>
            </w:tcBorders>
          </w:tcPr>
          <w:p w:rsidR="00D90ADF" w:rsidRDefault="00D90ADF">
            <w:pPr>
              <w:pStyle w:val="ConsPlusNormal"/>
              <w:jc w:val="center"/>
            </w:pPr>
            <w:r>
              <w:t>52362,7</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18904,1</w:t>
            </w:r>
          </w:p>
        </w:tc>
        <w:tc>
          <w:tcPr>
            <w:tcW w:w="1277" w:type="dxa"/>
            <w:tcBorders>
              <w:top w:val="nil"/>
              <w:left w:val="nil"/>
              <w:bottom w:val="nil"/>
              <w:right w:val="nil"/>
            </w:tcBorders>
          </w:tcPr>
          <w:p w:rsidR="00D90ADF" w:rsidRDefault="00D90ADF">
            <w:pPr>
              <w:pStyle w:val="ConsPlusNormal"/>
              <w:jc w:val="center"/>
            </w:pPr>
            <w:r>
              <w:t>7700</w:t>
            </w:r>
          </w:p>
        </w:tc>
        <w:tc>
          <w:tcPr>
            <w:tcW w:w="1277" w:type="dxa"/>
            <w:tcBorders>
              <w:top w:val="nil"/>
              <w:left w:val="nil"/>
              <w:bottom w:val="nil"/>
              <w:right w:val="nil"/>
            </w:tcBorders>
          </w:tcPr>
          <w:p w:rsidR="00D90ADF" w:rsidRDefault="00D90ADF">
            <w:pPr>
              <w:pStyle w:val="ConsPlusNormal"/>
              <w:jc w:val="center"/>
            </w:pPr>
            <w:r>
              <w:t>3573,1</w:t>
            </w:r>
          </w:p>
        </w:tc>
        <w:tc>
          <w:tcPr>
            <w:tcW w:w="1277" w:type="dxa"/>
            <w:tcBorders>
              <w:top w:val="nil"/>
              <w:left w:val="nil"/>
              <w:bottom w:val="nil"/>
              <w:right w:val="nil"/>
            </w:tcBorders>
          </w:tcPr>
          <w:p w:rsidR="00D90ADF" w:rsidRDefault="00D90ADF">
            <w:pPr>
              <w:pStyle w:val="ConsPlusNormal"/>
              <w:jc w:val="center"/>
            </w:pPr>
            <w:r>
              <w:t>3198,2</w:t>
            </w:r>
          </w:p>
        </w:tc>
        <w:tc>
          <w:tcPr>
            <w:tcW w:w="1278" w:type="dxa"/>
            <w:tcBorders>
              <w:top w:val="nil"/>
              <w:left w:val="nil"/>
              <w:bottom w:val="nil"/>
              <w:right w:val="nil"/>
            </w:tcBorders>
          </w:tcPr>
          <w:p w:rsidR="00D90ADF" w:rsidRDefault="00D90ADF">
            <w:pPr>
              <w:pStyle w:val="ConsPlusNormal"/>
              <w:jc w:val="center"/>
            </w:pPr>
            <w:r>
              <w:t>4432,8</w:t>
            </w:r>
          </w:p>
        </w:tc>
        <w:tc>
          <w:tcPr>
            <w:tcW w:w="1147" w:type="dxa"/>
            <w:tcBorders>
              <w:top w:val="nil"/>
              <w:left w:val="nil"/>
              <w:bottom w:val="nil"/>
              <w:right w:val="nil"/>
            </w:tcBorders>
          </w:tcPr>
          <w:p w:rsidR="00D90ADF" w:rsidRDefault="00D90ADF">
            <w:pPr>
              <w:pStyle w:val="ConsPlusNormal"/>
              <w:jc w:val="center"/>
            </w:pPr>
            <w:r>
              <w:t>18518,5</w:t>
            </w:r>
          </w:p>
        </w:tc>
        <w:tc>
          <w:tcPr>
            <w:tcW w:w="1071" w:type="dxa"/>
            <w:tcBorders>
              <w:top w:val="nil"/>
              <w:left w:val="nil"/>
              <w:bottom w:val="nil"/>
              <w:right w:val="nil"/>
            </w:tcBorders>
          </w:tcPr>
          <w:p w:rsidR="00D90ADF" w:rsidRDefault="00D90ADF">
            <w:pPr>
              <w:pStyle w:val="ConsPlusNormal"/>
              <w:jc w:val="center"/>
            </w:pPr>
            <w:r>
              <w:t>5284,3</w:t>
            </w:r>
          </w:p>
        </w:tc>
        <w:tc>
          <w:tcPr>
            <w:tcW w:w="1071" w:type="dxa"/>
            <w:tcBorders>
              <w:top w:val="nil"/>
              <w:left w:val="nil"/>
              <w:bottom w:val="nil"/>
              <w:right w:val="nil"/>
            </w:tcBorders>
          </w:tcPr>
          <w:p w:rsidR="00D90ADF" w:rsidRDefault="00D90ADF">
            <w:pPr>
              <w:pStyle w:val="ConsPlusNormal"/>
              <w:jc w:val="center"/>
            </w:pPr>
            <w:r>
              <w:t>6141,1</w:t>
            </w:r>
          </w:p>
        </w:tc>
        <w:tc>
          <w:tcPr>
            <w:tcW w:w="1072" w:type="dxa"/>
            <w:tcBorders>
              <w:top w:val="nil"/>
              <w:left w:val="nil"/>
              <w:bottom w:val="nil"/>
              <w:right w:val="nil"/>
            </w:tcBorders>
          </w:tcPr>
          <w:p w:rsidR="00D90ADF" w:rsidRDefault="00D90ADF">
            <w:pPr>
              <w:pStyle w:val="ConsPlusNormal"/>
              <w:jc w:val="center"/>
            </w:pPr>
            <w:r>
              <w:t>7093,1</w:t>
            </w:r>
          </w:p>
        </w:tc>
        <w:tc>
          <w:tcPr>
            <w:tcW w:w="1620" w:type="dxa"/>
            <w:tcBorders>
              <w:top w:val="nil"/>
              <w:left w:val="nil"/>
              <w:bottom w:val="nil"/>
              <w:right w:val="nil"/>
            </w:tcBorders>
          </w:tcPr>
          <w:p w:rsidR="00D90ADF" w:rsidRDefault="00D90ADF">
            <w:pPr>
              <w:pStyle w:val="ConsPlusNormal"/>
              <w:jc w:val="center"/>
            </w:pPr>
            <w:r>
              <w:t>37422,6</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lastRenderedPageBreak/>
              <w:t>Капитальные вложения - всего</w:t>
            </w:r>
          </w:p>
        </w:tc>
        <w:tc>
          <w:tcPr>
            <w:tcW w:w="1582" w:type="dxa"/>
            <w:tcBorders>
              <w:top w:val="nil"/>
              <w:left w:val="nil"/>
              <w:bottom w:val="nil"/>
              <w:right w:val="nil"/>
            </w:tcBorders>
          </w:tcPr>
          <w:p w:rsidR="00D90ADF" w:rsidRDefault="00D90ADF">
            <w:pPr>
              <w:pStyle w:val="ConsPlusNormal"/>
              <w:jc w:val="center"/>
            </w:pPr>
            <w:r>
              <w:t>41223,4892</w:t>
            </w:r>
          </w:p>
        </w:tc>
        <w:tc>
          <w:tcPr>
            <w:tcW w:w="1277" w:type="dxa"/>
            <w:tcBorders>
              <w:top w:val="nil"/>
              <w:left w:val="nil"/>
              <w:bottom w:val="nil"/>
              <w:right w:val="nil"/>
            </w:tcBorders>
          </w:tcPr>
          <w:p w:rsidR="00D90ADF" w:rsidRDefault="00D90ADF">
            <w:pPr>
              <w:pStyle w:val="ConsPlusNormal"/>
              <w:jc w:val="center"/>
            </w:pPr>
            <w:r>
              <w:t>18766,8</w:t>
            </w:r>
          </w:p>
        </w:tc>
        <w:tc>
          <w:tcPr>
            <w:tcW w:w="1277" w:type="dxa"/>
            <w:tcBorders>
              <w:top w:val="nil"/>
              <w:left w:val="nil"/>
              <w:bottom w:val="nil"/>
              <w:right w:val="nil"/>
            </w:tcBorders>
          </w:tcPr>
          <w:p w:rsidR="00D90ADF" w:rsidRDefault="00D90ADF">
            <w:pPr>
              <w:pStyle w:val="ConsPlusNormal"/>
              <w:jc w:val="center"/>
            </w:pPr>
            <w:r>
              <w:t>7151,4</w:t>
            </w:r>
          </w:p>
        </w:tc>
        <w:tc>
          <w:tcPr>
            <w:tcW w:w="1277" w:type="dxa"/>
            <w:tcBorders>
              <w:top w:val="nil"/>
              <w:left w:val="nil"/>
              <w:bottom w:val="nil"/>
              <w:right w:val="nil"/>
            </w:tcBorders>
          </w:tcPr>
          <w:p w:rsidR="00D90ADF" w:rsidRDefault="00D90ADF">
            <w:pPr>
              <w:pStyle w:val="ConsPlusNormal"/>
              <w:jc w:val="center"/>
            </w:pPr>
            <w:r>
              <w:t>6329,5619</w:t>
            </w:r>
          </w:p>
        </w:tc>
        <w:tc>
          <w:tcPr>
            <w:tcW w:w="1278" w:type="dxa"/>
            <w:tcBorders>
              <w:top w:val="nil"/>
              <w:left w:val="nil"/>
              <w:bottom w:val="nil"/>
              <w:right w:val="nil"/>
            </w:tcBorders>
          </w:tcPr>
          <w:p w:rsidR="00D90ADF" w:rsidRDefault="00D90ADF">
            <w:pPr>
              <w:pStyle w:val="ConsPlusNormal"/>
              <w:jc w:val="center"/>
            </w:pPr>
            <w:r>
              <w:t>8975,7273</w:t>
            </w:r>
          </w:p>
        </w:tc>
        <w:tc>
          <w:tcPr>
            <w:tcW w:w="1147" w:type="dxa"/>
            <w:tcBorders>
              <w:top w:val="nil"/>
              <w:left w:val="nil"/>
              <w:bottom w:val="nil"/>
              <w:right w:val="nil"/>
            </w:tcBorders>
          </w:tcPr>
          <w:p w:rsidR="00D90ADF" w:rsidRDefault="00D90ADF">
            <w:pPr>
              <w:pStyle w:val="ConsPlusNormal"/>
              <w:jc w:val="center"/>
            </w:pPr>
            <w:r>
              <w:t>40322,6</w:t>
            </w:r>
          </w:p>
        </w:tc>
        <w:tc>
          <w:tcPr>
            <w:tcW w:w="1071" w:type="dxa"/>
            <w:tcBorders>
              <w:top w:val="nil"/>
              <w:left w:val="nil"/>
              <w:bottom w:val="nil"/>
              <w:right w:val="nil"/>
            </w:tcBorders>
          </w:tcPr>
          <w:p w:rsidR="00D90ADF" w:rsidRDefault="00D90ADF">
            <w:pPr>
              <w:pStyle w:val="ConsPlusNormal"/>
              <w:jc w:val="center"/>
            </w:pPr>
            <w:r>
              <w:t>11310,6</w:t>
            </w:r>
          </w:p>
        </w:tc>
        <w:tc>
          <w:tcPr>
            <w:tcW w:w="1071" w:type="dxa"/>
            <w:tcBorders>
              <w:top w:val="nil"/>
              <w:left w:val="nil"/>
              <w:bottom w:val="nil"/>
              <w:right w:val="nil"/>
            </w:tcBorders>
          </w:tcPr>
          <w:p w:rsidR="00D90ADF" w:rsidRDefault="00D90ADF">
            <w:pPr>
              <w:pStyle w:val="ConsPlusNormal"/>
              <w:jc w:val="center"/>
            </w:pPr>
            <w:r>
              <w:t>13344,1</w:t>
            </w:r>
          </w:p>
        </w:tc>
        <w:tc>
          <w:tcPr>
            <w:tcW w:w="1072" w:type="dxa"/>
            <w:tcBorders>
              <w:top w:val="nil"/>
              <w:left w:val="nil"/>
              <w:bottom w:val="nil"/>
              <w:right w:val="nil"/>
            </w:tcBorders>
          </w:tcPr>
          <w:p w:rsidR="00D90ADF" w:rsidRDefault="00D90ADF">
            <w:pPr>
              <w:pStyle w:val="ConsPlusNormal"/>
              <w:jc w:val="center"/>
            </w:pPr>
            <w:r>
              <w:t>15667,9</w:t>
            </w:r>
          </w:p>
        </w:tc>
        <w:tc>
          <w:tcPr>
            <w:tcW w:w="1620" w:type="dxa"/>
            <w:tcBorders>
              <w:top w:val="nil"/>
              <w:left w:val="nil"/>
              <w:bottom w:val="nil"/>
              <w:right w:val="nil"/>
            </w:tcBorders>
          </w:tcPr>
          <w:p w:rsidR="00D90ADF" w:rsidRDefault="00D90ADF">
            <w:pPr>
              <w:pStyle w:val="ConsPlusNormal"/>
              <w:jc w:val="center"/>
            </w:pPr>
            <w:r>
              <w:t>81546,0892</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19255,5892</w:t>
            </w:r>
          </w:p>
        </w:tc>
        <w:tc>
          <w:tcPr>
            <w:tcW w:w="1277" w:type="dxa"/>
            <w:tcBorders>
              <w:top w:val="nil"/>
              <w:left w:val="nil"/>
              <w:bottom w:val="nil"/>
              <w:right w:val="nil"/>
            </w:tcBorders>
          </w:tcPr>
          <w:p w:rsidR="00D90ADF" w:rsidRDefault="00D90ADF">
            <w:pPr>
              <w:pStyle w:val="ConsPlusNormal"/>
              <w:jc w:val="center"/>
            </w:pPr>
            <w:r>
              <w:t>5630</w:t>
            </w:r>
          </w:p>
        </w:tc>
        <w:tc>
          <w:tcPr>
            <w:tcW w:w="1277" w:type="dxa"/>
            <w:tcBorders>
              <w:top w:val="nil"/>
              <w:left w:val="nil"/>
              <w:bottom w:val="nil"/>
              <w:right w:val="nil"/>
            </w:tcBorders>
          </w:tcPr>
          <w:p w:rsidR="00D90ADF" w:rsidRDefault="00D90ADF">
            <w:pPr>
              <w:pStyle w:val="ConsPlusNormal"/>
              <w:jc w:val="center"/>
            </w:pPr>
            <w:r>
              <w:t>4330</w:t>
            </w:r>
          </w:p>
        </w:tc>
        <w:tc>
          <w:tcPr>
            <w:tcW w:w="1277" w:type="dxa"/>
            <w:tcBorders>
              <w:top w:val="nil"/>
              <w:left w:val="nil"/>
              <w:bottom w:val="nil"/>
              <w:right w:val="nil"/>
            </w:tcBorders>
          </w:tcPr>
          <w:p w:rsidR="00D90ADF" w:rsidRDefault="00D90ADF">
            <w:pPr>
              <w:pStyle w:val="ConsPlusNormal"/>
              <w:jc w:val="center"/>
            </w:pPr>
            <w:r>
              <w:t>3843,7619</w:t>
            </w:r>
          </w:p>
        </w:tc>
        <w:tc>
          <w:tcPr>
            <w:tcW w:w="1278" w:type="dxa"/>
            <w:tcBorders>
              <w:top w:val="nil"/>
              <w:left w:val="nil"/>
              <w:bottom w:val="nil"/>
              <w:right w:val="nil"/>
            </w:tcBorders>
          </w:tcPr>
          <w:p w:rsidR="00D90ADF" w:rsidRDefault="00D90ADF">
            <w:pPr>
              <w:pStyle w:val="ConsPlusNormal"/>
              <w:jc w:val="center"/>
            </w:pPr>
            <w:r>
              <w:t>5451,8273</w:t>
            </w:r>
          </w:p>
        </w:tc>
        <w:tc>
          <w:tcPr>
            <w:tcW w:w="1147" w:type="dxa"/>
            <w:tcBorders>
              <w:top w:val="nil"/>
              <w:left w:val="nil"/>
              <w:bottom w:val="nil"/>
              <w:right w:val="nil"/>
            </w:tcBorders>
          </w:tcPr>
          <w:p w:rsidR="00D90ADF" w:rsidRDefault="00D90ADF">
            <w:pPr>
              <w:pStyle w:val="ConsPlusNormal"/>
              <w:jc w:val="center"/>
            </w:pPr>
            <w:r>
              <w:t>24414,3</w:t>
            </w:r>
          </w:p>
        </w:tc>
        <w:tc>
          <w:tcPr>
            <w:tcW w:w="1071" w:type="dxa"/>
            <w:tcBorders>
              <w:top w:val="nil"/>
              <w:left w:val="nil"/>
              <w:bottom w:val="nil"/>
              <w:right w:val="nil"/>
            </w:tcBorders>
          </w:tcPr>
          <w:p w:rsidR="00D90ADF" w:rsidRDefault="00D90ADF">
            <w:pPr>
              <w:pStyle w:val="ConsPlusNormal"/>
              <w:jc w:val="center"/>
            </w:pPr>
            <w:r>
              <w:t>6848,3</w:t>
            </w:r>
          </w:p>
        </w:tc>
        <w:tc>
          <w:tcPr>
            <w:tcW w:w="1071" w:type="dxa"/>
            <w:tcBorders>
              <w:top w:val="nil"/>
              <w:left w:val="nil"/>
              <w:bottom w:val="nil"/>
              <w:right w:val="nil"/>
            </w:tcBorders>
          </w:tcPr>
          <w:p w:rsidR="00D90ADF" w:rsidRDefault="00D90ADF">
            <w:pPr>
              <w:pStyle w:val="ConsPlusNormal"/>
              <w:jc w:val="center"/>
            </w:pPr>
            <w:r>
              <w:t>8079,4</w:t>
            </w:r>
          </w:p>
        </w:tc>
        <w:tc>
          <w:tcPr>
            <w:tcW w:w="1072" w:type="dxa"/>
            <w:tcBorders>
              <w:top w:val="nil"/>
              <w:left w:val="nil"/>
              <w:bottom w:val="nil"/>
              <w:right w:val="nil"/>
            </w:tcBorders>
          </w:tcPr>
          <w:p w:rsidR="00D90ADF" w:rsidRDefault="00D90ADF">
            <w:pPr>
              <w:pStyle w:val="ConsPlusNormal"/>
              <w:jc w:val="center"/>
            </w:pPr>
            <w:r>
              <w:t>9486,6</w:t>
            </w:r>
          </w:p>
        </w:tc>
        <w:tc>
          <w:tcPr>
            <w:tcW w:w="1620" w:type="dxa"/>
            <w:tcBorders>
              <w:top w:val="nil"/>
              <w:left w:val="nil"/>
              <w:bottom w:val="nil"/>
              <w:right w:val="nil"/>
            </w:tcBorders>
          </w:tcPr>
          <w:p w:rsidR="00D90ADF" w:rsidRDefault="00D90ADF">
            <w:pPr>
              <w:pStyle w:val="ConsPlusNormal"/>
              <w:jc w:val="center"/>
            </w:pPr>
            <w:r>
              <w:t>43669,8892</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17295,1</w:t>
            </w:r>
          </w:p>
        </w:tc>
        <w:tc>
          <w:tcPr>
            <w:tcW w:w="1277" w:type="dxa"/>
            <w:tcBorders>
              <w:top w:val="nil"/>
              <w:left w:val="nil"/>
              <w:bottom w:val="nil"/>
              <w:right w:val="nil"/>
            </w:tcBorders>
          </w:tcPr>
          <w:p w:rsidR="00D90ADF" w:rsidRDefault="00D90ADF">
            <w:pPr>
              <w:pStyle w:val="ConsPlusNormal"/>
              <w:jc w:val="center"/>
            </w:pPr>
            <w:r>
              <w:t>10956,8</w:t>
            </w:r>
          </w:p>
        </w:tc>
        <w:tc>
          <w:tcPr>
            <w:tcW w:w="1277" w:type="dxa"/>
            <w:tcBorders>
              <w:top w:val="nil"/>
              <w:left w:val="nil"/>
              <w:bottom w:val="nil"/>
              <w:right w:val="nil"/>
            </w:tcBorders>
          </w:tcPr>
          <w:p w:rsidR="00D90ADF" w:rsidRDefault="00D90ADF">
            <w:pPr>
              <w:pStyle w:val="ConsPlusNormal"/>
              <w:jc w:val="center"/>
            </w:pPr>
            <w:r>
              <w:t>2015,6</w:t>
            </w:r>
          </w:p>
        </w:tc>
        <w:tc>
          <w:tcPr>
            <w:tcW w:w="1277" w:type="dxa"/>
            <w:tcBorders>
              <w:top w:val="nil"/>
              <w:left w:val="nil"/>
              <w:bottom w:val="nil"/>
              <w:right w:val="nil"/>
            </w:tcBorders>
          </w:tcPr>
          <w:p w:rsidR="00D90ADF" w:rsidRDefault="00D90ADF">
            <w:pPr>
              <w:pStyle w:val="ConsPlusNormal"/>
              <w:jc w:val="center"/>
            </w:pPr>
            <w:r>
              <w:t>1787,4</w:t>
            </w:r>
          </w:p>
        </w:tc>
        <w:tc>
          <w:tcPr>
            <w:tcW w:w="1278" w:type="dxa"/>
            <w:tcBorders>
              <w:top w:val="nil"/>
              <w:left w:val="nil"/>
              <w:bottom w:val="nil"/>
              <w:right w:val="nil"/>
            </w:tcBorders>
          </w:tcPr>
          <w:p w:rsidR="00D90ADF" w:rsidRDefault="00D90ADF">
            <w:pPr>
              <w:pStyle w:val="ConsPlusNormal"/>
              <w:jc w:val="center"/>
            </w:pPr>
            <w:r>
              <w:t>2535,3</w:t>
            </w:r>
          </w:p>
        </w:tc>
        <w:tc>
          <w:tcPr>
            <w:tcW w:w="1147" w:type="dxa"/>
            <w:tcBorders>
              <w:top w:val="nil"/>
              <w:left w:val="nil"/>
              <w:bottom w:val="nil"/>
              <w:right w:val="nil"/>
            </w:tcBorders>
          </w:tcPr>
          <w:p w:rsidR="00D90ADF" w:rsidRDefault="00D90ADF">
            <w:pPr>
              <w:pStyle w:val="ConsPlusNormal"/>
              <w:jc w:val="center"/>
            </w:pPr>
            <w:r>
              <w:t>11364,6</w:t>
            </w:r>
          </w:p>
        </w:tc>
        <w:tc>
          <w:tcPr>
            <w:tcW w:w="1071" w:type="dxa"/>
            <w:tcBorders>
              <w:top w:val="nil"/>
              <w:left w:val="nil"/>
              <w:bottom w:val="nil"/>
              <w:right w:val="nil"/>
            </w:tcBorders>
          </w:tcPr>
          <w:p w:rsidR="00D90ADF" w:rsidRDefault="00D90ADF">
            <w:pPr>
              <w:pStyle w:val="ConsPlusNormal"/>
              <w:jc w:val="center"/>
            </w:pPr>
            <w:r>
              <w:t>3187,8</w:t>
            </w:r>
          </w:p>
        </w:tc>
        <w:tc>
          <w:tcPr>
            <w:tcW w:w="1071" w:type="dxa"/>
            <w:tcBorders>
              <w:top w:val="nil"/>
              <w:left w:val="nil"/>
              <w:bottom w:val="nil"/>
              <w:right w:val="nil"/>
            </w:tcBorders>
          </w:tcPr>
          <w:p w:rsidR="00D90ADF" w:rsidRDefault="00D90ADF">
            <w:pPr>
              <w:pStyle w:val="ConsPlusNormal"/>
              <w:jc w:val="center"/>
            </w:pPr>
            <w:r>
              <w:t>3761</w:t>
            </w:r>
          </w:p>
        </w:tc>
        <w:tc>
          <w:tcPr>
            <w:tcW w:w="1072" w:type="dxa"/>
            <w:tcBorders>
              <w:top w:val="nil"/>
              <w:left w:val="nil"/>
              <w:bottom w:val="nil"/>
              <w:right w:val="nil"/>
            </w:tcBorders>
          </w:tcPr>
          <w:p w:rsidR="00D90ADF" w:rsidRDefault="00D90ADF">
            <w:pPr>
              <w:pStyle w:val="ConsPlusNormal"/>
              <w:jc w:val="center"/>
            </w:pPr>
            <w:r>
              <w:t>4415,8</w:t>
            </w:r>
          </w:p>
        </w:tc>
        <w:tc>
          <w:tcPr>
            <w:tcW w:w="1620" w:type="dxa"/>
            <w:tcBorders>
              <w:top w:val="nil"/>
              <w:left w:val="nil"/>
              <w:bottom w:val="nil"/>
              <w:right w:val="nil"/>
            </w:tcBorders>
          </w:tcPr>
          <w:p w:rsidR="00D90ADF" w:rsidRDefault="00D90ADF">
            <w:pPr>
              <w:pStyle w:val="ConsPlusNormal"/>
              <w:jc w:val="center"/>
            </w:pPr>
            <w:r>
              <w:t>28659,7</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4672,8</w:t>
            </w:r>
          </w:p>
        </w:tc>
        <w:tc>
          <w:tcPr>
            <w:tcW w:w="1277" w:type="dxa"/>
            <w:tcBorders>
              <w:top w:val="nil"/>
              <w:left w:val="nil"/>
              <w:bottom w:val="nil"/>
              <w:right w:val="nil"/>
            </w:tcBorders>
          </w:tcPr>
          <w:p w:rsidR="00D90ADF" w:rsidRDefault="00D90ADF">
            <w:pPr>
              <w:pStyle w:val="ConsPlusNormal"/>
              <w:jc w:val="center"/>
            </w:pPr>
            <w:r>
              <w:t>2180</w:t>
            </w:r>
          </w:p>
        </w:tc>
        <w:tc>
          <w:tcPr>
            <w:tcW w:w="1277" w:type="dxa"/>
            <w:tcBorders>
              <w:top w:val="nil"/>
              <w:left w:val="nil"/>
              <w:bottom w:val="nil"/>
              <w:right w:val="nil"/>
            </w:tcBorders>
          </w:tcPr>
          <w:p w:rsidR="00D90ADF" w:rsidRDefault="00D90ADF">
            <w:pPr>
              <w:pStyle w:val="ConsPlusNormal"/>
              <w:jc w:val="center"/>
            </w:pPr>
            <w:r>
              <w:t>805,8</w:t>
            </w:r>
          </w:p>
        </w:tc>
        <w:tc>
          <w:tcPr>
            <w:tcW w:w="1277" w:type="dxa"/>
            <w:tcBorders>
              <w:top w:val="nil"/>
              <w:left w:val="nil"/>
              <w:bottom w:val="nil"/>
              <w:right w:val="nil"/>
            </w:tcBorders>
          </w:tcPr>
          <w:p w:rsidR="00D90ADF" w:rsidRDefault="00D90ADF">
            <w:pPr>
              <w:pStyle w:val="ConsPlusNormal"/>
              <w:jc w:val="center"/>
            </w:pPr>
            <w:r>
              <w:t>698,4</w:t>
            </w:r>
          </w:p>
        </w:tc>
        <w:tc>
          <w:tcPr>
            <w:tcW w:w="1278" w:type="dxa"/>
            <w:tcBorders>
              <w:top w:val="nil"/>
              <w:left w:val="nil"/>
              <w:bottom w:val="nil"/>
              <w:right w:val="nil"/>
            </w:tcBorders>
          </w:tcPr>
          <w:p w:rsidR="00D90ADF" w:rsidRDefault="00D90ADF">
            <w:pPr>
              <w:pStyle w:val="ConsPlusNormal"/>
              <w:jc w:val="center"/>
            </w:pPr>
            <w:r>
              <w:t>988,6</w:t>
            </w:r>
          </w:p>
        </w:tc>
        <w:tc>
          <w:tcPr>
            <w:tcW w:w="1147" w:type="dxa"/>
            <w:tcBorders>
              <w:top w:val="nil"/>
              <w:left w:val="nil"/>
              <w:bottom w:val="nil"/>
              <w:right w:val="nil"/>
            </w:tcBorders>
          </w:tcPr>
          <w:p w:rsidR="00D90ADF" w:rsidRDefault="00D90ADF">
            <w:pPr>
              <w:pStyle w:val="ConsPlusNormal"/>
              <w:jc w:val="center"/>
            </w:pPr>
            <w:r>
              <w:t>4543,7</w:t>
            </w:r>
          </w:p>
        </w:tc>
        <w:tc>
          <w:tcPr>
            <w:tcW w:w="1071" w:type="dxa"/>
            <w:tcBorders>
              <w:top w:val="nil"/>
              <w:left w:val="nil"/>
              <w:bottom w:val="nil"/>
              <w:right w:val="nil"/>
            </w:tcBorders>
          </w:tcPr>
          <w:p w:rsidR="00D90ADF" w:rsidRDefault="00D90ADF">
            <w:pPr>
              <w:pStyle w:val="ConsPlusNormal"/>
              <w:jc w:val="center"/>
            </w:pPr>
            <w:r>
              <w:t>1274,5</w:t>
            </w:r>
          </w:p>
        </w:tc>
        <w:tc>
          <w:tcPr>
            <w:tcW w:w="1071" w:type="dxa"/>
            <w:tcBorders>
              <w:top w:val="nil"/>
              <w:left w:val="nil"/>
              <w:bottom w:val="nil"/>
              <w:right w:val="nil"/>
            </w:tcBorders>
          </w:tcPr>
          <w:p w:rsidR="00D90ADF" w:rsidRDefault="00D90ADF">
            <w:pPr>
              <w:pStyle w:val="ConsPlusNormal"/>
              <w:jc w:val="center"/>
            </w:pPr>
            <w:r>
              <w:t>1503,7</w:t>
            </w:r>
          </w:p>
        </w:tc>
        <w:tc>
          <w:tcPr>
            <w:tcW w:w="1072" w:type="dxa"/>
            <w:tcBorders>
              <w:top w:val="nil"/>
              <w:left w:val="nil"/>
              <w:bottom w:val="nil"/>
              <w:right w:val="nil"/>
            </w:tcBorders>
          </w:tcPr>
          <w:p w:rsidR="00D90ADF" w:rsidRDefault="00D90ADF">
            <w:pPr>
              <w:pStyle w:val="ConsPlusNormal"/>
              <w:jc w:val="center"/>
            </w:pPr>
            <w:r>
              <w:t>1765,5</w:t>
            </w:r>
          </w:p>
        </w:tc>
        <w:tc>
          <w:tcPr>
            <w:tcW w:w="1620" w:type="dxa"/>
            <w:tcBorders>
              <w:top w:val="nil"/>
              <w:left w:val="nil"/>
              <w:bottom w:val="nil"/>
              <w:right w:val="nil"/>
            </w:tcBorders>
          </w:tcPr>
          <w:p w:rsidR="00D90ADF" w:rsidRDefault="00D90ADF">
            <w:pPr>
              <w:pStyle w:val="ConsPlusNormal"/>
              <w:jc w:val="center"/>
            </w:pPr>
            <w:r>
              <w:t>9216,5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w:t>
            </w:r>
          </w:p>
        </w:tc>
        <w:tc>
          <w:tcPr>
            <w:tcW w:w="1582" w:type="dxa"/>
            <w:tcBorders>
              <w:top w:val="nil"/>
              <w:left w:val="nil"/>
              <w:bottom w:val="nil"/>
              <w:right w:val="nil"/>
            </w:tcBorders>
          </w:tcPr>
          <w:p w:rsidR="00D90ADF" w:rsidRDefault="00D90ADF">
            <w:pPr>
              <w:pStyle w:val="ConsPlusNormal"/>
              <w:jc w:val="center"/>
            </w:pPr>
            <w:r>
              <w:t>22,1706</w:t>
            </w:r>
          </w:p>
        </w:tc>
        <w:tc>
          <w:tcPr>
            <w:tcW w:w="1277" w:type="dxa"/>
            <w:tcBorders>
              <w:top w:val="nil"/>
              <w:left w:val="nil"/>
              <w:bottom w:val="nil"/>
              <w:right w:val="nil"/>
            </w:tcBorders>
          </w:tcPr>
          <w:p w:rsidR="00D90ADF" w:rsidRDefault="00D90ADF">
            <w:pPr>
              <w:pStyle w:val="ConsPlusNormal"/>
              <w:jc w:val="center"/>
            </w:pPr>
            <w:r>
              <w:t>4,75</w:t>
            </w:r>
          </w:p>
        </w:tc>
        <w:tc>
          <w:tcPr>
            <w:tcW w:w="1277" w:type="dxa"/>
            <w:tcBorders>
              <w:top w:val="nil"/>
              <w:left w:val="nil"/>
              <w:bottom w:val="nil"/>
              <w:right w:val="nil"/>
            </w:tcBorders>
          </w:tcPr>
          <w:p w:rsidR="00D90ADF" w:rsidRDefault="00D90ADF">
            <w:pPr>
              <w:pStyle w:val="ConsPlusNormal"/>
              <w:jc w:val="center"/>
            </w:pPr>
            <w:r>
              <w:t>4,75</w:t>
            </w:r>
          </w:p>
        </w:tc>
        <w:tc>
          <w:tcPr>
            <w:tcW w:w="1277" w:type="dxa"/>
            <w:tcBorders>
              <w:top w:val="nil"/>
              <w:left w:val="nil"/>
              <w:bottom w:val="nil"/>
              <w:right w:val="nil"/>
            </w:tcBorders>
          </w:tcPr>
          <w:p w:rsidR="00D90ADF" w:rsidRDefault="00D90ADF">
            <w:pPr>
              <w:pStyle w:val="ConsPlusNormal"/>
              <w:jc w:val="center"/>
            </w:pPr>
            <w:r>
              <w:t>5,6706</w:t>
            </w:r>
          </w:p>
        </w:tc>
        <w:tc>
          <w:tcPr>
            <w:tcW w:w="1278" w:type="dxa"/>
            <w:tcBorders>
              <w:top w:val="nil"/>
              <w:left w:val="nil"/>
              <w:bottom w:val="nil"/>
              <w:right w:val="nil"/>
            </w:tcBorders>
          </w:tcPr>
          <w:p w:rsidR="00D90ADF" w:rsidRDefault="00D90ADF">
            <w:pPr>
              <w:pStyle w:val="ConsPlusNormal"/>
              <w:jc w:val="center"/>
            </w:pPr>
            <w:r>
              <w:t>7</w:t>
            </w:r>
          </w:p>
        </w:tc>
        <w:tc>
          <w:tcPr>
            <w:tcW w:w="1147" w:type="dxa"/>
            <w:tcBorders>
              <w:top w:val="nil"/>
              <w:left w:val="nil"/>
              <w:bottom w:val="nil"/>
              <w:right w:val="nil"/>
            </w:tcBorders>
          </w:tcPr>
          <w:p w:rsidR="00D90ADF" w:rsidRDefault="00D90ADF">
            <w:pPr>
              <w:pStyle w:val="ConsPlusNormal"/>
              <w:jc w:val="center"/>
            </w:pPr>
            <w:r>
              <w:t>30</w:t>
            </w:r>
          </w:p>
        </w:tc>
        <w:tc>
          <w:tcPr>
            <w:tcW w:w="1071" w:type="dxa"/>
            <w:tcBorders>
              <w:top w:val="nil"/>
              <w:left w:val="nil"/>
              <w:bottom w:val="nil"/>
              <w:right w:val="nil"/>
            </w:tcBorders>
          </w:tcPr>
          <w:p w:rsidR="00D90ADF" w:rsidRDefault="00D90ADF">
            <w:pPr>
              <w:pStyle w:val="ConsPlusNormal"/>
              <w:jc w:val="center"/>
            </w:pPr>
            <w:r>
              <w:t>10</w:t>
            </w:r>
          </w:p>
        </w:tc>
        <w:tc>
          <w:tcPr>
            <w:tcW w:w="1071" w:type="dxa"/>
            <w:tcBorders>
              <w:top w:val="nil"/>
              <w:left w:val="nil"/>
              <w:bottom w:val="nil"/>
              <w:right w:val="nil"/>
            </w:tcBorders>
          </w:tcPr>
          <w:p w:rsidR="00D90ADF" w:rsidRDefault="00D90ADF">
            <w:pPr>
              <w:pStyle w:val="ConsPlusNormal"/>
              <w:jc w:val="center"/>
            </w:pPr>
            <w:r>
              <w:t>10</w:t>
            </w:r>
          </w:p>
        </w:tc>
        <w:tc>
          <w:tcPr>
            <w:tcW w:w="1072" w:type="dxa"/>
            <w:tcBorders>
              <w:top w:val="nil"/>
              <w:left w:val="nil"/>
              <w:bottom w:val="nil"/>
              <w:right w:val="nil"/>
            </w:tcBorders>
          </w:tcPr>
          <w:p w:rsidR="00D90ADF" w:rsidRDefault="00D90ADF">
            <w:pPr>
              <w:pStyle w:val="ConsPlusNormal"/>
              <w:jc w:val="center"/>
            </w:pPr>
            <w:r>
              <w:t>10</w:t>
            </w:r>
          </w:p>
        </w:tc>
        <w:tc>
          <w:tcPr>
            <w:tcW w:w="1620" w:type="dxa"/>
            <w:tcBorders>
              <w:top w:val="nil"/>
              <w:left w:val="nil"/>
              <w:bottom w:val="nil"/>
              <w:right w:val="nil"/>
            </w:tcBorders>
          </w:tcPr>
          <w:p w:rsidR="00D90ADF" w:rsidRDefault="00D90ADF">
            <w:pPr>
              <w:pStyle w:val="ConsPlusNormal"/>
              <w:jc w:val="center"/>
            </w:pPr>
            <w:r>
              <w:t>52,1706</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Прочие нужды - всего</w:t>
            </w:r>
          </w:p>
        </w:tc>
        <w:tc>
          <w:tcPr>
            <w:tcW w:w="1582" w:type="dxa"/>
            <w:tcBorders>
              <w:top w:val="nil"/>
              <w:left w:val="nil"/>
              <w:bottom w:val="nil"/>
              <w:right w:val="nil"/>
            </w:tcBorders>
          </w:tcPr>
          <w:p w:rsidR="00D90ADF" w:rsidRDefault="00D90ADF">
            <w:pPr>
              <w:pStyle w:val="ConsPlusNormal"/>
              <w:jc w:val="center"/>
            </w:pPr>
            <w:r>
              <w:t>48252,5158</w:t>
            </w:r>
          </w:p>
        </w:tc>
        <w:tc>
          <w:tcPr>
            <w:tcW w:w="1277" w:type="dxa"/>
            <w:tcBorders>
              <w:top w:val="nil"/>
              <w:left w:val="nil"/>
              <w:bottom w:val="nil"/>
              <w:right w:val="nil"/>
            </w:tcBorders>
          </w:tcPr>
          <w:p w:rsidR="00D90ADF" w:rsidRDefault="00D90ADF">
            <w:pPr>
              <w:pStyle w:val="ConsPlusNormal"/>
              <w:jc w:val="center"/>
            </w:pPr>
            <w:r>
              <w:t>18632,75</w:t>
            </w:r>
          </w:p>
        </w:tc>
        <w:tc>
          <w:tcPr>
            <w:tcW w:w="1277" w:type="dxa"/>
            <w:tcBorders>
              <w:top w:val="nil"/>
              <w:left w:val="nil"/>
              <w:bottom w:val="nil"/>
              <w:right w:val="nil"/>
            </w:tcBorders>
          </w:tcPr>
          <w:p w:rsidR="00D90ADF" w:rsidRDefault="00D90ADF">
            <w:pPr>
              <w:pStyle w:val="ConsPlusNormal"/>
              <w:jc w:val="center"/>
            </w:pPr>
            <w:r>
              <w:t>9405,05</w:t>
            </w:r>
          </w:p>
        </w:tc>
        <w:tc>
          <w:tcPr>
            <w:tcW w:w="1277" w:type="dxa"/>
            <w:tcBorders>
              <w:top w:val="nil"/>
              <w:left w:val="nil"/>
              <w:bottom w:val="nil"/>
              <w:right w:val="nil"/>
            </w:tcBorders>
          </w:tcPr>
          <w:p w:rsidR="00D90ADF" w:rsidRDefault="00D90ADF">
            <w:pPr>
              <w:pStyle w:val="ConsPlusNormal"/>
              <w:jc w:val="center"/>
            </w:pPr>
            <w:r>
              <w:t>8502,4158</w:t>
            </w:r>
          </w:p>
        </w:tc>
        <w:tc>
          <w:tcPr>
            <w:tcW w:w="1278" w:type="dxa"/>
            <w:tcBorders>
              <w:top w:val="nil"/>
              <w:left w:val="nil"/>
              <w:bottom w:val="nil"/>
              <w:right w:val="nil"/>
            </w:tcBorders>
          </w:tcPr>
          <w:p w:rsidR="00D90ADF" w:rsidRDefault="00D90ADF">
            <w:pPr>
              <w:pStyle w:val="ConsPlusNormal"/>
              <w:jc w:val="center"/>
            </w:pPr>
            <w:r>
              <w:t>11712,3</w:t>
            </w:r>
          </w:p>
        </w:tc>
        <w:tc>
          <w:tcPr>
            <w:tcW w:w="1147" w:type="dxa"/>
            <w:tcBorders>
              <w:top w:val="nil"/>
              <w:left w:val="nil"/>
              <w:bottom w:val="nil"/>
              <w:right w:val="nil"/>
            </w:tcBorders>
          </w:tcPr>
          <w:p w:rsidR="00D90ADF" w:rsidRDefault="00D90ADF">
            <w:pPr>
              <w:pStyle w:val="ConsPlusNormal"/>
              <w:jc w:val="center"/>
            </w:pPr>
            <w:r>
              <w:t>47485,2</w:t>
            </w:r>
          </w:p>
        </w:tc>
        <w:tc>
          <w:tcPr>
            <w:tcW w:w="1071" w:type="dxa"/>
            <w:tcBorders>
              <w:top w:val="nil"/>
              <w:left w:val="nil"/>
              <w:bottom w:val="nil"/>
              <w:right w:val="nil"/>
            </w:tcBorders>
          </w:tcPr>
          <w:p w:rsidR="00D90ADF" w:rsidRDefault="00D90ADF">
            <w:pPr>
              <w:pStyle w:val="ConsPlusNormal"/>
              <w:jc w:val="center"/>
            </w:pPr>
            <w:r>
              <w:t>13630,2</w:t>
            </w:r>
          </w:p>
        </w:tc>
        <w:tc>
          <w:tcPr>
            <w:tcW w:w="1071" w:type="dxa"/>
            <w:tcBorders>
              <w:top w:val="nil"/>
              <w:left w:val="nil"/>
              <w:bottom w:val="nil"/>
              <w:right w:val="nil"/>
            </w:tcBorders>
          </w:tcPr>
          <w:p w:rsidR="00D90ADF" w:rsidRDefault="00D90ADF">
            <w:pPr>
              <w:pStyle w:val="ConsPlusNormal"/>
              <w:jc w:val="center"/>
            </w:pPr>
            <w:r>
              <w:t>15757,9</w:t>
            </w:r>
          </w:p>
        </w:tc>
        <w:tc>
          <w:tcPr>
            <w:tcW w:w="1072" w:type="dxa"/>
            <w:tcBorders>
              <w:top w:val="nil"/>
              <w:left w:val="nil"/>
              <w:bottom w:val="nil"/>
              <w:right w:val="nil"/>
            </w:tcBorders>
          </w:tcPr>
          <w:p w:rsidR="00D90ADF" w:rsidRDefault="00D90ADF">
            <w:pPr>
              <w:pStyle w:val="ConsPlusNormal"/>
              <w:jc w:val="center"/>
            </w:pPr>
            <w:r>
              <w:t>18097,1</w:t>
            </w:r>
          </w:p>
        </w:tc>
        <w:tc>
          <w:tcPr>
            <w:tcW w:w="1620" w:type="dxa"/>
            <w:tcBorders>
              <w:top w:val="nil"/>
              <w:left w:val="nil"/>
              <w:bottom w:val="nil"/>
              <w:right w:val="nil"/>
            </w:tcBorders>
          </w:tcPr>
          <w:p w:rsidR="00D90ADF" w:rsidRDefault="00D90ADF">
            <w:pPr>
              <w:pStyle w:val="ConsPlusNormal"/>
              <w:jc w:val="center"/>
            </w:pPr>
            <w:r>
              <w:t>95737,7158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20328,4158</w:t>
            </w:r>
          </w:p>
        </w:tc>
        <w:tc>
          <w:tcPr>
            <w:tcW w:w="1277" w:type="dxa"/>
            <w:tcBorders>
              <w:top w:val="nil"/>
              <w:left w:val="nil"/>
              <w:bottom w:val="nil"/>
              <w:right w:val="nil"/>
            </w:tcBorders>
          </w:tcPr>
          <w:p w:rsidR="00D90ADF" w:rsidRDefault="00D90ADF">
            <w:pPr>
              <w:pStyle w:val="ConsPlusNormal"/>
              <w:jc w:val="center"/>
            </w:pPr>
            <w:r>
              <w:t>5657,75</w:t>
            </w:r>
          </w:p>
        </w:tc>
        <w:tc>
          <w:tcPr>
            <w:tcW w:w="1277" w:type="dxa"/>
            <w:tcBorders>
              <w:top w:val="nil"/>
              <w:left w:val="nil"/>
              <w:bottom w:val="nil"/>
              <w:right w:val="nil"/>
            </w:tcBorders>
          </w:tcPr>
          <w:p w:rsidR="00D90ADF" w:rsidRDefault="00D90ADF">
            <w:pPr>
              <w:pStyle w:val="ConsPlusNormal"/>
              <w:jc w:val="center"/>
            </w:pPr>
            <w:r>
              <w:t>4657,75</w:t>
            </w:r>
          </w:p>
        </w:tc>
        <w:tc>
          <w:tcPr>
            <w:tcW w:w="1277" w:type="dxa"/>
            <w:tcBorders>
              <w:top w:val="nil"/>
              <w:left w:val="nil"/>
              <w:bottom w:val="nil"/>
              <w:right w:val="nil"/>
            </w:tcBorders>
          </w:tcPr>
          <w:p w:rsidR="00D90ADF" w:rsidRDefault="00D90ADF">
            <w:pPr>
              <w:pStyle w:val="ConsPlusNormal"/>
              <w:jc w:val="center"/>
            </w:pPr>
            <w:r>
              <w:t>4212,0158</w:t>
            </w:r>
          </w:p>
        </w:tc>
        <w:tc>
          <w:tcPr>
            <w:tcW w:w="1278" w:type="dxa"/>
            <w:tcBorders>
              <w:top w:val="nil"/>
              <w:left w:val="nil"/>
              <w:bottom w:val="nil"/>
              <w:right w:val="nil"/>
            </w:tcBorders>
          </w:tcPr>
          <w:p w:rsidR="00D90ADF" w:rsidRDefault="00D90ADF">
            <w:pPr>
              <w:pStyle w:val="ConsPlusNormal"/>
              <w:jc w:val="center"/>
            </w:pPr>
            <w:r>
              <w:t>5800,9</w:t>
            </w:r>
          </w:p>
        </w:tc>
        <w:tc>
          <w:tcPr>
            <w:tcW w:w="1147" w:type="dxa"/>
            <w:tcBorders>
              <w:top w:val="nil"/>
              <w:left w:val="nil"/>
              <w:bottom w:val="nil"/>
              <w:right w:val="nil"/>
            </w:tcBorders>
          </w:tcPr>
          <w:p w:rsidR="00D90ADF" w:rsidRDefault="00D90ADF">
            <w:pPr>
              <w:pStyle w:val="ConsPlusNormal"/>
              <w:jc w:val="center"/>
            </w:pPr>
            <w:r>
              <w:t>23500,2</w:t>
            </w:r>
          </w:p>
        </w:tc>
        <w:tc>
          <w:tcPr>
            <w:tcW w:w="1071" w:type="dxa"/>
            <w:tcBorders>
              <w:top w:val="nil"/>
              <w:left w:val="nil"/>
              <w:bottom w:val="nil"/>
              <w:right w:val="nil"/>
            </w:tcBorders>
          </w:tcPr>
          <w:p w:rsidR="00D90ADF" w:rsidRDefault="00D90ADF">
            <w:pPr>
              <w:pStyle w:val="ConsPlusNormal"/>
              <w:jc w:val="center"/>
            </w:pPr>
            <w:r>
              <w:t>6748,1</w:t>
            </w:r>
          </w:p>
        </w:tc>
        <w:tc>
          <w:tcPr>
            <w:tcW w:w="1071" w:type="dxa"/>
            <w:tcBorders>
              <w:top w:val="nil"/>
              <w:left w:val="nil"/>
              <w:bottom w:val="nil"/>
              <w:right w:val="nil"/>
            </w:tcBorders>
          </w:tcPr>
          <w:p w:rsidR="00D90ADF" w:rsidRDefault="00D90ADF">
            <w:pPr>
              <w:pStyle w:val="ConsPlusNormal"/>
              <w:jc w:val="center"/>
            </w:pPr>
            <w:r>
              <w:t>7798,7</w:t>
            </w:r>
          </w:p>
        </w:tc>
        <w:tc>
          <w:tcPr>
            <w:tcW w:w="1072" w:type="dxa"/>
            <w:tcBorders>
              <w:top w:val="nil"/>
              <w:left w:val="nil"/>
              <w:bottom w:val="nil"/>
              <w:right w:val="nil"/>
            </w:tcBorders>
          </w:tcPr>
          <w:p w:rsidR="00D90ADF" w:rsidRDefault="00D90ADF">
            <w:pPr>
              <w:pStyle w:val="ConsPlusNormal"/>
              <w:jc w:val="center"/>
            </w:pPr>
            <w:r>
              <w:t>8953,4</w:t>
            </w:r>
          </w:p>
        </w:tc>
        <w:tc>
          <w:tcPr>
            <w:tcW w:w="1620" w:type="dxa"/>
            <w:tcBorders>
              <w:top w:val="nil"/>
              <w:left w:val="nil"/>
              <w:bottom w:val="nil"/>
              <w:right w:val="nil"/>
            </w:tcBorders>
          </w:tcPr>
          <w:p w:rsidR="00D90ADF" w:rsidRDefault="00D90ADF">
            <w:pPr>
              <w:pStyle w:val="ConsPlusNormal"/>
              <w:jc w:val="center"/>
            </w:pPr>
            <w:r>
              <w:t>43828,6158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13692,8</w:t>
            </w:r>
          </w:p>
        </w:tc>
        <w:tc>
          <w:tcPr>
            <w:tcW w:w="1277" w:type="dxa"/>
            <w:tcBorders>
              <w:top w:val="nil"/>
              <w:left w:val="nil"/>
              <w:bottom w:val="nil"/>
              <w:right w:val="nil"/>
            </w:tcBorders>
          </w:tcPr>
          <w:p w:rsidR="00D90ADF" w:rsidRDefault="00D90ADF">
            <w:pPr>
              <w:pStyle w:val="ConsPlusNormal"/>
              <w:jc w:val="center"/>
            </w:pPr>
            <w:r>
              <w:t>7455</w:t>
            </w:r>
          </w:p>
        </w:tc>
        <w:tc>
          <w:tcPr>
            <w:tcW w:w="1277" w:type="dxa"/>
            <w:tcBorders>
              <w:top w:val="nil"/>
              <w:left w:val="nil"/>
              <w:bottom w:val="nil"/>
              <w:right w:val="nil"/>
            </w:tcBorders>
          </w:tcPr>
          <w:p w:rsidR="00D90ADF" w:rsidRDefault="00D90ADF">
            <w:pPr>
              <w:pStyle w:val="ConsPlusNormal"/>
              <w:jc w:val="center"/>
            </w:pPr>
            <w:r>
              <w:t>1980</w:t>
            </w:r>
          </w:p>
        </w:tc>
        <w:tc>
          <w:tcPr>
            <w:tcW w:w="1277" w:type="dxa"/>
            <w:tcBorders>
              <w:top w:val="nil"/>
              <w:left w:val="nil"/>
              <w:bottom w:val="nil"/>
              <w:right w:val="nil"/>
            </w:tcBorders>
          </w:tcPr>
          <w:p w:rsidR="00D90ADF" w:rsidRDefault="00D90ADF">
            <w:pPr>
              <w:pStyle w:val="ConsPlusNormal"/>
              <w:jc w:val="center"/>
            </w:pPr>
            <w:r>
              <w:t>1790,6</w:t>
            </w:r>
          </w:p>
        </w:tc>
        <w:tc>
          <w:tcPr>
            <w:tcW w:w="1278" w:type="dxa"/>
            <w:tcBorders>
              <w:top w:val="nil"/>
              <w:left w:val="nil"/>
              <w:bottom w:val="nil"/>
              <w:right w:val="nil"/>
            </w:tcBorders>
          </w:tcPr>
          <w:p w:rsidR="00D90ADF" w:rsidRDefault="00D90ADF">
            <w:pPr>
              <w:pStyle w:val="ConsPlusNormal"/>
              <w:jc w:val="center"/>
            </w:pPr>
            <w:r>
              <w:t>2467,2</w:t>
            </w:r>
          </w:p>
        </w:tc>
        <w:tc>
          <w:tcPr>
            <w:tcW w:w="1147" w:type="dxa"/>
            <w:tcBorders>
              <w:top w:val="nil"/>
              <w:left w:val="nil"/>
              <w:bottom w:val="nil"/>
              <w:right w:val="nil"/>
            </w:tcBorders>
          </w:tcPr>
          <w:p w:rsidR="00D90ADF" w:rsidRDefault="00D90ADF">
            <w:pPr>
              <w:pStyle w:val="ConsPlusNormal"/>
              <w:jc w:val="center"/>
            </w:pPr>
            <w:r>
              <w:t>10010,2</w:t>
            </w:r>
          </w:p>
        </w:tc>
        <w:tc>
          <w:tcPr>
            <w:tcW w:w="1071" w:type="dxa"/>
            <w:tcBorders>
              <w:top w:val="nil"/>
              <w:left w:val="nil"/>
              <w:bottom w:val="nil"/>
              <w:right w:val="nil"/>
            </w:tcBorders>
          </w:tcPr>
          <w:p w:rsidR="00D90ADF" w:rsidRDefault="00D90ADF">
            <w:pPr>
              <w:pStyle w:val="ConsPlusNormal"/>
              <w:jc w:val="center"/>
            </w:pPr>
            <w:r>
              <w:t>2872,3</w:t>
            </w:r>
          </w:p>
        </w:tc>
        <w:tc>
          <w:tcPr>
            <w:tcW w:w="1071" w:type="dxa"/>
            <w:tcBorders>
              <w:top w:val="nil"/>
              <w:left w:val="nil"/>
              <w:bottom w:val="nil"/>
              <w:right w:val="nil"/>
            </w:tcBorders>
          </w:tcPr>
          <w:p w:rsidR="00D90ADF" w:rsidRDefault="00D90ADF">
            <w:pPr>
              <w:pStyle w:val="ConsPlusNormal"/>
              <w:jc w:val="center"/>
            </w:pPr>
            <w:r>
              <w:t>3321,8</w:t>
            </w:r>
          </w:p>
        </w:tc>
        <w:tc>
          <w:tcPr>
            <w:tcW w:w="1072" w:type="dxa"/>
            <w:tcBorders>
              <w:top w:val="nil"/>
              <w:left w:val="nil"/>
              <w:bottom w:val="nil"/>
              <w:right w:val="nil"/>
            </w:tcBorders>
          </w:tcPr>
          <w:p w:rsidR="00D90ADF" w:rsidRDefault="00D90ADF">
            <w:pPr>
              <w:pStyle w:val="ConsPlusNormal"/>
              <w:jc w:val="center"/>
            </w:pPr>
            <w:r>
              <w:t>3816,1</w:t>
            </w:r>
          </w:p>
        </w:tc>
        <w:tc>
          <w:tcPr>
            <w:tcW w:w="1620" w:type="dxa"/>
            <w:tcBorders>
              <w:top w:val="nil"/>
              <w:left w:val="nil"/>
              <w:bottom w:val="nil"/>
              <w:right w:val="nil"/>
            </w:tcBorders>
          </w:tcPr>
          <w:p w:rsidR="00D90ADF" w:rsidRDefault="00D90ADF">
            <w:pPr>
              <w:pStyle w:val="ConsPlusNormal"/>
              <w:jc w:val="center"/>
            </w:pPr>
            <w:r>
              <w:t>23703</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14231,3</w:t>
            </w:r>
          </w:p>
        </w:tc>
        <w:tc>
          <w:tcPr>
            <w:tcW w:w="1277" w:type="dxa"/>
            <w:tcBorders>
              <w:top w:val="nil"/>
              <w:left w:val="nil"/>
              <w:bottom w:val="nil"/>
              <w:right w:val="nil"/>
            </w:tcBorders>
          </w:tcPr>
          <w:p w:rsidR="00D90ADF" w:rsidRDefault="00D90ADF">
            <w:pPr>
              <w:pStyle w:val="ConsPlusNormal"/>
              <w:jc w:val="center"/>
            </w:pPr>
            <w:r>
              <w:t>5520</w:t>
            </w:r>
          </w:p>
        </w:tc>
        <w:tc>
          <w:tcPr>
            <w:tcW w:w="1277" w:type="dxa"/>
            <w:tcBorders>
              <w:top w:val="nil"/>
              <w:left w:val="nil"/>
              <w:bottom w:val="nil"/>
              <w:right w:val="nil"/>
            </w:tcBorders>
          </w:tcPr>
          <w:p w:rsidR="00D90ADF" w:rsidRDefault="00D90ADF">
            <w:pPr>
              <w:pStyle w:val="ConsPlusNormal"/>
              <w:jc w:val="center"/>
            </w:pPr>
            <w:r>
              <w:t>2767,3</w:t>
            </w:r>
          </w:p>
        </w:tc>
        <w:tc>
          <w:tcPr>
            <w:tcW w:w="1277" w:type="dxa"/>
            <w:tcBorders>
              <w:top w:val="nil"/>
              <w:left w:val="nil"/>
              <w:bottom w:val="nil"/>
              <w:right w:val="nil"/>
            </w:tcBorders>
          </w:tcPr>
          <w:p w:rsidR="00D90ADF" w:rsidRDefault="00D90ADF">
            <w:pPr>
              <w:pStyle w:val="ConsPlusNormal"/>
              <w:jc w:val="center"/>
            </w:pPr>
            <w:r>
              <w:t>2499,8</w:t>
            </w:r>
          </w:p>
        </w:tc>
        <w:tc>
          <w:tcPr>
            <w:tcW w:w="1278" w:type="dxa"/>
            <w:tcBorders>
              <w:top w:val="nil"/>
              <w:left w:val="nil"/>
              <w:bottom w:val="nil"/>
              <w:right w:val="nil"/>
            </w:tcBorders>
          </w:tcPr>
          <w:p w:rsidR="00D90ADF" w:rsidRDefault="00D90ADF">
            <w:pPr>
              <w:pStyle w:val="ConsPlusNormal"/>
              <w:jc w:val="center"/>
            </w:pPr>
            <w:r>
              <w:t>3444,2</w:t>
            </w:r>
          </w:p>
        </w:tc>
        <w:tc>
          <w:tcPr>
            <w:tcW w:w="1147" w:type="dxa"/>
            <w:tcBorders>
              <w:top w:val="nil"/>
              <w:left w:val="nil"/>
              <w:bottom w:val="nil"/>
              <w:right w:val="nil"/>
            </w:tcBorders>
          </w:tcPr>
          <w:p w:rsidR="00D90ADF" w:rsidRDefault="00D90ADF">
            <w:pPr>
              <w:pStyle w:val="ConsPlusNormal"/>
              <w:jc w:val="center"/>
            </w:pPr>
            <w:r>
              <w:t>13974,8</w:t>
            </w:r>
          </w:p>
        </w:tc>
        <w:tc>
          <w:tcPr>
            <w:tcW w:w="1071" w:type="dxa"/>
            <w:tcBorders>
              <w:top w:val="nil"/>
              <w:left w:val="nil"/>
              <w:bottom w:val="nil"/>
              <w:right w:val="nil"/>
            </w:tcBorders>
          </w:tcPr>
          <w:p w:rsidR="00D90ADF" w:rsidRDefault="00D90ADF">
            <w:pPr>
              <w:pStyle w:val="ConsPlusNormal"/>
              <w:jc w:val="center"/>
            </w:pPr>
            <w:r>
              <w:t>4009,8</w:t>
            </w:r>
          </w:p>
        </w:tc>
        <w:tc>
          <w:tcPr>
            <w:tcW w:w="1071" w:type="dxa"/>
            <w:tcBorders>
              <w:top w:val="nil"/>
              <w:left w:val="nil"/>
              <w:bottom w:val="nil"/>
              <w:right w:val="nil"/>
            </w:tcBorders>
          </w:tcPr>
          <w:p w:rsidR="00D90ADF" w:rsidRDefault="00D90ADF">
            <w:pPr>
              <w:pStyle w:val="ConsPlusNormal"/>
              <w:jc w:val="center"/>
            </w:pPr>
            <w:r>
              <w:t>4637,4</w:t>
            </w:r>
          </w:p>
        </w:tc>
        <w:tc>
          <w:tcPr>
            <w:tcW w:w="1072" w:type="dxa"/>
            <w:tcBorders>
              <w:top w:val="nil"/>
              <w:left w:val="nil"/>
              <w:bottom w:val="nil"/>
              <w:right w:val="nil"/>
            </w:tcBorders>
          </w:tcPr>
          <w:p w:rsidR="00D90ADF" w:rsidRDefault="00D90ADF">
            <w:pPr>
              <w:pStyle w:val="ConsPlusNormal"/>
              <w:jc w:val="center"/>
            </w:pPr>
            <w:r>
              <w:t>5327,6</w:t>
            </w:r>
          </w:p>
        </w:tc>
        <w:tc>
          <w:tcPr>
            <w:tcW w:w="1620" w:type="dxa"/>
            <w:tcBorders>
              <w:top w:val="nil"/>
              <w:left w:val="nil"/>
              <w:bottom w:val="nil"/>
              <w:right w:val="nil"/>
            </w:tcBorders>
          </w:tcPr>
          <w:p w:rsidR="00D90ADF" w:rsidRDefault="00D90ADF">
            <w:pPr>
              <w:pStyle w:val="ConsPlusNormal"/>
              <w:jc w:val="center"/>
            </w:pPr>
            <w:r>
              <w:t>28206,1</w:t>
            </w:r>
          </w:p>
        </w:tc>
      </w:tr>
      <w:tr w:rsidR="00D90ADF">
        <w:tblPrEx>
          <w:tblBorders>
            <w:insideH w:val="none" w:sz="0" w:space="0" w:color="auto"/>
            <w:insideV w:val="none" w:sz="0" w:space="0" w:color="auto"/>
          </w:tblBorders>
        </w:tblPrEx>
        <w:tc>
          <w:tcPr>
            <w:tcW w:w="16262" w:type="dxa"/>
            <w:gridSpan w:val="11"/>
            <w:tcBorders>
              <w:top w:val="nil"/>
              <w:left w:val="nil"/>
              <w:bottom w:val="nil"/>
              <w:right w:val="nil"/>
            </w:tcBorders>
          </w:tcPr>
          <w:p w:rsidR="00D90ADF" w:rsidRDefault="00D90ADF">
            <w:pPr>
              <w:pStyle w:val="ConsPlusNormal"/>
              <w:jc w:val="center"/>
            </w:pPr>
            <w:r>
              <w:t>II. Государственный заказчик - Минкультуры России</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Всего (капитальные вложения)</w:t>
            </w:r>
          </w:p>
        </w:tc>
        <w:tc>
          <w:tcPr>
            <w:tcW w:w="1582" w:type="dxa"/>
            <w:tcBorders>
              <w:top w:val="nil"/>
              <w:left w:val="nil"/>
              <w:bottom w:val="nil"/>
              <w:right w:val="nil"/>
            </w:tcBorders>
          </w:tcPr>
          <w:p w:rsidR="00D90ADF" w:rsidRDefault="00D90ADF">
            <w:pPr>
              <w:pStyle w:val="ConsPlusNormal"/>
              <w:jc w:val="center"/>
            </w:pPr>
            <w:r>
              <w:t>1113,6075</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460,8518</w:t>
            </w:r>
          </w:p>
        </w:tc>
        <w:tc>
          <w:tcPr>
            <w:tcW w:w="1278" w:type="dxa"/>
            <w:tcBorders>
              <w:top w:val="nil"/>
              <w:left w:val="nil"/>
              <w:bottom w:val="nil"/>
              <w:right w:val="nil"/>
            </w:tcBorders>
          </w:tcPr>
          <w:p w:rsidR="00D90ADF" w:rsidRDefault="00D90ADF">
            <w:pPr>
              <w:pStyle w:val="ConsPlusNormal"/>
              <w:jc w:val="center"/>
            </w:pPr>
            <w:r>
              <w:t>652,7557</w:t>
            </w:r>
          </w:p>
        </w:tc>
        <w:tc>
          <w:tcPr>
            <w:tcW w:w="1147" w:type="dxa"/>
            <w:tcBorders>
              <w:top w:val="nil"/>
              <w:left w:val="nil"/>
              <w:bottom w:val="nil"/>
              <w:right w:val="nil"/>
            </w:tcBorders>
          </w:tcPr>
          <w:p w:rsidR="00D90ADF" w:rsidRDefault="00D90ADF">
            <w:pPr>
              <w:pStyle w:val="ConsPlusNormal"/>
              <w:jc w:val="center"/>
            </w:pPr>
            <w:r>
              <w:t>2863,9</w:t>
            </w:r>
          </w:p>
        </w:tc>
        <w:tc>
          <w:tcPr>
            <w:tcW w:w="1071" w:type="dxa"/>
            <w:tcBorders>
              <w:top w:val="nil"/>
              <w:left w:val="nil"/>
              <w:bottom w:val="nil"/>
              <w:right w:val="nil"/>
            </w:tcBorders>
          </w:tcPr>
          <w:p w:rsidR="00D90ADF" w:rsidRDefault="00D90ADF">
            <w:pPr>
              <w:pStyle w:val="ConsPlusNormal"/>
              <w:jc w:val="center"/>
            </w:pPr>
            <w:r>
              <w:t>803,3</w:t>
            </w:r>
          </w:p>
        </w:tc>
        <w:tc>
          <w:tcPr>
            <w:tcW w:w="1071" w:type="dxa"/>
            <w:tcBorders>
              <w:top w:val="nil"/>
              <w:left w:val="nil"/>
              <w:bottom w:val="nil"/>
              <w:right w:val="nil"/>
            </w:tcBorders>
          </w:tcPr>
          <w:p w:rsidR="00D90ADF" w:rsidRDefault="00D90ADF">
            <w:pPr>
              <w:pStyle w:val="ConsPlusNormal"/>
              <w:jc w:val="center"/>
            </w:pPr>
            <w:r>
              <w:t>947,7</w:t>
            </w:r>
          </w:p>
        </w:tc>
        <w:tc>
          <w:tcPr>
            <w:tcW w:w="1072" w:type="dxa"/>
            <w:tcBorders>
              <w:top w:val="nil"/>
              <w:left w:val="nil"/>
              <w:bottom w:val="nil"/>
              <w:right w:val="nil"/>
            </w:tcBorders>
          </w:tcPr>
          <w:p w:rsidR="00D90ADF" w:rsidRDefault="00D90ADF">
            <w:pPr>
              <w:pStyle w:val="ConsPlusNormal"/>
              <w:jc w:val="center"/>
            </w:pPr>
            <w:r>
              <w:t>1112,9</w:t>
            </w:r>
          </w:p>
        </w:tc>
        <w:tc>
          <w:tcPr>
            <w:tcW w:w="1620" w:type="dxa"/>
            <w:tcBorders>
              <w:top w:val="nil"/>
              <w:left w:val="nil"/>
              <w:bottom w:val="nil"/>
              <w:right w:val="nil"/>
            </w:tcBorders>
          </w:tcPr>
          <w:p w:rsidR="00D90ADF" w:rsidRDefault="00D90ADF">
            <w:pPr>
              <w:pStyle w:val="ConsPlusNormal"/>
              <w:jc w:val="center"/>
            </w:pPr>
            <w:r>
              <w:t>3977,5075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lastRenderedPageBreak/>
              <w:t>федеральный бюджет</w:t>
            </w:r>
          </w:p>
        </w:tc>
        <w:tc>
          <w:tcPr>
            <w:tcW w:w="1582" w:type="dxa"/>
            <w:tcBorders>
              <w:top w:val="nil"/>
              <w:left w:val="nil"/>
              <w:bottom w:val="nil"/>
              <w:right w:val="nil"/>
            </w:tcBorders>
          </w:tcPr>
          <w:p w:rsidR="00D90ADF" w:rsidRDefault="00D90ADF">
            <w:pPr>
              <w:pStyle w:val="ConsPlusNormal"/>
              <w:jc w:val="center"/>
            </w:pPr>
            <w:r>
              <w:t>767,4075</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317,5518</w:t>
            </w:r>
          </w:p>
        </w:tc>
        <w:tc>
          <w:tcPr>
            <w:tcW w:w="1278" w:type="dxa"/>
            <w:tcBorders>
              <w:top w:val="nil"/>
              <w:left w:val="nil"/>
              <w:bottom w:val="nil"/>
              <w:right w:val="nil"/>
            </w:tcBorders>
          </w:tcPr>
          <w:p w:rsidR="00D90ADF" w:rsidRDefault="00D90ADF">
            <w:pPr>
              <w:pStyle w:val="ConsPlusNormal"/>
              <w:jc w:val="center"/>
            </w:pPr>
            <w:r>
              <w:t>449,8557</w:t>
            </w:r>
          </w:p>
        </w:tc>
        <w:tc>
          <w:tcPr>
            <w:tcW w:w="1147" w:type="dxa"/>
            <w:tcBorders>
              <w:top w:val="nil"/>
              <w:left w:val="nil"/>
              <w:bottom w:val="nil"/>
              <w:right w:val="nil"/>
            </w:tcBorders>
          </w:tcPr>
          <w:p w:rsidR="00D90ADF" w:rsidRDefault="00D90ADF">
            <w:pPr>
              <w:pStyle w:val="ConsPlusNormal"/>
              <w:jc w:val="center"/>
            </w:pPr>
            <w:r>
              <w:t>1973,6</w:t>
            </w:r>
          </w:p>
        </w:tc>
        <w:tc>
          <w:tcPr>
            <w:tcW w:w="1071" w:type="dxa"/>
            <w:tcBorders>
              <w:top w:val="nil"/>
              <w:left w:val="nil"/>
              <w:bottom w:val="nil"/>
              <w:right w:val="nil"/>
            </w:tcBorders>
          </w:tcPr>
          <w:p w:rsidR="00D90ADF" w:rsidRDefault="00D90ADF">
            <w:pPr>
              <w:pStyle w:val="ConsPlusNormal"/>
              <w:jc w:val="center"/>
            </w:pPr>
            <w:r>
              <w:t>553,6</w:t>
            </w:r>
          </w:p>
        </w:tc>
        <w:tc>
          <w:tcPr>
            <w:tcW w:w="1071" w:type="dxa"/>
            <w:tcBorders>
              <w:top w:val="nil"/>
              <w:left w:val="nil"/>
              <w:bottom w:val="nil"/>
              <w:right w:val="nil"/>
            </w:tcBorders>
          </w:tcPr>
          <w:p w:rsidR="00D90ADF" w:rsidRDefault="00D90ADF">
            <w:pPr>
              <w:pStyle w:val="ConsPlusNormal"/>
              <w:jc w:val="center"/>
            </w:pPr>
            <w:r>
              <w:t>653,1</w:t>
            </w:r>
          </w:p>
        </w:tc>
        <w:tc>
          <w:tcPr>
            <w:tcW w:w="1072" w:type="dxa"/>
            <w:tcBorders>
              <w:top w:val="nil"/>
              <w:left w:val="nil"/>
              <w:bottom w:val="nil"/>
              <w:right w:val="nil"/>
            </w:tcBorders>
          </w:tcPr>
          <w:p w:rsidR="00D90ADF" w:rsidRDefault="00D90ADF">
            <w:pPr>
              <w:pStyle w:val="ConsPlusNormal"/>
              <w:jc w:val="center"/>
            </w:pPr>
            <w:r>
              <w:t>766,9</w:t>
            </w:r>
          </w:p>
        </w:tc>
        <w:tc>
          <w:tcPr>
            <w:tcW w:w="1620" w:type="dxa"/>
            <w:tcBorders>
              <w:top w:val="nil"/>
              <w:left w:val="nil"/>
              <w:bottom w:val="nil"/>
              <w:right w:val="nil"/>
            </w:tcBorders>
          </w:tcPr>
          <w:p w:rsidR="00D90ADF" w:rsidRDefault="00D90ADF">
            <w:pPr>
              <w:pStyle w:val="ConsPlusNormal"/>
              <w:jc w:val="center"/>
            </w:pPr>
            <w:r>
              <w:t>2741,0075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346,2</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143,3</w:t>
            </w:r>
          </w:p>
        </w:tc>
        <w:tc>
          <w:tcPr>
            <w:tcW w:w="1278" w:type="dxa"/>
            <w:tcBorders>
              <w:top w:val="nil"/>
              <w:left w:val="nil"/>
              <w:bottom w:val="nil"/>
              <w:right w:val="nil"/>
            </w:tcBorders>
          </w:tcPr>
          <w:p w:rsidR="00D90ADF" w:rsidRDefault="00D90ADF">
            <w:pPr>
              <w:pStyle w:val="ConsPlusNormal"/>
              <w:jc w:val="center"/>
            </w:pPr>
            <w:r>
              <w:t>202,9</w:t>
            </w:r>
          </w:p>
        </w:tc>
        <w:tc>
          <w:tcPr>
            <w:tcW w:w="1147" w:type="dxa"/>
            <w:tcBorders>
              <w:top w:val="nil"/>
              <w:left w:val="nil"/>
              <w:bottom w:val="nil"/>
              <w:right w:val="nil"/>
            </w:tcBorders>
          </w:tcPr>
          <w:p w:rsidR="00D90ADF" w:rsidRDefault="00D90ADF">
            <w:pPr>
              <w:pStyle w:val="ConsPlusNormal"/>
              <w:jc w:val="center"/>
            </w:pPr>
            <w:r>
              <w:t>890,3</w:t>
            </w:r>
          </w:p>
        </w:tc>
        <w:tc>
          <w:tcPr>
            <w:tcW w:w="1071" w:type="dxa"/>
            <w:tcBorders>
              <w:top w:val="nil"/>
              <w:left w:val="nil"/>
              <w:bottom w:val="nil"/>
              <w:right w:val="nil"/>
            </w:tcBorders>
          </w:tcPr>
          <w:p w:rsidR="00D90ADF" w:rsidRDefault="00D90ADF">
            <w:pPr>
              <w:pStyle w:val="ConsPlusNormal"/>
              <w:jc w:val="center"/>
            </w:pPr>
            <w:r>
              <w:t>249,7</w:t>
            </w:r>
          </w:p>
        </w:tc>
        <w:tc>
          <w:tcPr>
            <w:tcW w:w="1071" w:type="dxa"/>
            <w:tcBorders>
              <w:top w:val="nil"/>
              <w:left w:val="nil"/>
              <w:bottom w:val="nil"/>
              <w:right w:val="nil"/>
            </w:tcBorders>
          </w:tcPr>
          <w:p w:rsidR="00D90ADF" w:rsidRDefault="00D90ADF">
            <w:pPr>
              <w:pStyle w:val="ConsPlusNormal"/>
              <w:jc w:val="center"/>
            </w:pPr>
            <w:r>
              <w:t>294,6</w:t>
            </w:r>
          </w:p>
        </w:tc>
        <w:tc>
          <w:tcPr>
            <w:tcW w:w="1072" w:type="dxa"/>
            <w:tcBorders>
              <w:top w:val="nil"/>
              <w:left w:val="nil"/>
              <w:bottom w:val="nil"/>
              <w:right w:val="nil"/>
            </w:tcBorders>
          </w:tcPr>
          <w:p w:rsidR="00D90ADF" w:rsidRDefault="00D90ADF">
            <w:pPr>
              <w:pStyle w:val="ConsPlusNormal"/>
              <w:jc w:val="center"/>
            </w:pPr>
            <w:r>
              <w:t>346</w:t>
            </w:r>
          </w:p>
        </w:tc>
        <w:tc>
          <w:tcPr>
            <w:tcW w:w="1620" w:type="dxa"/>
            <w:tcBorders>
              <w:top w:val="nil"/>
              <w:left w:val="nil"/>
              <w:bottom w:val="nil"/>
              <w:right w:val="nil"/>
            </w:tcBorders>
          </w:tcPr>
          <w:p w:rsidR="00D90ADF" w:rsidRDefault="00D90ADF">
            <w:pPr>
              <w:pStyle w:val="ConsPlusNormal"/>
              <w:jc w:val="center"/>
            </w:pPr>
            <w:r>
              <w:t>1236,5</w:t>
            </w:r>
          </w:p>
        </w:tc>
      </w:tr>
      <w:tr w:rsidR="00D90ADF">
        <w:tblPrEx>
          <w:tblBorders>
            <w:insideH w:val="none" w:sz="0" w:space="0" w:color="auto"/>
            <w:insideV w:val="none" w:sz="0" w:space="0" w:color="auto"/>
          </w:tblBorders>
        </w:tblPrEx>
        <w:tc>
          <w:tcPr>
            <w:tcW w:w="16262" w:type="dxa"/>
            <w:gridSpan w:val="11"/>
            <w:tcBorders>
              <w:top w:val="nil"/>
              <w:left w:val="nil"/>
              <w:bottom w:val="nil"/>
              <w:right w:val="nil"/>
            </w:tcBorders>
          </w:tcPr>
          <w:p w:rsidR="00D90ADF" w:rsidRDefault="00D90ADF">
            <w:pPr>
              <w:pStyle w:val="ConsPlusNormal"/>
              <w:jc w:val="center"/>
            </w:pPr>
            <w:r>
              <w:t>III. Государственный заказчик - Росавтодор</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Всего (капитальные вложения)</w:t>
            </w:r>
          </w:p>
        </w:tc>
        <w:tc>
          <w:tcPr>
            <w:tcW w:w="1582" w:type="dxa"/>
            <w:tcBorders>
              <w:top w:val="nil"/>
              <w:left w:val="nil"/>
              <w:bottom w:val="nil"/>
              <w:right w:val="nil"/>
            </w:tcBorders>
          </w:tcPr>
          <w:p w:rsidR="00D90ADF" w:rsidRDefault="00D90ADF">
            <w:pPr>
              <w:pStyle w:val="ConsPlusNormal"/>
              <w:jc w:val="center"/>
            </w:pPr>
            <w:r>
              <w:t>30475,3088</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7285,8</w:t>
            </w:r>
          </w:p>
        </w:tc>
        <w:tc>
          <w:tcPr>
            <w:tcW w:w="1277" w:type="dxa"/>
            <w:tcBorders>
              <w:top w:val="nil"/>
              <w:left w:val="nil"/>
              <w:bottom w:val="nil"/>
              <w:right w:val="nil"/>
            </w:tcBorders>
          </w:tcPr>
          <w:p w:rsidR="00D90ADF" w:rsidRDefault="00D90ADF">
            <w:pPr>
              <w:pStyle w:val="ConsPlusNormal"/>
              <w:jc w:val="center"/>
            </w:pPr>
            <w:r>
              <w:t>11043,9779</w:t>
            </w:r>
          </w:p>
        </w:tc>
        <w:tc>
          <w:tcPr>
            <w:tcW w:w="1278" w:type="dxa"/>
            <w:tcBorders>
              <w:top w:val="nil"/>
              <w:left w:val="nil"/>
              <w:bottom w:val="nil"/>
              <w:right w:val="nil"/>
            </w:tcBorders>
          </w:tcPr>
          <w:p w:rsidR="00D90ADF" w:rsidRDefault="00D90ADF">
            <w:pPr>
              <w:pStyle w:val="ConsPlusNormal"/>
              <w:jc w:val="center"/>
            </w:pPr>
            <w:r>
              <w:t>12145,5309</w:t>
            </w:r>
          </w:p>
        </w:tc>
        <w:tc>
          <w:tcPr>
            <w:tcW w:w="1147" w:type="dxa"/>
            <w:tcBorders>
              <w:top w:val="nil"/>
              <w:left w:val="nil"/>
              <w:bottom w:val="nil"/>
              <w:right w:val="nil"/>
            </w:tcBorders>
          </w:tcPr>
          <w:p w:rsidR="00D90ADF" w:rsidRDefault="00D90ADF">
            <w:pPr>
              <w:pStyle w:val="ConsPlusNormal"/>
              <w:jc w:val="center"/>
            </w:pPr>
            <w:r>
              <w:t>40800,8</w:t>
            </w:r>
          </w:p>
        </w:tc>
        <w:tc>
          <w:tcPr>
            <w:tcW w:w="1071" w:type="dxa"/>
            <w:tcBorders>
              <w:top w:val="nil"/>
              <w:left w:val="nil"/>
              <w:bottom w:val="nil"/>
              <w:right w:val="nil"/>
            </w:tcBorders>
          </w:tcPr>
          <w:p w:rsidR="00D90ADF" w:rsidRDefault="00D90ADF">
            <w:pPr>
              <w:pStyle w:val="ConsPlusNormal"/>
              <w:jc w:val="center"/>
            </w:pPr>
            <w:r>
              <w:t>13023,5</w:t>
            </w:r>
          </w:p>
        </w:tc>
        <w:tc>
          <w:tcPr>
            <w:tcW w:w="1071" w:type="dxa"/>
            <w:tcBorders>
              <w:top w:val="nil"/>
              <w:left w:val="nil"/>
              <w:bottom w:val="nil"/>
              <w:right w:val="nil"/>
            </w:tcBorders>
          </w:tcPr>
          <w:p w:rsidR="00D90ADF" w:rsidRDefault="00D90ADF">
            <w:pPr>
              <w:pStyle w:val="ConsPlusNormal"/>
              <w:jc w:val="center"/>
            </w:pPr>
            <w:r>
              <w:t>13602</w:t>
            </w:r>
          </w:p>
        </w:tc>
        <w:tc>
          <w:tcPr>
            <w:tcW w:w="1072" w:type="dxa"/>
            <w:tcBorders>
              <w:top w:val="nil"/>
              <w:left w:val="nil"/>
              <w:bottom w:val="nil"/>
              <w:right w:val="nil"/>
            </w:tcBorders>
          </w:tcPr>
          <w:p w:rsidR="00D90ADF" w:rsidRDefault="00D90ADF">
            <w:pPr>
              <w:pStyle w:val="ConsPlusNormal"/>
              <w:jc w:val="center"/>
            </w:pPr>
            <w:r>
              <w:t>14175,3</w:t>
            </w:r>
          </w:p>
        </w:tc>
        <w:tc>
          <w:tcPr>
            <w:tcW w:w="1620" w:type="dxa"/>
            <w:tcBorders>
              <w:top w:val="nil"/>
              <w:left w:val="nil"/>
              <w:bottom w:val="nil"/>
              <w:right w:val="nil"/>
            </w:tcBorders>
          </w:tcPr>
          <w:p w:rsidR="00D90ADF" w:rsidRDefault="00D90ADF">
            <w:pPr>
              <w:pStyle w:val="ConsPlusNormal"/>
              <w:jc w:val="center"/>
            </w:pPr>
            <w:r>
              <w:t>71276,1088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20914,3088</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5000</w:t>
            </w:r>
          </w:p>
        </w:tc>
        <w:tc>
          <w:tcPr>
            <w:tcW w:w="1277" w:type="dxa"/>
            <w:tcBorders>
              <w:top w:val="nil"/>
              <w:left w:val="nil"/>
              <w:bottom w:val="nil"/>
              <w:right w:val="nil"/>
            </w:tcBorders>
          </w:tcPr>
          <w:p w:rsidR="00D90ADF" w:rsidRDefault="00D90ADF">
            <w:pPr>
              <w:pStyle w:val="ConsPlusNormal"/>
              <w:jc w:val="center"/>
            </w:pPr>
            <w:r>
              <w:t>7579,1779</w:t>
            </w:r>
          </w:p>
        </w:tc>
        <w:tc>
          <w:tcPr>
            <w:tcW w:w="1278" w:type="dxa"/>
            <w:tcBorders>
              <w:top w:val="nil"/>
              <w:left w:val="nil"/>
              <w:bottom w:val="nil"/>
              <w:right w:val="nil"/>
            </w:tcBorders>
          </w:tcPr>
          <w:p w:rsidR="00D90ADF" w:rsidRDefault="00D90ADF">
            <w:pPr>
              <w:pStyle w:val="ConsPlusNormal"/>
              <w:jc w:val="center"/>
            </w:pPr>
            <w:r>
              <w:t>8335,1309</w:t>
            </w:r>
          </w:p>
        </w:tc>
        <w:tc>
          <w:tcPr>
            <w:tcW w:w="1147" w:type="dxa"/>
            <w:tcBorders>
              <w:top w:val="nil"/>
              <w:left w:val="nil"/>
              <w:bottom w:val="nil"/>
              <w:right w:val="nil"/>
            </w:tcBorders>
          </w:tcPr>
          <w:p w:rsidR="00D90ADF" w:rsidRDefault="00D90ADF">
            <w:pPr>
              <w:pStyle w:val="ConsPlusNormal"/>
              <w:jc w:val="center"/>
            </w:pPr>
            <w:r>
              <w:t>28000,5</w:t>
            </w:r>
          </w:p>
        </w:tc>
        <w:tc>
          <w:tcPr>
            <w:tcW w:w="1071" w:type="dxa"/>
            <w:tcBorders>
              <w:top w:val="nil"/>
              <w:left w:val="nil"/>
              <w:bottom w:val="nil"/>
              <w:right w:val="nil"/>
            </w:tcBorders>
          </w:tcPr>
          <w:p w:rsidR="00D90ADF" w:rsidRDefault="00D90ADF">
            <w:pPr>
              <w:pStyle w:val="ConsPlusNormal"/>
              <w:jc w:val="center"/>
            </w:pPr>
            <w:r>
              <w:t>8937,7</w:t>
            </w:r>
          </w:p>
        </w:tc>
        <w:tc>
          <w:tcPr>
            <w:tcW w:w="1071" w:type="dxa"/>
            <w:tcBorders>
              <w:top w:val="nil"/>
              <w:left w:val="nil"/>
              <w:bottom w:val="nil"/>
              <w:right w:val="nil"/>
            </w:tcBorders>
          </w:tcPr>
          <w:p w:rsidR="00D90ADF" w:rsidRDefault="00D90ADF">
            <w:pPr>
              <w:pStyle w:val="ConsPlusNormal"/>
              <w:jc w:val="center"/>
            </w:pPr>
            <w:r>
              <w:t>9334,7</w:t>
            </w:r>
          </w:p>
        </w:tc>
        <w:tc>
          <w:tcPr>
            <w:tcW w:w="1072" w:type="dxa"/>
            <w:tcBorders>
              <w:top w:val="nil"/>
              <w:left w:val="nil"/>
              <w:bottom w:val="nil"/>
              <w:right w:val="nil"/>
            </w:tcBorders>
          </w:tcPr>
          <w:p w:rsidR="00D90ADF" w:rsidRDefault="00D90ADF">
            <w:pPr>
              <w:pStyle w:val="ConsPlusNormal"/>
              <w:jc w:val="center"/>
            </w:pPr>
            <w:r>
              <w:t>9728,1</w:t>
            </w:r>
          </w:p>
        </w:tc>
        <w:tc>
          <w:tcPr>
            <w:tcW w:w="1620" w:type="dxa"/>
            <w:tcBorders>
              <w:top w:val="nil"/>
              <w:left w:val="nil"/>
              <w:bottom w:val="nil"/>
              <w:right w:val="nil"/>
            </w:tcBorders>
          </w:tcPr>
          <w:p w:rsidR="00D90ADF" w:rsidRDefault="00D90ADF">
            <w:pPr>
              <w:pStyle w:val="ConsPlusNormal"/>
              <w:jc w:val="center"/>
            </w:pPr>
            <w:r>
              <w:t>48914,8088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8963,3</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2142,9</w:t>
            </w:r>
          </w:p>
        </w:tc>
        <w:tc>
          <w:tcPr>
            <w:tcW w:w="1277" w:type="dxa"/>
            <w:tcBorders>
              <w:top w:val="nil"/>
              <w:left w:val="nil"/>
              <w:bottom w:val="nil"/>
              <w:right w:val="nil"/>
            </w:tcBorders>
          </w:tcPr>
          <w:p w:rsidR="00D90ADF" w:rsidRDefault="00D90ADF">
            <w:pPr>
              <w:pStyle w:val="ConsPlusNormal"/>
              <w:jc w:val="center"/>
            </w:pPr>
            <w:r>
              <w:t>3248,2</w:t>
            </w:r>
          </w:p>
        </w:tc>
        <w:tc>
          <w:tcPr>
            <w:tcW w:w="1278" w:type="dxa"/>
            <w:tcBorders>
              <w:top w:val="nil"/>
              <w:left w:val="nil"/>
              <w:bottom w:val="nil"/>
              <w:right w:val="nil"/>
            </w:tcBorders>
          </w:tcPr>
          <w:p w:rsidR="00D90ADF" w:rsidRDefault="00D90ADF">
            <w:pPr>
              <w:pStyle w:val="ConsPlusNormal"/>
              <w:jc w:val="center"/>
            </w:pPr>
            <w:r>
              <w:t>3572,2</w:t>
            </w:r>
          </w:p>
        </w:tc>
        <w:tc>
          <w:tcPr>
            <w:tcW w:w="1147" w:type="dxa"/>
            <w:tcBorders>
              <w:top w:val="nil"/>
              <w:left w:val="nil"/>
              <w:bottom w:val="nil"/>
              <w:right w:val="nil"/>
            </w:tcBorders>
          </w:tcPr>
          <w:p w:rsidR="00D90ADF" w:rsidRDefault="00D90ADF">
            <w:pPr>
              <w:pStyle w:val="ConsPlusNormal"/>
              <w:jc w:val="center"/>
            </w:pPr>
            <w:r>
              <w:t>12000,2</w:t>
            </w:r>
          </w:p>
        </w:tc>
        <w:tc>
          <w:tcPr>
            <w:tcW w:w="1071" w:type="dxa"/>
            <w:tcBorders>
              <w:top w:val="nil"/>
              <w:left w:val="nil"/>
              <w:bottom w:val="nil"/>
              <w:right w:val="nil"/>
            </w:tcBorders>
          </w:tcPr>
          <w:p w:rsidR="00D90ADF" w:rsidRDefault="00D90ADF">
            <w:pPr>
              <w:pStyle w:val="ConsPlusNormal"/>
              <w:jc w:val="center"/>
            </w:pPr>
            <w:r>
              <w:t>3830,4</w:t>
            </w:r>
          </w:p>
        </w:tc>
        <w:tc>
          <w:tcPr>
            <w:tcW w:w="1071" w:type="dxa"/>
            <w:tcBorders>
              <w:top w:val="nil"/>
              <w:left w:val="nil"/>
              <w:bottom w:val="nil"/>
              <w:right w:val="nil"/>
            </w:tcBorders>
          </w:tcPr>
          <w:p w:rsidR="00D90ADF" w:rsidRDefault="00D90ADF">
            <w:pPr>
              <w:pStyle w:val="ConsPlusNormal"/>
              <w:jc w:val="center"/>
            </w:pPr>
            <w:r>
              <w:t>4000,6</w:t>
            </w:r>
          </w:p>
        </w:tc>
        <w:tc>
          <w:tcPr>
            <w:tcW w:w="1072" w:type="dxa"/>
            <w:tcBorders>
              <w:top w:val="nil"/>
              <w:left w:val="nil"/>
              <w:bottom w:val="nil"/>
              <w:right w:val="nil"/>
            </w:tcBorders>
          </w:tcPr>
          <w:p w:rsidR="00D90ADF" w:rsidRDefault="00D90ADF">
            <w:pPr>
              <w:pStyle w:val="ConsPlusNormal"/>
              <w:jc w:val="center"/>
            </w:pPr>
            <w:r>
              <w:t>4169,2</w:t>
            </w:r>
          </w:p>
        </w:tc>
        <w:tc>
          <w:tcPr>
            <w:tcW w:w="1620" w:type="dxa"/>
            <w:tcBorders>
              <w:top w:val="nil"/>
              <w:left w:val="nil"/>
              <w:bottom w:val="nil"/>
              <w:right w:val="nil"/>
            </w:tcBorders>
          </w:tcPr>
          <w:p w:rsidR="00D90ADF" w:rsidRDefault="00D90ADF">
            <w:pPr>
              <w:pStyle w:val="ConsPlusNormal"/>
              <w:jc w:val="center"/>
            </w:pPr>
            <w:r>
              <w:t>20963,5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597,7</w:t>
            </w:r>
          </w:p>
        </w:tc>
        <w:tc>
          <w:tcPr>
            <w:tcW w:w="1277" w:type="dxa"/>
            <w:tcBorders>
              <w:top w:val="nil"/>
              <w:left w:val="nil"/>
              <w:bottom w:val="nil"/>
              <w:right w:val="nil"/>
            </w:tcBorders>
          </w:tcPr>
          <w:p w:rsidR="00D90ADF" w:rsidRDefault="00D90ADF">
            <w:pPr>
              <w:pStyle w:val="ConsPlusNormal"/>
              <w:jc w:val="center"/>
            </w:pPr>
            <w:r>
              <w:t>-</w:t>
            </w:r>
          </w:p>
        </w:tc>
        <w:tc>
          <w:tcPr>
            <w:tcW w:w="1277" w:type="dxa"/>
            <w:tcBorders>
              <w:top w:val="nil"/>
              <w:left w:val="nil"/>
              <w:bottom w:val="nil"/>
              <w:right w:val="nil"/>
            </w:tcBorders>
          </w:tcPr>
          <w:p w:rsidR="00D90ADF" w:rsidRDefault="00D90ADF">
            <w:pPr>
              <w:pStyle w:val="ConsPlusNormal"/>
              <w:jc w:val="center"/>
            </w:pPr>
            <w:r>
              <w:t>142,9</w:t>
            </w:r>
          </w:p>
        </w:tc>
        <w:tc>
          <w:tcPr>
            <w:tcW w:w="1277" w:type="dxa"/>
            <w:tcBorders>
              <w:top w:val="nil"/>
              <w:left w:val="nil"/>
              <w:bottom w:val="nil"/>
              <w:right w:val="nil"/>
            </w:tcBorders>
          </w:tcPr>
          <w:p w:rsidR="00D90ADF" w:rsidRDefault="00D90ADF">
            <w:pPr>
              <w:pStyle w:val="ConsPlusNormal"/>
              <w:jc w:val="center"/>
            </w:pPr>
            <w:r>
              <w:t>216,6</w:t>
            </w:r>
          </w:p>
        </w:tc>
        <w:tc>
          <w:tcPr>
            <w:tcW w:w="1278" w:type="dxa"/>
            <w:tcBorders>
              <w:top w:val="nil"/>
              <w:left w:val="nil"/>
              <w:bottom w:val="nil"/>
              <w:right w:val="nil"/>
            </w:tcBorders>
          </w:tcPr>
          <w:p w:rsidR="00D90ADF" w:rsidRDefault="00D90ADF">
            <w:pPr>
              <w:pStyle w:val="ConsPlusNormal"/>
              <w:jc w:val="center"/>
            </w:pPr>
            <w:r>
              <w:t>238,2</w:t>
            </w:r>
          </w:p>
        </w:tc>
        <w:tc>
          <w:tcPr>
            <w:tcW w:w="1147" w:type="dxa"/>
            <w:tcBorders>
              <w:top w:val="nil"/>
              <w:left w:val="nil"/>
              <w:bottom w:val="nil"/>
              <w:right w:val="nil"/>
            </w:tcBorders>
          </w:tcPr>
          <w:p w:rsidR="00D90ADF" w:rsidRDefault="00D90ADF">
            <w:pPr>
              <w:pStyle w:val="ConsPlusNormal"/>
              <w:jc w:val="center"/>
            </w:pPr>
            <w:r>
              <w:t>800,1</w:t>
            </w:r>
          </w:p>
        </w:tc>
        <w:tc>
          <w:tcPr>
            <w:tcW w:w="1071" w:type="dxa"/>
            <w:tcBorders>
              <w:top w:val="nil"/>
              <w:left w:val="nil"/>
              <w:bottom w:val="nil"/>
              <w:right w:val="nil"/>
            </w:tcBorders>
          </w:tcPr>
          <w:p w:rsidR="00D90ADF" w:rsidRDefault="00D90ADF">
            <w:pPr>
              <w:pStyle w:val="ConsPlusNormal"/>
              <w:jc w:val="center"/>
            </w:pPr>
            <w:r>
              <w:t>255,4</w:t>
            </w:r>
          </w:p>
        </w:tc>
        <w:tc>
          <w:tcPr>
            <w:tcW w:w="1071" w:type="dxa"/>
            <w:tcBorders>
              <w:top w:val="nil"/>
              <w:left w:val="nil"/>
              <w:bottom w:val="nil"/>
              <w:right w:val="nil"/>
            </w:tcBorders>
          </w:tcPr>
          <w:p w:rsidR="00D90ADF" w:rsidRDefault="00D90ADF">
            <w:pPr>
              <w:pStyle w:val="ConsPlusNormal"/>
              <w:jc w:val="center"/>
            </w:pPr>
            <w:r>
              <w:t>266,7</w:t>
            </w:r>
          </w:p>
        </w:tc>
        <w:tc>
          <w:tcPr>
            <w:tcW w:w="1072" w:type="dxa"/>
            <w:tcBorders>
              <w:top w:val="nil"/>
              <w:left w:val="nil"/>
              <w:bottom w:val="nil"/>
              <w:right w:val="nil"/>
            </w:tcBorders>
          </w:tcPr>
          <w:p w:rsidR="00D90ADF" w:rsidRDefault="00D90ADF">
            <w:pPr>
              <w:pStyle w:val="ConsPlusNormal"/>
              <w:jc w:val="center"/>
            </w:pPr>
            <w:r>
              <w:t>278</w:t>
            </w:r>
          </w:p>
        </w:tc>
        <w:tc>
          <w:tcPr>
            <w:tcW w:w="1620" w:type="dxa"/>
            <w:tcBorders>
              <w:top w:val="nil"/>
              <w:left w:val="nil"/>
              <w:bottom w:val="nil"/>
              <w:right w:val="nil"/>
            </w:tcBorders>
          </w:tcPr>
          <w:p w:rsidR="00D90ADF" w:rsidRDefault="00D90ADF">
            <w:pPr>
              <w:pStyle w:val="ConsPlusNormal"/>
              <w:jc w:val="center"/>
            </w:pPr>
            <w:r>
              <w:t>1397,8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Итого по Программе</w:t>
            </w:r>
          </w:p>
        </w:tc>
        <w:tc>
          <w:tcPr>
            <w:tcW w:w="1582" w:type="dxa"/>
            <w:tcBorders>
              <w:top w:val="nil"/>
              <w:left w:val="nil"/>
              <w:bottom w:val="nil"/>
              <w:right w:val="nil"/>
            </w:tcBorders>
          </w:tcPr>
          <w:p w:rsidR="00D90ADF" w:rsidRDefault="00D90ADF">
            <w:pPr>
              <w:pStyle w:val="ConsPlusNormal"/>
              <w:jc w:val="center"/>
            </w:pPr>
            <w:r>
              <w:t>121087,0919</w:t>
            </w:r>
          </w:p>
        </w:tc>
        <w:tc>
          <w:tcPr>
            <w:tcW w:w="1277" w:type="dxa"/>
            <w:tcBorders>
              <w:top w:val="nil"/>
              <w:left w:val="nil"/>
              <w:bottom w:val="nil"/>
              <w:right w:val="nil"/>
            </w:tcBorders>
          </w:tcPr>
          <w:p w:rsidR="00D90ADF" w:rsidRDefault="00D90ADF">
            <w:pPr>
              <w:pStyle w:val="ConsPlusNormal"/>
              <w:jc w:val="center"/>
            </w:pPr>
            <w:r>
              <w:t>37404,3</w:t>
            </w:r>
          </w:p>
        </w:tc>
        <w:tc>
          <w:tcPr>
            <w:tcW w:w="1277" w:type="dxa"/>
            <w:tcBorders>
              <w:top w:val="nil"/>
              <w:left w:val="nil"/>
              <w:bottom w:val="nil"/>
              <w:right w:val="nil"/>
            </w:tcBorders>
          </w:tcPr>
          <w:p w:rsidR="00D90ADF" w:rsidRDefault="00D90ADF">
            <w:pPr>
              <w:pStyle w:val="ConsPlusNormal"/>
              <w:jc w:val="center"/>
            </w:pPr>
            <w:r>
              <w:t>23847</w:t>
            </w:r>
          </w:p>
        </w:tc>
        <w:tc>
          <w:tcPr>
            <w:tcW w:w="1277" w:type="dxa"/>
            <w:tcBorders>
              <w:top w:val="nil"/>
              <w:left w:val="nil"/>
              <w:bottom w:val="nil"/>
              <w:right w:val="nil"/>
            </w:tcBorders>
          </w:tcPr>
          <w:p w:rsidR="00D90ADF" w:rsidRDefault="00D90ADF">
            <w:pPr>
              <w:pStyle w:val="ConsPlusNormal"/>
              <w:jc w:val="center"/>
            </w:pPr>
            <w:r>
              <w:t>26342,478</w:t>
            </w:r>
          </w:p>
        </w:tc>
        <w:tc>
          <w:tcPr>
            <w:tcW w:w="1278" w:type="dxa"/>
            <w:tcBorders>
              <w:top w:val="nil"/>
              <w:left w:val="nil"/>
              <w:bottom w:val="nil"/>
              <w:right w:val="nil"/>
            </w:tcBorders>
          </w:tcPr>
          <w:p w:rsidR="00D90ADF" w:rsidRDefault="00D90ADF">
            <w:pPr>
              <w:pStyle w:val="ConsPlusNormal"/>
              <w:jc w:val="center"/>
            </w:pPr>
            <w:r>
              <w:t>33493,3139</w:t>
            </w:r>
          </w:p>
        </w:tc>
        <w:tc>
          <w:tcPr>
            <w:tcW w:w="1147" w:type="dxa"/>
            <w:tcBorders>
              <w:top w:val="nil"/>
              <w:left w:val="nil"/>
              <w:bottom w:val="nil"/>
              <w:right w:val="nil"/>
            </w:tcBorders>
          </w:tcPr>
          <w:p w:rsidR="00D90ADF" w:rsidRDefault="00D90ADF">
            <w:pPr>
              <w:pStyle w:val="ConsPlusNormal"/>
              <w:jc w:val="center"/>
            </w:pPr>
            <w:r>
              <w:t>131502,5</w:t>
            </w:r>
          </w:p>
        </w:tc>
        <w:tc>
          <w:tcPr>
            <w:tcW w:w="1071" w:type="dxa"/>
            <w:tcBorders>
              <w:top w:val="nil"/>
              <w:left w:val="nil"/>
              <w:bottom w:val="nil"/>
              <w:right w:val="nil"/>
            </w:tcBorders>
          </w:tcPr>
          <w:p w:rsidR="00D90ADF" w:rsidRDefault="00D90ADF">
            <w:pPr>
              <w:pStyle w:val="ConsPlusNormal"/>
              <w:jc w:val="center"/>
            </w:pPr>
            <w:r>
              <w:t>38777,6</w:t>
            </w:r>
          </w:p>
        </w:tc>
        <w:tc>
          <w:tcPr>
            <w:tcW w:w="1071" w:type="dxa"/>
            <w:tcBorders>
              <w:top w:val="nil"/>
              <w:left w:val="nil"/>
              <w:bottom w:val="nil"/>
              <w:right w:val="nil"/>
            </w:tcBorders>
          </w:tcPr>
          <w:p w:rsidR="00D90ADF" w:rsidRDefault="00D90ADF">
            <w:pPr>
              <w:pStyle w:val="ConsPlusNormal"/>
              <w:jc w:val="center"/>
            </w:pPr>
            <w:r>
              <w:t>43661,7</w:t>
            </w:r>
          </w:p>
        </w:tc>
        <w:tc>
          <w:tcPr>
            <w:tcW w:w="1072" w:type="dxa"/>
            <w:tcBorders>
              <w:top w:val="nil"/>
              <w:left w:val="nil"/>
              <w:bottom w:val="nil"/>
              <w:right w:val="nil"/>
            </w:tcBorders>
          </w:tcPr>
          <w:p w:rsidR="00D90ADF" w:rsidRDefault="00D90ADF">
            <w:pPr>
              <w:pStyle w:val="ConsPlusNormal"/>
              <w:jc w:val="center"/>
            </w:pPr>
            <w:r>
              <w:t>49063,2</w:t>
            </w:r>
          </w:p>
        </w:tc>
        <w:tc>
          <w:tcPr>
            <w:tcW w:w="1620" w:type="dxa"/>
            <w:tcBorders>
              <w:top w:val="nil"/>
              <w:left w:val="nil"/>
              <w:bottom w:val="nil"/>
              <w:right w:val="nil"/>
            </w:tcBorders>
          </w:tcPr>
          <w:p w:rsidR="00D90ADF" w:rsidRDefault="00D90ADF">
            <w:pPr>
              <w:pStyle w:val="ConsPlusNormal"/>
              <w:jc w:val="center"/>
            </w:pPr>
            <w:r>
              <w:t>252589,5919</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61287,8919</w:t>
            </w:r>
          </w:p>
        </w:tc>
        <w:tc>
          <w:tcPr>
            <w:tcW w:w="1277" w:type="dxa"/>
            <w:tcBorders>
              <w:top w:val="nil"/>
              <w:left w:val="nil"/>
              <w:bottom w:val="nil"/>
              <w:right w:val="nil"/>
            </w:tcBorders>
          </w:tcPr>
          <w:p w:rsidR="00D90ADF" w:rsidRDefault="00D90ADF">
            <w:pPr>
              <w:pStyle w:val="ConsPlusNormal"/>
              <w:jc w:val="center"/>
            </w:pPr>
            <w:r>
              <w:t>11292,5</w:t>
            </w:r>
          </w:p>
        </w:tc>
        <w:tc>
          <w:tcPr>
            <w:tcW w:w="1277" w:type="dxa"/>
            <w:tcBorders>
              <w:top w:val="nil"/>
              <w:left w:val="nil"/>
              <w:bottom w:val="nil"/>
              <w:right w:val="nil"/>
            </w:tcBorders>
          </w:tcPr>
          <w:p w:rsidR="00D90ADF" w:rsidRDefault="00D90ADF">
            <w:pPr>
              <w:pStyle w:val="ConsPlusNormal"/>
              <w:jc w:val="center"/>
            </w:pPr>
            <w:r>
              <w:t>13992,5</w:t>
            </w:r>
          </w:p>
        </w:tc>
        <w:tc>
          <w:tcPr>
            <w:tcW w:w="1277" w:type="dxa"/>
            <w:tcBorders>
              <w:top w:val="nil"/>
              <w:left w:val="nil"/>
              <w:bottom w:val="nil"/>
              <w:right w:val="nil"/>
            </w:tcBorders>
          </w:tcPr>
          <w:p w:rsidR="00D90ADF" w:rsidRDefault="00D90ADF">
            <w:pPr>
              <w:pStyle w:val="ConsPlusNormal"/>
              <w:jc w:val="center"/>
            </w:pPr>
            <w:r>
              <w:t>15958,178</w:t>
            </w:r>
          </w:p>
        </w:tc>
        <w:tc>
          <w:tcPr>
            <w:tcW w:w="1278" w:type="dxa"/>
            <w:tcBorders>
              <w:top w:val="nil"/>
              <w:left w:val="nil"/>
              <w:bottom w:val="nil"/>
              <w:right w:val="nil"/>
            </w:tcBorders>
          </w:tcPr>
          <w:p w:rsidR="00D90ADF" w:rsidRDefault="00D90ADF">
            <w:pPr>
              <w:pStyle w:val="ConsPlusNormal"/>
              <w:jc w:val="center"/>
            </w:pPr>
            <w:r>
              <w:t>20044,7139</w:t>
            </w:r>
          </w:p>
        </w:tc>
        <w:tc>
          <w:tcPr>
            <w:tcW w:w="1147" w:type="dxa"/>
            <w:tcBorders>
              <w:top w:val="nil"/>
              <w:left w:val="nil"/>
              <w:bottom w:val="nil"/>
              <w:right w:val="nil"/>
            </w:tcBorders>
          </w:tcPr>
          <w:p w:rsidR="00D90ADF" w:rsidRDefault="00D90ADF">
            <w:pPr>
              <w:pStyle w:val="ConsPlusNormal"/>
              <w:jc w:val="center"/>
            </w:pPr>
            <w:r>
              <w:t>77918,6</w:t>
            </w:r>
          </w:p>
        </w:tc>
        <w:tc>
          <w:tcPr>
            <w:tcW w:w="1071" w:type="dxa"/>
            <w:tcBorders>
              <w:top w:val="nil"/>
              <w:left w:val="nil"/>
              <w:bottom w:val="nil"/>
              <w:right w:val="nil"/>
            </w:tcBorders>
          </w:tcPr>
          <w:p w:rsidR="00D90ADF" w:rsidRDefault="00D90ADF">
            <w:pPr>
              <w:pStyle w:val="ConsPlusNormal"/>
              <w:jc w:val="center"/>
            </w:pPr>
            <w:r>
              <w:t>23097,7</w:t>
            </w:r>
          </w:p>
        </w:tc>
        <w:tc>
          <w:tcPr>
            <w:tcW w:w="1071" w:type="dxa"/>
            <w:tcBorders>
              <w:top w:val="nil"/>
              <w:left w:val="nil"/>
              <w:bottom w:val="nil"/>
              <w:right w:val="nil"/>
            </w:tcBorders>
          </w:tcPr>
          <w:p w:rsidR="00D90ADF" w:rsidRDefault="00D90ADF">
            <w:pPr>
              <w:pStyle w:val="ConsPlusNormal"/>
              <w:jc w:val="center"/>
            </w:pPr>
            <w:r>
              <w:t>25875,9</w:t>
            </w:r>
          </w:p>
        </w:tc>
        <w:tc>
          <w:tcPr>
            <w:tcW w:w="1072" w:type="dxa"/>
            <w:tcBorders>
              <w:top w:val="nil"/>
              <w:left w:val="nil"/>
              <w:bottom w:val="nil"/>
              <w:right w:val="nil"/>
            </w:tcBorders>
          </w:tcPr>
          <w:p w:rsidR="00D90ADF" w:rsidRDefault="00D90ADF">
            <w:pPr>
              <w:pStyle w:val="ConsPlusNormal"/>
              <w:jc w:val="center"/>
            </w:pPr>
            <w:r>
              <w:t>28945</w:t>
            </w:r>
          </w:p>
        </w:tc>
        <w:tc>
          <w:tcPr>
            <w:tcW w:w="1620" w:type="dxa"/>
            <w:tcBorders>
              <w:top w:val="nil"/>
              <w:left w:val="nil"/>
              <w:bottom w:val="nil"/>
              <w:right w:val="nil"/>
            </w:tcBorders>
          </w:tcPr>
          <w:p w:rsidR="00D90ADF" w:rsidRDefault="00D90ADF">
            <w:pPr>
              <w:pStyle w:val="ConsPlusNormal"/>
              <w:jc w:val="center"/>
            </w:pPr>
            <w:r>
              <w:t>139206,4919</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40297,4</w:t>
            </w:r>
          </w:p>
        </w:tc>
        <w:tc>
          <w:tcPr>
            <w:tcW w:w="1277" w:type="dxa"/>
            <w:tcBorders>
              <w:top w:val="nil"/>
              <w:left w:val="nil"/>
              <w:bottom w:val="nil"/>
              <w:right w:val="nil"/>
            </w:tcBorders>
          </w:tcPr>
          <w:p w:rsidR="00D90ADF" w:rsidRDefault="00D90ADF">
            <w:pPr>
              <w:pStyle w:val="ConsPlusNormal"/>
              <w:jc w:val="center"/>
            </w:pPr>
            <w:r>
              <w:t>18411,8</w:t>
            </w:r>
          </w:p>
        </w:tc>
        <w:tc>
          <w:tcPr>
            <w:tcW w:w="1277" w:type="dxa"/>
            <w:tcBorders>
              <w:top w:val="nil"/>
              <w:left w:val="nil"/>
              <w:bottom w:val="nil"/>
              <w:right w:val="nil"/>
            </w:tcBorders>
          </w:tcPr>
          <w:p w:rsidR="00D90ADF" w:rsidRDefault="00D90ADF">
            <w:pPr>
              <w:pStyle w:val="ConsPlusNormal"/>
              <w:jc w:val="center"/>
            </w:pPr>
            <w:r>
              <w:t>6138,5</w:t>
            </w:r>
          </w:p>
        </w:tc>
        <w:tc>
          <w:tcPr>
            <w:tcW w:w="1277" w:type="dxa"/>
            <w:tcBorders>
              <w:top w:val="nil"/>
              <w:left w:val="nil"/>
              <w:bottom w:val="nil"/>
              <w:right w:val="nil"/>
            </w:tcBorders>
          </w:tcPr>
          <w:p w:rsidR="00D90ADF" w:rsidRDefault="00D90ADF">
            <w:pPr>
              <w:pStyle w:val="ConsPlusNormal"/>
              <w:jc w:val="center"/>
            </w:pPr>
            <w:r>
              <w:t>6969,5</w:t>
            </w:r>
          </w:p>
        </w:tc>
        <w:tc>
          <w:tcPr>
            <w:tcW w:w="1278" w:type="dxa"/>
            <w:tcBorders>
              <w:top w:val="nil"/>
              <w:left w:val="nil"/>
              <w:bottom w:val="nil"/>
              <w:right w:val="nil"/>
            </w:tcBorders>
          </w:tcPr>
          <w:p w:rsidR="00D90ADF" w:rsidRDefault="00D90ADF">
            <w:pPr>
              <w:pStyle w:val="ConsPlusNormal"/>
              <w:jc w:val="center"/>
            </w:pPr>
            <w:r>
              <w:t>8777,6</w:t>
            </w:r>
          </w:p>
        </w:tc>
        <w:tc>
          <w:tcPr>
            <w:tcW w:w="1147" w:type="dxa"/>
            <w:tcBorders>
              <w:top w:val="nil"/>
              <w:left w:val="nil"/>
              <w:bottom w:val="nil"/>
              <w:right w:val="nil"/>
            </w:tcBorders>
          </w:tcPr>
          <w:p w:rsidR="00D90ADF" w:rsidRDefault="00D90ADF">
            <w:pPr>
              <w:pStyle w:val="ConsPlusNormal"/>
              <w:jc w:val="center"/>
            </w:pPr>
            <w:r>
              <w:t>34265,3</w:t>
            </w:r>
          </w:p>
        </w:tc>
        <w:tc>
          <w:tcPr>
            <w:tcW w:w="1071" w:type="dxa"/>
            <w:tcBorders>
              <w:top w:val="nil"/>
              <w:left w:val="nil"/>
              <w:bottom w:val="nil"/>
              <w:right w:val="nil"/>
            </w:tcBorders>
          </w:tcPr>
          <w:p w:rsidR="00D90ADF" w:rsidRDefault="00D90ADF">
            <w:pPr>
              <w:pStyle w:val="ConsPlusNormal"/>
              <w:jc w:val="center"/>
            </w:pPr>
            <w:r>
              <w:t>10140,2</w:t>
            </w:r>
          </w:p>
        </w:tc>
        <w:tc>
          <w:tcPr>
            <w:tcW w:w="1071" w:type="dxa"/>
            <w:tcBorders>
              <w:top w:val="nil"/>
              <w:left w:val="nil"/>
              <w:bottom w:val="nil"/>
              <w:right w:val="nil"/>
            </w:tcBorders>
          </w:tcPr>
          <w:p w:rsidR="00D90ADF" w:rsidRDefault="00D90ADF">
            <w:pPr>
              <w:pStyle w:val="ConsPlusNormal"/>
              <w:jc w:val="center"/>
            </w:pPr>
            <w:r>
              <w:t>11378</w:t>
            </w:r>
          </w:p>
        </w:tc>
        <w:tc>
          <w:tcPr>
            <w:tcW w:w="1072" w:type="dxa"/>
            <w:tcBorders>
              <w:top w:val="nil"/>
              <w:left w:val="nil"/>
              <w:bottom w:val="nil"/>
              <w:right w:val="nil"/>
            </w:tcBorders>
          </w:tcPr>
          <w:p w:rsidR="00D90ADF" w:rsidRDefault="00D90ADF">
            <w:pPr>
              <w:pStyle w:val="ConsPlusNormal"/>
              <w:jc w:val="center"/>
            </w:pPr>
            <w:r>
              <w:t>12747,1</w:t>
            </w:r>
          </w:p>
        </w:tc>
        <w:tc>
          <w:tcPr>
            <w:tcW w:w="1620" w:type="dxa"/>
            <w:tcBorders>
              <w:top w:val="nil"/>
              <w:left w:val="nil"/>
              <w:bottom w:val="nil"/>
              <w:right w:val="nil"/>
            </w:tcBorders>
          </w:tcPr>
          <w:p w:rsidR="00D90ADF" w:rsidRDefault="00D90ADF">
            <w:pPr>
              <w:pStyle w:val="ConsPlusNormal"/>
              <w:jc w:val="center"/>
            </w:pPr>
            <w:r>
              <w:t>74562,7</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19501,8</w:t>
            </w:r>
          </w:p>
        </w:tc>
        <w:tc>
          <w:tcPr>
            <w:tcW w:w="1277" w:type="dxa"/>
            <w:tcBorders>
              <w:top w:val="nil"/>
              <w:left w:val="nil"/>
              <w:bottom w:val="nil"/>
              <w:right w:val="nil"/>
            </w:tcBorders>
          </w:tcPr>
          <w:p w:rsidR="00D90ADF" w:rsidRDefault="00D90ADF">
            <w:pPr>
              <w:pStyle w:val="ConsPlusNormal"/>
              <w:jc w:val="center"/>
            </w:pPr>
            <w:r>
              <w:t>7700</w:t>
            </w:r>
          </w:p>
        </w:tc>
        <w:tc>
          <w:tcPr>
            <w:tcW w:w="1277" w:type="dxa"/>
            <w:tcBorders>
              <w:top w:val="nil"/>
              <w:left w:val="nil"/>
              <w:bottom w:val="nil"/>
              <w:right w:val="nil"/>
            </w:tcBorders>
          </w:tcPr>
          <w:p w:rsidR="00D90ADF" w:rsidRDefault="00D90ADF">
            <w:pPr>
              <w:pStyle w:val="ConsPlusNormal"/>
              <w:jc w:val="center"/>
            </w:pPr>
            <w:r>
              <w:t>3716</w:t>
            </w:r>
          </w:p>
        </w:tc>
        <w:tc>
          <w:tcPr>
            <w:tcW w:w="1277" w:type="dxa"/>
            <w:tcBorders>
              <w:top w:val="nil"/>
              <w:left w:val="nil"/>
              <w:bottom w:val="nil"/>
              <w:right w:val="nil"/>
            </w:tcBorders>
          </w:tcPr>
          <w:p w:rsidR="00D90ADF" w:rsidRDefault="00D90ADF">
            <w:pPr>
              <w:pStyle w:val="ConsPlusNormal"/>
              <w:jc w:val="center"/>
            </w:pPr>
            <w:r>
              <w:t>3414,8</w:t>
            </w:r>
          </w:p>
        </w:tc>
        <w:tc>
          <w:tcPr>
            <w:tcW w:w="1278" w:type="dxa"/>
            <w:tcBorders>
              <w:top w:val="nil"/>
              <w:left w:val="nil"/>
              <w:bottom w:val="nil"/>
              <w:right w:val="nil"/>
            </w:tcBorders>
          </w:tcPr>
          <w:p w:rsidR="00D90ADF" w:rsidRDefault="00D90ADF">
            <w:pPr>
              <w:pStyle w:val="ConsPlusNormal"/>
              <w:jc w:val="center"/>
            </w:pPr>
            <w:r>
              <w:t>4671</w:t>
            </w:r>
          </w:p>
        </w:tc>
        <w:tc>
          <w:tcPr>
            <w:tcW w:w="1147" w:type="dxa"/>
            <w:tcBorders>
              <w:top w:val="nil"/>
              <w:left w:val="nil"/>
              <w:bottom w:val="nil"/>
              <w:right w:val="nil"/>
            </w:tcBorders>
          </w:tcPr>
          <w:p w:rsidR="00D90ADF" w:rsidRDefault="00D90ADF">
            <w:pPr>
              <w:pStyle w:val="ConsPlusNormal"/>
              <w:jc w:val="center"/>
            </w:pPr>
            <w:r>
              <w:t>19318,6</w:t>
            </w:r>
          </w:p>
        </w:tc>
        <w:tc>
          <w:tcPr>
            <w:tcW w:w="1071" w:type="dxa"/>
            <w:tcBorders>
              <w:top w:val="nil"/>
              <w:left w:val="nil"/>
              <w:bottom w:val="nil"/>
              <w:right w:val="nil"/>
            </w:tcBorders>
          </w:tcPr>
          <w:p w:rsidR="00D90ADF" w:rsidRDefault="00D90ADF">
            <w:pPr>
              <w:pStyle w:val="ConsPlusNormal"/>
              <w:jc w:val="center"/>
            </w:pPr>
            <w:r>
              <w:t>5539,7</w:t>
            </w:r>
          </w:p>
        </w:tc>
        <w:tc>
          <w:tcPr>
            <w:tcW w:w="1071" w:type="dxa"/>
            <w:tcBorders>
              <w:top w:val="nil"/>
              <w:left w:val="nil"/>
              <w:bottom w:val="nil"/>
              <w:right w:val="nil"/>
            </w:tcBorders>
          </w:tcPr>
          <w:p w:rsidR="00D90ADF" w:rsidRDefault="00D90ADF">
            <w:pPr>
              <w:pStyle w:val="ConsPlusNormal"/>
              <w:jc w:val="center"/>
            </w:pPr>
            <w:r>
              <w:t>6407,8</w:t>
            </w:r>
          </w:p>
        </w:tc>
        <w:tc>
          <w:tcPr>
            <w:tcW w:w="1072" w:type="dxa"/>
            <w:tcBorders>
              <w:top w:val="nil"/>
              <w:left w:val="nil"/>
              <w:bottom w:val="nil"/>
              <w:right w:val="nil"/>
            </w:tcBorders>
          </w:tcPr>
          <w:p w:rsidR="00D90ADF" w:rsidRDefault="00D90ADF">
            <w:pPr>
              <w:pStyle w:val="ConsPlusNormal"/>
              <w:jc w:val="center"/>
            </w:pPr>
            <w:r>
              <w:t>7371,1</w:t>
            </w:r>
          </w:p>
        </w:tc>
        <w:tc>
          <w:tcPr>
            <w:tcW w:w="1620" w:type="dxa"/>
            <w:tcBorders>
              <w:top w:val="nil"/>
              <w:left w:val="nil"/>
              <w:bottom w:val="nil"/>
              <w:right w:val="nil"/>
            </w:tcBorders>
          </w:tcPr>
          <w:p w:rsidR="00D90ADF" w:rsidRDefault="00D90ADF">
            <w:pPr>
              <w:pStyle w:val="ConsPlusNormal"/>
              <w:jc w:val="center"/>
            </w:pPr>
            <w:r>
              <w:t>38820,4</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Капитальные вложения - всего по Программе</w:t>
            </w:r>
          </w:p>
        </w:tc>
        <w:tc>
          <w:tcPr>
            <w:tcW w:w="1582" w:type="dxa"/>
            <w:tcBorders>
              <w:top w:val="nil"/>
              <w:left w:val="nil"/>
              <w:bottom w:val="nil"/>
              <w:right w:val="nil"/>
            </w:tcBorders>
          </w:tcPr>
          <w:p w:rsidR="00D90ADF" w:rsidRDefault="00D90ADF">
            <w:pPr>
              <w:pStyle w:val="ConsPlusNormal"/>
              <w:jc w:val="center"/>
            </w:pPr>
            <w:r>
              <w:t>72812,4055</w:t>
            </w:r>
          </w:p>
        </w:tc>
        <w:tc>
          <w:tcPr>
            <w:tcW w:w="1277" w:type="dxa"/>
            <w:tcBorders>
              <w:top w:val="nil"/>
              <w:left w:val="nil"/>
              <w:bottom w:val="nil"/>
              <w:right w:val="nil"/>
            </w:tcBorders>
          </w:tcPr>
          <w:p w:rsidR="00D90ADF" w:rsidRDefault="00D90ADF">
            <w:pPr>
              <w:pStyle w:val="ConsPlusNormal"/>
              <w:jc w:val="center"/>
            </w:pPr>
            <w:r>
              <w:t>18766,8</w:t>
            </w:r>
          </w:p>
        </w:tc>
        <w:tc>
          <w:tcPr>
            <w:tcW w:w="1277" w:type="dxa"/>
            <w:tcBorders>
              <w:top w:val="nil"/>
              <w:left w:val="nil"/>
              <w:bottom w:val="nil"/>
              <w:right w:val="nil"/>
            </w:tcBorders>
          </w:tcPr>
          <w:p w:rsidR="00D90ADF" w:rsidRDefault="00D90ADF">
            <w:pPr>
              <w:pStyle w:val="ConsPlusNormal"/>
              <w:jc w:val="center"/>
            </w:pPr>
            <w:r>
              <w:t>14437,2</w:t>
            </w:r>
          </w:p>
        </w:tc>
        <w:tc>
          <w:tcPr>
            <w:tcW w:w="1277" w:type="dxa"/>
            <w:tcBorders>
              <w:top w:val="nil"/>
              <w:left w:val="nil"/>
              <w:bottom w:val="nil"/>
              <w:right w:val="nil"/>
            </w:tcBorders>
          </w:tcPr>
          <w:p w:rsidR="00D90ADF" w:rsidRDefault="00D90ADF">
            <w:pPr>
              <w:pStyle w:val="ConsPlusNormal"/>
              <w:jc w:val="center"/>
            </w:pPr>
            <w:r>
              <w:t>17834,3916</w:t>
            </w:r>
          </w:p>
        </w:tc>
        <w:tc>
          <w:tcPr>
            <w:tcW w:w="1278" w:type="dxa"/>
            <w:tcBorders>
              <w:top w:val="nil"/>
              <w:left w:val="nil"/>
              <w:bottom w:val="nil"/>
              <w:right w:val="nil"/>
            </w:tcBorders>
          </w:tcPr>
          <w:p w:rsidR="00D90ADF" w:rsidRDefault="00D90ADF">
            <w:pPr>
              <w:pStyle w:val="ConsPlusNormal"/>
              <w:jc w:val="center"/>
            </w:pPr>
            <w:r>
              <w:t>21774,0139</w:t>
            </w:r>
          </w:p>
        </w:tc>
        <w:tc>
          <w:tcPr>
            <w:tcW w:w="1147" w:type="dxa"/>
            <w:tcBorders>
              <w:top w:val="nil"/>
              <w:left w:val="nil"/>
              <w:bottom w:val="nil"/>
              <w:right w:val="nil"/>
            </w:tcBorders>
          </w:tcPr>
          <w:p w:rsidR="00D90ADF" w:rsidRDefault="00D90ADF">
            <w:pPr>
              <w:pStyle w:val="ConsPlusNormal"/>
              <w:jc w:val="center"/>
            </w:pPr>
            <w:r>
              <w:t>83987,3</w:t>
            </w:r>
          </w:p>
        </w:tc>
        <w:tc>
          <w:tcPr>
            <w:tcW w:w="1071" w:type="dxa"/>
            <w:tcBorders>
              <w:top w:val="nil"/>
              <w:left w:val="nil"/>
              <w:bottom w:val="nil"/>
              <w:right w:val="nil"/>
            </w:tcBorders>
          </w:tcPr>
          <w:p w:rsidR="00D90ADF" w:rsidRDefault="00D90ADF">
            <w:pPr>
              <w:pStyle w:val="ConsPlusNormal"/>
              <w:jc w:val="center"/>
            </w:pPr>
            <w:r>
              <w:t>25137,4</w:t>
            </w:r>
          </w:p>
        </w:tc>
        <w:tc>
          <w:tcPr>
            <w:tcW w:w="1071" w:type="dxa"/>
            <w:tcBorders>
              <w:top w:val="nil"/>
              <w:left w:val="nil"/>
              <w:bottom w:val="nil"/>
              <w:right w:val="nil"/>
            </w:tcBorders>
          </w:tcPr>
          <w:p w:rsidR="00D90ADF" w:rsidRDefault="00D90ADF">
            <w:pPr>
              <w:pStyle w:val="ConsPlusNormal"/>
              <w:jc w:val="center"/>
            </w:pPr>
            <w:r>
              <w:t>27893,8</w:t>
            </w:r>
          </w:p>
        </w:tc>
        <w:tc>
          <w:tcPr>
            <w:tcW w:w="1072" w:type="dxa"/>
            <w:tcBorders>
              <w:top w:val="nil"/>
              <w:left w:val="nil"/>
              <w:bottom w:val="nil"/>
              <w:right w:val="nil"/>
            </w:tcBorders>
          </w:tcPr>
          <w:p w:rsidR="00D90ADF" w:rsidRDefault="00D90ADF">
            <w:pPr>
              <w:pStyle w:val="ConsPlusNormal"/>
              <w:jc w:val="center"/>
            </w:pPr>
            <w:r>
              <w:t>30956,1</w:t>
            </w:r>
          </w:p>
        </w:tc>
        <w:tc>
          <w:tcPr>
            <w:tcW w:w="1620" w:type="dxa"/>
            <w:tcBorders>
              <w:top w:val="nil"/>
              <w:left w:val="nil"/>
              <w:bottom w:val="nil"/>
              <w:right w:val="nil"/>
            </w:tcBorders>
          </w:tcPr>
          <w:p w:rsidR="00D90ADF" w:rsidRDefault="00D90ADF">
            <w:pPr>
              <w:pStyle w:val="ConsPlusNormal"/>
              <w:jc w:val="center"/>
            </w:pPr>
            <w:r>
              <w:t>156799,7055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lastRenderedPageBreak/>
              <w:t>федеральный бюджет</w:t>
            </w:r>
          </w:p>
        </w:tc>
        <w:tc>
          <w:tcPr>
            <w:tcW w:w="1582" w:type="dxa"/>
            <w:tcBorders>
              <w:top w:val="nil"/>
              <w:left w:val="nil"/>
              <w:bottom w:val="nil"/>
              <w:right w:val="nil"/>
            </w:tcBorders>
          </w:tcPr>
          <w:p w:rsidR="00D90ADF" w:rsidRDefault="00D90ADF">
            <w:pPr>
              <w:pStyle w:val="ConsPlusNormal"/>
              <w:jc w:val="center"/>
            </w:pPr>
            <w:r>
              <w:t>40937,3055</w:t>
            </w:r>
          </w:p>
        </w:tc>
        <w:tc>
          <w:tcPr>
            <w:tcW w:w="1277" w:type="dxa"/>
            <w:tcBorders>
              <w:top w:val="nil"/>
              <w:left w:val="nil"/>
              <w:bottom w:val="nil"/>
              <w:right w:val="nil"/>
            </w:tcBorders>
          </w:tcPr>
          <w:p w:rsidR="00D90ADF" w:rsidRDefault="00D90ADF">
            <w:pPr>
              <w:pStyle w:val="ConsPlusNormal"/>
              <w:jc w:val="center"/>
            </w:pPr>
            <w:r>
              <w:t>5630</w:t>
            </w:r>
          </w:p>
        </w:tc>
        <w:tc>
          <w:tcPr>
            <w:tcW w:w="1277" w:type="dxa"/>
            <w:tcBorders>
              <w:top w:val="nil"/>
              <w:left w:val="nil"/>
              <w:bottom w:val="nil"/>
              <w:right w:val="nil"/>
            </w:tcBorders>
          </w:tcPr>
          <w:p w:rsidR="00D90ADF" w:rsidRDefault="00D90ADF">
            <w:pPr>
              <w:pStyle w:val="ConsPlusNormal"/>
              <w:jc w:val="center"/>
            </w:pPr>
            <w:r>
              <w:t>9330</w:t>
            </w:r>
          </w:p>
        </w:tc>
        <w:tc>
          <w:tcPr>
            <w:tcW w:w="1277" w:type="dxa"/>
            <w:tcBorders>
              <w:top w:val="nil"/>
              <w:left w:val="nil"/>
              <w:bottom w:val="nil"/>
              <w:right w:val="nil"/>
            </w:tcBorders>
          </w:tcPr>
          <w:p w:rsidR="00D90ADF" w:rsidRDefault="00D90ADF">
            <w:pPr>
              <w:pStyle w:val="ConsPlusNormal"/>
              <w:jc w:val="center"/>
            </w:pPr>
            <w:r>
              <w:t>11740,4916</w:t>
            </w:r>
          </w:p>
        </w:tc>
        <w:tc>
          <w:tcPr>
            <w:tcW w:w="1278" w:type="dxa"/>
            <w:tcBorders>
              <w:top w:val="nil"/>
              <w:left w:val="nil"/>
              <w:bottom w:val="nil"/>
              <w:right w:val="nil"/>
            </w:tcBorders>
          </w:tcPr>
          <w:p w:rsidR="00D90ADF" w:rsidRDefault="00D90ADF">
            <w:pPr>
              <w:pStyle w:val="ConsPlusNormal"/>
              <w:jc w:val="center"/>
            </w:pPr>
            <w:r>
              <w:t>14236,8139</w:t>
            </w:r>
          </w:p>
        </w:tc>
        <w:tc>
          <w:tcPr>
            <w:tcW w:w="1147" w:type="dxa"/>
            <w:tcBorders>
              <w:top w:val="nil"/>
              <w:left w:val="nil"/>
              <w:bottom w:val="nil"/>
              <w:right w:val="nil"/>
            </w:tcBorders>
          </w:tcPr>
          <w:p w:rsidR="00D90ADF" w:rsidRDefault="00D90ADF">
            <w:pPr>
              <w:pStyle w:val="ConsPlusNormal"/>
              <w:jc w:val="center"/>
            </w:pPr>
            <w:r>
              <w:t>54388,4</w:t>
            </w:r>
          </w:p>
        </w:tc>
        <w:tc>
          <w:tcPr>
            <w:tcW w:w="1071" w:type="dxa"/>
            <w:tcBorders>
              <w:top w:val="nil"/>
              <w:left w:val="nil"/>
              <w:bottom w:val="nil"/>
              <w:right w:val="nil"/>
            </w:tcBorders>
          </w:tcPr>
          <w:p w:rsidR="00D90ADF" w:rsidRDefault="00D90ADF">
            <w:pPr>
              <w:pStyle w:val="ConsPlusNormal"/>
              <w:jc w:val="center"/>
            </w:pPr>
            <w:r>
              <w:t>16339,6</w:t>
            </w:r>
          </w:p>
        </w:tc>
        <w:tc>
          <w:tcPr>
            <w:tcW w:w="1071" w:type="dxa"/>
            <w:tcBorders>
              <w:top w:val="nil"/>
              <w:left w:val="nil"/>
              <w:bottom w:val="nil"/>
              <w:right w:val="nil"/>
            </w:tcBorders>
          </w:tcPr>
          <w:p w:rsidR="00D90ADF" w:rsidRDefault="00D90ADF">
            <w:pPr>
              <w:pStyle w:val="ConsPlusNormal"/>
              <w:jc w:val="center"/>
            </w:pPr>
            <w:r>
              <w:t>18067,2</w:t>
            </w:r>
          </w:p>
        </w:tc>
        <w:tc>
          <w:tcPr>
            <w:tcW w:w="1072" w:type="dxa"/>
            <w:tcBorders>
              <w:top w:val="nil"/>
              <w:left w:val="nil"/>
              <w:bottom w:val="nil"/>
              <w:right w:val="nil"/>
            </w:tcBorders>
          </w:tcPr>
          <w:p w:rsidR="00D90ADF" w:rsidRDefault="00D90ADF">
            <w:pPr>
              <w:pStyle w:val="ConsPlusNormal"/>
              <w:jc w:val="center"/>
            </w:pPr>
            <w:r>
              <w:t>19981,6</w:t>
            </w:r>
          </w:p>
        </w:tc>
        <w:tc>
          <w:tcPr>
            <w:tcW w:w="1620" w:type="dxa"/>
            <w:tcBorders>
              <w:top w:val="nil"/>
              <w:left w:val="nil"/>
              <w:bottom w:val="nil"/>
              <w:right w:val="nil"/>
            </w:tcBorders>
          </w:tcPr>
          <w:p w:rsidR="00D90ADF" w:rsidRDefault="00D90ADF">
            <w:pPr>
              <w:pStyle w:val="ConsPlusNormal"/>
              <w:jc w:val="center"/>
            </w:pPr>
            <w:r>
              <w:t>95325,7055</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26604,6</w:t>
            </w:r>
          </w:p>
        </w:tc>
        <w:tc>
          <w:tcPr>
            <w:tcW w:w="1277" w:type="dxa"/>
            <w:tcBorders>
              <w:top w:val="nil"/>
              <w:left w:val="nil"/>
              <w:bottom w:val="nil"/>
              <w:right w:val="nil"/>
            </w:tcBorders>
          </w:tcPr>
          <w:p w:rsidR="00D90ADF" w:rsidRDefault="00D90ADF">
            <w:pPr>
              <w:pStyle w:val="ConsPlusNormal"/>
              <w:jc w:val="center"/>
            </w:pPr>
            <w:r>
              <w:t>10956,8</w:t>
            </w:r>
          </w:p>
        </w:tc>
        <w:tc>
          <w:tcPr>
            <w:tcW w:w="1277" w:type="dxa"/>
            <w:tcBorders>
              <w:top w:val="nil"/>
              <w:left w:val="nil"/>
              <w:bottom w:val="nil"/>
              <w:right w:val="nil"/>
            </w:tcBorders>
          </w:tcPr>
          <w:p w:rsidR="00D90ADF" w:rsidRDefault="00D90ADF">
            <w:pPr>
              <w:pStyle w:val="ConsPlusNormal"/>
              <w:jc w:val="center"/>
            </w:pPr>
            <w:r>
              <w:t>4158,5</w:t>
            </w:r>
          </w:p>
        </w:tc>
        <w:tc>
          <w:tcPr>
            <w:tcW w:w="1277" w:type="dxa"/>
            <w:tcBorders>
              <w:top w:val="nil"/>
              <w:left w:val="nil"/>
              <w:bottom w:val="nil"/>
              <w:right w:val="nil"/>
            </w:tcBorders>
          </w:tcPr>
          <w:p w:rsidR="00D90ADF" w:rsidRDefault="00D90ADF">
            <w:pPr>
              <w:pStyle w:val="ConsPlusNormal"/>
              <w:jc w:val="center"/>
            </w:pPr>
            <w:r>
              <w:t>5178,9</w:t>
            </w:r>
          </w:p>
        </w:tc>
        <w:tc>
          <w:tcPr>
            <w:tcW w:w="1278" w:type="dxa"/>
            <w:tcBorders>
              <w:top w:val="nil"/>
              <w:left w:val="nil"/>
              <w:bottom w:val="nil"/>
              <w:right w:val="nil"/>
            </w:tcBorders>
          </w:tcPr>
          <w:p w:rsidR="00D90ADF" w:rsidRDefault="00D90ADF">
            <w:pPr>
              <w:pStyle w:val="ConsPlusNormal"/>
              <w:jc w:val="center"/>
            </w:pPr>
            <w:r>
              <w:t>6310,4</w:t>
            </w:r>
          </w:p>
        </w:tc>
        <w:tc>
          <w:tcPr>
            <w:tcW w:w="1147" w:type="dxa"/>
            <w:tcBorders>
              <w:top w:val="nil"/>
              <w:left w:val="nil"/>
              <w:bottom w:val="nil"/>
              <w:right w:val="nil"/>
            </w:tcBorders>
          </w:tcPr>
          <w:p w:rsidR="00D90ADF" w:rsidRDefault="00D90ADF">
            <w:pPr>
              <w:pStyle w:val="ConsPlusNormal"/>
              <w:jc w:val="center"/>
            </w:pPr>
            <w:r>
              <w:t>24255,1</w:t>
            </w:r>
          </w:p>
        </w:tc>
        <w:tc>
          <w:tcPr>
            <w:tcW w:w="1071" w:type="dxa"/>
            <w:tcBorders>
              <w:top w:val="nil"/>
              <w:left w:val="nil"/>
              <w:bottom w:val="nil"/>
              <w:right w:val="nil"/>
            </w:tcBorders>
          </w:tcPr>
          <w:p w:rsidR="00D90ADF" w:rsidRDefault="00D90ADF">
            <w:pPr>
              <w:pStyle w:val="ConsPlusNormal"/>
              <w:jc w:val="center"/>
            </w:pPr>
            <w:r>
              <w:t>7267,9</w:t>
            </w:r>
          </w:p>
        </w:tc>
        <w:tc>
          <w:tcPr>
            <w:tcW w:w="1071" w:type="dxa"/>
            <w:tcBorders>
              <w:top w:val="nil"/>
              <w:left w:val="nil"/>
              <w:bottom w:val="nil"/>
              <w:right w:val="nil"/>
            </w:tcBorders>
          </w:tcPr>
          <w:p w:rsidR="00D90ADF" w:rsidRDefault="00D90ADF">
            <w:pPr>
              <w:pStyle w:val="ConsPlusNormal"/>
              <w:jc w:val="center"/>
            </w:pPr>
            <w:r>
              <w:t>8056,2</w:t>
            </w:r>
          </w:p>
        </w:tc>
        <w:tc>
          <w:tcPr>
            <w:tcW w:w="1072" w:type="dxa"/>
            <w:tcBorders>
              <w:top w:val="nil"/>
              <w:left w:val="nil"/>
              <w:bottom w:val="nil"/>
              <w:right w:val="nil"/>
            </w:tcBorders>
          </w:tcPr>
          <w:p w:rsidR="00D90ADF" w:rsidRDefault="00D90ADF">
            <w:pPr>
              <w:pStyle w:val="ConsPlusNormal"/>
              <w:jc w:val="center"/>
            </w:pPr>
            <w:r>
              <w:t>8931</w:t>
            </w:r>
          </w:p>
        </w:tc>
        <w:tc>
          <w:tcPr>
            <w:tcW w:w="1620" w:type="dxa"/>
            <w:tcBorders>
              <w:top w:val="nil"/>
              <w:left w:val="nil"/>
              <w:bottom w:val="nil"/>
              <w:right w:val="nil"/>
            </w:tcBorders>
          </w:tcPr>
          <w:p w:rsidR="00D90ADF" w:rsidRDefault="00D90ADF">
            <w:pPr>
              <w:pStyle w:val="ConsPlusNormal"/>
              <w:jc w:val="center"/>
            </w:pPr>
            <w:r>
              <w:t>50859,7</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внебюджетные источники</w:t>
            </w:r>
          </w:p>
        </w:tc>
        <w:tc>
          <w:tcPr>
            <w:tcW w:w="1582" w:type="dxa"/>
            <w:tcBorders>
              <w:top w:val="nil"/>
              <w:left w:val="nil"/>
              <w:bottom w:val="nil"/>
              <w:right w:val="nil"/>
            </w:tcBorders>
          </w:tcPr>
          <w:p w:rsidR="00D90ADF" w:rsidRDefault="00D90ADF">
            <w:pPr>
              <w:pStyle w:val="ConsPlusNormal"/>
              <w:jc w:val="center"/>
            </w:pPr>
            <w:r>
              <w:t>5270,5</w:t>
            </w:r>
          </w:p>
        </w:tc>
        <w:tc>
          <w:tcPr>
            <w:tcW w:w="1277" w:type="dxa"/>
            <w:tcBorders>
              <w:top w:val="nil"/>
              <w:left w:val="nil"/>
              <w:bottom w:val="nil"/>
              <w:right w:val="nil"/>
            </w:tcBorders>
          </w:tcPr>
          <w:p w:rsidR="00D90ADF" w:rsidRDefault="00D90ADF">
            <w:pPr>
              <w:pStyle w:val="ConsPlusNormal"/>
              <w:jc w:val="center"/>
            </w:pPr>
            <w:r>
              <w:t>2180</w:t>
            </w:r>
          </w:p>
        </w:tc>
        <w:tc>
          <w:tcPr>
            <w:tcW w:w="1277" w:type="dxa"/>
            <w:tcBorders>
              <w:top w:val="nil"/>
              <w:left w:val="nil"/>
              <w:bottom w:val="nil"/>
              <w:right w:val="nil"/>
            </w:tcBorders>
          </w:tcPr>
          <w:p w:rsidR="00D90ADF" w:rsidRDefault="00D90ADF">
            <w:pPr>
              <w:pStyle w:val="ConsPlusNormal"/>
              <w:jc w:val="center"/>
            </w:pPr>
            <w:r>
              <w:t>948,7</w:t>
            </w:r>
          </w:p>
        </w:tc>
        <w:tc>
          <w:tcPr>
            <w:tcW w:w="1277" w:type="dxa"/>
            <w:tcBorders>
              <w:top w:val="nil"/>
              <w:left w:val="nil"/>
              <w:bottom w:val="nil"/>
              <w:right w:val="nil"/>
            </w:tcBorders>
          </w:tcPr>
          <w:p w:rsidR="00D90ADF" w:rsidRDefault="00D90ADF">
            <w:pPr>
              <w:pStyle w:val="ConsPlusNormal"/>
              <w:jc w:val="center"/>
            </w:pPr>
            <w:r>
              <w:t>915</w:t>
            </w:r>
          </w:p>
        </w:tc>
        <w:tc>
          <w:tcPr>
            <w:tcW w:w="1278" w:type="dxa"/>
            <w:tcBorders>
              <w:top w:val="nil"/>
              <w:left w:val="nil"/>
              <w:bottom w:val="nil"/>
              <w:right w:val="nil"/>
            </w:tcBorders>
          </w:tcPr>
          <w:p w:rsidR="00D90ADF" w:rsidRDefault="00D90ADF">
            <w:pPr>
              <w:pStyle w:val="ConsPlusNormal"/>
              <w:jc w:val="center"/>
            </w:pPr>
            <w:r>
              <w:t>1226,8</w:t>
            </w:r>
          </w:p>
        </w:tc>
        <w:tc>
          <w:tcPr>
            <w:tcW w:w="1147" w:type="dxa"/>
            <w:tcBorders>
              <w:top w:val="nil"/>
              <w:left w:val="nil"/>
              <w:bottom w:val="nil"/>
              <w:right w:val="nil"/>
            </w:tcBorders>
          </w:tcPr>
          <w:p w:rsidR="00D90ADF" w:rsidRDefault="00D90ADF">
            <w:pPr>
              <w:pStyle w:val="ConsPlusNormal"/>
              <w:jc w:val="center"/>
            </w:pPr>
            <w:r>
              <w:t>5343,8</w:t>
            </w:r>
          </w:p>
        </w:tc>
        <w:tc>
          <w:tcPr>
            <w:tcW w:w="1071" w:type="dxa"/>
            <w:tcBorders>
              <w:top w:val="nil"/>
              <w:left w:val="nil"/>
              <w:bottom w:val="nil"/>
              <w:right w:val="nil"/>
            </w:tcBorders>
          </w:tcPr>
          <w:p w:rsidR="00D90ADF" w:rsidRDefault="00D90ADF">
            <w:pPr>
              <w:pStyle w:val="ConsPlusNormal"/>
              <w:jc w:val="center"/>
            </w:pPr>
            <w:r>
              <w:t>1529,9</w:t>
            </w:r>
          </w:p>
        </w:tc>
        <w:tc>
          <w:tcPr>
            <w:tcW w:w="1071" w:type="dxa"/>
            <w:tcBorders>
              <w:top w:val="nil"/>
              <w:left w:val="nil"/>
              <w:bottom w:val="nil"/>
              <w:right w:val="nil"/>
            </w:tcBorders>
          </w:tcPr>
          <w:p w:rsidR="00D90ADF" w:rsidRDefault="00D90ADF">
            <w:pPr>
              <w:pStyle w:val="ConsPlusNormal"/>
              <w:jc w:val="center"/>
            </w:pPr>
            <w:r>
              <w:t>1770,4</w:t>
            </w:r>
          </w:p>
        </w:tc>
        <w:tc>
          <w:tcPr>
            <w:tcW w:w="1072" w:type="dxa"/>
            <w:tcBorders>
              <w:top w:val="nil"/>
              <w:left w:val="nil"/>
              <w:bottom w:val="nil"/>
              <w:right w:val="nil"/>
            </w:tcBorders>
          </w:tcPr>
          <w:p w:rsidR="00D90ADF" w:rsidRDefault="00D90ADF">
            <w:pPr>
              <w:pStyle w:val="ConsPlusNormal"/>
              <w:jc w:val="center"/>
            </w:pPr>
            <w:r>
              <w:t>2043,5</w:t>
            </w:r>
          </w:p>
        </w:tc>
        <w:tc>
          <w:tcPr>
            <w:tcW w:w="1620" w:type="dxa"/>
            <w:tcBorders>
              <w:top w:val="nil"/>
              <w:left w:val="nil"/>
              <w:bottom w:val="nil"/>
              <w:right w:val="nil"/>
            </w:tcBorders>
          </w:tcPr>
          <w:p w:rsidR="00D90ADF" w:rsidRDefault="00D90ADF">
            <w:pPr>
              <w:pStyle w:val="ConsPlusNormal"/>
              <w:jc w:val="center"/>
            </w:pPr>
            <w:r>
              <w:t>10614,3</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всего по Программе</w:t>
            </w:r>
          </w:p>
        </w:tc>
        <w:tc>
          <w:tcPr>
            <w:tcW w:w="1582" w:type="dxa"/>
            <w:tcBorders>
              <w:top w:val="nil"/>
              <w:left w:val="nil"/>
              <w:bottom w:val="nil"/>
              <w:right w:val="nil"/>
            </w:tcBorders>
          </w:tcPr>
          <w:p w:rsidR="00D90ADF" w:rsidRDefault="00D90ADF">
            <w:pPr>
              <w:pStyle w:val="ConsPlusNormal"/>
              <w:jc w:val="center"/>
            </w:pPr>
            <w:r>
              <w:t>22,1706</w:t>
            </w:r>
          </w:p>
        </w:tc>
        <w:tc>
          <w:tcPr>
            <w:tcW w:w="1277" w:type="dxa"/>
            <w:tcBorders>
              <w:top w:val="nil"/>
              <w:left w:val="nil"/>
              <w:bottom w:val="nil"/>
              <w:right w:val="nil"/>
            </w:tcBorders>
          </w:tcPr>
          <w:p w:rsidR="00D90ADF" w:rsidRDefault="00D90ADF">
            <w:pPr>
              <w:pStyle w:val="ConsPlusNormal"/>
              <w:jc w:val="center"/>
            </w:pPr>
            <w:r>
              <w:t>4,75</w:t>
            </w:r>
          </w:p>
        </w:tc>
        <w:tc>
          <w:tcPr>
            <w:tcW w:w="1277" w:type="dxa"/>
            <w:tcBorders>
              <w:top w:val="nil"/>
              <w:left w:val="nil"/>
              <w:bottom w:val="nil"/>
              <w:right w:val="nil"/>
            </w:tcBorders>
          </w:tcPr>
          <w:p w:rsidR="00D90ADF" w:rsidRDefault="00D90ADF">
            <w:pPr>
              <w:pStyle w:val="ConsPlusNormal"/>
              <w:jc w:val="center"/>
            </w:pPr>
            <w:r>
              <w:t>4,75</w:t>
            </w:r>
          </w:p>
        </w:tc>
        <w:tc>
          <w:tcPr>
            <w:tcW w:w="1277" w:type="dxa"/>
            <w:tcBorders>
              <w:top w:val="nil"/>
              <w:left w:val="nil"/>
              <w:bottom w:val="nil"/>
              <w:right w:val="nil"/>
            </w:tcBorders>
          </w:tcPr>
          <w:p w:rsidR="00D90ADF" w:rsidRDefault="00D90ADF">
            <w:pPr>
              <w:pStyle w:val="ConsPlusNormal"/>
              <w:jc w:val="center"/>
            </w:pPr>
            <w:r>
              <w:t>5,6706</w:t>
            </w:r>
          </w:p>
        </w:tc>
        <w:tc>
          <w:tcPr>
            <w:tcW w:w="1278" w:type="dxa"/>
            <w:tcBorders>
              <w:top w:val="nil"/>
              <w:left w:val="nil"/>
              <w:bottom w:val="nil"/>
              <w:right w:val="nil"/>
            </w:tcBorders>
          </w:tcPr>
          <w:p w:rsidR="00D90ADF" w:rsidRDefault="00D90ADF">
            <w:pPr>
              <w:pStyle w:val="ConsPlusNormal"/>
              <w:jc w:val="center"/>
            </w:pPr>
            <w:r>
              <w:t>7</w:t>
            </w:r>
          </w:p>
        </w:tc>
        <w:tc>
          <w:tcPr>
            <w:tcW w:w="1147" w:type="dxa"/>
            <w:tcBorders>
              <w:top w:val="nil"/>
              <w:left w:val="nil"/>
              <w:bottom w:val="nil"/>
              <w:right w:val="nil"/>
            </w:tcBorders>
          </w:tcPr>
          <w:p w:rsidR="00D90ADF" w:rsidRDefault="00D90ADF">
            <w:pPr>
              <w:pStyle w:val="ConsPlusNormal"/>
              <w:jc w:val="center"/>
            </w:pPr>
            <w:r>
              <w:t>30</w:t>
            </w:r>
          </w:p>
        </w:tc>
        <w:tc>
          <w:tcPr>
            <w:tcW w:w="1071" w:type="dxa"/>
            <w:tcBorders>
              <w:top w:val="nil"/>
              <w:left w:val="nil"/>
              <w:bottom w:val="nil"/>
              <w:right w:val="nil"/>
            </w:tcBorders>
          </w:tcPr>
          <w:p w:rsidR="00D90ADF" w:rsidRDefault="00D90ADF">
            <w:pPr>
              <w:pStyle w:val="ConsPlusNormal"/>
              <w:jc w:val="center"/>
            </w:pPr>
            <w:r>
              <w:t>10</w:t>
            </w:r>
          </w:p>
        </w:tc>
        <w:tc>
          <w:tcPr>
            <w:tcW w:w="1071" w:type="dxa"/>
            <w:tcBorders>
              <w:top w:val="nil"/>
              <w:left w:val="nil"/>
              <w:bottom w:val="nil"/>
              <w:right w:val="nil"/>
            </w:tcBorders>
          </w:tcPr>
          <w:p w:rsidR="00D90ADF" w:rsidRDefault="00D90ADF">
            <w:pPr>
              <w:pStyle w:val="ConsPlusNormal"/>
              <w:jc w:val="center"/>
            </w:pPr>
            <w:r>
              <w:t>10</w:t>
            </w:r>
          </w:p>
        </w:tc>
        <w:tc>
          <w:tcPr>
            <w:tcW w:w="1072" w:type="dxa"/>
            <w:tcBorders>
              <w:top w:val="nil"/>
              <w:left w:val="nil"/>
              <w:bottom w:val="nil"/>
              <w:right w:val="nil"/>
            </w:tcBorders>
          </w:tcPr>
          <w:p w:rsidR="00D90ADF" w:rsidRDefault="00D90ADF">
            <w:pPr>
              <w:pStyle w:val="ConsPlusNormal"/>
              <w:jc w:val="center"/>
            </w:pPr>
            <w:r>
              <w:t>10</w:t>
            </w:r>
          </w:p>
        </w:tc>
        <w:tc>
          <w:tcPr>
            <w:tcW w:w="1620" w:type="dxa"/>
            <w:tcBorders>
              <w:top w:val="nil"/>
              <w:left w:val="nil"/>
              <w:bottom w:val="nil"/>
              <w:right w:val="nil"/>
            </w:tcBorders>
          </w:tcPr>
          <w:p w:rsidR="00D90ADF" w:rsidRDefault="00D90ADF">
            <w:pPr>
              <w:pStyle w:val="ConsPlusNormal"/>
              <w:jc w:val="center"/>
            </w:pPr>
            <w:r>
              <w:t>52,1706</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pPr>
            <w:r>
              <w:t>Прочие нужды - всего по Программе</w:t>
            </w:r>
          </w:p>
        </w:tc>
        <w:tc>
          <w:tcPr>
            <w:tcW w:w="1582" w:type="dxa"/>
            <w:tcBorders>
              <w:top w:val="nil"/>
              <w:left w:val="nil"/>
              <w:bottom w:val="nil"/>
              <w:right w:val="nil"/>
            </w:tcBorders>
          </w:tcPr>
          <w:p w:rsidR="00D90ADF" w:rsidRDefault="00D90ADF">
            <w:pPr>
              <w:pStyle w:val="ConsPlusNormal"/>
              <w:jc w:val="center"/>
            </w:pPr>
            <w:r>
              <w:t>48252,5158</w:t>
            </w:r>
          </w:p>
        </w:tc>
        <w:tc>
          <w:tcPr>
            <w:tcW w:w="1277" w:type="dxa"/>
            <w:tcBorders>
              <w:top w:val="nil"/>
              <w:left w:val="nil"/>
              <w:bottom w:val="nil"/>
              <w:right w:val="nil"/>
            </w:tcBorders>
          </w:tcPr>
          <w:p w:rsidR="00D90ADF" w:rsidRDefault="00D90ADF">
            <w:pPr>
              <w:pStyle w:val="ConsPlusNormal"/>
              <w:jc w:val="center"/>
            </w:pPr>
            <w:r>
              <w:t>18632,75</w:t>
            </w:r>
          </w:p>
        </w:tc>
        <w:tc>
          <w:tcPr>
            <w:tcW w:w="1277" w:type="dxa"/>
            <w:tcBorders>
              <w:top w:val="nil"/>
              <w:left w:val="nil"/>
              <w:bottom w:val="nil"/>
              <w:right w:val="nil"/>
            </w:tcBorders>
          </w:tcPr>
          <w:p w:rsidR="00D90ADF" w:rsidRDefault="00D90ADF">
            <w:pPr>
              <w:pStyle w:val="ConsPlusNormal"/>
              <w:jc w:val="center"/>
            </w:pPr>
            <w:r>
              <w:t>9405,05</w:t>
            </w:r>
          </w:p>
        </w:tc>
        <w:tc>
          <w:tcPr>
            <w:tcW w:w="1277" w:type="dxa"/>
            <w:tcBorders>
              <w:top w:val="nil"/>
              <w:left w:val="nil"/>
              <w:bottom w:val="nil"/>
              <w:right w:val="nil"/>
            </w:tcBorders>
          </w:tcPr>
          <w:p w:rsidR="00D90ADF" w:rsidRDefault="00D90ADF">
            <w:pPr>
              <w:pStyle w:val="ConsPlusNormal"/>
              <w:jc w:val="center"/>
            </w:pPr>
            <w:r>
              <w:t>8502,4158</w:t>
            </w:r>
          </w:p>
        </w:tc>
        <w:tc>
          <w:tcPr>
            <w:tcW w:w="1278" w:type="dxa"/>
            <w:tcBorders>
              <w:top w:val="nil"/>
              <w:left w:val="nil"/>
              <w:bottom w:val="nil"/>
              <w:right w:val="nil"/>
            </w:tcBorders>
          </w:tcPr>
          <w:p w:rsidR="00D90ADF" w:rsidRDefault="00D90ADF">
            <w:pPr>
              <w:pStyle w:val="ConsPlusNormal"/>
              <w:jc w:val="center"/>
            </w:pPr>
            <w:r>
              <w:t>11712,3</w:t>
            </w:r>
          </w:p>
        </w:tc>
        <w:tc>
          <w:tcPr>
            <w:tcW w:w="1147" w:type="dxa"/>
            <w:tcBorders>
              <w:top w:val="nil"/>
              <w:left w:val="nil"/>
              <w:bottom w:val="nil"/>
              <w:right w:val="nil"/>
            </w:tcBorders>
          </w:tcPr>
          <w:p w:rsidR="00D90ADF" w:rsidRDefault="00D90ADF">
            <w:pPr>
              <w:pStyle w:val="ConsPlusNormal"/>
              <w:jc w:val="center"/>
            </w:pPr>
            <w:r>
              <w:t>47485,2</w:t>
            </w:r>
          </w:p>
        </w:tc>
        <w:tc>
          <w:tcPr>
            <w:tcW w:w="1071" w:type="dxa"/>
            <w:tcBorders>
              <w:top w:val="nil"/>
              <w:left w:val="nil"/>
              <w:bottom w:val="nil"/>
              <w:right w:val="nil"/>
            </w:tcBorders>
          </w:tcPr>
          <w:p w:rsidR="00D90ADF" w:rsidRDefault="00D90ADF">
            <w:pPr>
              <w:pStyle w:val="ConsPlusNormal"/>
              <w:jc w:val="center"/>
            </w:pPr>
            <w:r>
              <w:t>13630,2</w:t>
            </w:r>
          </w:p>
        </w:tc>
        <w:tc>
          <w:tcPr>
            <w:tcW w:w="1071" w:type="dxa"/>
            <w:tcBorders>
              <w:top w:val="nil"/>
              <w:left w:val="nil"/>
              <w:bottom w:val="nil"/>
              <w:right w:val="nil"/>
            </w:tcBorders>
          </w:tcPr>
          <w:p w:rsidR="00D90ADF" w:rsidRDefault="00D90ADF">
            <w:pPr>
              <w:pStyle w:val="ConsPlusNormal"/>
              <w:jc w:val="center"/>
            </w:pPr>
            <w:r>
              <w:t>15757,9</w:t>
            </w:r>
          </w:p>
        </w:tc>
        <w:tc>
          <w:tcPr>
            <w:tcW w:w="1072" w:type="dxa"/>
            <w:tcBorders>
              <w:top w:val="nil"/>
              <w:left w:val="nil"/>
              <w:bottom w:val="nil"/>
              <w:right w:val="nil"/>
            </w:tcBorders>
          </w:tcPr>
          <w:p w:rsidR="00D90ADF" w:rsidRDefault="00D90ADF">
            <w:pPr>
              <w:pStyle w:val="ConsPlusNormal"/>
              <w:jc w:val="center"/>
            </w:pPr>
            <w:r>
              <w:t>18097,1</w:t>
            </w:r>
          </w:p>
        </w:tc>
        <w:tc>
          <w:tcPr>
            <w:tcW w:w="1620" w:type="dxa"/>
            <w:tcBorders>
              <w:top w:val="nil"/>
              <w:left w:val="nil"/>
              <w:bottom w:val="nil"/>
              <w:right w:val="nil"/>
            </w:tcBorders>
          </w:tcPr>
          <w:p w:rsidR="00D90ADF" w:rsidRDefault="00D90ADF">
            <w:pPr>
              <w:pStyle w:val="ConsPlusNormal"/>
              <w:jc w:val="center"/>
            </w:pPr>
            <w:r>
              <w:t>95737,7158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в том числе:</w:t>
            </w:r>
          </w:p>
        </w:tc>
        <w:tc>
          <w:tcPr>
            <w:tcW w:w="1582"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7" w:type="dxa"/>
            <w:tcBorders>
              <w:top w:val="nil"/>
              <w:left w:val="nil"/>
              <w:bottom w:val="nil"/>
              <w:right w:val="nil"/>
            </w:tcBorders>
          </w:tcPr>
          <w:p w:rsidR="00D90ADF" w:rsidRDefault="00D90ADF">
            <w:pPr>
              <w:pStyle w:val="ConsPlusNormal"/>
              <w:jc w:val="center"/>
            </w:pPr>
          </w:p>
        </w:tc>
        <w:tc>
          <w:tcPr>
            <w:tcW w:w="1278" w:type="dxa"/>
            <w:tcBorders>
              <w:top w:val="nil"/>
              <w:left w:val="nil"/>
              <w:bottom w:val="nil"/>
              <w:right w:val="nil"/>
            </w:tcBorders>
          </w:tcPr>
          <w:p w:rsidR="00D90ADF" w:rsidRDefault="00D90ADF">
            <w:pPr>
              <w:pStyle w:val="ConsPlusNormal"/>
              <w:jc w:val="center"/>
            </w:pPr>
          </w:p>
        </w:tc>
        <w:tc>
          <w:tcPr>
            <w:tcW w:w="1147"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1" w:type="dxa"/>
            <w:tcBorders>
              <w:top w:val="nil"/>
              <w:left w:val="nil"/>
              <w:bottom w:val="nil"/>
              <w:right w:val="nil"/>
            </w:tcBorders>
          </w:tcPr>
          <w:p w:rsidR="00D90ADF" w:rsidRDefault="00D90ADF">
            <w:pPr>
              <w:pStyle w:val="ConsPlusNormal"/>
              <w:jc w:val="center"/>
            </w:pPr>
          </w:p>
        </w:tc>
        <w:tc>
          <w:tcPr>
            <w:tcW w:w="1072" w:type="dxa"/>
            <w:tcBorders>
              <w:top w:val="nil"/>
              <w:left w:val="nil"/>
              <w:bottom w:val="nil"/>
              <w:right w:val="nil"/>
            </w:tcBorders>
          </w:tcPr>
          <w:p w:rsidR="00D90ADF" w:rsidRDefault="00D90ADF">
            <w:pPr>
              <w:pStyle w:val="ConsPlusNormal"/>
              <w:jc w:val="center"/>
            </w:pPr>
          </w:p>
        </w:tc>
        <w:tc>
          <w:tcPr>
            <w:tcW w:w="1620" w:type="dxa"/>
            <w:tcBorders>
              <w:top w:val="nil"/>
              <w:left w:val="nil"/>
              <w:bottom w:val="nil"/>
              <w:right w:val="nil"/>
            </w:tcBorders>
          </w:tcPr>
          <w:p w:rsidR="00D90ADF" w:rsidRDefault="00D90ADF">
            <w:pPr>
              <w:pStyle w:val="ConsPlusNormal"/>
              <w:jc w:val="center"/>
            </w:pP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федеральный бюджет</w:t>
            </w:r>
          </w:p>
        </w:tc>
        <w:tc>
          <w:tcPr>
            <w:tcW w:w="1582" w:type="dxa"/>
            <w:tcBorders>
              <w:top w:val="nil"/>
              <w:left w:val="nil"/>
              <w:bottom w:val="nil"/>
              <w:right w:val="nil"/>
            </w:tcBorders>
          </w:tcPr>
          <w:p w:rsidR="00D90ADF" w:rsidRDefault="00D90ADF">
            <w:pPr>
              <w:pStyle w:val="ConsPlusNormal"/>
              <w:jc w:val="center"/>
            </w:pPr>
            <w:r>
              <w:t>20328,4158</w:t>
            </w:r>
          </w:p>
        </w:tc>
        <w:tc>
          <w:tcPr>
            <w:tcW w:w="1277" w:type="dxa"/>
            <w:tcBorders>
              <w:top w:val="nil"/>
              <w:left w:val="nil"/>
              <w:bottom w:val="nil"/>
              <w:right w:val="nil"/>
            </w:tcBorders>
          </w:tcPr>
          <w:p w:rsidR="00D90ADF" w:rsidRDefault="00D90ADF">
            <w:pPr>
              <w:pStyle w:val="ConsPlusNormal"/>
              <w:jc w:val="center"/>
            </w:pPr>
            <w:r>
              <w:t>5657,75</w:t>
            </w:r>
          </w:p>
        </w:tc>
        <w:tc>
          <w:tcPr>
            <w:tcW w:w="1277" w:type="dxa"/>
            <w:tcBorders>
              <w:top w:val="nil"/>
              <w:left w:val="nil"/>
              <w:bottom w:val="nil"/>
              <w:right w:val="nil"/>
            </w:tcBorders>
          </w:tcPr>
          <w:p w:rsidR="00D90ADF" w:rsidRDefault="00D90ADF">
            <w:pPr>
              <w:pStyle w:val="ConsPlusNormal"/>
              <w:jc w:val="center"/>
            </w:pPr>
            <w:r>
              <w:t>4657,75</w:t>
            </w:r>
          </w:p>
        </w:tc>
        <w:tc>
          <w:tcPr>
            <w:tcW w:w="1277" w:type="dxa"/>
            <w:tcBorders>
              <w:top w:val="nil"/>
              <w:left w:val="nil"/>
              <w:bottom w:val="nil"/>
              <w:right w:val="nil"/>
            </w:tcBorders>
          </w:tcPr>
          <w:p w:rsidR="00D90ADF" w:rsidRDefault="00D90ADF">
            <w:pPr>
              <w:pStyle w:val="ConsPlusNormal"/>
              <w:jc w:val="center"/>
            </w:pPr>
            <w:r>
              <w:t>4212,0158</w:t>
            </w:r>
          </w:p>
        </w:tc>
        <w:tc>
          <w:tcPr>
            <w:tcW w:w="1278" w:type="dxa"/>
            <w:tcBorders>
              <w:top w:val="nil"/>
              <w:left w:val="nil"/>
              <w:bottom w:val="nil"/>
              <w:right w:val="nil"/>
            </w:tcBorders>
          </w:tcPr>
          <w:p w:rsidR="00D90ADF" w:rsidRDefault="00D90ADF">
            <w:pPr>
              <w:pStyle w:val="ConsPlusNormal"/>
              <w:jc w:val="center"/>
            </w:pPr>
            <w:r>
              <w:t>5800,9</w:t>
            </w:r>
          </w:p>
        </w:tc>
        <w:tc>
          <w:tcPr>
            <w:tcW w:w="1147" w:type="dxa"/>
            <w:tcBorders>
              <w:top w:val="nil"/>
              <w:left w:val="nil"/>
              <w:bottom w:val="nil"/>
              <w:right w:val="nil"/>
            </w:tcBorders>
          </w:tcPr>
          <w:p w:rsidR="00D90ADF" w:rsidRDefault="00D90ADF">
            <w:pPr>
              <w:pStyle w:val="ConsPlusNormal"/>
              <w:jc w:val="center"/>
            </w:pPr>
            <w:r>
              <w:t>23500,2</w:t>
            </w:r>
          </w:p>
        </w:tc>
        <w:tc>
          <w:tcPr>
            <w:tcW w:w="1071" w:type="dxa"/>
            <w:tcBorders>
              <w:top w:val="nil"/>
              <w:left w:val="nil"/>
              <w:bottom w:val="nil"/>
              <w:right w:val="nil"/>
            </w:tcBorders>
          </w:tcPr>
          <w:p w:rsidR="00D90ADF" w:rsidRDefault="00D90ADF">
            <w:pPr>
              <w:pStyle w:val="ConsPlusNormal"/>
              <w:jc w:val="center"/>
            </w:pPr>
            <w:r>
              <w:t>6748,1</w:t>
            </w:r>
          </w:p>
        </w:tc>
        <w:tc>
          <w:tcPr>
            <w:tcW w:w="1071" w:type="dxa"/>
            <w:tcBorders>
              <w:top w:val="nil"/>
              <w:left w:val="nil"/>
              <w:bottom w:val="nil"/>
              <w:right w:val="nil"/>
            </w:tcBorders>
          </w:tcPr>
          <w:p w:rsidR="00D90ADF" w:rsidRDefault="00D90ADF">
            <w:pPr>
              <w:pStyle w:val="ConsPlusNormal"/>
              <w:jc w:val="center"/>
            </w:pPr>
            <w:r>
              <w:t>7798,7</w:t>
            </w:r>
          </w:p>
        </w:tc>
        <w:tc>
          <w:tcPr>
            <w:tcW w:w="1072" w:type="dxa"/>
            <w:tcBorders>
              <w:top w:val="nil"/>
              <w:left w:val="nil"/>
              <w:bottom w:val="nil"/>
              <w:right w:val="nil"/>
            </w:tcBorders>
          </w:tcPr>
          <w:p w:rsidR="00D90ADF" w:rsidRDefault="00D90ADF">
            <w:pPr>
              <w:pStyle w:val="ConsPlusNormal"/>
              <w:jc w:val="center"/>
            </w:pPr>
            <w:r>
              <w:t>8953,4</w:t>
            </w:r>
          </w:p>
        </w:tc>
        <w:tc>
          <w:tcPr>
            <w:tcW w:w="1620" w:type="dxa"/>
            <w:tcBorders>
              <w:top w:val="nil"/>
              <w:left w:val="nil"/>
              <w:bottom w:val="nil"/>
              <w:right w:val="nil"/>
            </w:tcBorders>
          </w:tcPr>
          <w:p w:rsidR="00D90ADF" w:rsidRDefault="00D90ADF">
            <w:pPr>
              <w:pStyle w:val="ConsPlusNormal"/>
              <w:jc w:val="center"/>
            </w:pPr>
            <w:r>
              <w:t>43828,6158</w:t>
            </w:r>
          </w:p>
        </w:tc>
      </w:tr>
      <w:tr w:rsidR="00D90ADF">
        <w:tblPrEx>
          <w:tblBorders>
            <w:insideH w:val="none" w:sz="0" w:space="0" w:color="auto"/>
            <w:insideV w:val="none" w:sz="0" w:space="0" w:color="auto"/>
          </w:tblBorders>
        </w:tblPrEx>
        <w:tc>
          <w:tcPr>
            <w:tcW w:w="3590" w:type="dxa"/>
            <w:tcBorders>
              <w:top w:val="nil"/>
              <w:left w:val="nil"/>
              <w:bottom w:val="nil"/>
              <w:right w:val="nil"/>
            </w:tcBorders>
          </w:tcPr>
          <w:p w:rsidR="00D90ADF" w:rsidRDefault="00D90ADF">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D90ADF" w:rsidRDefault="00D90ADF">
            <w:pPr>
              <w:pStyle w:val="ConsPlusNormal"/>
              <w:jc w:val="center"/>
            </w:pPr>
            <w:r>
              <w:t>13692,8</w:t>
            </w:r>
          </w:p>
        </w:tc>
        <w:tc>
          <w:tcPr>
            <w:tcW w:w="1277" w:type="dxa"/>
            <w:tcBorders>
              <w:top w:val="nil"/>
              <w:left w:val="nil"/>
              <w:bottom w:val="nil"/>
              <w:right w:val="nil"/>
            </w:tcBorders>
          </w:tcPr>
          <w:p w:rsidR="00D90ADF" w:rsidRDefault="00D90ADF">
            <w:pPr>
              <w:pStyle w:val="ConsPlusNormal"/>
              <w:jc w:val="center"/>
            </w:pPr>
            <w:r>
              <w:t>7455</w:t>
            </w:r>
          </w:p>
        </w:tc>
        <w:tc>
          <w:tcPr>
            <w:tcW w:w="1277" w:type="dxa"/>
            <w:tcBorders>
              <w:top w:val="nil"/>
              <w:left w:val="nil"/>
              <w:bottom w:val="nil"/>
              <w:right w:val="nil"/>
            </w:tcBorders>
          </w:tcPr>
          <w:p w:rsidR="00D90ADF" w:rsidRDefault="00D90ADF">
            <w:pPr>
              <w:pStyle w:val="ConsPlusNormal"/>
              <w:jc w:val="center"/>
            </w:pPr>
            <w:r>
              <w:t>1980</w:t>
            </w:r>
          </w:p>
        </w:tc>
        <w:tc>
          <w:tcPr>
            <w:tcW w:w="1277" w:type="dxa"/>
            <w:tcBorders>
              <w:top w:val="nil"/>
              <w:left w:val="nil"/>
              <w:bottom w:val="nil"/>
              <w:right w:val="nil"/>
            </w:tcBorders>
          </w:tcPr>
          <w:p w:rsidR="00D90ADF" w:rsidRDefault="00D90ADF">
            <w:pPr>
              <w:pStyle w:val="ConsPlusNormal"/>
              <w:jc w:val="center"/>
            </w:pPr>
            <w:r>
              <w:t>1790,6</w:t>
            </w:r>
          </w:p>
        </w:tc>
        <w:tc>
          <w:tcPr>
            <w:tcW w:w="1278" w:type="dxa"/>
            <w:tcBorders>
              <w:top w:val="nil"/>
              <w:left w:val="nil"/>
              <w:bottom w:val="nil"/>
              <w:right w:val="nil"/>
            </w:tcBorders>
          </w:tcPr>
          <w:p w:rsidR="00D90ADF" w:rsidRDefault="00D90ADF">
            <w:pPr>
              <w:pStyle w:val="ConsPlusNormal"/>
              <w:jc w:val="center"/>
            </w:pPr>
            <w:r>
              <w:t>2467,2</w:t>
            </w:r>
          </w:p>
        </w:tc>
        <w:tc>
          <w:tcPr>
            <w:tcW w:w="1147" w:type="dxa"/>
            <w:tcBorders>
              <w:top w:val="nil"/>
              <w:left w:val="nil"/>
              <w:bottom w:val="nil"/>
              <w:right w:val="nil"/>
            </w:tcBorders>
          </w:tcPr>
          <w:p w:rsidR="00D90ADF" w:rsidRDefault="00D90ADF">
            <w:pPr>
              <w:pStyle w:val="ConsPlusNormal"/>
              <w:jc w:val="center"/>
            </w:pPr>
            <w:r>
              <w:t>10010,2</w:t>
            </w:r>
          </w:p>
        </w:tc>
        <w:tc>
          <w:tcPr>
            <w:tcW w:w="1071" w:type="dxa"/>
            <w:tcBorders>
              <w:top w:val="nil"/>
              <w:left w:val="nil"/>
              <w:bottom w:val="nil"/>
              <w:right w:val="nil"/>
            </w:tcBorders>
          </w:tcPr>
          <w:p w:rsidR="00D90ADF" w:rsidRDefault="00D90ADF">
            <w:pPr>
              <w:pStyle w:val="ConsPlusNormal"/>
              <w:jc w:val="center"/>
            </w:pPr>
            <w:r>
              <w:t>2872,3</w:t>
            </w:r>
          </w:p>
        </w:tc>
        <w:tc>
          <w:tcPr>
            <w:tcW w:w="1071" w:type="dxa"/>
            <w:tcBorders>
              <w:top w:val="nil"/>
              <w:left w:val="nil"/>
              <w:bottom w:val="nil"/>
              <w:right w:val="nil"/>
            </w:tcBorders>
          </w:tcPr>
          <w:p w:rsidR="00D90ADF" w:rsidRDefault="00D90ADF">
            <w:pPr>
              <w:pStyle w:val="ConsPlusNormal"/>
              <w:jc w:val="center"/>
            </w:pPr>
            <w:r>
              <w:t>3321,8</w:t>
            </w:r>
          </w:p>
        </w:tc>
        <w:tc>
          <w:tcPr>
            <w:tcW w:w="1072" w:type="dxa"/>
            <w:tcBorders>
              <w:top w:val="nil"/>
              <w:left w:val="nil"/>
              <w:bottom w:val="nil"/>
              <w:right w:val="nil"/>
            </w:tcBorders>
          </w:tcPr>
          <w:p w:rsidR="00D90ADF" w:rsidRDefault="00D90ADF">
            <w:pPr>
              <w:pStyle w:val="ConsPlusNormal"/>
              <w:jc w:val="center"/>
            </w:pPr>
            <w:r>
              <w:t>3816,1</w:t>
            </w:r>
          </w:p>
        </w:tc>
        <w:tc>
          <w:tcPr>
            <w:tcW w:w="1620" w:type="dxa"/>
            <w:tcBorders>
              <w:top w:val="nil"/>
              <w:left w:val="nil"/>
              <w:bottom w:val="nil"/>
              <w:right w:val="nil"/>
            </w:tcBorders>
          </w:tcPr>
          <w:p w:rsidR="00D90ADF" w:rsidRDefault="00D90ADF">
            <w:pPr>
              <w:pStyle w:val="ConsPlusNormal"/>
              <w:jc w:val="center"/>
            </w:pPr>
            <w:r>
              <w:t>23703</w:t>
            </w:r>
          </w:p>
        </w:tc>
      </w:tr>
      <w:tr w:rsidR="00D90ADF">
        <w:tblPrEx>
          <w:tblBorders>
            <w:insideH w:val="none" w:sz="0" w:space="0" w:color="auto"/>
            <w:insideV w:val="none" w:sz="0" w:space="0" w:color="auto"/>
          </w:tblBorders>
        </w:tblPrEx>
        <w:tc>
          <w:tcPr>
            <w:tcW w:w="3590" w:type="dxa"/>
            <w:tcBorders>
              <w:top w:val="nil"/>
              <w:left w:val="nil"/>
              <w:bottom w:val="single" w:sz="4" w:space="0" w:color="auto"/>
              <w:right w:val="nil"/>
            </w:tcBorders>
          </w:tcPr>
          <w:p w:rsidR="00D90ADF" w:rsidRDefault="00D90ADF">
            <w:pPr>
              <w:pStyle w:val="ConsPlusNormal"/>
              <w:ind w:left="284"/>
            </w:pPr>
            <w:r>
              <w:t>внебюджетные источники</w:t>
            </w:r>
          </w:p>
        </w:tc>
        <w:tc>
          <w:tcPr>
            <w:tcW w:w="1582" w:type="dxa"/>
            <w:tcBorders>
              <w:top w:val="nil"/>
              <w:left w:val="nil"/>
              <w:bottom w:val="single" w:sz="4" w:space="0" w:color="auto"/>
              <w:right w:val="nil"/>
            </w:tcBorders>
          </w:tcPr>
          <w:p w:rsidR="00D90ADF" w:rsidRDefault="00D90ADF">
            <w:pPr>
              <w:pStyle w:val="ConsPlusNormal"/>
              <w:jc w:val="center"/>
            </w:pPr>
            <w:r>
              <w:t>14231,3</w:t>
            </w:r>
          </w:p>
        </w:tc>
        <w:tc>
          <w:tcPr>
            <w:tcW w:w="1277" w:type="dxa"/>
            <w:tcBorders>
              <w:top w:val="nil"/>
              <w:left w:val="nil"/>
              <w:bottom w:val="single" w:sz="4" w:space="0" w:color="auto"/>
              <w:right w:val="nil"/>
            </w:tcBorders>
          </w:tcPr>
          <w:p w:rsidR="00D90ADF" w:rsidRDefault="00D90ADF">
            <w:pPr>
              <w:pStyle w:val="ConsPlusNormal"/>
              <w:jc w:val="center"/>
            </w:pPr>
            <w:r>
              <w:t>5520</w:t>
            </w:r>
          </w:p>
        </w:tc>
        <w:tc>
          <w:tcPr>
            <w:tcW w:w="1277" w:type="dxa"/>
            <w:tcBorders>
              <w:top w:val="nil"/>
              <w:left w:val="nil"/>
              <w:bottom w:val="single" w:sz="4" w:space="0" w:color="auto"/>
              <w:right w:val="nil"/>
            </w:tcBorders>
          </w:tcPr>
          <w:p w:rsidR="00D90ADF" w:rsidRDefault="00D90ADF">
            <w:pPr>
              <w:pStyle w:val="ConsPlusNormal"/>
              <w:jc w:val="center"/>
            </w:pPr>
            <w:r>
              <w:t>2767,3</w:t>
            </w:r>
          </w:p>
        </w:tc>
        <w:tc>
          <w:tcPr>
            <w:tcW w:w="1277" w:type="dxa"/>
            <w:tcBorders>
              <w:top w:val="nil"/>
              <w:left w:val="nil"/>
              <w:bottom w:val="single" w:sz="4" w:space="0" w:color="auto"/>
              <w:right w:val="nil"/>
            </w:tcBorders>
          </w:tcPr>
          <w:p w:rsidR="00D90ADF" w:rsidRDefault="00D90ADF">
            <w:pPr>
              <w:pStyle w:val="ConsPlusNormal"/>
              <w:jc w:val="center"/>
            </w:pPr>
            <w:r>
              <w:t>2499,8</w:t>
            </w:r>
          </w:p>
        </w:tc>
        <w:tc>
          <w:tcPr>
            <w:tcW w:w="1278" w:type="dxa"/>
            <w:tcBorders>
              <w:top w:val="nil"/>
              <w:left w:val="nil"/>
              <w:bottom w:val="single" w:sz="4" w:space="0" w:color="auto"/>
              <w:right w:val="nil"/>
            </w:tcBorders>
          </w:tcPr>
          <w:p w:rsidR="00D90ADF" w:rsidRDefault="00D90ADF">
            <w:pPr>
              <w:pStyle w:val="ConsPlusNormal"/>
              <w:jc w:val="center"/>
            </w:pPr>
            <w:r>
              <w:t>3444,2</w:t>
            </w:r>
          </w:p>
        </w:tc>
        <w:tc>
          <w:tcPr>
            <w:tcW w:w="1147" w:type="dxa"/>
            <w:tcBorders>
              <w:top w:val="nil"/>
              <w:left w:val="nil"/>
              <w:bottom w:val="single" w:sz="4" w:space="0" w:color="auto"/>
              <w:right w:val="nil"/>
            </w:tcBorders>
          </w:tcPr>
          <w:p w:rsidR="00D90ADF" w:rsidRDefault="00D90ADF">
            <w:pPr>
              <w:pStyle w:val="ConsPlusNormal"/>
              <w:jc w:val="center"/>
            </w:pPr>
            <w:r>
              <w:t>13974,8</w:t>
            </w:r>
          </w:p>
        </w:tc>
        <w:tc>
          <w:tcPr>
            <w:tcW w:w="1071" w:type="dxa"/>
            <w:tcBorders>
              <w:top w:val="nil"/>
              <w:left w:val="nil"/>
              <w:bottom w:val="single" w:sz="4" w:space="0" w:color="auto"/>
              <w:right w:val="nil"/>
            </w:tcBorders>
          </w:tcPr>
          <w:p w:rsidR="00D90ADF" w:rsidRDefault="00D90ADF">
            <w:pPr>
              <w:pStyle w:val="ConsPlusNormal"/>
              <w:jc w:val="center"/>
            </w:pPr>
            <w:r>
              <w:t>4009,8</w:t>
            </w:r>
          </w:p>
        </w:tc>
        <w:tc>
          <w:tcPr>
            <w:tcW w:w="1071" w:type="dxa"/>
            <w:tcBorders>
              <w:top w:val="nil"/>
              <w:left w:val="nil"/>
              <w:bottom w:val="single" w:sz="4" w:space="0" w:color="auto"/>
              <w:right w:val="nil"/>
            </w:tcBorders>
          </w:tcPr>
          <w:p w:rsidR="00D90ADF" w:rsidRDefault="00D90ADF">
            <w:pPr>
              <w:pStyle w:val="ConsPlusNormal"/>
              <w:jc w:val="center"/>
            </w:pPr>
            <w:r>
              <w:t>4637,4</w:t>
            </w:r>
          </w:p>
        </w:tc>
        <w:tc>
          <w:tcPr>
            <w:tcW w:w="1072" w:type="dxa"/>
            <w:tcBorders>
              <w:top w:val="nil"/>
              <w:left w:val="nil"/>
              <w:bottom w:val="single" w:sz="4" w:space="0" w:color="auto"/>
              <w:right w:val="nil"/>
            </w:tcBorders>
          </w:tcPr>
          <w:p w:rsidR="00D90ADF" w:rsidRDefault="00D90ADF">
            <w:pPr>
              <w:pStyle w:val="ConsPlusNormal"/>
              <w:jc w:val="center"/>
            </w:pPr>
            <w:r>
              <w:t>5327,6</w:t>
            </w:r>
          </w:p>
        </w:tc>
        <w:tc>
          <w:tcPr>
            <w:tcW w:w="1620" w:type="dxa"/>
            <w:tcBorders>
              <w:top w:val="nil"/>
              <w:left w:val="nil"/>
              <w:bottom w:val="single" w:sz="4" w:space="0" w:color="auto"/>
              <w:right w:val="nil"/>
            </w:tcBorders>
          </w:tcPr>
          <w:p w:rsidR="00D90ADF" w:rsidRDefault="00D90ADF">
            <w:pPr>
              <w:pStyle w:val="ConsPlusNormal"/>
              <w:jc w:val="center"/>
            </w:pPr>
            <w:r>
              <w:t>28206,1</w:t>
            </w:r>
          </w:p>
        </w:tc>
      </w:tr>
    </w:tbl>
    <w:p w:rsidR="00D90ADF" w:rsidRDefault="00D90ADF">
      <w:pPr>
        <w:sectPr w:rsidR="00D90ADF">
          <w:pgSz w:w="16838" w:h="11905"/>
          <w:pgMar w:top="1701" w:right="1134" w:bottom="850" w:left="1134" w:header="0" w:footer="0" w:gutter="0"/>
          <w:cols w:space="720"/>
        </w:sectPr>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right"/>
      </w:pPr>
      <w:r>
        <w:t>Приложение N 11</w:t>
      </w:r>
    </w:p>
    <w:p w:rsidR="00D90ADF" w:rsidRDefault="00D90ADF">
      <w:pPr>
        <w:pStyle w:val="ConsPlusNormal"/>
        <w:jc w:val="right"/>
      </w:pPr>
      <w:r>
        <w:t>к федеральной целевой программе</w:t>
      </w:r>
    </w:p>
    <w:p w:rsidR="00D90ADF" w:rsidRDefault="00D90ADF">
      <w:pPr>
        <w:pStyle w:val="ConsPlusNormal"/>
        <w:jc w:val="right"/>
      </w:pPr>
      <w:r>
        <w:t xml:space="preserve">"Устойчивое развитие </w:t>
      </w:r>
      <w:proofErr w:type="gramStart"/>
      <w:r>
        <w:t>сельских</w:t>
      </w:r>
      <w:proofErr w:type="gramEnd"/>
    </w:p>
    <w:p w:rsidR="00D90ADF" w:rsidRDefault="00D90ADF">
      <w:pPr>
        <w:pStyle w:val="ConsPlusNormal"/>
        <w:jc w:val="right"/>
      </w:pPr>
      <w:r>
        <w:t>территорий на 2014 - 2017 годы</w:t>
      </w:r>
    </w:p>
    <w:p w:rsidR="00D90ADF" w:rsidRDefault="00D90ADF">
      <w:pPr>
        <w:pStyle w:val="ConsPlusNormal"/>
        <w:jc w:val="right"/>
      </w:pPr>
      <w:r>
        <w:t>и на период до 2020 года"</w:t>
      </w:r>
    </w:p>
    <w:p w:rsidR="00D90ADF" w:rsidRDefault="00D90ADF">
      <w:pPr>
        <w:pStyle w:val="ConsPlusNormal"/>
        <w:ind w:firstLine="540"/>
        <w:jc w:val="both"/>
      </w:pPr>
    </w:p>
    <w:p w:rsidR="00D90ADF" w:rsidRDefault="00D90ADF">
      <w:pPr>
        <w:pStyle w:val="ConsPlusNormal"/>
        <w:jc w:val="center"/>
      </w:pPr>
      <w:bookmarkStart w:id="78" w:name="P2658"/>
      <w:bookmarkEnd w:id="78"/>
      <w:r>
        <w:t>МЕТОДИКА</w:t>
      </w:r>
    </w:p>
    <w:p w:rsidR="00D90ADF" w:rsidRDefault="00D90ADF">
      <w:pPr>
        <w:pStyle w:val="ConsPlusNormal"/>
        <w:jc w:val="center"/>
      </w:pPr>
      <w:r>
        <w:t>ОЦЕНКИ ЭФФЕКТИВНОСТИ РЕАЛИЗАЦИИ ФЕДЕРАЛЬНОЙ ЦЕЛЕВОЙ</w:t>
      </w:r>
    </w:p>
    <w:p w:rsidR="00D90ADF" w:rsidRDefault="00D90ADF">
      <w:pPr>
        <w:pStyle w:val="ConsPlusNormal"/>
        <w:jc w:val="center"/>
      </w:pPr>
      <w:r>
        <w:t>ПРОГРАММЫ "УСТОЙЧИВОЕ РАЗВИТИЕ СЕЛЬСКИХ ТЕРРИТОРИЙ</w:t>
      </w:r>
    </w:p>
    <w:p w:rsidR="00D90ADF" w:rsidRDefault="00D90ADF">
      <w:pPr>
        <w:pStyle w:val="ConsPlusNormal"/>
        <w:jc w:val="center"/>
      </w:pPr>
      <w:r>
        <w:t>НА 2014 - 2017 ГОДЫ И НА ПЕРИОД ДО 2020 ГОДА"</w:t>
      </w:r>
    </w:p>
    <w:p w:rsidR="00D90ADF" w:rsidRDefault="00D90ADF">
      <w:pPr>
        <w:pStyle w:val="ConsPlusNormal"/>
        <w:jc w:val="center"/>
      </w:pPr>
      <w:r>
        <w:t>Список изменяющих документов</w:t>
      </w:r>
    </w:p>
    <w:p w:rsidR="00D90ADF" w:rsidRDefault="00D90ADF">
      <w:pPr>
        <w:pStyle w:val="ConsPlusNormal"/>
        <w:jc w:val="center"/>
      </w:pPr>
      <w:r>
        <w:t xml:space="preserve">(в ред. </w:t>
      </w:r>
      <w:hyperlink r:id="rId220"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p>
    <w:p w:rsidR="00D90ADF" w:rsidRDefault="00D90ADF">
      <w:pPr>
        <w:pStyle w:val="ConsPlusNormal"/>
        <w:ind w:firstLine="540"/>
        <w:jc w:val="both"/>
      </w:pPr>
      <w: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D90ADF" w:rsidRDefault="00D90ADF">
      <w:pPr>
        <w:pStyle w:val="ConsPlusNormal"/>
        <w:ind w:firstLine="540"/>
        <w:jc w:val="both"/>
      </w:pPr>
      <w: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D90ADF" w:rsidRDefault="00D90ADF">
      <w:pPr>
        <w:pStyle w:val="ConsPlusNormal"/>
        <w:ind w:firstLine="540"/>
        <w:jc w:val="both"/>
      </w:pPr>
      <w: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440" w:history="1">
        <w:r>
          <w:rPr>
            <w:color w:val="0000FF"/>
          </w:rPr>
          <w:t>приложении N 1</w:t>
        </w:r>
      </w:hyperlink>
      <w:r>
        <w:t xml:space="preserve"> Программы, по формуле:</w:t>
      </w:r>
    </w:p>
    <w:p w:rsidR="00D90ADF" w:rsidRDefault="00D90ADF">
      <w:pPr>
        <w:pStyle w:val="ConsPlusNormal"/>
        <w:jc w:val="center"/>
      </w:pPr>
    </w:p>
    <w:p w:rsidR="00D90ADF" w:rsidRDefault="00D90ADF">
      <w:pPr>
        <w:pStyle w:val="ConsPlusNormal"/>
        <w:jc w:val="center"/>
      </w:pPr>
      <w:r w:rsidRPr="002560B9">
        <w:rPr>
          <w:position w:val="-24"/>
        </w:rPr>
        <w:pict>
          <v:shape id="_x0000_i1082" style="width:193.5pt;height:57pt" coordsize="" o:spt="100" adj="0,,0" path="" filled="f" stroked="f">
            <v:stroke joinstyle="miter"/>
            <v:imagedata r:id="rId221" o:title="base_1_174354_130"/>
            <v:formulas/>
            <v:path o:connecttype="segments"/>
          </v:shape>
        </w:pict>
      </w:r>
      <w:r>
        <w:t>,</w:t>
      </w:r>
    </w:p>
    <w:p w:rsidR="00D90ADF" w:rsidRDefault="00D90ADF">
      <w:pPr>
        <w:pStyle w:val="ConsPlusNormal"/>
        <w:jc w:val="center"/>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4"/>
        </w:rPr>
        <w:pict>
          <v:shape id="_x0000_i1083" style="width:24.75pt;height:21pt" coordsize="" o:spt="100" adj="0,,0" path="" filled="f" stroked="f">
            <v:stroke joinstyle="miter"/>
            <v:imagedata r:id="rId222" o:title="base_1_174354_131"/>
            <v:formulas/>
            <v:path o:connecttype="segments"/>
          </v:shape>
        </w:pict>
      </w:r>
      <w:r>
        <w:t xml:space="preserve"> и </w:t>
      </w:r>
      <w:r w:rsidRPr="002560B9">
        <w:rPr>
          <w:position w:val="-14"/>
        </w:rPr>
        <w:pict>
          <v:shape id="_x0000_i1084" style="width:24.75pt;height:21pt" coordsize="" o:spt="100" adj="0,,0" path="" filled="f" stroked="f">
            <v:stroke joinstyle="miter"/>
            <v:imagedata r:id="rId223" o:title="base_1_174354_132"/>
            <v:formulas/>
            <v:path o:connecttype="segments"/>
          </v:shape>
        </w:pict>
      </w:r>
      <w:r>
        <w:t xml:space="preserve"> - значения целевых индикаторов и показателей, достигнутые в ходе реализации Программы;</w:t>
      </w:r>
    </w:p>
    <w:p w:rsidR="00D90ADF" w:rsidRDefault="00D90ADF">
      <w:pPr>
        <w:pStyle w:val="ConsPlusNormal"/>
        <w:ind w:firstLine="540"/>
        <w:jc w:val="both"/>
      </w:pPr>
      <w:r w:rsidRPr="002560B9">
        <w:rPr>
          <w:position w:val="-14"/>
        </w:rPr>
        <w:pict>
          <v:shape id="_x0000_i1085" style="width:22.5pt;height:21pt" coordsize="" o:spt="100" adj="0,,0" path="" filled="f" stroked="f">
            <v:stroke joinstyle="miter"/>
            <v:imagedata r:id="rId224" o:title="base_1_174354_133"/>
            <v:formulas/>
            <v:path o:connecttype="segments"/>
          </v:shape>
        </w:pict>
      </w:r>
      <w:r>
        <w:t xml:space="preserve"> и </w:t>
      </w:r>
      <w:r w:rsidRPr="002560B9">
        <w:rPr>
          <w:position w:val="-14"/>
        </w:rPr>
        <w:pict>
          <v:shape id="_x0000_i1086" style="width:24.75pt;height:21pt" coordsize="" o:spt="100" adj="0,,0" path="" filled="f" stroked="f">
            <v:stroke joinstyle="miter"/>
            <v:imagedata r:id="rId225" o:title="base_1_174354_134"/>
            <v:formulas/>
            <v:path o:connecttype="segments"/>
          </v:shape>
        </w:pict>
      </w:r>
      <w:r>
        <w:t xml:space="preserve"> - значения целевых индикаторов и показателей, утвержденные Программой;</w:t>
      </w:r>
    </w:p>
    <w:p w:rsidR="00D90ADF" w:rsidRDefault="00D90ADF">
      <w:pPr>
        <w:pStyle w:val="ConsPlusNormal"/>
        <w:ind w:firstLine="540"/>
        <w:jc w:val="both"/>
      </w:pPr>
      <w:r>
        <w:t>n - количество целевых индикаторов и показателей Программы.</w:t>
      </w:r>
    </w:p>
    <w:p w:rsidR="00D90ADF" w:rsidRDefault="00D90ADF">
      <w:pPr>
        <w:pStyle w:val="ConsPlusNormal"/>
        <w:ind w:firstLine="540"/>
        <w:jc w:val="both"/>
      </w:pPr>
      <w: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D90ADF" w:rsidRDefault="00D90ADF">
      <w:pPr>
        <w:pStyle w:val="ConsPlusNormal"/>
        <w:ind w:firstLine="540"/>
        <w:jc w:val="both"/>
      </w:pPr>
      <w:r>
        <w:t xml:space="preserve">4. </w:t>
      </w:r>
      <w:proofErr w:type="gramStart"/>
      <w:r>
        <w:t>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roofErr w:type="gramEnd"/>
    </w:p>
    <w:p w:rsidR="00D90ADF" w:rsidRDefault="00D90ADF">
      <w:pPr>
        <w:pStyle w:val="ConsPlusNormal"/>
        <w:jc w:val="both"/>
      </w:pPr>
      <w:r>
        <w:t>(</w:t>
      </w:r>
      <w:proofErr w:type="gramStart"/>
      <w:r>
        <w:t>в</w:t>
      </w:r>
      <w:proofErr w:type="gramEnd"/>
      <w:r>
        <w:t xml:space="preserve"> ред. </w:t>
      </w:r>
      <w:hyperlink r:id="rId226"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5. Показатель сокращения общего числа семей, нуждающихся в улучшении жилищных условий, в сельской местности, определяется по формуле:</w:t>
      </w:r>
    </w:p>
    <w:p w:rsidR="00D90ADF" w:rsidRDefault="00D90ADF">
      <w:pPr>
        <w:pStyle w:val="ConsPlusNormal"/>
        <w:jc w:val="center"/>
      </w:pPr>
    </w:p>
    <w:p w:rsidR="00D90ADF" w:rsidRDefault="00D90ADF">
      <w:pPr>
        <w:pStyle w:val="ConsPlusNormal"/>
        <w:jc w:val="center"/>
      </w:pPr>
      <w:r w:rsidRPr="002560B9">
        <w:rPr>
          <w:position w:val="-14"/>
        </w:rPr>
        <w:pict>
          <v:shape id="_x0000_i1087" style="width:157.5pt;height:22.5pt" coordsize="" o:spt="100" adj="0,,0" path="" filled="f" stroked="f">
            <v:stroke joinstyle="miter"/>
            <v:imagedata r:id="rId227" o:title="base_1_174354_135"/>
            <v:formulas/>
            <v:path o:connecttype="segments"/>
          </v:shape>
        </w:pict>
      </w:r>
      <w:r>
        <w:t>,</w:t>
      </w:r>
    </w:p>
    <w:p w:rsidR="00D90ADF" w:rsidRDefault="00D90ADF">
      <w:pPr>
        <w:pStyle w:val="ConsPlusNormal"/>
        <w:jc w:val="center"/>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88" style="width:17.25pt;height:19.5pt" coordsize="" o:spt="100" adj="0,,0" path="" filled="f" stroked="f">
            <v:stroke joinstyle="miter"/>
            <v:imagedata r:id="rId228" o:title="base_1_174354_136"/>
            <v:formulas/>
            <v:path o:connecttype="segments"/>
          </v:shape>
        </w:pict>
      </w:r>
      <w: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D90ADF" w:rsidRDefault="00D90ADF">
      <w:pPr>
        <w:pStyle w:val="ConsPlusNormal"/>
        <w:ind w:firstLine="540"/>
        <w:jc w:val="both"/>
      </w:pPr>
      <w:r w:rsidRPr="002560B9">
        <w:rPr>
          <w:position w:val="-12"/>
        </w:rPr>
        <w:pict>
          <v:shape id="_x0000_i1089" style="width:18.75pt;height:19.5pt" coordsize="" o:spt="100" adj="0,,0" path="" filled="f" stroked="f">
            <v:stroke joinstyle="miter"/>
            <v:imagedata r:id="rId229" o:title="base_1_174354_137"/>
            <v:formulas/>
            <v:path o:connecttype="segments"/>
          </v:shape>
        </w:pict>
      </w:r>
      <w: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D90ADF" w:rsidRDefault="00D90ADF">
      <w:pPr>
        <w:pStyle w:val="ConsPlusNormal"/>
        <w:ind w:firstLine="540"/>
        <w:jc w:val="both"/>
      </w:pPr>
      <w:r w:rsidRPr="002560B9">
        <w:rPr>
          <w:position w:val="-12"/>
        </w:rPr>
        <w:pict>
          <v:shape id="_x0000_i1090" style="width:18.75pt;height:19.5pt" coordsize="" o:spt="100" adj="0,,0" path="" filled="f" stroked="f">
            <v:stroke joinstyle="miter"/>
            <v:imagedata r:id="rId230" o:title="base_1_174354_138"/>
            <v:formulas/>
            <v:path o:connecttype="segments"/>
          </v:shape>
        </w:pict>
      </w:r>
      <w:r>
        <w:t xml:space="preserve"> - число семей,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D90ADF" w:rsidRDefault="00D90ADF">
      <w:pPr>
        <w:pStyle w:val="ConsPlusNormal"/>
        <w:ind w:firstLine="540"/>
        <w:jc w:val="both"/>
      </w:pPr>
      <w: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D90ADF" w:rsidRDefault="00D90ADF">
      <w:pPr>
        <w:pStyle w:val="ConsPlusNormal"/>
        <w:jc w:val="center"/>
      </w:pPr>
    </w:p>
    <w:p w:rsidR="00D90ADF" w:rsidRDefault="00D90ADF">
      <w:pPr>
        <w:pStyle w:val="ConsPlusNormal"/>
        <w:jc w:val="center"/>
      </w:pPr>
      <w:r w:rsidRPr="002560B9">
        <w:rPr>
          <w:position w:val="-14"/>
        </w:rPr>
        <w:pict>
          <v:shape id="_x0000_i1091" style="width:190.5pt;height:22.5pt" coordsize="" o:spt="100" adj="0,,0" path="" filled="f" stroked="f">
            <v:stroke joinstyle="miter"/>
            <v:imagedata r:id="rId231" o:title="base_1_174354_139"/>
            <v:formulas/>
            <v:path o:connecttype="segments"/>
          </v:shape>
        </w:pict>
      </w:r>
      <w:r>
        <w:t>,</w:t>
      </w:r>
    </w:p>
    <w:p w:rsidR="00D90ADF" w:rsidRDefault="00D90ADF">
      <w:pPr>
        <w:pStyle w:val="ConsPlusNormal"/>
        <w:jc w:val="center"/>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92" style="width:31.5pt;height:19.5pt" coordsize="" o:spt="100" adj="0,,0" path="" filled="f" stroked="f">
            <v:stroke joinstyle="miter"/>
            <v:imagedata r:id="rId232" o:title="base_1_174354_140"/>
            <v:formulas/>
            <v:path o:connecttype="segments"/>
          </v:shape>
        </w:pict>
      </w:r>
      <w: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D90ADF" w:rsidRDefault="00D90ADF">
      <w:pPr>
        <w:pStyle w:val="ConsPlusNormal"/>
        <w:ind w:firstLine="540"/>
        <w:jc w:val="both"/>
      </w:pPr>
      <w:r w:rsidRPr="002560B9">
        <w:rPr>
          <w:position w:val="-12"/>
        </w:rPr>
        <w:pict>
          <v:shape id="_x0000_i1093" style="width:29.25pt;height:19.5pt" coordsize="" o:spt="100" adj="0,,0" path="" filled="f" stroked="f">
            <v:stroke joinstyle="miter"/>
            <v:imagedata r:id="rId233" o:title="base_1_174354_141"/>
            <v:formulas/>
            <v:path o:connecttype="segments"/>
          </v:shape>
        </w:pict>
      </w:r>
      <w: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D90ADF" w:rsidRDefault="00D90ADF">
      <w:pPr>
        <w:pStyle w:val="ConsPlusNormal"/>
        <w:ind w:firstLine="540"/>
        <w:jc w:val="both"/>
      </w:pPr>
      <w:r w:rsidRPr="002560B9">
        <w:rPr>
          <w:position w:val="-12"/>
        </w:rPr>
        <w:pict>
          <v:shape id="_x0000_i1094" style="width:24.75pt;height:19.5pt" coordsize="" o:spt="100" adj="0,,0" path="" filled="f" stroked="f">
            <v:stroke joinstyle="miter"/>
            <v:imagedata r:id="rId234" o:title="base_1_174354_142"/>
            <v:formulas/>
            <v:path o:connecttype="segments"/>
          </v:shape>
        </w:pict>
      </w:r>
      <w: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D90ADF" w:rsidRDefault="00D90ADF">
      <w:pPr>
        <w:pStyle w:val="ConsPlusNormal"/>
        <w:ind w:firstLine="540"/>
        <w:jc w:val="both"/>
      </w:pPr>
      <w:r>
        <w:t xml:space="preserve">7. </w:t>
      </w:r>
      <w:proofErr w:type="gramStart"/>
      <w:r>
        <w:t>Показатель сокращения числа обучающихся в общеобразовательных организациях, находящихся в аварийном состоянии, в сельской местности, определяется по формуле:</w:t>
      </w:r>
      <w:proofErr w:type="gramEnd"/>
    </w:p>
    <w:p w:rsidR="00D90ADF" w:rsidRDefault="00D90ADF">
      <w:pPr>
        <w:pStyle w:val="ConsPlusNormal"/>
        <w:jc w:val="both"/>
      </w:pPr>
      <w:r>
        <w:t xml:space="preserve">(в ред. </w:t>
      </w:r>
      <w:hyperlink r:id="rId235" w:history="1">
        <w:r>
          <w:rPr>
            <w:color w:val="0000FF"/>
          </w:rPr>
          <w:t>Постановления</w:t>
        </w:r>
      </w:hyperlink>
      <w:r>
        <w:t xml:space="preserve"> Правительства РФ от 29.04.2014 N 399)</w:t>
      </w:r>
    </w:p>
    <w:p w:rsidR="00D90ADF" w:rsidRDefault="00D90ADF">
      <w:pPr>
        <w:pStyle w:val="ConsPlusNormal"/>
        <w:jc w:val="center"/>
      </w:pPr>
    </w:p>
    <w:p w:rsidR="00D90ADF" w:rsidRDefault="00D90ADF">
      <w:pPr>
        <w:pStyle w:val="ConsPlusNormal"/>
        <w:jc w:val="center"/>
      </w:pPr>
      <w:r w:rsidRPr="002560B9">
        <w:rPr>
          <w:position w:val="-14"/>
        </w:rPr>
        <w:pict>
          <v:shape id="_x0000_i1095" style="width:143.25pt;height:22.5pt" coordsize="" o:spt="100" adj="0,,0" path="" filled="f" stroked="f">
            <v:stroke joinstyle="miter"/>
            <v:imagedata r:id="rId236" o:title="base_1_174354_143"/>
            <v:formulas/>
            <v:path o:connecttype="segments"/>
          </v:shape>
        </w:pict>
      </w:r>
      <w:r>
        <w:t>,</w:t>
      </w:r>
    </w:p>
    <w:p w:rsidR="00D90ADF" w:rsidRDefault="00D90ADF">
      <w:pPr>
        <w:pStyle w:val="ConsPlusNormal"/>
        <w:jc w:val="center"/>
      </w:pPr>
    </w:p>
    <w:p w:rsidR="00D90ADF" w:rsidRDefault="00D90ADF">
      <w:pPr>
        <w:pStyle w:val="ConsPlusNormal"/>
        <w:ind w:firstLine="540"/>
        <w:jc w:val="both"/>
      </w:pPr>
      <w:r>
        <w:t>где:</w:t>
      </w:r>
    </w:p>
    <w:p w:rsidR="00D90ADF" w:rsidRDefault="00D90ADF">
      <w:pPr>
        <w:pStyle w:val="ConsPlusNormal"/>
        <w:ind w:firstLine="540"/>
        <w:jc w:val="both"/>
      </w:pPr>
      <w:r w:rsidRPr="002560B9">
        <w:rPr>
          <w:position w:val="-12"/>
        </w:rPr>
        <w:pict>
          <v:shape id="_x0000_i1096" style="width:17.25pt;height:19.5pt" coordsize="" o:spt="100" adj="0,,0" path="" filled="f" stroked="f">
            <v:stroke joinstyle="miter"/>
            <v:imagedata r:id="rId237" o:title="base_1_174354_144"/>
            <v:formulas/>
            <v:path o:connecttype="segments"/>
          </v:shape>
        </w:pict>
      </w:r>
      <w: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D90ADF" w:rsidRDefault="00D90ADF">
      <w:pPr>
        <w:pStyle w:val="ConsPlusNormal"/>
        <w:jc w:val="both"/>
      </w:pPr>
      <w:r>
        <w:t xml:space="preserve">(в ред. </w:t>
      </w:r>
      <w:hyperlink r:id="rId238"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rsidRPr="002560B9">
        <w:rPr>
          <w:position w:val="-12"/>
        </w:rPr>
        <w:pict>
          <v:shape id="_x0000_i1097" style="width:18.75pt;height:19.5pt" coordsize="" o:spt="100" adj="0,,0" path="" filled="f" stroked="f">
            <v:stroke joinstyle="miter"/>
            <v:imagedata r:id="rId239" o:title="base_1_174354_145"/>
            <v:formulas/>
            <v:path o:connecttype="segments"/>
          </v:shape>
        </w:pict>
      </w:r>
      <w: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D90ADF" w:rsidRDefault="00D90ADF">
      <w:pPr>
        <w:pStyle w:val="ConsPlusNormal"/>
        <w:jc w:val="both"/>
      </w:pPr>
      <w:r>
        <w:t xml:space="preserve">(в ред. </w:t>
      </w:r>
      <w:hyperlink r:id="rId240"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r>
        <w:t>A - число обучающихся в общеобразовательных организациях,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D90ADF" w:rsidRDefault="00D90ADF">
      <w:pPr>
        <w:pStyle w:val="ConsPlusNormal"/>
        <w:jc w:val="both"/>
      </w:pPr>
      <w:r>
        <w:t xml:space="preserve">(в ред. </w:t>
      </w:r>
      <w:hyperlink r:id="rId241" w:history="1">
        <w:r>
          <w:rPr>
            <w:color w:val="0000FF"/>
          </w:rPr>
          <w:t>Постановления</w:t>
        </w:r>
      </w:hyperlink>
      <w:r>
        <w:t xml:space="preserve"> Правительства РФ от 29.04.2014 N 399)</w:t>
      </w: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jc w:val="right"/>
      </w:pPr>
    </w:p>
    <w:p w:rsidR="00D90ADF" w:rsidRDefault="00D90ADF">
      <w:pPr>
        <w:pStyle w:val="ConsPlusNormal"/>
        <w:jc w:val="right"/>
      </w:pPr>
      <w:r>
        <w:t>Утверждены</w:t>
      </w:r>
    </w:p>
    <w:p w:rsidR="00D90ADF" w:rsidRDefault="00D90ADF">
      <w:pPr>
        <w:pStyle w:val="ConsPlusNormal"/>
        <w:jc w:val="right"/>
      </w:pPr>
      <w:r>
        <w:t>постановлением Правительства</w:t>
      </w:r>
    </w:p>
    <w:p w:rsidR="00D90ADF" w:rsidRDefault="00D90ADF">
      <w:pPr>
        <w:pStyle w:val="ConsPlusNormal"/>
        <w:jc w:val="right"/>
      </w:pPr>
      <w:r>
        <w:t>Российской Федерации</w:t>
      </w:r>
    </w:p>
    <w:p w:rsidR="00D90ADF" w:rsidRDefault="00D90ADF">
      <w:pPr>
        <w:pStyle w:val="ConsPlusNormal"/>
        <w:jc w:val="right"/>
      </w:pPr>
      <w:r>
        <w:t>от 15 июля 2013 г. N 598</w:t>
      </w:r>
    </w:p>
    <w:p w:rsidR="00D90ADF" w:rsidRDefault="00D90ADF">
      <w:pPr>
        <w:pStyle w:val="ConsPlusNormal"/>
        <w:ind w:firstLine="540"/>
        <w:jc w:val="both"/>
      </w:pPr>
    </w:p>
    <w:p w:rsidR="00D90ADF" w:rsidRDefault="00D90ADF">
      <w:pPr>
        <w:pStyle w:val="ConsPlusTitle"/>
        <w:jc w:val="center"/>
      </w:pPr>
      <w:bookmarkStart w:id="79" w:name="P2716"/>
      <w:bookmarkEnd w:id="79"/>
      <w:r>
        <w:t>ИЗМЕНЕНИЯ,</w:t>
      </w:r>
    </w:p>
    <w:p w:rsidR="00D90ADF" w:rsidRDefault="00D90ADF">
      <w:pPr>
        <w:pStyle w:val="ConsPlusTitle"/>
        <w:jc w:val="center"/>
      </w:pPr>
      <w:proofErr w:type="gramStart"/>
      <w:r>
        <w:t>КОТОРЫЕ</w:t>
      </w:r>
      <w:proofErr w:type="gramEnd"/>
      <w:r>
        <w:t xml:space="preserve"> ВНОСЯТСЯ В ГОСУДАРСТВЕННУЮ ПРОГРАММУ</w:t>
      </w:r>
    </w:p>
    <w:p w:rsidR="00D90ADF" w:rsidRDefault="00D90ADF">
      <w:pPr>
        <w:pStyle w:val="ConsPlusTitle"/>
        <w:jc w:val="center"/>
      </w:pPr>
      <w:r>
        <w:t>РАЗВИТИЯ СЕЛЬСКОГО ХОЗЯЙСТВА И РЕГУЛИРОВАНИЯ РЫНКОВ</w:t>
      </w:r>
    </w:p>
    <w:p w:rsidR="00D90ADF" w:rsidRDefault="00D90ADF">
      <w:pPr>
        <w:pStyle w:val="ConsPlusTitle"/>
        <w:jc w:val="center"/>
      </w:pPr>
      <w:r>
        <w:t>СЕЛЬСКОХОЗЯЙСТВЕННОЙ ПРОДУКЦИИ, СЫРЬЯ И ПРОДОВОЛЬСТВИЯ</w:t>
      </w:r>
    </w:p>
    <w:p w:rsidR="00D90ADF" w:rsidRDefault="00D90ADF">
      <w:pPr>
        <w:pStyle w:val="ConsPlusTitle"/>
        <w:jc w:val="center"/>
      </w:pPr>
      <w:r>
        <w:t xml:space="preserve">НА 2013 - 2020 ГОДЫ, </w:t>
      </w:r>
      <w:proofErr w:type="gramStart"/>
      <w:r>
        <w:t>УТВЕРЖДЕННУЮ</w:t>
      </w:r>
      <w:proofErr w:type="gramEnd"/>
      <w:r>
        <w:t xml:space="preserve"> ПОСТАНОВЛЕНИЕМ</w:t>
      </w:r>
    </w:p>
    <w:p w:rsidR="00D90ADF" w:rsidRDefault="00D90ADF">
      <w:pPr>
        <w:pStyle w:val="ConsPlusTitle"/>
        <w:jc w:val="center"/>
      </w:pPr>
      <w:r>
        <w:t>ПРАВИТЕЛЬСТВА РОССИЙСКОЙ ФЕДЕРАЦИИ</w:t>
      </w:r>
    </w:p>
    <w:p w:rsidR="00D90ADF" w:rsidRDefault="00D90ADF">
      <w:pPr>
        <w:pStyle w:val="ConsPlusTitle"/>
        <w:jc w:val="center"/>
      </w:pPr>
      <w:r>
        <w:t>ОТ 14 ИЮЛЯ 2012 Г. N 717</w:t>
      </w:r>
    </w:p>
    <w:p w:rsidR="00D90ADF" w:rsidRDefault="00D90ADF">
      <w:pPr>
        <w:pStyle w:val="ConsPlusNormal"/>
        <w:ind w:firstLine="540"/>
        <w:jc w:val="both"/>
      </w:pPr>
    </w:p>
    <w:p w:rsidR="00D90ADF" w:rsidRDefault="00D90ADF">
      <w:pPr>
        <w:pStyle w:val="ConsPlusNormal"/>
        <w:ind w:firstLine="540"/>
        <w:jc w:val="both"/>
      </w:pPr>
      <w:r>
        <w:t xml:space="preserve">1. В </w:t>
      </w:r>
      <w:hyperlink r:id="rId242" w:history="1">
        <w:r>
          <w:rPr>
            <w:color w:val="0000FF"/>
          </w:rPr>
          <w:t>паспорте</w:t>
        </w:r>
      </w:hyperlink>
      <w:r>
        <w:t xml:space="preserve"> Государственной программы:</w:t>
      </w:r>
    </w:p>
    <w:p w:rsidR="00D90ADF" w:rsidRDefault="00D90ADF">
      <w:pPr>
        <w:pStyle w:val="ConsPlusNormal"/>
        <w:ind w:firstLine="540"/>
        <w:jc w:val="both"/>
      </w:pPr>
      <w:r>
        <w:t xml:space="preserve">а) </w:t>
      </w:r>
      <w:hyperlink r:id="rId243" w:history="1">
        <w:r>
          <w:rPr>
            <w:color w:val="0000FF"/>
          </w:rPr>
          <w:t>позицию</w:t>
        </w:r>
      </w:hyperlink>
      <w:r>
        <w:t>, касающуюся участника Государственной программы, дополнить словами ", Министерство культуры Российской Федерации";</w:t>
      </w:r>
    </w:p>
    <w:p w:rsidR="00D90ADF" w:rsidRDefault="00D90ADF">
      <w:pPr>
        <w:pStyle w:val="ConsPlusNormal"/>
        <w:ind w:firstLine="540"/>
        <w:jc w:val="both"/>
      </w:pPr>
      <w:r>
        <w:t xml:space="preserve">б) в абзаце третьем </w:t>
      </w:r>
      <w:hyperlink r:id="rId244" w:history="1">
        <w:r>
          <w:rPr>
            <w:color w:val="0000FF"/>
          </w:rPr>
          <w:t>позиции</w:t>
        </w:r>
      </w:hyperlink>
      <w:r>
        <w:t>, касающейся программно-целевых инструментов Государственной программы, слово "(проект)" исключить;</w:t>
      </w:r>
    </w:p>
    <w:p w:rsidR="00D90ADF" w:rsidRDefault="00D90ADF">
      <w:pPr>
        <w:pStyle w:val="ConsPlusNormal"/>
        <w:ind w:firstLine="540"/>
        <w:jc w:val="both"/>
      </w:pPr>
      <w:r>
        <w:t xml:space="preserve">в) в </w:t>
      </w:r>
      <w:hyperlink r:id="rId245" w:history="1">
        <w:r>
          <w:rPr>
            <w:color w:val="0000FF"/>
          </w:rPr>
          <w:t>позиции</w:t>
        </w:r>
      </w:hyperlink>
      <w:r>
        <w:t>, касающейся объема бюджетных ассигнований Государственной программы:</w:t>
      </w:r>
    </w:p>
    <w:p w:rsidR="00D90ADF" w:rsidRDefault="00D90ADF">
      <w:pPr>
        <w:pStyle w:val="ConsPlusNormal"/>
        <w:ind w:firstLine="540"/>
        <w:jc w:val="both"/>
      </w:pPr>
      <w:r>
        <w:t xml:space="preserve">в </w:t>
      </w:r>
      <w:hyperlink r:id="rId246" w:history="1">
        <w:r>
          <w:rPr>
            <w:color w:val="0000FF"/>
          </w:rPr>
          <w:t>абзаце первом</w:t>
        </w:r>
      </w:hyperlink>
      <w: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D90ADF" w:rsidRDefault="00D90ADF">
      <w:pPr>
        <w:pStyle w:val="ConsPlusNormal"/>
        <w:ind w:firstLine="540"/>
        <w:jc w:val="both"/>
      </w:pPr>
      <w:r>
        <w:t>абзац девятый изложить в следующей редакции:</w:t>
      </w:r>
    </w:p>
    <w:p w:rsidR="00D90ADF" w:rsidRDefault="00D90ADF">
      <w:pPr>
        <w:pStyle w:val="ConsPlusNormal"/>
        <w:ind w:firstLine="540"/>
        <w:jc w:val="both"/>
      </w:pPr>
      <w:r>
        <w:t>"федеральной целевой программы "Устойчивое развитие сельских территорий на 2014 - 2017 годы и на период до 2020 года" - 90415000 тыс. рублей</w:t>
      </w:r>
      <w:proofErr w:type="gramStart"/>
      <w:r>
        <w:t>;"</w:t>
      </w:r>
      <w:proofErr w:type="gramEnd"/>
      <w:r>
        <w:t>;</w:t>
      </w:r>
    </w:p>
    <w:p w:rsidR="00D90ADF" w:rsidRDefault="00D90ADF">
      <w:pPr>
        <w:pStyle w:val="ConsPlusNormal"/>
        <w:ind w:firstLine="540"/>
        <w:jc w:val="both"/>
      </w:pPr>
      <w:r>
        <w:t>в абзаце двадцать шестом цифры "175523728,49" заменить цифрами "175123728,49";</w:t>
      </w:r>
    </w:p>
    <w:p w:rsidR="00D90ADF" w:rsidRDefault="00D90ADF">
      <w:pPr>
        <w:pStyle w:val="ConsPlusNormal"/>
        <w:ind w:firstLine="540"/>
        <w:jc w:val="both"/>
      </w:pPr>
      <w:r>
        <w:t>в абзаце двадцать седьмом цифры "184028379,19" заменить цифрами "183569579,19";</w:t>
      </w:r>
    </w:p>
    <w:p w:rsidR="00D90ADF" w:rsidRDefault="00D90ADF">
      <w:pPr>
        <w:pStyle w:val="ConsPlusNormal"/>
        <w:ind w:firstLine="540"/>
        <w:jc w:val="both"/>
      </w:pPr>
      <w:r>
        <w:t>в абзаце двадцать восьмом цифры "192539586,72" заменить цифрами "191985986,72";</w:t>
      </w:r>
    </w:p>
    <w:p w:rsidR="00D90ADF" w:rsidRDefault="00D90ADF">
      <w:pPr>
        <w:pStyle w:val="ConsPlusNormal"/>
        <w:ind w:firstLine="540"/>
        <w:jc w:val="both"/>
      </w:pPr>
      <w:r>
        <w:t>в абзаце двадцать девятом цифры "200009962,73" заменить цифрами "199356862,73";</w:t>
      </w:r>
    </w:p>
    <w:p w:rsidR="00D90ADF" w:rsidRDefault="00D90ADF">
      <w:pPr>
        <w:pStyle w:val="ConsPlusNormal"/>
        <w:ind w:firstLine="540"/>
        <w:jc w:val="both"/>
      </w:pPr>
      <w:r>
        <w:t>в абзаце тридцатом цифры "206413621,7" заменить цифрами "205646721,7";</w:t>
      </w:r>
    </w:p>
    <w:p w:rsidR="00D90ADF" w:rsidRDefault="00D90ADF">
      <w:pPr>
        <w:pStyle w:val="ConsPlusNormal"/>
        <w:ind w:firstLine="540"/>
        <w:jc w:val="both"/>
      </w:pPr>
      <w:r>
        <w:t>после абзаца тридцатого дополнить абзацами следующего содержания:</w:t>
      </w:r>
    </w:p>
    <w:p w:rsidR="00D90ADF" w:rsidRDefault="00D90ADF">
      <w:pPr>
        <w:pStyle w:val="ConsPlusNormal"/>
        <w:ind w:firstLine="540"/>
        <w:jc w:val="both"/>
      </w:pPr>
      <w:r>
        <w:t>"Министерству культуры Российской Федерации:</w:t>
      </w:r>
    </w:p>
    <w:p w:rsidR="00D90ADF" w:rsidRDefault="00D90ADF">
      <w:pPr>
        <w:pStyle w:val="ConsPlusNormal"/>
        <w:ind w:firstLine="540"/>
        <w:jc w:val="both"/>
      </w:pPr>
      <w:r>
        <w:t>в 2016 году - 400000 тыс. рублей;</w:t>
      </w:r>
    </w:p>
    <w:p w:rsidR="00D90ADF" w:rsidRDefault="00D90ADF">
      <w:pPr>
        <w:pStyle w:val="ConsPlusNormal"/>
        <w:ind w:firstLine="540"/>
        <w:jc w:val="both"/>
      </w:pPr>
      <w:r>
        <w:t>в 2017 году - 458800 тыс. рублей;</w:t>
      </w:r>
    </w:p>
    <w:p w:rsidR="00D90ADF" w:rsidRDefault="00D90ADF">
      <w:pPr>
        <w:pStyle w:val="ConsPlusNormal"/>
        <w:ind w:firstLine="540"/>
        <w:jc w:val="both"/>
      </w:pPr>
      <w:r>
        <w:t>в 2018 году - 553600 тыс. рублей;</w:t>
      </w:r>
    </w:p>
    <w:p w:rsidR="00D90ADF" w:rsidRDefault="00D90ADF">
      <w:pPr>
        <w:pStyle w:val="ConsPlusNormal"/>
        <w:ind w:firstLine="540"/>
        <w:jc w:val="both"/>
      </w:pPr>
      <w:r>
        <w:t>в 2019 году - 653100 тыс. рублей;</w:t>
      </w:r>
    </w:p>
    <w:p w:rsidR="00D90ADF" w:rsidRDefault="00D90ADF">
      <w:pPr>
        <w:pStyle w:val="ConsPlusNormal"/>
        <w:ind w:firstLine="540"/>
        <w:jc w:val="both"/>
      </w:pPr>
      <w:r>
        <w:t>в 2020 году - 766900 тыс. рублей</w:t>
      </w:r>
      <w:proofErr w:type="gramStart"/>
      <w:r>
        <w:t>;"</w:t>
      </w:r>
      <w:proofErr w:type="gramEnd"/>
      <w:r>
        <w:t>;</w:t>
      </w:r>
    </w:p>
    <w:p w:rsidR="00D90ADF" w:rsidRDefault="00D90ADF">
      <w:pPr>
        <w:pStyle w:val="ConsPlusNormal"/>
        <w:ind w:firstLine="540"/>
        <w:jc w:val="both"/>
      </w:pPr>
      <w:r>
        <w:t>в абзаце последнем цифры "777567275,13" заменить цифрами "793714375,15";</w:t>
      </w:r>
    </w:p>
    <w:p w:rsidR="00D90ADF" w:rsidRDefault="00D90ADF">
      <w:pPr>
        <w:pStyle w:val="ConsPlusNormal"/>
        <w:ind w:firstLine="540"/>
        <w:jc w:val="both"/>
      </w:pPr>
      <w:r>
        <w:t xml:space="preserve">г) </w:t>
      </w:r>
      <w:hyperlink r:id="rId247" w:history="1">
        <w:r>
          <w:rPr>
            <w:color w:val="0000FF"/>
          </w:rPr>
          <w:t>сноску</w:t>
        </w:r>
      </w:hyperlink>
      <w:r>
        <w:t xml:space="preserve"> первую исключить.</w:t>
      </w:r>
    </w:p>
    <w:p w:rsidR="00D90ADF" w:rsidRDefault="00D90ADF">
      <w:pPr>
        <w:pStyle w:val="ConsPlusNormal"/>
        <w:ind w:firstLine="540"/>
        <w:jc w:val="both"/>
      </w:pPr>
      <w:r>
        <w:t xml:space="preserve">2. В </w:t>
      </w:r>
      <w:hyperlink r:id="rId248" w:history="1">
        <w:r>
          <w:rPr>
            <w:color w:val="0000FF"/>
          </w:rPr>
          <w:t>абзаце последнем</w:t>
        </w:r>
      </w:hyperlink>
      <w:r>
        <w:t xml:space="preserve"> подраздела 4 раздела II слово "(проект)" исключить.</w:t>
      </w:r>
    </w:p>
    <w:p w:rsidR="00D90ADF" w:rsidRDefault="00D90ADF">
      <w:pPr>
        <w:pStyle w:val="ConsPlusNormal"/>
        <w:ind w:firstLine="540"/>
        <w:jc w:val="both"/>
      </w:pPr>
      <w:r>
        <w:t xml:space="preserve">3. В </w:t>
      </w:r>
      <w:hyperlink r:id="rId249" w:history="1">
        <w:r>
          <w:rPr>
            <w:color w:val="0000FF"/>
          </w:rPr>
          <w:t>разделе III</w:t>
        </w:r>
      </w:hyperlink>
      <w:r>
        <w:t>:</w:t>
      </w:r>
    </w:p>
    <w:p w:rsidR="00D90ADF" w:rsidRDefault="00D90ADF">
      <w:pPr>
        <w:pStyle w:val="ConsPlusNormal"/>
        <w:ind w:firstLine="540"/>
        <w:jc w:val="both"/>
      </w:pPr>
      <w:r>
        <w:t xml:space="preserve">а) в </w:t>
      </w:r>
      <w:hyperlink r:id="rId250" w:history="1">
        <w:r>
          <w:rPr>
            <w:color w:val="0000FF"/>
          </w:rPr>
          <w:t>абзаце семьдесят третьем</w:t>
        </w:r>
      </w:hyperlink>
      <w: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D90ADF" w:rsidRDefault="00D90ADF">
      <w:pPr>
        <w:pStyle w:val="ConsPlusNormal"/>
        <w:ind w:firstLine="540"/>
        <w:jc w:val="both"/>
      </w:pPr>
      <w:r>
        <w:t xml:space="preserve">б) в </w:t>
      </w:r>
      <w:hyperlink r:id="rId251" w:history="1">
        <w:r>
          <w:rPr>
            <w:color w:val="0000FF"/>
          </w:rPr>
          <w:t>абзаце семьдесят пятом</w:t>
        </w:r>
      </w:hyperlink>
      <w:r>
        <w:t xml:space="preserve"> слово "(проект)" исключить;</w:t>
      </w:r>
    </w:p>
    <w:p w:rsidR="00D90ADF" w:rsidRDefault="00D90ADF">
      <w:pPr>
        <w:pStyle w:val="ConsPlusNormal"/>
        <w:ind w:firstLine="540"/>
        <w:jc w:val="both"/>
      </w:pPr>
      <w:r>
        <w:t xml:space="preserve">в) </w:t>
      </w:r>
      <w:hyperlink r:id="rId252" w:history="1">
        <w:r>
          <w:rPr>
            <w:color w:val="0000FF"/>
          </w:rPr>
          <w:t>абзацы семьдесят седьмой</w:t>
        </w:r>
      </w:hyperlink>
      <w:r>
        <w:t xml:space="preserve"> - </w:t>
      </w:r>
      <w:hyperlink r:id="rId253" w:history="1">
        <w:r>
          <w:rPr>
            <w:color w:val="0000FF"/>
          </w:rPr>
          <w:t>восемьдесят второй</w:t>
        </w:r>
      </w:hyperlink>
      <w:r>
        <w:t xml:space="preserve"> изложить в следующей редакции:</w:t>
      </w:r>
    </w:p>
    <w:p w:rsidR="00D90ADF" w:rsidRDefault="00D90ADF">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D90ADF" w:rsidRDefault="00D90ADF">
      <w:pPr>
        <w:pStyle w:val="ConsPlusNormal"/>
        <w:ind w:firstLine="540"/>
        <w:jc w:val="both"/>
      </w:pPr>
      <w:r>
        <w:t>грантовая поддержка местных инициатив граждан, проживающих в сельской местности;</w:t>
      </w:r>
    </w:p>
    <w:p w:rsidR="00D90ADF" w:rsidRDefault="00D90ADF">
      <w:pPr>
        <w:pStyle w:val="ConsPlusNormal"/>
        <w:ind w:firstLine="540"/>
        <w:jc w:val="both"/>
      </w:pPr>
      <w:r>
        <w:t>поощрение и популяризация достижений в сфере развития сельских территорий;</w:t>
      </w:r>
    </w:p>
    <w:p w:rsidR="00D90ADF" w:rsidRDefault="00D90ADF">
      <w:pPr>
        <w:pStyle w:val="ConsPlusNormal"/>
        <w:ind w:firstLine="540"/>
        <w:jc w:val="both"/>
      </w:pPr>
      <w:r>
        <w:t>научно-методическое обеспечение реализации программных мероприятий.</w:t>
      </w:r>
    </w:p>
    <w:p w:rsidR="00D90ADF" w:rsidRDefault="00D90ADF">
      <w:pPr>
        <w:pStyle w:val="ConsPlusNormal"/>
        <w:ind w:firstLine="540"/>
        <w:jc w:val="both"/>
      </w:pPr>
      <w:proofErr w:type="gramStart"/>
      <w:r>
        <w:lastRenderedPageBreak/>
        <w:t>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w:t>
      </w:r>
      <w:proofErr w:type="gramEnd"/>
      <w:r>
        <w:t xml:space="preserve">, </w:t>
      </w:r>
      <w:proofErr w:type="gramStart"/>
      <w:r>
        <w:t>проживающих</w:t>
      </w:r>
      <w:proofErr w:type="gramEnd"/>
      <w:r>
        <w:t xml:space="preserve"> в сельской местности, получивших грантовую поддержку.".</w:t>
      </w:r>
    </w:p>
    <w:p w:rsidR="00D90ADF" w:rsidRDefault="00D90ADF">
      <w:pPr>
        <w:pStyle w:val="ConsPlusNormal"/>
        <w:ind w:firstLine="540"/>
        <w:jc w:val="both"/>
      </w:pPr>
      <w:r>
        <w:t xml:space="preserve">4. В </w:t>
      </w:r>
      <w:hyperlink r:id="rId254" w:history="1">
        <w:r>
          <w:rPr>
            <w:color w:val="0000FF"/>
          </w:rPr>
          <w:t>разделе IX</w:t>
        </w:r>
      </w:hyperlink>
      <w:r>
        <w:t>:</w:t>
      </w:r>
    </w:p>
    <w:p w:rsidR="00D90ADF" w:rsidRDefault="00D90ADF">
      <w:pPr>
        <w:pStyle w:val="ConsPlusNormal"/>
        <w:ind w:firstLine="540"/>
        <w:jc w:val="both"/>
      </w:pPr>
      <w:r>
        <w:t xml:space="preserve">а) в </w:t>
      </w:r>
      <w:hyperlink r:id="rId255" w:history="1">
        <w:r>
          <w:rPr>
            <w:color w:val="0000FF"/>
          </w:rPr>
          <w:t>абзаце первом</w:t>
        </w:r>
      </w:hyperlink>
      <w:r>
        <w:t xml:space="preserve"> слова "1423857912,33 тыс. рублей</w:t>
      </w:r>
      <w:proofErr w:type="gramStart"/>
      <w:r>
        <w:t>,"</w:t>
      </w:r>
      <w:proofErr w:type="gramEnd"/>
      <w:r>
        <w:t xml:space="preserve"> заменить словами "1421025512,33 тыс. рублей, Министерству культуры Российской Федерации - 2832400 тыс. рублей и";</w:t>
      </w:r>
    </w:p>
    <w:p w:rsidR="00D90ADF" w:rsidRDefault="00D90ADF">
      <w:pPr>
        <w:pStyle w:val="ConsPlusNormal"/>
        <w:ind w:firstLine="540"/>
        <w:jc w:val="both"/>
      </w:pPr>
      <w:r>
        <w:t xml:space="preserve">б) в </w:t>
      </w:r>
      <w:hyperlink r:id="rId256" w:history="1">
        <w:r>
          <w:rPr>
            <w:color w:val="0000FF"/>
          </w:rPr>
          <w:t>абзаце втором</w:t>
        </w:r>
      </w:hyperlink>
      <w:r>
        <w:t xml:space="preserve"> цифры "777567275,13" заменить цифрами "793714375,15";</w:t>
      </w:r>
    </w:p>
    <w:p w:rsidR="00D90ADF" w:rsidRDefault="00D90ADF">
      <w:pPr>
        <w:pStyle w:val="ConsPlusNormal"/>
        <w:ind w:firstLine="540"/>
        <w:jc w:val="both"/>
      </w:pPr>
      <w:r>
        <w:t xml:space="preserve">в) в </w:t>
      </w:r>
      <w:hyperlink r:id="rId257" w:history="1">
        <w:r>
          <w:rPr>
            <w:color w:val="0000FF"/>
          </w:rPr>
          <w:t>абзаце десятом</w:t>
        </w:r>
      </w:hyperlink>
      <w:r>
        <w:t xml:space="preserve"> слова "(проект) рассчитаны" заменить словом "рассчитаны".</w:t>
      </w:r>
    </w:p>
    <w:p w:rsidR="00D90ADF" w:rsidRDefault="00D90ADF">
      <w:pPr>
        <w:pStyle w:val="ConsPlusNormal"/>
        <w:ind w:firstLine="540"/>
        <w:jc w:val="both"/>
      </w:pPr>
      <w:r>
        <w:t xml:space="preserve">5. Федеральную целевую </w:t>
      </w:r>
      <w:hyperlink r:id="rId258" w:history="1">
        <w:r>
          <w:rPr>
            <w:color w:val="0000FF"/>
          </w:rPr>
          <w:t>программу</w:t>
        </w:r>
      </w:hyperlink>
      <w:r>
        <w:t xml:space="preserve"> "Устойчивое развитие сельских территорий на 2014 - 2017 годы и на период до 2020 года" (проект)" изложить в следующей редакции:</w:t>
      </w:r>
    </w:p>
    <w:p w:rsidR="00D90ADF" w:rsidRDefault="00D90ADF">
      <w:pPr>
        <w:pStyle w:val="ConsPlusNormal"/>
        <w:ind w:firstLine="540"/>
        <w:jc w:val="both"/>
      </w:pPr>
    </w:p>
    <w:p w:rsidR="00D90ADF" w:rsidRDefault="00D90ADF">
      <w:pPr>
        <w:pStyle w:val="ConsPlusTitle"/>
        <w:jc w:val="center"/>
      </w:pPr>
      <w:r>
        <w:t>"ФЕДЕРАЛЬНАЯ ЦЕЛЕВАЯ ПРОГРАММА</w:t>
      </w:r>
    </w:p>
    <w:p w:rsidR="00D90ADF" w:rsidRDefault="00D90ADF">
      <w:pPr>
        <w:pStyle w:val="ConsPlusTitle"/>
        <w:jc w:val="center"/>
      </w:pPr>
      <w:r>
        <w:t>"УСТОЙЧИВОЕ РАЗВИТИЕ СЕЛЬСКИХ ТЕРРИТОРИЙ</w:t>
      </w:r>
    </w:p>
    <w:p w:rsidR="00D90ADF" w:rsidRDefault="00D90ADF">
      <w:pPr>
        <w:pStyle w:val="ConsPlusTitle"/>
        <w:jc w:val="center"/>
      </w:pPr>
      <w:r>
        <w:t>НА 2014 - 2017 ГОДЫ И НА ПЕРИОД ДО 2020 ГОДА"</w:t>
      </w:r>
    </w:p>
    <w:p w:rsidR="00D90ADF" w:rsidRDefault="00D90ADF">
      <w:pPr>
        <w:pStyle w:val="ConsPlusNormal"/>
        <w:jc w:val="center"/>
      </w:pPr>
    </w:p>
    <w:p w:rsidR="00D90ADF" w:rsidRDefault="00D90ADF">
      <w:pPr>
        <w:pStyle w:val="ConsPlusNormal"/>
        <w:jc w:val="center"/>
      </w:pPr>
      <w:r>
        <w:t>ПАСПОРТ</w:t>
      </w:r>
    </w:p>
    <w:p w:rsidR="00D90ADF" w:rsidRDefault="00D90ADF">
      <w:pPr>
        <w:pStyle w:val="ConsPlusNormal"/>
        <w:jc w:val="center"/>
      </w:pPr>
      <w:r>
        <w:t xml:space="preserve">федеральной целевой программы "Устойчивое развитие </w:t>
      </w:r>
      <w:proofErr w:type="gramStart"/>
      <w:r>
        <w:t>сельских</w:t>
      </w:r>
      <w:proofErr w:type="gramEnd"/>
    </w:p>
    <w:p w:rsidR="00D90ADF" w:rsidRDefault="00D90ADF">
      <w:pPr>
        <w:pStyle w:val="ConsPlusNormal"/>
        <w:jc w:val="center"/>
      </w:pPr>
      <w:r>
        <w:t>территорий на 2014 - 2017 годы и на период до 2020 года"</w:t>
      </w:r>
    </w:p>
    <w:p w:rsidR="00D90ADF" w:rsidRDefault="00D90ADF">
      <w:pPr>
        <w:pStyle w:val="ConsPlusNormal"/>
        <w:jc w:val="center"/>
      </w:pPr>
    </w:p>
    <w:p w:rsidR="00D90ADF" w:rsidRDefault="00D90ADF">
      <w:pPr>
        <w:pStyle w:val="ConsPlusCell"/>
        <w:jc w:val="both"/>
      </w:pPr>
      <w:r>
        <w:t>Наименование Программы -   федеральная целевая программа "Устойчивое</w:t>
      </w:r>
    </w:p>
    <w:p w:rsidR="00D90ADF" w:rsidRDefault="00D90ADF">
      <w:pPr>
        <w:pStyle w:val="ConsPlusCell"/>
        <w:jc w:val="both"/>
      </w:pPr>
      <w:r>
        <w:t xml:space="preserve">                           развитие сельских территорий на 2014 - 2017</w:t>
      </w:r>
    </w:p>
    <w:p w:rsidR="00D90ADF" w:rsidRDefault="00D90ADF">
      <w:pPr>
        <w:pStyle w:val="ConsPlusCell"/>
        <w:jc w:val="both"/>
      </w:pPr>
      <w:r>
        <w:t xml:space="preserve">                           годы и на период до 2020 года"</w:t>
      </w:r>
    </w:p>
    <w:p w:rsidR="00D90ADF" w:rsidRDefault="00D90ADF">
      <w:pPr>
        <w:pStyle w:val="ConsPlusCell"/>
        <w:jc w:val="both"/>
      </w:pPr>
    </w:p>
    <w:p w:rsidR="00D90ADF" w:rsidRDefault="00D90ADF">
      <w:pPr>
        <w:pStyle w:val="ConsPlusCell"/>
        <w:jc w:val="both"/>
      </w:pPr>
      <w:r>
        <w:t xml:space="preserve">Основания для принятия -   распоряжения Правительства </w:t>
      </w:r>
      <w:proofErr w:type="gramStart"/>
      <w:r>
        <w:t>Российской</w:t>
      </w:r>
      <w:proofErr w:type="gramEnd"/>
    </w:p>
    <w:p w:rsidR="00D90ADF" w:rsidRDefault="00D90ADF">
      <w:pPr>
        <w:pStyle w:val="ConsPlusCell"/>
        <w:jc w:val="both"/>
      </w:pPr>
      <w:r>
        <w:t xml:space="preserve">решения о разработке       Федерации от 30 ноября 2010 г. </w:t>
      </w:r>
      <w:hyperlink r:id="rId259" w:history="1">
        <w:r>
          <w:rPr>
            <w:color w:val="0000FF"/>
          </w:rPr>
          <w:t>N 2136-р</w:t>
        </w:r>
      </w:hyperlink>
    </w:p>
    <w:p w:rsidR="00D90ADF" w:rsidRDefault="00D90ADF">
      <w:pPr>
        <w:pStyle w:val="ConsPlusCell"/>
        <w:jc w:val="both"/>
      </w:pPr>
      <w:r>
        <w:t xml:space="preserve">Программы                  и от 8 ноября 2012 г. </w:t>
      </w:r>
      <w:hyperlink r:id="rId260" w:history="1">
        <w:r>
          <w:rPr>
            <w:color w:val="0000FF"/>
          </w:rPr>
          <w:t>N 2071-р</w:t>
        </w:r>
      </w:hyperlink>
    </w:p>
    <w:p w:rsidR="00D90ADF" w:rsidRDefault="00D90ADF">
      <w:pPr>
        <w:pStyle w:val="ConsPlusCell"/>
        <w:jc w:val="both"/>
      </w:pPr>
    </w:p>
    <w:p w:rsidR="00D90ADF" w:rsidRDefault="00D90ADF">
      <w:pPr>
        <w:pStyle w:val="ConsPlusCell"/>
        <w:jc w:val="both"/>
      </w:pPr>
      <w:proofErr w:type="gramStart"/>
      <w:r>
        <w:t>Государственные        -   Министерство сельского хозяйства</w:t>
      </w:r>
      <w:proofErr w:type="gramEnd"/>
    </w:p>
    <w:p w:rsidR="00D90ADF" w:rsidRDefault="00D90ADF">
      <w:pPr>
        <w:pStyle w:val="ConsPlusCell"/>
        <w:jc w:val="both"/>
      </w:pPr>
      <w:r>
        <w:t>заказчики Программы        Российской Федерации,</w:t>
      </w:r>
    </w:p>
    <w:p w:rsidR="00D90ADF" w:rsidRDefault="00D90ADF">
      <w:pPr>
        <w:pStyle w:val="ConsPlusCell"/>
        <w:jc w:val="both"/>
      </w:pPr>
      <w:r>
        <w:t xml:space="preserve">                           Министерство культуры Российской Федерации</w:t>
      </w:r>
    </w:p>
    <w:p w:rsidR="00D90ADF" w:rsidRDefault="00D90ADF">
      <w:pPr>
        <w:pStyle w:val="ConsPlusCell"/>
        <w:jc w:val="both"/>
      </w:pPr>
    </w:p>
    <w:p w:rsidR="00D90ADF" w:rsidRDefault="00D90ADF">
      <w:pPr>
        <w:pStyle w:val="ConsPlusCell"/>
        <w:jc w:val="both"/>
      </w:pPr>
      <w:proofErr w:type="gramStart"/>
      <w:r>
        <w:t>Государственный</w:t>
      </w:r>
      <w:proofErr w:type="gramEnd"/>
      <w:r>
        <w:t xml:space="preserve">        -   Министерство сельского хозяйства Российской</w:t>
      </w:r>
    </w:p>
    <w:p w:rsidR="00D90ADF" w:rsidRDefault="00D90ADF">
      <w:pPr>
        <w:pStyle w:val="ConsPlusCell"/>
        <w:jc w:val="both"/>
      </w:pPr>
      <w:r>
        <w:t>заказчик - координатор     Федерации</w:t>
      </w:r>
    </w:p>
    <w:p w:rsidR="00D90ADF" w:rsidRDefault="00D90ADF">
      <w:pPr>
        <w:pStyle w:val="ConsPlusCell"/>
        <w:jc w:val="both"/>
      </w:pPr>
      <w:r>
        <w:t>Программы</w:t>
      </w:r>
    </w:p>
    <w:p w:rsidR="00D90ADF" w:rsidRDefault="00D90ADF">
      <w:pPr>
        <w:pStyle w:val="ConsPlusCell"/>
        <w:jc w:val="both"/>
      </w:pPr>
    </w:p>
    <w:p w:rsidR="00D90ADF" w:rsidRDefault="00D90ADF">
      <w:pPr>
        <w:pStyle w:val="ConsPlusCell"/>
        <w:jc w:val="both"/>
      </w:pPr>
      <w:r>
        <w:t xml:space="preserve">Основной разработчик   -   Министерство сельского хозяйства </w:t>
      </w:r>
      <w:proofErr w:type="gramStart"/>
      <w:r>
        <w:t>Российской</w:t>
      </w:r>
      <w:proofErr w:type="gramEnd"/>
    </w:p>
    <w:p w:rsidR="00D90ADF" w:rsidRDefault="00D90ADF">
      <w:pPr>
        <w:pStyle w:val="ConsPlusCell"/>
        <w:jc w:val="both"/>
      </w:pPr>
      <w:r>
        <w:t>Программы                  Федерации</w:t>
      </w:r>
    </w:p>
    <w:p w:rsidR="00D90ADF" w:rsidRDefault="00D90ADF">
      <w:pPr>
        <w:pStyle w:val="ConsPlusCell"/>
        <w:jc w:val="both"/>
      </w:pPr>
    </w:p>
    <w:p w:rsidR="00D90ADF" w:rsidRDefault="00D90ADF">
      <w:pPr>
        <w:pStyle w:val="ConsPlusCell"/>
        <w:jc w:val="both"/>
      </w:pPr>
      <w:r>
        <w:t>Цели и задачи          -   целями Программы являются:</w:t>
      </w:r>
    </w:p>
    <w:p w:rsidR="00D90ADF" w:rsidRDefault="00D90ADF">
      <w:pPr>
        <w:pStyle w:val="ConsPlusCell"/>
        <w:jc w:val="both"/>
      </w:pPr>
      <w:r>
        <w:t>Программы                  создание комфортных условий жизнедеятельности</w:t>
      </w:r>
    </w:p>
    <w:p w:rsidR="00D90ADF" w:rsidRDefault="00D90ADF">
      <w:pPr>
        <w:pStyle w:val="ConsPlusCell"/>
        <w:jc w:val="both"/>
      </w:pPr>
      <w:r>
        <w:t xml:space="preserve">                           в сельской местности;</w:t>
      </w:r>
    </w:p>
    <w:p w:rsidR="00D90ADF" w:rsidRDefault="00D90ADF">
      <w:pPr>
        <w:pStyle w:val="ConsPlusCell"/>
        <w:jc w:val="both"/>
      </w:pPr>
      <w:r>
        <w:t xml:space="preserve">                           стимулирование инвестиционной активности </w:t>
      </w:r>
      <w:proofErr w:type="gramStart"/>
      <w:r>
        <w:t>в</w:t>
      </w:r>
      <w:proofErr w:type="gramEnd"/>
    </w:p>
    <w:p w:rsidR="00D90ADF" w:rsidRDefault="00D90ADF">
      <w:pPr>
        <w:pStyle w:val="ConsPlusCell"/>
        <w:jc w:val="both"/>
      </w:pPr>
      <w:r>
        <w:t xml:space="preserve">                           агропромышленном </w:t>
      </w:r>
      <w:proofErr w:type="gramStart"/>
      <w:r>
        <w:t>комплексе</w:t>
      </w:r>
      <w:proofErr w:type="gramEnd"/>
      <w:r>
        <w:t xml:space="preserve"> путем создания</w:t>
      </w:r>
    </w:p>
    <w:p w:rsidR="00D90ADF" w:rsidRDefault="00D90ADF">
      <w:pPr>
        <w:pStyle w:val="ConsPlusCell"/>
        <w:jc w:val="both"/>
      </w:pPr>
      <w:r>
        <w:t xml:space="preserve">                           благоприятных инфраструктурных условий </w:t>
      </w:r>
      <w:proofErr w:type="gramStart"/>
      <w:r>
        <w:t>в</w:t>
      </w:r>
      <w:proofErr w:type="gramEnd"/>
    </w:p>
    <w:p w:rsidR="00D90ADF" w:rsidRDefault="00D90ADF">
      <w:pPr>
        <w:pStyle w:val="ConsPlusCell"/>
        <w:jc w:val="both"/>
      </w:pPr>
      <w:r>
        <w:t xml:space="preserve">                           сельской местности;</w:t>
      </w:r>
    </w:p>
    <w:p w:rsidR="00D90ADF" w:rsidRDefault="00D90ADF">
      <w:pPr>
        <w:pStyle w:val="ConsPlusCell"/>
        <w:jc w:val="both"/>
      </w:pPr>
      <w:r>
        <w:t xml:space="preserve">                           содействие созданию </w:t>
      </w:r>
      <w:proofErr w:type="gramStart"/>
      <w:r>
        <w:t>высокотехнологичных</w:t>
      </w:r>
      <w:proofErr w:type="gramEnd"/>
    </w:p>
    <w:p w:rsidR="00D90ADF" w:rsidRDefault="00D90ADF">
      <w:pPr>
        <w:pStyle w:val="ConsPlusCell"/>
        <w:jc w:val="both"/>
      </w:pPr>
      <w:r>
        <w:t xml:space="preserve">                           рабочих мест на селе;</w:t>
      </w:r>
    </w:p>
    <w:p w:rsidR="00D90ADF" w:rsidRDefault="00D90ADF">
      <w:pPr>
        <w:pStyle w:val="ConsPlusCell"/>
        <w:jc w:val="both"/>
      </w:pPr>
      <w:r>
        <w:t xml:space="preserve">                           активизация участия граждан, проживающих </w:t>
      </w:r>
      <w:proofErr w:type="gramStart"/>
      <w:r>
        <w:t>в</w:t>
      </w:r>
      <w:proofErr w:type="gramEnd"/>
    </w:p>
    <w:p w:rsidR="00D90ADF" w:rsidRDefault="00D90ADF">
      <w:pPr>
        <w:pStyle w:val="ConsPlusCell"/>
        <w:jc w:val="both"/>
      </w:pPr>
      <w:r>
        <w:t xml:space="preserve">                           сельской местности, в реализации общественно</w:t>
      </w:r>
    </w:p>
    <w:p w:rsidR="00D90ADF" w:rsidRDefault="00D90ADF">
      <w:pPr>
        <w:pStyle w:val="ConsPlusCell"/>
        <w:jc w:val="both"/>
      </w:pPr>
      <w:r>
        <w:t xml:space="preserve">                           значимых проектов;</w:t>
      </w:r>
    </w:p>
    <w:p w:rsidR="00D90ADF" w:rsidRDefault="00D90ADF">
      <w:pPr>
        <w:pStyle w:val="ConsPlusCell"/>
        <w:jc w:val="both"/>
      </w:pPr>
      <w:r>
        <w:t xml:space="preserve">                           формирование позитивного отношения к </w:t>
      </w:r>
      <w:proofErr w:type="gramStart"/>
      <w:r>
        <w:t>сельской</w:t>
      </w:r>
      <w:proofErr w:type="gramEnd"/>
    </w:p>
    <w:p w:rsidR="00D90ADF" w:rsidRDefault="00D90ADF">
      <w:pPr>
        <w:pStyle w:val="ConsPlusCell"/>
        <w:jc w:val="both"/>
      </w:pPr>
      <w:r>
        <w:t xml:space="preserve">                           местности и сельскому образу жизни.</w:t>
      </w:r>
    </w:p>
    <w:p w:rsidR="00D90ADF" w:rsidRDefault="00D90ADF">
      <w:pPr>
        <w:pStyle w:val="ConsPlusCell"/>
        <w:jc w:val="both"/>
      </w:pPr>
      <w:r>
        <w:t xml:space="preserve">                           Задачами Программы являются:</w:t>
      </w:r>
    </w:p>
    <w:p w:rsidR="00D90ADF" w:rsidRDefault="00D90ADF">
      <w:pPr>
        <w:pStyle w:val="ConsPlusCell"/>
        <w:jc w:val="both"/>
      </w:pPr>
      <w:r>
        <w:t xml:space="preserve">                           удовлетворение потребностей </w:t>
      </w:r>
      <w:proofErr w:type="gramStart"/>
      <w:r>
        <w:t>сельского</w:t>
      </w:r>
      <w:proofErr w:type="gramEnd"/>
    </w:p>
    <w:p w:rsidR="00D90ADF" w:rsidRDefault="00D90ADF">
      <w:pPr>
        <w:pStyle w:val="ConsPlusCell"/>
        <w:jc w:val="both"/>
      </w:pPr>
      <w:r>
        <w:t xml:space="preserve">                           населения, в том числе молодых семей и</w:t>
      </w:r>
    </w:p>
    <w:p w:rsidR="00D90ADF" w:rsidRDefault="00D90ADF">
      <w:pPr>
        <w:pStyle w:val="ConsPlusCell"/>
        <w:jc w:val="both"/>
      </w:pPr>
      <w:r>
        <w:t xml:space="preserve">                           молодых специалистов, в благоустроенном жилье;</w:t>
      </w:r>
    </w:p>
    <w:p w:rsidR="00D90ADF" w:rsidRDefault="00D90ADF">
      <w:pPr>
        <w:pStyle w:val="ConsPlusCell"/>
        <w:jc w:val="both"/>
      </w:pPr>
      <w:r>
        <w:lastRenderedPageBreak/>
        <w:t xml:space="preserve">                           повышение уровня комплексного обустройства</w:t>
      </w:r>
    </w:p>
    <w:p w:rsidR="00D90ADF" w:rsidRDefault="00D90ADF">
      <w:pPr>
        <w:pStyle w:val="ConsPlusCell"/>
        <w:jc w:val="both"/>
      </w:pPr>
      <w:r>
        <w:t xml:space="preserve">                           населенных пунктов, расположенных в </w:t>
      </w:r>
      <w:proofErr w:type="gramStart"/>
      <w:r>
        <w:t>сельской</w:t>
      </w:r>
      <w:proofErr w:type="gramEnd"/>
    </w:p>
    <w:p w:rsidR="00D90ADF" w:rsidRDefault="00D90ADF">
      <w:pPr>
        <w:pStyle w:val="ConsPlusCell"/>
        <w:jc w:val="both"/>
      </w:pPr>
      <w:r>
        <w:t xml:space="preserve">                           местности, объектами социальной и инженерной</w:t>
      </w:r>
    </w:p>
    <w:p w:rsidR="00D90ADF" w:rsidRDefault="00D90ADF">
      <w:pPr>
        <w:pStyle w:val="ConsPlusCell"/>
        <w:jc w:val="both"/>
      </w:pPr>
      <w:r>
        <w:t xml:space="preserve">                           инфраструктуры;</w:t>
      </w:r>
    </w:p>
    <w:p w:rsidR="00D90ADF" w:rsidRDefault="00D90ADF">
      <w:pPr>
        <w:pStyle w:val="ConsPlusCell"/>
        <w:jc w:val="both"/>
      </w:pPr>
      <w:r>
        <w:t xml:space="preserve">                           концентрация ресурсов, направляемых </w:t>
      </w:r>
      <w:proofErr w:type="gramStart"/>
      <w:r>
        <w:t>на</w:t>
      </w:r>
      <w:proofErr w:type="gramEnd"/>
    </w:p>
    <w:p w:rsidR="00D90ADF" w:rsidRDefault="00D90ADF">
      <w:pPr>
        <w:pStyle w:val="ConsPlusCell"/>
        <w:jc w:val="both"/>
      </w:pPr>
      <w:r>
        <w:t xml:space="preserve">                           комплексное обустройство объектами </w:t>
      </w:r>
      <w:proofErr w:type="gramStart"/>
      <w:r>
        <w:t>социальной</w:t>
      </w:r>
      <w:proofErr w:type="gramEnd"/>
    </w:p>
    <w:p w:rsidR="00D90ADF" w:rsidRDefault="00D90ADF">
      <w:pPr>
        <w:pStyle w:val="ConsPlusCell"/>
        <w:jc w:val="both"/>
      </w:pPr>
      <w:r>
        <w:t xml:space="preserve">                           и инженерной инфраструктуры </w:t>
      </w:r>
      <w:proofErr w:type="gramStart"/>
      <w:r>
        <w:t>населенных</w:t>
      </w:r>
      <w:proofErr w:type="gramEnd"/>
    </w:p>
    <w:p w:rsidR="00D90ADF" w:rsidRDefault="00D90ADF">
      <w:pPr>
        <w:pStyle w:val="ConsPlusCell"/>
        <w:jc w:val="both"/>
      </w:pPr>
      <w:r>
        <w:t xml:space="preserve">                           пунктов, расположенных в сельской местности,</w:t>
      </w:r>
    </w:p>
    <w:p w:rsidR="00D90ADF" w:rsidRDefault="00D90ADF">
      <w:pPr>
        <w:pStyle w:val="ConsPlusCell"/>
        <w:jc w:val="both"/>
      </w:pPr>
      <w:r>
        <w:t xml:space="preserve">                           в которых осуществляются инвестиционные</w:t>
      </w:r>
    </w:p>
    <w:p w:rsidR="00D90ADF" w:rsidRDefault="00D90ADF">
      <w:pPr>
        <w:pStyle w:val="ConsPlusCell"/>
        <w:jc w:val="both"/>
      </w:pPr>
      <w:r>
        <w:t xml:space="preserve">                           проекты в сфере агропромышленного комплекса;</w:t>
      </w:r>
    </w:p>
    <w:p w:rsidR="00D90ADF" w:rsidRDefault="00D90ADF">
      <w:pPr>
        <w:pStyle w:val="ConsPlusCell"/>
        <w:jc w:val="both"/>
      </w:pPr>
      <w:r>
        <w:t xml:space="preserve">                           грантовая поддержка местных инициатив</w:t>
      </w:r>
    </w:p>
    <w:p w:rsidR="00D90ADF" w:rsidRDefault="00D90ADF">
      <w:pPr>
        <w:pStyle w:val="ConsPlusCell"/>
        <w:jc w:val="both"/>
      </w:pPr>
      <w:r>
        <w:t xml:space="preserve">                           граждан, проживающих в сельской местности;</w:t>
      </w:r>
    </w:p>
    <w:p w:rsidR="00D90ADF" w:rsidRDefault="00D90ADF">
      <w:pPr>
        <w:pStyle w:val="ConsPlusCell"/>
        <w:jc w:val="both"/>
      </w:pPr>
      <w:r>
        <w:t xml:space="preserve">                           поощрение и популяризация достижений в сфере</w:t>
      </w:r>
    </w:p>
    <w:p w:rsidR="00D90ADF" w:rsidRDefault="00D90ADF">
      <w:pPr>
        <w:pStyle w:val="ConsPlusCell"/>
        <w:jc w:val="both"/>
      </w:pPr>
      <w:r>
        <w:t xml:space="preserve">                           развития сельских территорий</w:t>
      </w:r>
    </w:p>
    <w:p w:rsidR="00D90ADF" w:rsidRDefault="00D90ADF">
      <w:pPr>
        <w:pStyle w:val="ConsPlusCell"/>
        <w:jc w:val="both"/>
      </w:pPr>
    </w:p>
    <w:p w:rsidR="00D90ADF" w:rsidRDefault="00D90ADF">
      <w:pPr>
        <w:pStyle w:val="ConsPlusCell"/>
        <w:jc w:val="both"/>
      </w:pPr>
      <w:proofErr w:type="gramStart"/>
      <w:r>
        <w:t>Важнейшие</w:t>
      </w:r>
      <w:proofErr w:type="gramEnd"/>
      <w:r>
        <w:t xml:space="preserve"> целевые      -   ввод (приобретение) 5438,8 тыс. кв. метров</w:t>
      </w:r>
    </w:p>
    <w:p w:rsidR="00D90ADF" w:rsidRDefault="00D90ADF">
      <w:pPr>
        <w:pStyle w:val="ConsPlusCell"/>
        <w:jc w:val="both"/>
      </w:pPr>
      <w:r>
        <w:t xml:space="preserve">индикаторы и               жилья для граждан, проживающих в </w:t>
      </w:r>
      <w:proofErr w:type="gramStart"/>
      <w:r>
        <w:t>сельской</w:t>
      </w:r>
      <w:proofErr w:type="gramEnd"/>
    </w:p>
    <w:p w:rsidR="00D90ADF" w:rsidRDefault="00D90ADF">
      <w:pPr>
        <w:pStyle w:val="ConsPlusCell"/>
        <w:jc w:val="both"/>
      </w:pPr>
      <w:r>
        <w:t>показатели Программы       местности, в том числе 3032,3 тыс. кв. метров</w:t>
      </w:r>
    </w:p>
    <w:p w:rsidR="00D90ADF" w:rsidRDefault="00D90ADF">
      <w:pPr>
        <w:pStyle w:val="ConsPlusCell"/>
        <w:jc w:val="both"/>
      </w:pPr>
      <w:r>
        <w:t xml:space="preserve">                           для молодых семей и молодых специалистов;</w:t>
      </w:r>
    </w:p>
    <w:p w:rsidR="00D90ADF" w:rsidRDefault="00D90ADF">
      <w:pPr>
        <w:pStyle w:val="ConsPlusCell"/>
        <w:jc w:val="both"/>
      </w:pPr>
      <w:r>
        <w:t xml:space="preserve">                           сокращение числа семей, нуждающихся </w:t>
      </w:r>
      <w:proofErr w:type="gramStart"/>
      <w:r>
        <w:t>в</w:t>
      </w:r>
      <w:proofErr w:type="gramEnd"/>
    </w:p>
    <w:p w:rsidR="00D90ADF" w:rsidRDefault="00D90ADF">
      <w:pPr>
        <w:pStyle w:val="ConsPlusCell"/>
        <w:jc w:val="both"/>
      </w:pPr>
      <w:r>
        <w:t xml:space="preserve">                           улучшении жилищных условий, в </w:t>
      </w:r>
      <w:proofErr w:type="gramStart"/>
      <w:r>
        <w:t>сельской</w:t>
      </w:r>
      <w:proofErr w:type="gramEnd"/>
    </w:p>
    <w:p w:rsidR="00D90ADF" w:rsidRDefault="00D90ADF">
      <w:pPr>
        <w:pStyle w:val="ConsPlusCell"/>
        <w:jc w:val="both"/>
      </w:pPr>
      <w:r>
        <w:t xml:space="preserve">                           местности на 16,3 процента, в том числе</w:t>
      </w:r>
    </w:p>
    <w:p w:rsidR="00D90ADF" w:rsidRDefault="00D90ADF">
      <w:pPr>
        <w:pStyle w:val="ConsPlusCell"/>
        <w:jc w:val="both"/>
      </w:pPr>
      <w:r>
        <w:t xml:space="preserve">                           молодых семей и молодых специалистов - </w:t>
      </w:r>
      <w:proofErr w:type="gramStart"/>
      <w:r>
        <w:t>на</w:t>
      </w:r>
      <w:proofErr w:type="gramEnd"/>
    </w:p>
    <w:p w:rsidR="00D90ADF" w:rsidRDefault="00D90ADF">
      <w:pPr>
        <w:pStyle w:val="ConsPlusCell"/>
        <w:jc w:val="both"/>
      </w:pPr>
      <w:r>
        <w:t xml:space="preserve">                           25,2 процента;</w:t>
      </w:r>
    </w:p>
    <w:p w:rsidR="00D90ADF" w:rsidRDefault="00D90ADF">
      <w:pPr>
        <w:pStyle w:val="ConsPlusCell"/>
        <w:jc w:val="both"/>
      </w:pPr>
      <w:r>
        <w:t xml:space="preserve">                           ввод в действие </w:t>
      </w:r>
      <w:proofErr w:type="gramStart"/>
      <w:r>
        <w:t>общеобразовательных</w:t>
      </w:r>
      <w:proofErr w:type="gramEnd"/>
    </w:p>
    <w:p w:rsidR="00D90ADF" w:rsidRDefault="00D90ADF">
      <w:pPr>
        <w:pStyle w:val="ConsPlusCell"/>
        <w:jc w:val="both"/>
      </w:pPr>
      <w:r>
        <w:t xml:space="preserve">                           учреждений на 22,3 тыс. ученических мест;</w:t>
      </w:r>
    </w:p>
    <w:p w:rsidR="00D90ADF" w:rsidRDefault="00D90ADF">
      <w:pPr>
        <w:pStyle w:val="ConsPlusCell"/>
        <w:jc w:val="both"/>
      </w:pPr>
      <w:r>
        <w:t xml:space="preserve">                           сокращение числа </w:t>
      </w:r>
      <w:proofErr w:type="gramStart"/>
      <w:r>
        <w:t>обучающихся</w:t>
      </w:r>
      <w:proofErr w:type="gramEnd"/>
      <w:r>
        <w:t xml:space="preserve"> в</w:t>
      </w:r>
    </w:p>
    <w:p w:rsidR="00D90ADF" w:rsidRDefault="00D90ADF">
      <w:pPr>
        <w:pStyle w:val="ConsPlusCell"/>
        <w:jc w:val="both"/>
      </w:pPr>
      <w:r>
        <w:t xml:space="preserve">                           общеобразовательных </w:t>
      </w:r>
      <w:proofErr w:type="gramStart"/>
      <w:r>
        <w:t>учреждениях</w:t>
      </w:r>
      <w:proofErr w:type="gramEnd"/>
      <w:r>
        <w:t>, находящихся</w:t>
      </w:r>
    </w:p>
    <w:p w:rsidR="00D90ADF" w:rsidRDefault="00D90ADF">
      <w:pPr>
        <w:pStyle w:val="ConsPlusCell"/>
        <w:jc w:val="both"/>
      </w:pPr>
      <w:r>
        <w:t xml:space="preserve">                           в аварийном состоянии, в сельской местности</w:t>
      </w:r>
    </w:p>
    <w:p w:rsidR="00D90ADF" w:rsidRDefault="00D90ADF">
      <w:pPr>
        <w:pStyle w:val="ConsPlusCell"/>
        <w:jc w:val="both"/>
      </w:pPr>
      <w:r>
        <w:t xml:space="preserve">                           на 7,9 процента;</w:t>
      </w:r>
    </w:p>
    <w:p w:rsidR="00D90ADF" w:rsidRDefault="00D90ADF">
      <w:pPr>
        <w:pStyle w:val="ConsPlusCell"/>
        <w:jc w:val="both"/>
      </w:pPr>
      <w:r>
        <w:t xml:space="preserve">                           ввод в действие 858 </w:t>
      </w:r>
      <w:proofErr w:type="gramStart"/>
      <w:r>
        <w:t>фельдшерско-акушерских</w:t>
      </w:r>
      <w:proofErr w:type="gramEnd"/>
    </w:p>
    <w:p w:rsidR="00D90ADF" w:rsidRDefault="00D90ADF">
      <w:pPr>
        <w:pStyle w:val="ConsPlusCell"/>
        <w:jc w:val="both"/>
      </w:pPr>
      <w:r>
        <w:t xml:space="preserve">                           пунктов и (или) офисов врачей общей практики;</w:t>
      </w:r>
    </w:p>
    <w:p w:rsidR="00D90ADF" w:rsidRDefault="00D90ADF">
      <w:pPr>
        <w:pStyle w:val="ConsPlusCell"/>
        <w:jc w:val="both"/>
      </w:pPr>
      <w:r>
        <w:t xml:space="preserve">                           прирост сельского населения, обеспеченного</w:t>
      </w:r>
    </w:p>
    <w:p w:rsidR="00D90ADF" w:rsidRDefault="00D90ADF">
      <w:pPr>
        <w:pStyle w:val="ConsPlusCell"/>
        <w:jc w:val="both"/>
      </w:pPr>
      <w:r>
        <w:t xml:space="preserve">                           </w:t>
      </w:r>
      <w:proofErr w:type="gramStart"/>
      <w:r>
        <w:t>фельдшерско-акушерскими пунктами (офисами</w:t>
      </w:r>
      <w:proofErr w:type="gramEnd"/>
    </w:p>
    <w:p w:rsidR="00D90ADF" w:rsidRDefault="00D90ADF">
      <w:pPr>
        <w:pStyle w:val="ConsPlusCell"/>
        <w:jc w:val="both"/>
      </w:pPr>
      <w:r>
        <w:t xml:space="preserve">                           врачей общей практики), на 557,1 тыс. человек;</w:t>
      </w:r>
    </w:p>
    <w:p w:rsidR="00D90ADF" w:rsidRDefault="00D90ADF">
      <w:pPr>
        <w:pStyle w:val="ConsPlusCell"/>
        <w:jc w:val="both"/>
      </w:pPr>
      <w:r>
        <w:t xml:space="preserve">                           ввод в действие 519,2 тыс. кв. метров</w:t>
      </w:r>
    </w:p>
    <w:p w:rsidR="00D90ADF" w:rsidRDefault="00D90ADF">
      <w:pPr>
        <w:pStyle w:val="ConsPlusCell"/>
        <w:jc w:val="both"/>
      </w:pPr>
      <w:r>
        <w:t xml:space="preserve">                           плоскостных спортивных сооружений;</w:t>
      </w:r>
    </w:p>
    <w:p w:rsidR="00D90ADF" w:rsidRDefault="00D90ADF">
      <w:pPr>
        <w:pStyle w:val="ConsPlusCell"/>
        <w:jc w:val="both"/>
      </w:pPr>
      <w:r>
        <w:t xml:space="preserve">                           прирост сельского населения, обеспеченного</w:t>
      </w:r>
    </w:p>
    <w:p w:rsidR="00D90ADF" w:rsidRDefault="00D90ADF">
      <w:pPr>
        <w:pStyle w:val="ConsPlusCell"/>
        <w:jc w:val="both"/>
      </w:pPr>
      <w:r>
        <w:t xml:space="preserve">                           плоскостными спортивными сооружениями, </w:t>
      </w:r>
      <w:proofErr w:type="gramStart"/>
      <w:r>
        <w:t>на</w:t>
      </w:r>
      <w:proofErr w:type="gramEnd"/>
    </w:p>
    <w:p w:rsidR="00D90ADF" w:rsidRDefault="00D90ADF">
      <w:pPr>
        <w:pStyle w:val="ConsPlusCell"/>
        <w:jc w:val="both"/>
      </w:pPr>
      <w:r>
        <w:t xml:space="preserve">                           266,3 тыс. человек;</w:t>
      </w:r>
    </w:p>
    <w:p w:rsidR="00D90ADF" w:rsidRDefault="00D90ADF">
      <w:pPr>
        <w:pStyle w:val="ConsPlusCell"/>
        <w:jc w:val="both"/>
      </w:pPr>
      <w:r>
        <w:t xml:space="preserve">                           ввод в действие учреждений культурно-</w:t>
      </w:r>
    </w:p>
    <w:p w:rsidR="00D90ADF" w:rsidRDefault="00D90ADF">
      <w:pPr>
        <w:pStyle w:val="ConsPlusCell"/>
        <w:jc w:val="both"/>
      </w:pPr>
      <w:r>
        <w:t xml:space="preserve">                           досугового типа на 9,9 тыс. мест;</w:t>
      </w:r>
    </w:p>
    <w:p w:rsidR="00D90ADF" w:rsidRDefault="00D90ADF">
      <w:pPr>
        <w:pStyle w:val="ConsPlusCell"/>
        <w:jc w:val="both"/>
      </w:pPr>
      <w:r>
        <w:t xml:space="preserve">                           прирост сельского населения, обеспеченного</w:t>
      </w:r>
    </w:p>
    <w:p w:rsidR="00D90ADF" w:rsidRDefault="00D90ADF">
      <w:pPr>
        <w:pStyle w:val="ConsPlusCell"/>
        <w:jc w:val="both"/>
      </w:pPr>
      <w:r>
        <w:t xml:space="preserve">                           учреждениями культурно-досугового типа, </w:t>
      </w:r>
      <w:proofErr w:type="gramStart"/>
      <w:r>
        <w:t>на</w:t>
      </w:r>
      <w:proofErr w:type="gramEnd"/>
    </w:p>
    <w:p w:rsidR="00D90ADF" w:rsidRDefault="00D90ADF">
      <w:pPr>
        <w:pStyle w:val="ConsPlusCell"/>
        <w:jc w:val="both"/>
      </w:pPr>
      <w:r>
        <w:t xml:space="preserve">                           66,3 тыс. человек;</w:t>
      </w:r>
    </w:p>
    <w:p w:rsidR="00D90ADF" w:rsidRDefault="00D90ADF">
      <w:pPr>
        <w:pStyle w:val="ConsPlusCell"/>
        <w:jc w:val="both"/>
      </w:pPr>
      <w:r>
        <w:t xml:space="preserve">                           ввод в действие 18,2 тыс. км распределительных</w:t>
      </w:r>
    </w:p>
    <w:p w:rsidR="00D90ADF" w:rsidRDefault="00D90ADF">
      <w:pPr>
        <w:pStyle w:val="ConsPlusCell"/>
        <w:jc w:val="both"/>
      </w:pPr>
      <w:r>
        <w:t xml:space="preserve">                           газовых сетей;</w:t>
      </w:r>
    </w:p>
    <w:p w:rsidR="00D90ADF" w:rsidRDefault="00D90ADF">
      <w:pPr>
        <w:pStyle w:val="ConsPlusCell"/>
        <w:jc w:val="both"/>
      </w:pPr>
      <w:r>
        <w:t xml:space="preserve">                           увеличение уровня газификации жилых домов</w:t>
      </w:r>
    </w:p>
    <w:p w:rsidR="00D90ADF" w:rsidRDefault="00D90ADF">
      <w:pPr>
        <w:pStyle w:val="ConsPlusCell"/>
        <w:jc w:val="both"/>
      </w:pPr>
      <w:r>
        <w:t xml:space="preserve">                           (квартир) сетевым газом в сельской местности</w:t>
      </w:r>
    </w:p>
    <w:p w:rsidR="00D90ADF" w:rsidRDefault="00D90ADF">
      <w:pPr>
        <w:pStyle w:val="ConsPlusCell"/>
        <w:jc w:val="both"/>
      </w:pPr>
      <w:r>
        <w:t xml:space="preserve">                           до 61,5 процента;</w:t>
      </w:r>
    </w:p>
    <w:p w:rsidR="00D90ADF" w:rsidRDefault="00D90ADF">
      <w:pPr>
        <w:pStyle w:val="ConsPlusCell"/>
        <w:jc w:val="both"/>
      </w:pPr>
      <w:r>
        <w:t xml:space="preserve">                           ввод в действие 12,9 тыс. км локальных</w:t>
      </w:r>
    </w:p>
    <w:p w:rsidR="00D90ADF" w:rsidRDefault="00D90ADF">
      <w:pPr>
        <w:pStyle w:val="ConsPlusCell"/>
        <w:jc w:val="both"/>
      </w:pPr>
      <w:r>
        <w:t xml:space="preserve">                           водопроводов;</w:t>
      </w:r>
    </w:p>
    <w:p w:rsidR="00D90ADF" w:rsidRDefault="00D90ADF">
      <w:pPr>
        <w:pStyle w:val="ConsPlusCell"/>
        <w:jc w:val="both"/>
      </w:pPr>
      <w:r>
        <w:t xml:space="preserve">                           увеличение уровня обеспеченности сельского</w:t>
      </w:r>
    </w:p>
    <w:p w:rsidR="00D90ADF" w:rsidRDefault="00D90ADF">
      <w:pPr>
        <w:pStyle w:val="ConsPlusCell"/>
        <w:jc w:val="both"/>
      </w:pPr>
      <w:r>
        <w:t xml:space="preserve">                           населения питьевой водой до 63 процентов;</w:t>
      </w:r>
    </w:p>
    <w:p w:rsidR="00D90ADF" w:rsidRDefault="00D90ADF">
      <w:pPr>
        <w:pStyle w:val="ConsPlusCell"/>
        <w:jc w:val="both"/>
      </w:pPr>
      <w:r>
        <w:t xml:space="preserve">                           реализация проектов комплексного обустройства</w:t>
      </w:r>
    </w:p>
    <w:p w:rsidR="00D90ADF" w:rsidRDefault="00D90ADF">
      <w:pPr>
        <w:pStyle w:val="ConsPlusCell"/>
        <w:jc w:val="both"/>
      </w:pPr>
      <w:r>
        <w:t xml:space="preserve">                           площадок под компактную жилищную застройку </w:t>
      </w:r>
      <w:proofErr w:type="gramStart"/>
      <w:r>
        <w:t>в</w:t>
      </w:r>
      <w:proofErr w:type="gramEnd"/>
    </w:p>
    <w:p w:rsidR="00D90ADF" w:rsidRDefault="00D90ADF">
      <w:pPr>
        <w:pStyle w:val="ConsPlusCell"/>
        <w:jc w:val="both"/>
      </w:pPr>
      <w:r>
        <w:t xml:space="preserve">                           132 населенных пунктах, расположенных </w:t>
      </w:r>
      <w:proofErr w:type="gramStart"/>
      <w:r>
        <w:t>в</w:t>
      </w:r>
      <w:proofErr w:type="gramEnd"/>
    </w:p>
    <w:p w:rsidR="00D90ADF" w:rsidRDefault="00D90ADF">
      <w:pPr>
        <w:pStyle w:val="ConsPlusCell"/>
        <w:jc w:val="both"/>
      </w:pPr>
      <w:r>
        <w:t xml:space="preserve">                           сельской местности;</w:t>
      </w:r>
    </w:p>
    <w:p w:rsidR="00D90ADF" w:rsidRDefault="00D90ADF">
      <w:pPr>
        <w:pStyle w:val="ConsPlusCell"/>
        <w:jc w:val="both"/>
      </w:pPr>
      <w:r>
        <w:t xml:space="preserve">                           реализация 775 проектов местных инициатив</w:t>
      </w:r>
    </w:p>
    <w:p w:rsidR="00D90ADF" w:rsidRDefault="00D90ADF">
      <w:pPr>
        <w:pStyle w:val="ConsPlusCell"/>
        <w:jc w:val="both"/>
      </w:pPr>
      <w:r>
        <w:t xml:space="preserve">                           граждан, проживающих в сельской местности,</w:t>
      </w:r>
    </w:p>
    <w:p w:rsidR="00D90ADF" w:rsidRDefault="00D90ADF">
      <w:pPr>
        <w:pStyle w:val="ConsPlusCell"/>
        <w:jc w:val="both"/>
      </w:pPr>
      <w:r>
        <w:t xml:space="preserve">                           </w:t>
      </w:r>
      <w:proofErr w:type="gramStart"/>
      <w:r>
        <w:t>получивших</w:t>
      </w:r>
      <w:proofErr w:type="gramEnd"/>
      <w:r>
        <w:t xml:space="preserve"> грантовую поддержку;</w:t>
      </w:r>
    </w:p>
    <w:p w:rsidR="00D90ADF" w:rsidRDefault="00D90ADF">
      <w:pPr>
        <w:pStyle w:val="ConsPlusCell"/>
        <w:jc w:val="both"/>
      </w:pPr>
      <w:r>
        <w:t xml:space="preserve">                           создание 31,8 тыс. рабочих мест на селе</w:t>
      </w:r>
    </w:p>
    <w:p w:rsidR="00D90ADF" w:rsidRDefault="00D90ADF">
      <w:pPr>
        <w:pStyle w:val="ConsPlusCell"/>
        <w:jc w:val="both"/>
      </w:pPr>
    </w:p>
    <w:p w:rsidR="00D90ADF" w:rsidRDefault="00D90ADF">
      <w:pPr>
        <w:pStyle w:val="ConsPlusCell"/>
        <w:jc w:val="both"/>
      </w:pPr>
      <w:r>
        <w:t>Срок и этапы           -   2014 - 2020 годы:</w:t>
      </w:r>
    </w:p>
    <w:p w:rsidR="00D90ADF" w:rsidRDefault="00D90ADF">
      <w:pPr>
        <w:pStyle w:val="ConsPlusCell"/>
        <w:jc w:val="both"/>
      </w:pPr>
      <w:r>
        <w:lastRenderedPageBreak/>
        <w:t>реализации Программы       I этап - 2014 - 2017 годы;</w:t>
      </w:r>
    </w:p>
    <w:p w:rsidR="00D90ADF" w:rsidRDefault="00D90ADF">
      <w:pPr>
        <w:pStyle w:val="ConsPlusCell"/>
        <w:jc w:val="both"/>
      </w:pPr>
      <w:r>
        <w:t xml:space="preserve">                           II этап - 2018 - 2020 годы</w:t>
      </w:r>
    </w:p>
    <w:p w:rsidR="00D90ADF" w:rsidRDefault="00D90ADF">
      <w:pPr>
        <w:pStyle w:val="ConsPlusCell"/>
        <w:jc w:val="both"/>
      </w:pPr>
    </w:p>
    <w:p w:rsidR="00D90ADF" w:rsidRDefault="00D90ADF">
      <w:pPr>
        <w:pStyle w:val="ConsPlusCell"/>
        <w:jc w:val="both"/>
      </w:pPr>
      <w:r>
        <w:t>Объемы и источники     -   общий объем финансирования Программы</w:t>
      </w:r>
    </w:p>
    <w:p w:rsidR="00D90ADF" w:rsidRDefault="00D90ADF">
      <w:pPr>
        <w:pStyle w:val="ConsPlusCell"/>
        <w:jc w:val="both"/>
      </w:pPr>
      <w:proofErr w:type="gramStart"/>
      <w:r>
        <w:t>финансирования             составляет 299167,4 млн. рублей (в ценах</w:t>
      </w:r>
      <w:proofErr w:type="gramEnd"/>
    </w:p>
    <w:p w:rsidR="00D90ADF" w:rsidRDefault="00D90ADF">
      <w:pPr>
        <w:pStyle w:val="ConsPlusCell"/>
        <w:jc w:val="both"/>
      </w:pPr>
      <w:proofErr w:type="gramStart"/>
      <w:r>
        <w:t>Программы                  соответствующих лет), в том числе:</w:t>
      </w:r>
      <w:proofErr w:type="gramEnd"/>
    </w:p>
    <w:p w:rsidR="00D90ADF" w:rsidRDefault="00D90ADF">
      <w:pPr>
        <w:pStyle w:val="ConsPlusCell"/>
        <w:jc w:val="both"/>
      </w:pPr>
      <w:r>
        <w:t xml:space="preserve">                           средства федерального бюджета - 90415 млн.</w:t>
      </w:r>
    </w:p>
    <w:p w:rsidR="00D90ADF" w:rsidRDefault="00D90ADF">
      <w:pPr>
        <w:pStyle w:val="ConsPlusCell"/>
        <w:jc w:val="both"/>
      </w:pPr>
      <w:r>
        <w:t xml:space="preserve">                           рублей;</w:t>
      </w:r>
    </w:p>
    <w:p w:rsidR="00D90ADF" w:rsidRDefault="00D90ADF">
      <w:pPr>
        <w:pStyle w:val="ConsPlusCell"/>
        <w:jc w:val="both"/>
      </w:pPr>
      <w:r>
        <w:t xml:space="preserve">                           средства консолидированных бюджетов субъектов</w:t>
      </w:r>
    </w:p>
    <w:p w:rsidR="00D90ADF" w:rsidRDefault="00D90ADF">
      <w:pPr>
        <w:pStyle w:val="ConsPlusCell"/>
        <w:jc w:val="both"/>
      </w:pPr>
      <w:r>
        <w:t xml:space="preserve">                           Российской Федерации - 150612,2 млн. рублей;</w:t>
      </w:r>
    </w:p>
    <w:p w:rsidR="00D90ADF" w:rsidRDefault="00D90ADF">
      <w:pPr>
        <w:pStyle w:val="ConsPlusCell"/>
        <w:jc w:val="both"/>
      </w:pPr>
      <w:r>
        <w:t xml:space="preserve">                           средства внебюджетных источников - 58140,2</w:t>
      </w:r>
    </w:p>
    <w:p w:rsidR="00D90ADF" w:rsidRDefault="00D90ADF">
      <w:pPr>
        <w:pStyle w:val="ConsPlusCell"/>
        <w:jc w:val="both"/>
      </w:pPr>
      <w:r>
        <w:t xml:space="preserve">                           млн. рублей</w:t>
      </w:r>
    </w:p>
    <w:p w:rsidR="00D90ADF" w:rsidRDefault="00D90ADF">
      <w:pPr>
        <w:pStyle w:val="ConsPlusCell"/>
        <w:jc w:val="both"/>
      </w:pPr>
    </w:p>
    <w:p w:rsidR="00D90ADF" w:rsidRDefault="00D90ADF">
      <w:pPr>
        <w:pStyle w:val="ConsPlusCell"/>
        <w:jc w:val="both"/>
      </w:pPr>
      <w:proofErr w:type="gramStart"/>
      <w:r>
        <w:t>Ожидаемые конечные     -   решение жилищной проблемы для 16,3 процента</w:t>
      </w:r>
      <w:proofErr w:type="gramEnd"/>
    </w:p>
    <w:p w:rsidR="00D90ADF" w:rsidRDefault="00D90ADF">
      <w:pPr>
        <w:pStyle w:val="ConsPlusCell"/>
        <w:jc w:val="both"/>
      </w:pPr>
      <w:r>
        <w:t>результаты реализации      семей, проживающих в сельской местности и</w:t>
      </w:r>
    </w:p>
    <w:p w:rsidR="00D90ADF" w:rsidRDefault="00D90ADF">
      <w:pPr>
        <w:pStyle w:val="ConsPlusCell"/>
        <w:jc w:val="both"/>
      </w:pPr>
      <w:r>
        <w:t xml:space="preserve">Программы и показатели     нуждающихся в улучшении жилищных условий, </w:t>
      </w:r>
      <w:proofErr w:type="gramStart"/>
      <w:r>
        <w:t>в</w:t>
      </w:r>
      <w:proofErr w:type="gramEnd"/>
    </w:p>
    <w:p w:rsidR="00D90ADF" w:rsidRDefault="00D90ADF">
      <w:pPr>
        <w:pStyle w:val="ConsPlusCell"/>
        <w:jc w:val="both"/>
      </w:pPr>
      <w:r>
        <w:t>ее социальн</w:t>
      </w:r>
      <w:proofErr w:type="gramStart"/>
      <w:r>
        <w:t>о-</w:t>
      </w:r>
      <w:proofErr w:type="gramEnd"/>
      <w:r>
        <w:t xml:space="preserve">              том числе 25,2 процента молодых семей и</w:t>
      </w:r>
    </w:p>
    <w:p w:rsidR="00D90ADF" w:rsidRDefault="00D90ADF">
      <w:pPr>
        <w:pStyle w:val="ConsPlusCell"/>
        <w:jc w:val="both"/>
      </w:pPr>
      <w:proofErr w:type="gramStart"/>
      <w:r>
        <w:t>экономической</w:t>
      </w:r>
      <w:proofErr w:type="gramEnd"/>
      <w:r>
        <w:t xml:space="preserve">              молодых специалистов;</w:t>
      </w:r>
    </w:p>
    <w:p w:rsidR="00D90ADF" w:rsidRDefault="00D90ADF">
      <w:pPr>
        <w:pStyle w:val="ConsPlusCell"/>
        <w:jc w:val="both"/>
      </w:pPr>
      <w:r>
        <w:t>эффективности              удовлетворение потребности организаций</w:t>
      </w:r>
    </w:p>
    <w:p w:rsidR="00D90ADF" w:rsidRDefault="00D90ADF">
      <w:pPr>
        <w:pStyle w:val="ConsPlusCell"/>
        <w:jc w:val="both"/>
      </w:pPr>
      <w:r>
        <w:t xml:space="preserve">                           агропромышленного комплекса и </w:t>
      </w:r>
      <w:proofErr w:type="gramStart"/>
      <w:r>
        <w:t>социальной</w:t>
      </w:r>
      <w:proofErr w:type="gramEnd"/>
    </w:p>
    <w:p w:rsidR="00D90ADF" w:rsidRDefault="00D90ADF">
      <w:pPr>
        <w:pStyle w:val="ConsPlusCell"/>
        <w:jc w:val="both"/>
      </w:pPr>
      <w:r>
        <w:t xml:space="preserve">                           сферы села в молодых специалистах на 38,7</w:t>
      </w:r>
    </w:p>
    <w:p w:rsidR="00D90ADF" w:rsidRDefault="00D90ADF">
      <w:pPr>
        <w:pStyle w:val="ConsPlusCell"/>
        <w:jc w:val="both"/>
      </w:pPr>
      <w:r>
        <w:t xml:space="preserve">                           процента;</w:t>
      </w:r>
    </w:p>
    <w:p w:rsidR="00D90ADF" w:rsidRDefault="00D90ADF">
      <w:pPr>
        <w:pStyle w:val="ConsPlusCell"/>
        <w:jc w:val="both"/>
      </w:pPr>
      <w:r>
        <w:t xml:space="preserve">                           повышение уровня социально-инженерного</w:t>
      </w:r>
    </w:p>
    <w:p w:rsidR="00D90ADF" w:rsidRDefault="00D90ADF">
      <w:pPr>
        <w:pStyle w:val="ConsPlusCell"/>
        <w:jc w:val="both"/>
      </w:pPr>
      <w:r>
        <w:t xml:space="preserve">                           обустройства в сельской местности, в том</w:t>
      </w:r>
    </w:p>
    <w:p w:rsidR="00D90ADF" w:rsidRDefault="00D90ADF">
      <w:pPr>
        <w:pStyle w:val="ConsPlusCell"/>
        <w:jc w:val="both"/>
      </w:pPr>
      <w:r>
        <w:t xml:space="preserve">                           </w:t>
      </w:r>
      <w:proofErr w:type="gramStart"/>
      <w:r>
        <w:t>числе</w:t>
      </w:r>
      <w:proofErr w:type="gramEnd"/>
      <w:r>
        <w:t xml:space="preserve"> газом - до 61,5 процента, водой - до 63</w:t>
      </w:r>
    </w:p>
    <w:p w:rsidR="00D90ADF" w:rsidRDefault="00D90ADF">
      <w:pPr>
        <w:pStyle w:val="ConsPlusCell"/>
        <w:jc w:val="both"/>
      </w:pPr>
      <w:r>
        <w:t xml:space="preserve">                           процентов;</w:t>
      </w:r>
    </w:p>
    <w:p w:rsidR="00D90ADF" w:rsidRDefault="00D90ADF">
      <w:pPr>
        <w:pStyle w:val="ConsPlusCell"/>
        <w:jc w:val="both"/>
      </w:pPr>
      <w:r>
        <w:t xml:space="preserve">                           создание условий для улучшения социально-</w:t>
      </w:r>
    </w:p>
    <w:p w:rsidR="00D90ADF" w:rsidRDefault="00D90ADF">
      <w:pPr>
        <w:pStyle w:val="ConsPlusCell"/>
        <w:jc w:val="both"/>
      </w:pPr>
      <w:r>
        <w:t xml:space="preserve">                           демографической ситуации в сельской местности</w:t>
      </w:r>
    </w:p>
    <w:p w:rsidR="00D90ADF" w:rsidRDefault="00D90ADF">
      <w:pPr>
        <w:pStyle w:val="ConsPlusCell"/>
        <w:jc w:val="both"/>
      </w:pPr>
      <w:r>
        <w:t xml:space="preserve">                           </w:t>
      </w:r>
      <w:proofErr w:type="gramStart"/>
      <w:r>
        <w:t>(прогнозируется увеличение коэффициента</w:t>
      </w:r>
      <w:proofErr w:type="gramEnd"/>
    </w:p>
    <w:p w:rsidR="00D90ADF" w:rsidRDefault="00D90ADF">
      <w:pPr>
        <w:pStyle w:val="ConsPlusCell"/>
        <w:jc w:val="both"/>
      </w:pPr>
      <w:r>
        <w:t xml:space="preserve">                           рождаемости сельского населения до 19,1</w:t>
      </w:r>
    </w:p>
    <w:p w:rsidR="00D90ADF" w:rsidRDefault="00D90ADF">
      <w:pPr>
        <w:pStyle w:val="ConsPlusCell"/>
        <w:jc w:val="both"/>
      </w:pPr>
      <w:r>
        <w:t xml:space="preserve">                           промилле и ожидаемой продолжительности жизни</w:t>
      </w:r>
    </w:p>
    <w:p w:rsidR="00D90ADF" w:rsidRDefault="00D90ADF">
      <w:pPr>
        <w:pStyle w:val="ConsPlusCell"/>
        <w:jc w:val="both"/>
      </w:pPr>
      <w:r>
        <w:t xml:space="preserve">                           до 72,6 года);</w:t>
      </w:r>
    </w:p>
    <w:p w:rsidR="00D90ADF" w:rsidRDefault="00D90ADF">
      <w:pPr>
        <w:pStyle w:val="ConsPlusCell"/>
        <w:jc w:val="both"/>
      </w:pPr>
      <w:r>
        <w:t xml:space="preserve">                           повышение общественной значимости развития</w:t>
      </w:r>
    </w:p>
    <w:p w:rsidR="00D90ADF" w:rsidRDefault="00D90ADF">
      <w:pPr>
        <w:pStyle w:val="ConsPlusCell"/>
        <w:jc w:val="both"/>
      </w:pPr>
      <w:r>
        <w:t xml:space="preserve">                           сельских территорий </w:t>
      </w:r>
      <w:proofErr w:type="gramStart"/>
      <w:r>
        <w:t>в</w:t>
      </w:r>
      <w:proofErr w:type="gramEnd"/>
      <w:r>
        <w:t xml:space="preserve"> общенациональных</w:t>
      </w:r>
    </w:p>
    <w:p w:rsidR="00D90ADF" w:rsidRDefault="00D90ADF">
      <w:pPr>
        <w:pStyle w:val="ConsPlusCell"/>
        <w:jc w:val="both"/>
      </w:pPr>
      <w:r>
        <w:t xml:space="preserve">                           </w:t>
      </w:r>
      <w:proofErr w:type="gramStart"/>
      <w:r>
        <w:t>интересах</w:t>
      </w:r>
      <w:proofErr w:type="gramEnd"/>
      <w:r>
        <w:t xml:space="preserve"> и привлекательности сельской</w:t>
      </w:r>
    </w:p>
    <w:p w:rsidR="00D90ADF" w:rsidRDefault="00D90ADF">
      <w:pPr>
        <w:pStyle w:val="ConsPlusCell"/>
        <w:jc w:val="both"/>
      </w:pPr>
      <w:r>
        <w:t xml:space="preserve">                           местности для комфортного проживания и</w:t>
      </w:r>
    </w:p>
    <w:p w:rsidR="00D90ADF" w:rsidRDefault="00D90ADF">
      <w:pPr>
        <w:pStyle w:val="ConsPlusCell"/>
        <w:jc w:val="both"/>
      </w:pPr>
      <w:r>
        <w:t xml:space="preserve">                           приложения труда;</w:t>
      </w:r>
    </w:p>
    <w:p w:rsidR="00D90ADF" w:rsidRDefault="00D90ADF">
      <w:pPr>
        <w:pStyle w:val="ConsPlusCell"/>
        <w:jc w:val="both"/>
      </w:pPr>
      <w:r>
        <w:t xml:space="preserve">                           достижение совокупного экономического эффекта</w:t>
      </w:r>
    </w:p>
    <w:p w:rsidR="00D90ADF" w:rsidRDefault="00D90ADF">
      <w:pPr>
        <w:pStyle w:val="ConsPlusCell"/>
        <w:jc w:val="both"/>
      </w:pPr>
      <w:r>
        <w:t xml:space="preserve">                           в размере 126,4 млрд. рублей, в том числе </w:t>
      </w:r>
      <w:proofErr w:type="gramStart"/>
      <w:r>
        <w:t>за</w:t>
      </w:r>
      <w:proofErr w:type="gramEnd"/>
    </w:p>
    <w:p w:rsidR="00D90ADF" w:rsidRDefault="00D90ADF">
      <w:pPr>
        <w:pStyle w:val="ConsPlusCell"/>
        <w:jc w:val="both"/>
      </w:pPr>
      <w:r>
        <w:t xml:space="preserve">                           счет прироста производства продукции</w:t>
      </w:r>
    </w:p>
    <w:p w:rsidR="00D90ADF" w:rsidRDefault="00D90ADF">
      <w:pPr>
        <w:pStyle w:val="ConsPlusCell"/>
        <w:jc w:val="both"/>
      </w:pPr>
      <w:r>
        <w:t xml:space="preserve">                           сельского хозяйства на основе улучшения</w:t>
      </w:r>
    </w:p>
    <w:p w:rsidR="00D90ADF" w:rsidRDefault="00D90ADF">
      <w:pPr>
        <w:pStyle w:val="ConsPlusCell"/>
        <w:jc w:val="both"/>
      </w:pPr>
      <w:r>
        <w:t xml:space="preserve">                           условий жизни специалистов </w:t>
      </w:r>
      <w:proofErr w:type="gramStart"/>
      <w:r>
        <w:t>агропромышленного</w:t>
      </w:r>
      <w:proofErr w:type="gramEnd"/>
    </w:p>
    <w:p w:rsidR="00D90ADF" w:rsidRDefault="00D90ADF">
      <w:pPr>
        <w:pStyle w:val="ConsPlusCell"/>
        <w:jc w:val="both"/>
      </w:pPr>
      <w:r>
        <w:t xml:space="preserve">                           комплекса - 55,5 млрд. рублей, реализации</w:t>
      </w:r>
    </w:p>
    <w:p w:rsidR="00D90ADF" w:rsidRDefault="00D90ADF">
      <w:pPr>
        <w:pStyle w:val="ConsPlusCell"/>
        <w:jc w:val="both"/>
      </w:pPr>
      <w:r>
        <w:t xml:space="preserve">                           мероприятий по развитию газификации и</w:t>
      </w:r>
    </w:p>
    <w:p w:rsidR="00D90ADF" w:rsidRDefault="00D90ADF">
      <w:pPr>
        <w:pStyle w:val="ConsPlusCell"/>
        <w:jc w:val="both"/>
      </w:pPr>
      <w:r>
        <w:t xml:space="preserve">                           водоснабжения - 12,8 млрд. рублей,</w:t>
      </w:r>
    </w:p>
    <w:p w:rsidR="00D90ADF" w:rsidRDefault="00D90ADF">
      <w:pPr>
        <w:pStyle w:val="ConsPlusCell"/>
        <w:jc w:val="both"/>
      </w:pPr>
      <w:r>
        <w:t xml:space="preserve">                           привлечения внебюджетных средств - 58,1 млрд.</w:t>
      </w:r>
    </w:p>
    <w:p w:rsidR="00D90ADF" w:rsidRDefault="00D90ADF">
      <w:pPr>
        <w:pStyle w:val="ConsPlusCell"/>
        <w:jc w:val="both"/>
      </w:pPr>
      <w:r>
        <w:t xml:space="preserve">                           рублей</w:t>
      </w:r>
      <w:proofErr w:type="gramStart"/>
      <w:r>
        <w:t>.".</w:t>
      </w:r>
      <w:proofErr w:type="gramEnd"/>
    </w:p>
    <w:p w:rsidR="00D90ADF" w:rsidRDefault="00D90ADF">
      <w:pPr>
        <w:pStyle w:val="ConsPlusNormal"/>
        <w:ind w:firstLine="540"/>
        <w:jc w:val="both"/>
      </w:pPr>
    </w:p>
    <w:p w:rsidR="00D90ADF" w:rsidRDefault="00D90ADF">
      <w:pPr>
        <w:pStyle w:val="ConsPlusNormal"/>
        <w:ind w:firstLine="540"/>
        <w:jc w:val="both"/>
      </w:pPr>
      <w:r>
        <w:t xml:space="preserve">6. В </w:t>
      </w:r>
      <w:hyperlink r:id="rId261" w:history="1">
        <w:r>
          <w:rPr>
            <w:color w:val="0000FF"/>
          </w:rPr>
          <w:t>приложении N 1</w:t>
        </w:r>
      </w:hyperlink>
      <w:r>
        <w:t xml:space="preserve"> к указанной Государственной программе:</w:t>
      </w:r>
    </w:p>
    <w:p w:rsidR="00D90ADF" w:rsidRDefault="00D90ADF">
      <w:pPr>
        <w:pStyle w:val="ConsPlusNormal"/>
        <w:ind w:firstLine="540"/>
        <w:jc w:val="both"/>
      </w:pPr>
      <w:r>
        <w:t xml:space="preserve">а) </w:t>
      </w:r>
      <w:hyperlink r:id="rId262"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D90ADF" w:rsidRDefault="00D90ADF">
      <w:pPr>
        <w:pStyle w:val="ConsPlusNormal"/>
        <w:jc w:val="right"/>
      </w:pPr>
    </w:p>
    <w:p w:rsidR="00D90ADF" w:rsidRDefault="00D90ADF">
      <w:pPr>
        <w:pStyle w:val="ConsPlusCell"/>
        <w:jc w:val="both"/>
      </w:pPr>
      <w:r>
        <w:rPr>
          <w:sz w:val="12"/>
        </w:rPr>
        <w:t xml:space="preserve">               "Федеральная целевая программа "Устойчивое развитие сельских территорий на 2014 - 2017 годы</w:t>
      </w:r>
    </w:p>
    <w:p w:rsidR="00D90ADF" w:rsidRDefault="00D90ADF">
      <w:pPr>
        <w:pStyle w:val="ConsPlusCell"/>
        <w:jc w:val="both"/>
      </w:pPr>
      <w:r>
        <w:rPr>
          <w:sz w:val="12"/>
        </w:rPr>
        <w:t xml:space="preserve">                                         и на период до 2020 года"</w:t>
      </w:r>
    </w:p>
    <w:p w:rsidR="00D90ADF" w:rsidRDefault="00D90ADF">
      <w:pPr>
        <w:pStyle w:val="ConsPlusCell"/>
        <w:jc w:val="both"/>
      </w:pPr>
    </w:p>
    <w:p w:rsidR="00D90ADF" w:rsidRDefault="00D90ADF">
      <w:pPr>
        <w:pStyle w:val="ConsPlusCell"/>
        <w:jc w:val="both"/>
      </w:pPr>
      <w:r>
        <w:rPr>
          <w:sz w:val="12"/>
        </w:rPr>
        <w:t xml:space="preserve">  56. Ввод (приобретение)        тыс.          -        -      -    701,5  661,8   695,6    729    801,4   881,9   967,6</w:t>
      </w:r>
    </w:p>
    <w:p w:rsidR="00D90ADF" w:rsidRDefault="00D90ADF">
      <w:pPr>
        <w:pStyle w:val="ConsPlusCell"/>
        <w:jc w:val="both"/>
      </w:pPr>
      <w:r>
        <w:rPr>
          <w:sz w:val="12"/>
        </w:rPr>
        <w:t xml:space="preserve">      жилья для граждан,      кв. метров</w:t>
      </w:r>
    </w:p>
    <w:p w:rsidR="00D90ADF" w:rsidRDefault="00D90ADF">
      <w:pPr>
        <w:pStyle w:val="ConsPlusCell"/>
        <w:jc w:val="both"/>
      </w:pPr>
      <w:r>
        <w:rPr>
          <w:sz w:val="12"/>
        </w:rPr>
        <w:t xml:space="preserve">      проживающих в</w:t>
      </w:r>
    </w:p>
    <w:p w:rsidR="00D90ADF" w:rsidRDefault="00D90ADF">
      <w:pPr>
        <w:pStyle w:val="ConsPlusCell"/>
        <w:jc w:val="both"/>
      </w:pPr>
      <w:r>
        <w:rPr>
          <w:sz w:val="12"/>
        </w:rPr>
        <w:t xml:space="preserve">      сельской местности, -</w:t>
      </w:r>
    </w:p>
    <w:p w:rsidR="00D90ADF" w:rsidRDefault="00D90ADF">
      <w:pPr>
        <w:pStyle w:val="ConsPlusCell"/>
        <w:jc w:val="both"/>
      </w:pPr>
      <w:r>
        <w:rPr>
          <w:sz w:val="12"/>
        </w:rPr>
        <w:t xml:space="preserve">      всего</w:t>
      </w:r>
    </w:p>
    <w:p w:rsidR="00D90ADF" w:rsidRDefault="00D90ADF">
      <w:pPr>
        <w:pStyle w:val="ConsPlusCell"/>
        <w:jc w:val="both"/>
      </w:pPr>
    </w:p>
    <w:p w:rsidR="00D90ADF" w:rsidRDefault="00D90ADF">
      <w:pPr>
        <w:pStyle w:val="ConsPlusCell"/>
        <w:jc w:val="both"/>
      </w:pPr>
      <w:r>
        <w:rPr>
          <w:sz w:val="12"/>
        </w:rPr>
        <w:t xml:space="preserve">       в том числе для           тыс.          -        -      -    391,1   369    387,8   406,4   446,8   491,7   539,5</w:t>
      </w:r>
    </w:p>
    <w:p w:rsidR="00D90ADF" w:rsidRDefault="00D90ADF">
      <w:pPr>
        <w:pStyle w:val="ConsPlusCell"/>
        <w:jc w:val="both"/>
      </w:pPr>
      <w:r>
        <w:rPr>
          <w:sz w:val="12"/>
        </w:rPr>
        <w:t xml:space="preserve">       молодых семей и        кв. метров</w:t>
      </w:r>
    </w:p>
    <w:p w:rsidR="00D90ADF" w:rsidRDefault="00D90ADF">
      <w:pPr>
        <w:pStyle w:val="ConsPlusCell"/>
        <w:jc w:val="both"/>
      </w:pPr>
      <w:r>
        <w:rPr>
          <w:sz w:val="12"/>
        </w:rPr>
        <w:t xml:space="preserve">       молодых</w:t>
      </w:r>
    </w:p>
    <w:p w:rsidR="00D90ADF" w:rsidRDefault="00D90ADF">
      <w:pPr>
        <w:pStyle w:val="ConsPlusCell"/>
        <w:jc w:val="both"/>
      </w:pPr>
      <w:r>
        <w:rPr>
          <w:sz w:val="12"/>
        </w:rPr>
        <w:t xml:space="preserve">       специалистов</w:t>
      </w:r>
    </w:p>
    <w:p w:rsidR="00D90ADF" w:rsidRDefault="00D90ADF">
      <w:pPr>
        <w:pStyle w:val="ConsPlusCell"/>
        <w:jc w:val="both"/>
      </w:pPr>
    </w:p>
    <w:p w:rsidR="00D90ADF" w:rsidRDefault="00D90ADF">
      <w:pPr>
        <w:pStyle w:val="ConsPlusCell"/>
        <w:jc w:val="both"/>
      </w:pPr>
      <w:r>
        <w:rPr>
          <w:sz w:val="12"/>
        </w:rPr>
        <w:lastRenderedPageBreak/>
        <w:t xml:space="preserve">  57. Ввод в действие          тыс. мест       -        -      -     2,7    2,6     2,8      3      3,3     3,7     4,2</w:t>
      </w:r>
    </w:p>
    <w:p w:rsidR="00D90ADF" w:rsidRDefault="00D90ADF">
      <w:pPr>
        <w:pStyle w:val="ConsPlusCell"/>
        <w:jc w:val="both"/>
      </w:pPr>
      <w:r>
        <w:rPr>
          <w:sz w:val="12"/>
        </w:rPr>
        <w:t xml:space="preserve">      общеобразовательных</w:t>
      </w:r>
    </w:p>
    <w:p w:rsidR="00D90ADF" w:rsidRDefault="00D90ADF">
      <w:pPr>
        <w:pStyle w:val="ConsPlusCell"/>
        <w:jc w:val="both"/>
      </w:pPr>
      <w:r>
        <w:rPr>
          <w:sz w:val="12"/>
        </w:rPr>
        <w:t xml:space="preserve">      учреждений</w:t>
      </w:r>
    </w:p>
    <w:p w:rsidR="00D90ADF" w:rsidRDefault="00D90ADF">
      <w:pPr>
        <w:pStyle w:val="ConsPlusCell"/>
        <w:jc w:val="both"/>
      </w:pPr>
    </w:p>
    <w:p w:rsidR="00D90ADF" w:rsidRDefault="00D90ADF">
      <w:pPr>
        <w:pStyle w:val="ConsPlusCell"/>
        <w:jc w:val="both"/>
      </w:pPr>
      <w:r>
        <w:rPr>
          <w:sz w:val="12"/>
        </w:rPr>
        <w:t xml:space="preserve">  58. Ввод в действие           единиц         -        -      -     105    99      106     114     129     144     161</w:t>
      </w:r>
    </w:p>
    <w:p w:rsidR="00D90ADF" w:rsidRDefault="00D90ADF">
      <w:pPr>
        <w:pStyle w:val="ConsPlusCell"/>
        <w:jc w:val="both"/>
      </w:pPr>
      <w:r>
        <w:rPr>
          <w:sz w:val="12"/>
        </w:rPr>
        <w:t xml:space="preserve">      фельдшерско-</w:t>
      </w:r>
    </w:p>
    <w:p w:rsidR="00D90ADF" w:rsidRDefault="00D90ADF">
      <w:pPr>
        <w:pStyle w:val="ConsPlusCell"/>
        <w:jc w:val="both"/>
      </w:pPr>
      <w:r>
        <w:rPr>
          <w:sz w:val="12"/>
        </w:rPr>
        <w:t xml:space="preserve">      акушерских пунктов и</w:t>
      </w:r>
    </w:p>
    <w:p w:rsidR="00D90ADF" w:rsidRDefault="00D90ADF">
      <w:pPr>
        <w:pStyle w:val="ConsPlusCell"/>
        <w:jc w:val="both"/>
      </w:pPr>
      <w:r>
        <w:rPr>
          <w:sz w:val="12"/>
        </w:rPr>
        <w:t xml:space="preserve">      (или) офисов врачей</w:t>
      </w:r>
    </w:p>
    <w:p w:rsidR="00D90ADF" w:rsidRDefault="00D90ADF">
      <w:pPr>
        <w:pStyle w:val="ConsPlusCell"/>
        <w:jc w:val="both"/>
      </w:pPr>
      <w:r>
        <w:rPr>
          <w:sz w:val="12"/>
        </w:rPr>
        <w:t xml:space="preserve">      общей практики</w:t>
      </w:r>
    </w:p>
    <w:p w:rsidR="00D90ADF" w:rsidRDefault="00D90ADF">
      <w:pPr>
        <w:pStyle w:val="ConsPlusCell"/>
        <w:jc w:val="both"/>
      </w:pPr>
    </w:p>
    <w:p w:rsidR="00D90ADF" w:rsidRDefault="00D90ADF">
      <w:pPr>
        <w:pStyle w:val="ConsPlusCell"/>
        <w:jc w:val="both"/>
      </w:pPr>
      <w:r>
        <w:rPr>
          <w:sz w:val="12"/>
        </w:rPr>
        <w:t xml:space="preserve">  59. Ввод в действие            тыс.          -        -      -    63,7   59,9    64,2     69     77,9    87,1    97,4</w:t>
      </w:r>
    </w:p>
    <w:p w:rsidR="00D90ADF" w:rsidRDefault="00D90ADF">
      <w:pPr>
        <w:pStyle w:val="ConsPlusCell"/>
        <w:jc w:val="both"/>
      </w:pPr>
      <w:r>
        <w:rPr>
          <w:sz w:val="12"/>
        </w:rPr>
        <w:t xml:space="preserve">      плоскостных             кв. метров</w:t>
      </w:r>
    </w:p>
    <w:p w:rsidR="00D90ADF" w:rsidRDefault="00D90ADF">
      <w:pPr>
        <w:pStyle w:val="ConsPlusCell"/>
        <w:jc w:val="both"/>
      </w:pPr>
      <w:r>
        <w:rPr>
          <w:sz w:val="12"/>
        </w:rPr>
        <w:t xml:space="preserve">      спортивных сооружений</w:t>
      </w:r>
    </w:p>
    <w:p w:rsidR="00D90ADF" w:rsidRDefault="00D90ADF">
      <w:pPr>
        <w:pStyle w:val="ConsPlusCell"/>
        <w:jc w:val="both"/>
      </w:pPr>
    </w:p>
    <w:p w:rsidR="00D90ADF" w:rsidRDefault="00D90ADF">
      <w:pPr>
        <w:pStyle w:val="ConsPlusCell"/>
        <w:jc w:val="both"/>
      </w:pPr>
      <w:r>
        <w:rPr>
          <w:sz w:val="12"/>
        </w:rPr>
        <w:t xml:space="preserve">  60. Ввод в действие          тыс. мест       -        -      -      -      -      1,6     1,7      2      2,2     2,4</w:t>
      </w:r>
    </w:p>
    <w:p w:rsidR="00D90ADF" w:rsidRDefault="00D90ADF">
      <w:pPr>
        <w:pStyle w:val="ConsPlusCell"/>
        <w:jc w:val="both"/>
      </w:pPr>
      <w:r>
        <w:rPr>
          <w:sz w:val="12"/>
        </w:rPr>
        <w:t xml:space="preserve">      учреждений культурно-</w:t>
      </w:r>
    </w:p>
    <w:p w:rsidR="00D90ADF" w:rsidRDefault="00D90ADF">
      <w:pPr>
        <w:pStyle w:val="ConsPlusCell"/>
        <w:jc w:val="both"/>
      </w:pPr>
      <w:r>
        <w:rPr>
          <w:sz w:val="12"/>
        </w:rPr>
        <w:t xml:space="preserve">      досугового типа</w:t>
      </w:r>
    </w:p>
    <w:p w:rsidR="00D90ADF" w:rsidRDefault="00D90ADF">
      <w:pPr>
        <w:pStyle w:val="ConsPlusCell"/>
        <w:jc w:val="both"/>
      </w:pPr>
    </w:p>
    <w:p w:rsidR="00D90ADF" w:rsidRDefault="00D90ADF">
      <w:pPr>
        <w:pStyle w:val="ConsPlusCell"/>
        <w:jc w:val="both"/>
      </w:pPr>
      <w:r>
        <w:rPr>
          <w:sz w:val="12"/>
        </w:rPr>
        <w:t xml:space="preserve">  61. Ввод в действие            тыс.          -        -      -     2,2    2,1     2,3     2,4     2,7     3,1     3,4</w:t>
      </w:r>
    </w:p>
    <w:p w:rsidR="00D90ADF" w:rsidRDefault="00D90ADF">
      <w:pPr>
        <w:pStyle w:val="ConsPlusCell"/>
        <w:jc w:val="both"/>
      </w:pPr>
      <w:r>
        <w:rPr>
          <w:sz w:val="12"/>
        </w:rPr>
        <w:t xml:space="preserve">      распределительных       километров</w:t>
      </w:r>
    </w:p>
    <w:p w:rsidR="00D90ADF" w:rsidRDefault="00D90ADF">
      <w:pPr>
        <w:pStyle w:val="ConsPlusCell"/>
        <w:jc w:val="both"/>
      </w:pPr>
      <w:r>
        <w:rPr>
          <w:sz w:val="12"/>
        </w:rPr>
        <w:t xml:space="preserve">      газовых сетей</w:t>
      </w:r>
    </w:p>
    <w:p w:rsidR="00D90ADF" w:rsidRDefault="00D90ADF">
      <w:pPr>
        <w:pStyle w:val="ConsPlusCell"/>
        <w:jc w:val="both"/>
      </w:pPr>
    </w:p>
    <w:p w:rsidR="00D90ADF" w:rsidRDefault="00D90ADF">
      <w:pPr>
        <w:pStyle w:val="ConsPlusCell"/>
        <w:jc w:val="both"/>
      </w:pPr>
      <w:r>
        <w:rPr>
          <w:sz w:val="12"/>
        </w:rPr>
        <w:t xml:space="preserve">  62. Уровень газификации      процентов       -        -      -    57,1   57,7    58,3     59     59,7    60,6    61,5</w:t>
      </w:r>
    </w:p>
    <w:p w:rsidR="00D90ADF" w:rsidRDefault="00D90ADF">
      <w:pPr>
        <w:pStyle w:val="ConsPlusCell"/>
        <w:jc w:val="both"/>
      </w:pPr>
      <w:r>
        <w:rPr>
          <w:sz w:val="12"/>
        </w:rPr>
        <w:t xml:space="preserve">      жилых домов (квартир)</w:t>
      </w:r>
    </w:p>
    <w:p w:rsidR="00D90ADF" w:rsidRDefault="00D90ADF">
      <w:pPr>
        <w:pStyle w:val="ConsPlusCell"/>
        <w:jc w:val="both"/>
      </w:pPr>
      <w:r>
        <w:rPr>
          <w:sz w:val="12"/>
        </w:rPr>
        <w:t xml:space="preserve">      сетевым газом </w:t>
      </w:r>
      <w:proofErr w:type="gramStart"/>
      <w:r>
        <w:rPr>
          <w:sz w:val="12"/>
        </w:rPr>
        <w:t>в</w:t>
      </w:r>
      <w:proofErr w:type="gramEnd"/>
    </w:p>
    <w:p w:rsidR="00D90ADF" w:rsidRDefault="00D90ADF">
      <w:pPr>
        <w:pStyle w:val="ConsPlusCell"/>
        <w:jc w:val="both"/>
      </w:pPr>
      <w:r>
        <w:rPr>
          <w:sz w:val="12"/>
        </w:rPr>
        <w:t xml:space="preserve">      сельской местности</w:t>
      </w:r>
    </w:p>
    <w:p w:rsidR="00D90ADF" w:rsidRDefault="00D90ADF">
      <w:pPr>
        <w:pStyle w:val="ConsPlusCell"/>
        <w:jc w:val="both"/>
      </w:pPr>
    </w:p>
    <w:p w:rsidR="00D90ADF" w:rsidRDefault="00D90ADF">
      <w:pPr>
        <w:pStyle w:val="ConsPlusCell"/>
        <w:jc w:val="both"/>
      </w:pPr>
      <w:r>
        <w:rPr>
          <w:sz w:val="12"/>
        </w:rPr>
        <w:t xml:space="preserve">  63. Ввод в действие            тыс.          -        -      -     1,6    1,5     1,6     1,7     1,9     2,2     2,4</w:t>
      </w:r>
    </w:p>
    <w:p w:rsidR="00D90ADF" w:rsidRDefault="00D90ADF">
      <w:pPr>
        <w:pStyle w:val="ConsPlusCell"/>
        <w:jc w:val="both"/>
      </w:pPr>
      <w:r>
        <w:rPr>
          <w:sz w:val="12"/>
        </w:rPr>
        <w:t xml:space="preserve">      локальных               километров</w:t>
      </w:r>
    </w:p>
    <w:p w:rsidR="00D90ADF" w:rsidRDefault="00D90ADF">
      <w:pPr>
        <w:pStyle w:val="ConsPlusCell"/>
        <w:jc w:val="both"/>
      </w:pPr>
      <w:r>
        <w:rPr>
          <w:sz w:val="12"/>
        </w:rPr>
        <w:t xml:space="preserve">      водопроводов</w:t>
      </w:r>
    </w:p>
    <w:p w:rsidR="00D90ADF" w:rsidRDefault="00D90ADF">
      <w:pPr>
        <w:pStyle w:val="ConsPlusCell"/>
        <w:jc w:val="both"/>
      </w:pPr>
    </w:p>
    <w:p w:rsidR="00D90ADF" w:rsidRDefault="00D90ADF">
      <w:pPr>
        <w:pStyle w:val="ConsPlusCell"/>
        <w:jc w:val="both"/>
      </w:pPr>
      <w:r>
        <w:rPr>
          <w:sz w:val="12"/>
        </w:rPr>
        <w:t xml:space="preserve">  64. Уровень                  процентов       -        -      -     60    60,4    60,8    61,3    61,8    62,4     63</w:t>
      </w:r>
    </w:p>
    <w:p w:rsidR="00D90ADF" w:rsidRDefault="00D90ADF">
      <w:pPr>
        <w:pStyle w:val="ConsPlusCell"/>
        <w:jc w:val="both"/>
      </w:pPr>
      <w:r>
        <w:rPr>
          <w:sz w:val="12"/>
        </w:rPr>
        <w:t xml:space="preserve">      обеспеченности</w:t>
      </w:r>
    </w:p>
    <w:p w:rsidR="00D90ADF" w:rsidRDefault="00D90ADF">
      <w:pPr>
        <w:pStyle w:val="ConsPlusCell"/>
        <w:jc w:val="both"/>
      </w:pPr>
      <w:r>
        <w:rPr>
          <w:sz w:val="12"/>
        </w:rPr>
        <w:t xml:space="preserve">      сельского населения</w:t>
      </w:r>
    </w:p>
    <w:p w:rsidR="00D90ADF" w:rsidRDefault="00D90ADF">
      <w:pPr>
        <w:pStyle w:val="ConsPlusCell"/>
        <w:jc w:val="both"/>
      </w:pPr>
      <w:r>
        <w:rPr>
          <w:sz w:val="12"/>
        </w:rPr>
        <w:t xml:space="preserve">      питьевой водой</w:t>
      </w:r>
    </w:p>
    <w:p w:rsidR="00D90ADF" w:rsidRDefault="00D90ADF">
      <w:pPr>
        <w:pStyle w:val="ConsPlusCell"/>
        <w:jc w:val="both"/>
      </w:pPr>
    </w:p>
    <w:p w:rsidR="00D90ADF" w:rsidRDefault="00D90ADF">
      <w:pPr>
        <w:pStyle w:val="ConsPlusCell"/>
        <w:jc w:val="both"/>
      </w:pPr>
      <w:r>
        <w:rPr>
          <w:sz w:val="12"/>
        </w:rPr>
        <w:t xml:space="preserve">  65. Количество населенных     единиц         -        -      -     10     22       9      11      20      19      41</w:t>
      </w:r>
    </w:p>
    <w:p w:rsidR="00D90ADF" w:rsidRDefault="00D90ADF">
      <w:pPr>
        <w:pStyle w:val="ConsPlusCell"/>
        <w:jc w:val="both"/>
      </w:pPr>
      <w:r>
        <w:rPr>
          <w:sz w:val="12"/>
        </w:rPr>
        <w:t xml:space="preserve">      пунктов, расположенных</w:t>
      </w:r>
    </w:p>
    <w:p w:rsidR="00D90ADF" w:rsidRDefault="00D90ADF">
      <w:pPr>
        <w:pStyle w:val="ConsPlusCell"/>
        <w:jc w:val="both"/>
      </w:pPr>
      <w:r>
        <w:rPr>
          <w:sz w:val="12"/>
        </w:rPr>
        <w:t xml:space="preserve">      в сельской местности,</w:t>
      </w:r>
    </w:p>
    <w:p w:rsidR="00D90ADF" w:rsidRDefault="00D90ADF">
      <w:pPr>
        <w:pStyle w:val="ConsPlusCell"/>
        <w:jc w:val="both"/>
      </w:pPr>
      <w:r>
        <w:rPr>
          <w:sz w:val="12"/>
        </w:rPr>
        <w:t xml:space="preserve">      в которых реализованы</w:t>
      </w:r>
    </w:p>
    <w:p w:rsidR="00D90ADF" w:rsidRDefault="00D90ADF">
      <w:pPr>
        <w:pStyle w:val="ConsPlusCell"/>
        <w:jc w:val="both"/>
      </w:pPr>
      <w:r>
        <w:rPr>
          <w:sz w:val="12"/>
        </w:rPr>
        <w:t xml:space="preserve">      проекты </w:t>
      </w:r>
      <w:proofErr w:type="gramStart"/>
      <w:r>
        <w:rPr>
          <w:sz w:val="12"/>
        </w:rPr>
        <w:t>комплексного</w:t>
      </w:r>
      <w:proofErr w:type="gramEnd"/>
    </w:p>
    <w:p w:rsidR="00D90ADF" w:rsidRDefault="00D90ADF">
      <w:pPr>
        <w:pStyle w:val="ConsPlusCell"/>
        <w:jc w:val="both"/>
      </w:pPr>
      <w:r>
        <w:rPr>
          <w:sz w:val="12"/>
        </w:rPr>
        <w:t xml:space="preserve">      обустройства площадок</w:t>
      </w:r>
    </w:p>
    <w:p w:rsidR="00D90ADF" w:rsidRDefault="00D90ADF">
      <w:pPr>
        <w:pStyle w:val="ConsPlusCell"/>
        <w:jc w:val="both"/>
      </w:pPr>
      <w:r>
        <w:rPr>
          <w:sz w:val="12"/>
        </w:rPr>
        <w:t xml:space="preserve">      под компактную</w:t>
      </w:r>
    </w:p>
    <w:p w:rsidR="00D90ADF" w:rsidRDefault="00D90ADF">
      <w:pPr>
        <w:pStyle w:val="ConsPlusCell"/>
        <w:jc w:val="both"/>
      </w:pPr>
      <w:r>
        <w:rPr>
          <w:sz w:val="12"/>
        </w:rPr>
        <w:t xml:space="preserve">      жилищную застройку</w:t>
      </w:r>
    </w:p>
    <w:p w:rsidR="00D90ADF" w:rsidRDefault="00D90ADF">
      <w:pPr>
        <w:pStyle w:val="ConsPlusCell"/>
        <w:jc w:val="both"/>
      </w:pPr>
    </w:p>
    <w:p w:rsidR="00D90ADF" w:rsidRDefault="00D90ADF">
      <w:pPr>
        <w:pStyle w:val="ConsPlusCell"/>
        <w:jc w:val="both"/>
      </w:pPr>
      <w:r>
        <w:rPr>
          <w:sz w:val="12"/>
        </w:rPr>
        <w:t xml:space="preserve">  66. Количество                  -"-          -        -      -     100    94      99      104     114     126     138";</w:t>
      </w:r>
    </w:p>
    <w:p w:rsidR="00D90ADF" w:rsidRDefault="00D90ADF">
      <w:pPr>
        <w:pStyle w:val="ConsPlusCell"/>
        <w:jc w:val="both"/>
      </w:pPr>
      <w:r>
        <w:rPr>
          <w:sz w:val="12"/>
        </w:rPr>
        <w:t xml:space="preserve">      реализованных</w:t>
      </w:r>
    </w:p>
    <w:p w:rsidR="00D90ADF" w:rsidRDefault="00D90ADF">
      <w:pPr>
        <w:pStyle w:val="ConsPlusCell"/>
        <w:jc w:val="both"/>
      </w:pPr>
      <w:r>
        <w:rPr>
          <w:sz w:val="12"/>
        </w:rPr>
        <w:t xml:space="preserve">      проектов местных</w:t>
      </w:r>
    </w:p>
    <w:p w:rsidR="00D90ADF" w:rsidRDefault="00D90ADF">
      <w:pPr>
        <w:pStyle w:val="ConsPlusCell"/>
        <w:jc w:val="both"/>
      </w:pPr>
      <w:r>
        <w:rPr>
          <w:sz w:val="12"/>
        </w:rPr>
        <w:t xml:space="preserve">      инициатив граждан,</w:t>
      </w:r>
    </w:p>
    <w:p w:rsidR="00D90ADF" w:rsidRDefault="00D90ADF">
      <w:pPr>
        <w:pStyle w:val="ConsPlusCell"/>
        <w:jc w:val="both"/>
      </w:pPr>
      <w:r>
        <w:rPr>
          <w:sz w:val="12"/>
        </w:rPr>
        <w:t xml:space="preserve">      проживающих в</w:t>
      </w:r>
    </w:p>
    <w:p w:rsidR="00D90ADF" w:rsidRDefault="00D90ADF">
      <w:pPr>
        <w:pStyle w:val="ConsPlusCell"/>
        <w:jc w:val="both"/>
      </w:pPr>
      <w:r>
        <w:rPr>
          <w:sz w:val="12"/>
        </w:rPr>
        <w:t xml:space="preserve">      сельской местности,</w:t>
      </w:r>
    </w:p>
    <w:p w:rsidR="00D90ADF" w:rsidRDefault="00D90ADF">
      <w:pPr>
        <w:pStyle w:val="ConsPlusCell"/>
        <w:jc w:val="both"/>
      </w:pPr>
      <w:r>
        <w:rPr>
          <w:sz w:val="12"/>
        </w:rPr>
        <w:t xml:space="preserve">      получивших грантовую</w:t>
      </w:r>
    </w:p>
    <w:p w:rsidR="00D90ADF" w:rsidRDefault="00D90ADF">
      <w:pPr>
        <w:pStyle w:val="ConsPlusCell"/>
        <w:jc w:val="both"/>
      </w:pPr>
      <w:r>
        <w:rPr>
          <w:sz w:val="12"/>
        </w:rPr>
        <w:t xml:space="preserve">      поддержку</w:t>
      </w:r>
    </w:p>
    <w:p w:rsidR="00D90ADF" w:rsidRDefault="00D90ADF">
      <w:pPr>
        <w:sectPr w:rsidR="00D90ADF">
          <w:pgSz w:w="11905" w:h="16838"/>
          <w:pgMar w:top="1134" w:right="850" w:bottom="1134" w:left="1701" w:header="0" w:footer="0" w:gutter="0"/>
          <w:cols w:space="720"/>
        </w:sectPr>
      </w:pPr>
    </w:p>
    <w:p w:rsidR="00D90ADF" w:rsidRDefault="00D90ADF">
      <w:pPr>
        <w:pStyle w:val="ConsPlusNormal"/>
        <w:ind w:firstLine="540"/>
        <w:jc w:val="both"/>
      </w:pPr>
    </w:p>
    <w:p w:rsidR="00D90ADF" w:rsidRDefault="00D90ADF">
      <w:pPr>
        <w:pStyle w:val="ConsPlusNormal"/>
        <w:ind w:firstLine="540"/>
        <w:jc w:val="both"/>
      </w:pPr>
      <w:r>
        <w:t xml:space="preserve">б) </w:t>
      </w:r>
      <w:hyperlink r:id="rId263" w:history="1">
        <w:r>
          <w:rPr>
            <w:color w:val="0000FF"/>
          </w:rPr>
          <w:t>сноску</w:t>
        </w:r>
      </w:hyperlink>
      <w:r>
        <w:t xml:space="preserve"> вторую исключить.</w:t>
      </w:r>
    </w:p>
    <w:p w:rsidR="00D90ADF" w:rsidRDefault="00D90ADF">
      <w:pPr>
        <w:pStyle w:val="ConsPlusNormal"/>
        <w:ind w:firstLine="540"/>
        <w:jc w:val="both"/>
      </w:pPr>
      <w:r>
        <w:t xml:space="preserve">7. В </w:t>
      </w:r>
      <w:hyperlink r:id="rId264" w:history="1">
        <w:r>
          <w:rPr>
            <w:color w:val="0000FF"/>
          </w:rPr>
          <w:t>приложении N 6</w:t>
        </w:r>
      </w:hyperlink>
      <w:r>
        <w:t xml:space="preserve"> к указанной Государственной программе:</w:t>
      </w:r>
    </w:p>
    <w:p w:rsidR="00D90ADF" w:rsidRDefault="00D90ADF">
      <w:pPr>
        <w:pStyle w:val="ConsPlusNormal"/>
        <w:ind w:firstLine="540"/>
        <w:jc w:val="both"/>
      </w:pPr>
      <w:r>
        <w:t xml:space="preserve">а) </w:t>
      </w:r>
      <w:hyperlink r:id="rId265" w:history="1">
        <w:r>
          <w:rPr>
            <w:color w:val="0000FF"/>
          </w:rPr>
          <w:t>наименование</w:t>
        </w:r>
      </w:hyperlink>
      <w:r>
        <w:t xml:space="preserve"> графы второй дополнить словами ", участники";</w:t>
      </w:r>
    </w:p>
    <w:p w:rsidR="00D90ADF" w:rsidRDefault="00D90ADF">
      <w:pPr>
        <w:pStyle w:val="ConsPlusNormal"/>
        <w:ind w:firstLine="540"/>
        <w:jc w:val="both"/>
      </w:pPr>
      <w:r>
        <w:t xml:space="preserve">б) </w:t>
      </w:r>
      <w:hyperlink r:id="rId266"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D90ADF" w:rsidRDefault="00D90ADF">
      <w:pPr>
        <w:pStyle w:val="ConsPlusNormal"/>
        <w:ind w:firstLine="540"/>
        <w:jc w:val="both"/>
      </w:pPr>
    </w:p>
    <w:p w:rsidR="00D90ADF" w:rsidRDefault="00D90ADF">
      <w:pPr>
        <w:pStyle w:val="ConsPlusCell"/>
        <w:jc w:val="both"/>
      </w:pPr>
      <w:r>
        <w:rPr>
          <w:sz w:val="12"/>
        </w:rPr>
        <w:t xml:space="preserve">                             "Государственная программа развития сельского хозяйства и регулирования рынков сельскохозяйственной продукции, сырья и продовольствия"</w:t>
      </w:r>
    </w:p>
    <w:p w:rsidR="00D90ADF" w:rsidRDefault="00D90ADF">
      <w:pPr>
        <w:pStyle w:val="ConsPlusCell"/>
        <w:jc w:val="both"/>
      </w:pPr>
    </w:p>
    <w:p w:rsidR="00D90ADF" w:rsidRDefault="00D90ADF">
      <w:pPr>
        <w:pStyle w:val="ConsPlusCell"/>
        <w:jc w:val="both"/>
      </w:pPr>
      <w:r>
        <w:rPr>
          <w:sz w:val="12"/>
        </w:rPr>
        <w:t xml:space="preserve">                                 Минсельхоз                                   147917240,4    149485557,6    150876667,2  164980408,7  175123728,49 183569579,19 191985986,72 199356862,73 205646721,7</w:t>
      </w:r>
    </w:p>
    <w:p w:rsidR="00D90ADF" w:rsidRDefault="00D90ADF">
      <w:pPr>
        <w:pStyle w:val="ConsPlusCell"/>
        <w:jc w:val="both"/>
      </w:pPr>
      <w:r>
        <w:rPr>
          <w:sz w:val="12"/>
        </w:rPr>
        <w:t xml:space="preserve">                                 России</w:t>
      </w:r>
    </w:p>
    <w:p w:rsidR="00D90ADF" w:rsidRDefault="00D90ADF">
      <w:pPr>
        <w:pStyle w:val="ConsPlusCell"/>
        <w:jc w:val="both"/>
      </w:pPr>
    </w:p>
    <w:p w:rsidR="00D90ADF" w:rsidRDefault="00D90ADF">
      <w:pPr>
        <w:pStyle w:val="ConsPlusCell"/>
        <w:jc w:val="both"/>
      </w:pPr>
      <w:r>
        <w:rPr>
          <w:sz w:val="12"/>
        </w:rPr>
        <w:t xml:space="preserve">                                 Минкультуры                                       -              -              -            -          400000       458800       553600       653100       766900</w:t>
      </w:r>
    </w:p>
    <w:p w:rsidR="00D90ADF" w:rsidRDefault="00D90ADF">
      <w:pPr>
        <w:pStyle w:val="ConsPlusCell"/>
        <w:jc w:val="both"/>
      </w:pPr>
      <w:r>
        <w:rPr>
          <w:sz w:val="12"/>
        </w:rPr>
        <w:t xml:space="preserve">                                 России</w:t>
      </w:r>
    </w:p>
    <w:p w:rsidR="00D90ADF" w:rsidRDefault="00D90ADF">
      <w:pPr>
        <w:pStyle w:val="ConsPlusCell"/>
        <w:jc w:val="both"/>
      </w:pPr>
    </w:p>
    <w:p w:rsidR="00D90ADF" w:rsidRDefault="00D90ADF">
      <w:pPr>
        <w:pStyle w:val="ConsPlusCell"/>
        <w:jc w:val="both"/>
      </w:pPr>
      <w:r>
        <w:rPr>
          <w:sz w:val="12"/>
        </w:rPr>
        <w:t xml:space="preserve">                                 Россельхознадзор                              8634863,5      9457390,4     11121880,1   10438789,8   10440828,52  10704915,43  10975912,61  11241535,98  11506241,75</w:t>
      </w:r>
    </w:p>
    <w:p w:rsidR="00D90ADF" w:rsidRDefault="00D90ADF">
      <w:pPr>
        <w:pStyle w:val="ConsPlusCell"/>
        <w:jc w:val="both"/>
      </w:pPr>
    </w:p>
    <w:p w:rsidR="00D90ADF" w:rsidRDefault="00D90ADF">
      <w:pPr>
        <w:pStyle w:val="ConsPlusCell"/>
        <w:jc w:val="both"/>
      </w:pPr>
      <w:r>
        <w:rPr>
          <w:sz w:val="12"/>
        </w:rPr>
        <w:t xml:space="preserve">           Всего                                                              156552103,9     158942948     161998547,3  175419198,5  185964557,01 194733294,62 203515499,33 211251498,72 217919863,45";</w:t>
      </w:r>
    </w:p>
    <w:p w:rsidR="00D90ADF" w:rsidRDefault="00D90ADF">
      <w:pPr>
        <w:pStyle w:val="ConsPlusNormal"/>
        <w:ind w:firstLine="540"/>
        <w:jc w:val="both"/>
      </w:pPr>
    </w:p>
    <w:p w:rsidR="00D90ADF" w:rsidRDefault="00D90ADF">
      <w:pPr>
        <w:pStyle w:val="ConsPlusNormal"/>
        <w:ind w:firstLine="540"/>
        <w:jc w:val="both"/>
      </w:pPr>
      <w:r>
        <w:t xml:space="preserve">в) </w:t>
      </w:r>
      <w:hyperlink r:id="rId267"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D90ADF" w:rsidRDefault="00D90ADF">
      <w:pPr>
        <w:pStyle w:val="ConsPlusNormal"/>
        <w:ind w:firstLine="540"/>
        <w:jc w:val="both"/>
      </w:pPr>
    </w:p>
    <w:p w:rsidR="00D90ADF" w:rsidRDefault="00D90ADF">
      <w:pPr>
        <w:pStyle w:val="ConsPlusCell"/>
        <w:jc w:val="both"/>
      </w:pPr>
      <w:r>
        <w:rPr>
          <w:sz w:val="12"/>
        </w:rPr>
        <w:t xml:space="preserve">                                      "Федеральная целевая программа "Устойчивое развитие сельских территорий на 2014 - 2017 годы и на период до 2020 года"</w:t>
      </w:r>
    </w:p>
    <w:p w:rsidR="00D90ADF" w:rsidRDefault="00D90ADF">
      <w:pPr>
        <w:pStyle w:val="ConsPlusCell"/>
        <w:jc w:val="both"/>
      </w:pPr>
    </w:p>
    <w:p w:rsidR="00D90ADF" w:rsidRDefault="00D90ADF">
      <w:pPr>
        <w:pStyle w:val="ConsPlusCell"/>
        <w:jc w:val="both"/>
      </w:pPr>
      <w:r>
        <w:rPr>
          <w:sz w:val="12"/>
        </w:rPr>
        <w:t xml:space="preserve">                                 Минсельхоз               -       -       -        -              -           9000000      9000000      10154500     11483600     13606400    15888100      18450000</w:t>
      </w:r>
    </w:p>
    <w:p w:rsidR="00D90ADF" w:rsidRDefault="00D90ADF">
      <w:pPr>
        <w:pStyle w:val="ConsPlusCell"/>
        <w:jc w:val="both"/>
      </w:pPr>
      <w:r>
        <w:rPr>
          <w:sz w:val="12"/>
        </w:rPr>
        <w:t xml:space="preserve">                                 России</w:t>
      </w:r>
    </w:p>
    <w:p w:rsidR="00D90ADF" w:rsidRDefault="00D90ADF">
      <w:pPr>
        <w:pStyle w:val="ConsPlusCell"/>
        <w:jc w:val="both"/>
      </w:pPr>
    </w:p>
    <w:p w:rsidR="00D90ADF" w:rsidRDefault="00D90ADF">
      <w:pPr>
        <w:pStyle w:val="ConsPlusCell"/>
        <w:jc w:val="both"/>
      </w:pPr>
      <w:r>
        <w:rPr>
          <w:sz w:val="12"/>
        </w:rPr>
        <w:t xml:space="preserve">                                 Минкультуры              -       -       -        -              -              -            -          400000       458800       553600       653100       766900</w:t>
      </w:r>
    </w:p>
    <w:p w:rsidR="00D90ADF" w:rsidRDefault="00D90ADF">
      <w:pPr>
        <w:pStyle w:val="ConsPlusCell"/>
        <w:jc w:val="both"/>
      </w:pPr>
      <w:r>
        <w:rPr>
          <w:sz w:val="12"/>
        </w:rPr>
        <w:t xml:space="preserve">                                 России</w:t>
      </w:r>
    </w:p>
    <w:p w:rsidR="00D90ADF" w:rsidRDefault="00D90ADF">
      <w:pPr>
        <w:pStyle w:val="ConsPlusCell"/>
        <w:jc w:val="both"/>
      </w:pPr>
    </w:p>
    <w:p w:rsidR="00D90ADF" w:rsidRDefault="00D90ADF">
      <w:pPr>
        <w:pStyle w:val="ConsPlusCell"/>
        <w:jc w:val="both"/>
      </w:pPr>
      <w:r>
        <w:rPr>
          <w:sz w:val="12"/>
        </w:rPr>
        <w:t xml:space="preserve">           Всего                                          -       -       -        -              -           9000000      9000000      10554500     11942400     14160000    16541200     19216900";</w:t>
      </w:r>
    </w:p>
    <w:p w:rsidR="00D90ADF" w:rsidRDefault="00D90ADF">
      <w:pPr>
        <w:pStyle w:val="ConsPlusNormal"/>
        <w:ind w:firstLine="540"/>
        <w:jc w:val="both"/>
      </w:pPr>
    </w:p>
    <w:p w:rsidR="00D90ADF" w:rsidRDefault="00D90ADF">
      <w:pPr>
        <w:pStyle w:val="ConsPlusNormal"/>
        <w:ind w:firstLine="540"/>
        <w:jc w:val="both"/>
      </w:pPr>
      <w:r>
        <w:t xml:space="preserve">г) </w:t>
      </w:r>
      <w:hyperlink r:id="rId268" w:history="1">
        <w:r>
          <w:rPr>
            <w:color w:val="0000FF"/>
          </w:rPr>
          <w:t>сноску 1</w:t>
        </w:r>
      </w:hyperlink>
      <w:r>
        <w:t xml:space="preserve"> исключить.</w:t>
      </w:r>
    </w:p>
    <w:p w:rsidR="00D90ADF" w:rsidRDefault="00D90ADF">
      <w:pPr>
        <w:pStyle w:val="ConsPlusNormal"/>
        <w:ind w:firstLine="540"/>
        <w:jc w:val="both"/>
      </w:pPr>
      <w:r>
        <w:t xml:space="preserve">8. В </w:t>
      </w:r>
      <w:hyperlink r:id="rId269" w:history="1">
        <w:r>
          <w:rPr>
            <w:color w:val="0000FF"/>
          </w:rPr>
          <w:t>приложении N 7</w:t>
        </w:r>
      </w:hyperlink>
      <w:r>
        <w:t xml:space="preserve"> к указанной Государственной программе:</w:t>
      </w:r>
    </w:p>
    <w:p w:rsidR="00D90ADF" w:rsidRDefault="00D90ADF">
      <w:pPr>
        <w:pStyle w:val="ConsPlusNormal"/>
        <w:ind w:firstLine="540"/>
        <w:jc w:val="both"/>
      </w:pPr>
      <w:r>
        <w:t xml:space="preserve">а) </w:t>
      </w:r>
      <w:hyperlink r:id="rId270"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D90ADF" w:rsidRDefault="00D90ADF">
      <w:pPr>
        <w:pStyle w:val="ConsPlusNormal"/>
        <w:ind w:firstLine="540"/>
        <w:jc w:val="both"/>
      </w:pPr>
    </w:p>
    <w:p w:rsidR="00D90ADF" w:rsidRDefault="00D90ADF">
      <w:pPr>
        <w:pStyle w:val="ConsPlusCell"/>
        <w:jc w:val="both"/>
      </w:pPr>
      <w:r>
        <w:rPr>
          <w:sz w:val="12"/>
        </w:rPr>
        <w:t xml:space="preserve">                                                   "Государственная программа развития сельского хозяйства и регулирования рынков</w:t>
      </w:r>
    </w:p>
    <w:p w:rsidR="00D90ADF" w:rsidRDefault="00D90ADF">
      <w:pPr>
        <w:pStyle w:val="ConsPlusCell"/>
        <w:jc w:val="both"/>
      </w:pPr>
      <w:r>
        <w:rPr>
          <w:sz w:val="12"/>
        </w:rPr>
        <w:t xml:space="preserve">                                                               сельскохозяйственной продукции, сырья и продовольствия</w:t>
      </w:r>
    </w:p>
    <w:p w:rsidR="00D90ADF" w:rsidRDefault="00D90ADF">
      <w:pPr>
        <w:pStyle w:val="ConsPlusCell"/>
        <w:jc w:val="both"/>
      </w:pPr>
    </w:p>
    <w:p w:rsidR="00D90ADF" w:rsidRDefault="00D90ADF">
      <w:pPr>
        <w:pStyle w:val="ConsPlusCell"/>
        <w:jc w:val="both"/>
      </w:pPr>
      <w:r>
        <w:rPr>
          <w:sz w:val="12"/>
        </w:rPr>
        <w:t xml:space="preserve">                                Всего               283224346,97 280731932,68  254019282,7  283457043,91  301841049,31 317855338,41  336306421,12  353654332,44  369988580,66</w:t>
      </w:r>
    </w:p>
    <w:p w:rsidR="00D90ADF" w:rsidRDefault="00D90ADF">
      <w:pPr>
        <w:pStyle w:val="ConsPlusCell"/>
        <w:jc w:val="both"/>
      </w:pPr>
    </w:p>
    <w:p w:rsidR="00D90ADF" w:rsidRDefault="00D90ADF">
      <w:pPr>
        <w:pStyle w:val="ConsPlusCell"/>
        <w:jc w:val="both"/>
      </w:pPr>
      <w:r>
        <w:rPr>
          <w:sz w:val="12"/>
        </w:rPr>
        <w:t xml:space="preserve">                                в том числе:</w:t>
      </w:r>
    </w:p>
    <w:p w:rsidR="00D90ADF" w:rsidRDefault="00D90ADF">
      <w:pPr>
        <w:pStyle w:val="ConsPlusCell"/>
        <w:jc w:val="both"/>
      </w:pPr>
    </w:p>
    <w:p w:rsidR="00D90ADF" w:rsidRDefault="00D90ADF">
      <w:pPr>
        <w:pStyle w:val="ConsPlusCell"/>
        <w:jc w:val="both"/>
      </w:pPr>
      <w:r>
        <w:rPr>
          <w:sz w:val="12"/>
        </w:rPr>
        <w:t xml:space="preserve">                                федеральный бюджет  156552103,9   158942948    161998547,3   175419198,5  185964557,01 194733294,62  203515499,33  211251498,72  217919863,45</w:t>
      </w:r>
    </w:p>
    <w:p w:rsidR="00D90ADF" w:rsidRDefault="00D90ADF">
      <w:pPr>
        <w:pStyle w:val="ConsPlusCell"/>
        <w:jc w:val="both"/>
      </w:pPr>
      <w:r>
        <w:rPr>
          <w:sz w:val="12"/>
        </w:rPr>
        <w:lastRenderedPageBreak/>
        <w:t xml:space="preserve">                                - всего</w:t>
      </w:r>
    </w:p>
    <w:p w:rsidR="00D90ADF" w:rsidRDefault="00D90ADF">
      <w:pPr>
        <w:pStyle w:val="ConsPlusCell"/>
        <w:jc w:val="both"/>
      </w:pPr>
    </w:p>
    <w:p w:rsidR="00D90ADF" w:rsidRDefault="00D90ADF">
      <w:pPr>
        <w:pStyle w:val="ConsPlusCell"/>
        <w:jc w:val="both"/>
      </w:pPr>
      <w:r>
        <w:rPr>
          <w:sz w:val="12"/>
        </w:rPr>
        <w:t xml:space="preserve">                                 из них:</w:t>
      </w:r>
    </w:p>
    <w:p w:rsidR="00D90ADF" w:rsidRDefault="00D90ADF">
      <w:pPr>
        <w:pStyle w:val="ConsPlusCell"/>
        <w:jc w:val="both"/>
      </w:pPr>
    </w:p>
    <w:p w:rsidR="00D90ADF" w:rsidRDefault="00D90ADF">
      <w:pPr>
        <w:pStyle w:val="ConsPlusCell"/>
        <w:jc w:val="both"/>
      </w:pPr>
      <w:r>
        <w:rPr>
          <w:sz w:val="12"/>
        </w:rPr>
        <w:t xml:space="preserve">                                 федеральный        147917240,4  149485557,6   150876667,2   164980408,7  175123728,49 183569579,19  191985986,72  199356862,73  205646721,7</w:t>
      </w:r>
    </w:p>
    <w:p w:rsidR="00D90ADF" w:rsidRDefault="00D90ADF">
      <w:pPr>
        <w:pStyle w:val="ConsPlusCell"/>
        <w:jc w:val="both"/>
      </w:pPr>
      <w:r>
        <w:rPr>
          <w:sz w:val="12"/>
        </w:rPr>
        <w:t xml:space="preserve">                                 бюджет</w:t>
      </w:r>
    </w:p>
    <w:p w:rsidR="00D90ADF" w:rsidRDefault="00D90ADF">
      <w:pPr>
        <w:pStyle w:val="ConsPlusCell"/>
        <w:jc w:val="both"/>
      </w:pPr>
      <w:r>
        <w:rPr>
          <w:sz w:val="12"/>
        </w:rPr>
        <w:t xml:space="preserve">                                 </w:t>
      </w:r>
      <w:proofErr w:type="gramStart"/>
      <w:r>
        <w:rPr>
          <w:sz w:val="12"/>
        </w:rPr>
        <w:t>(Минсельхоз</w:t>
      </w:r>
      <w:proofErr w:type="gramEnd"/>
    </w:p>
    <w:p w:rsidR="00D90ADF" w:rsidRDefault="00D90ADF">
      <w:pPr>
        <w:pStyle w:val="ConsPlusCell"/>
        <w:jc w:val="both"/>
      </w:pPr>
      <w:r>
        <w:rPr>
          <w:sz w:val="12"/>
        </w:rPr>
        <w:t xml:space="preserve">                                 </w:t>
      </w:r>
      <w:proofErr w:type="gramStart"/>
      <w:r>
        <w:rPr>
          <w:sz w:val="12"/>
        </w:rPr>
        <w:t>России)</w:t>
      </w:r>
      <w:proofErr w:type="gramEnd"/>
    </w:p>
    <w:p w:rsidR="00D90ADF" w:rsidRDefault="00D90ADF">
      <w:pPr>
        <w:pStyle w:val="ConsPlusCell"/>
        <w:jc w:val="both"/>
      </w:pPr>
    </w:p>
    <w:p w:rsidR="00D90ADF" w:rsidRDefault="00D90ADF">
      <w:pPr>
        <w:pStyle w:val="ConsPlusCell"/>
        <w:jc w:val="both"/>
      </w:pPr>
      <w:r>
        <w:rPr>
          <w:sz w:val="12"/>
        </w:rPr>
        <w:t xml:space="preserve">                                 федеральный             -            -             -             -          400000       458800        553600        653100        766900</w:t>
      </w:r>
    </w:p>
    <w:p w:rsidR="00D90ADF" w:rsidRDefault="00D90ADF">
      <w:pPr>
        <w:pStyle w:val="ConsPlusCell"/>
        <w:jc w:val="both"/>
      </w:pPr>
      <w:r>
        <w:rPr>
          <w:sz w:val="12"/>
        </w:rPr>
        <w:t xml:space="preserve">                                 бюджет</w:t>
      </w:r>
    </w:p>
    <w:p w:rsidR="00D90ADF" w:rsidRDefault="00D90ADF">
      <w:pPr>
        <w:pStyle w:val="ConsPlusCell"/>
        <w:jc w:val="both"/>
      </w:pPr>
      <w:r>
        <w:rPr>
          <w:sz w:val="12"/>
        </w:rPr>
        <w:t xml:space="preserve">                                 </w:t>
      </w:r>
      <w:proofErr w:type="gramStart"/>
      <w:r>
        <w:rPr>
          <w:sz w:val="12"/>
        </w:rPr>
        <w:t>(Минкультуры</w:t>
      </w:r>
      <w:proofErr w:type="gramEnd"/>
    </w:p>
    <w:p w:rsidR="00D90ADF" w:rsidRDefault="00D90ADF">
      <w:pPr>
        <w:pStyle w:val="ConsPlusCell"/>
        <w:jc w:val="both"/>
      </w:pPr>
      <w:r>
        <w:rPr>
          <w:sz w:val="12"/>
        </w:rPr>
        <w:t xml:space="preserve">                                 </w:t>
      </w:r>
      <w:proofErr w:type="gramStart"/>
      <w:r>
        <w:rPr>
          <w:sz w:val="12"/>
        </w:rPr>
        <w:t>России)</w:t>
      </w:r>
      <w:proofErr w:type="gramEnd"/>
    </w:p>
    <w:p w:rsidR="00D90ADF" w:rsidRDefault="00D90ADF">
      <w:pPr>
        <w:pStyle w:val="ConsPlusCell"/>
        <w:jc w:val="both"/>
      </w:pPr>
    </w:p>
    <w:p w:rsidR="00D90ADF" w:rsidRDefault="00D90ADF">
      <w:pPr>
        <w:pStyle w:val="ConsPlusCell"/>
        <w:jc w:val="both"/>
      </w:pPr>
      <w:r>
        <w:rPr>
          <w:sz w:val="12"/>
        </w:rPr>
        <w:t xml:space="preserve">                                 федеральный         8634863,5    9457390,4    11121880,1    10438789,8   10440828,52   10704915,43   10975912,61   11241535,98  11506241,75</w:t>
      </w:r>
    </w:p>
    <w:p w:rsidR="00D90ADF" w:rsidRDefault="00D90ADF">
      <w:pPr>
        <w:pStyle w:val="ConsPlusCell"/>
        <w:jc w:val="both"/>
      </w:pPr>
      <w:r>
        <w:rPr>
          <w:sz w:val="12"/>
        </w:rPr>
        <w:t xml:space="preserve">                                 бюджет</w:t>
      </w:r>
    </w:p>
    <w:p w:rsidR="00D90ADF" w:rsidRDefault="00D90ADF">
      <w:pPr>
        <w:pStyle w:val="ConsPlusCell"/>
        <w:jc w:val="both"/>
      </w:pPr>
      <w:r>
        <w:rPr>
          <w:sz w:val="12"/>
        </w:rPr>
        <w:t xml:space="preserve">                                 </w:t>
      </w:r>
      <w:proofErr w:type="gramStart"/>
      <w:r>
        <w:rPr>
          <w:sz w:val="12"/>
        </w:rPr>
        <w:t>(Россельхоз-</w:t>
      </w:r>
      <w:proofErr w:type="gramEnd"/>
    </w:p>
    <w:p w:rsidR="00D90ADF" w:rsidRDefault="00D90ADF">
      <w:pPr>
        <w:pStyle w:val="ConsPlusCell"/>
        <w:jc w:val="both"/>
      </w:pPr>
      <w:r>
        <w:rPr>
          <w:sz w:val="12"/>
        </w:rPr>
        <w:t xml:space="preserve">                                 надзор)</w:t>
      </w:r>
    </w:p>
    <w:p w:rsidR="00D90ADF" w:rsidRDefault="00D90ADF">
      <w:pPr>
        <w:pStyle w:val="ConsPlusCell"/>
        <w:jc w:val="both"/>
      </w:pPr>
    </w:p>
    <w:p w:rsidR="00D90ADF" w:rsidRDefault="00D90ADF">
      <w:pPr>
        <w:pStyle w:val="ConsPlusCell"/>
        <w:jc w:val="both"/>
      </w:pPr>
      <w:r>
        <w:rPr>
          <w:sz w:val="12"/>
        </w:rPr>
        <w:t xml:space="preserve">                                консолидированные   74710771,74  79919038,68   76354035,41   89427812,09  95896848,98  101664947,17  109342327,94  116853608,13  124255756,75</w:t>
      </w:r>
    </w:p>
    <w:p w:rsidR="00D90ADF" w:rsidRDefault="00D90ADF">
      <w:pPr>
        <w:pStyle w:val="ConsPlusCell"/>
        <w:jc w:val="both"/>
      </w:pPr>
      <w:r>
        <w:rPr>
          <w:sz w:val="12"/>
        </w:rPr>
        <w:t xml:space="preserve">                                бюджеты субъектов</w:t>
      </w:r>
    </w:p>
    <w:p w:rsidR="00D90ADF" w:rsidRDefault="00D90ADF">
      <w:pPr>
        <w:pStyle w:val="ConsPlusCell"/>
        <w:jc w:val="both"/>
      </w:pPr>
      <w:r>
        <w:rPr>
          <w:sz w:val="12"/>
        </w:rPr>
        <w:t xml:space="preserve">                                Российской</w:t>
      </w:r>
    </w:p>
    <w:p w:rsidR="00D90ADF" w:rsidRDefault="00D90ADF">
      <w:pPr>
        <w:pStyle w:val="ConsPlusCell"/>
        <w:jc w:val="both"/>
      </w:pPr>
      <w:r>
        <w:rPr>
          <w:sz w:val="12"/>
        </w:rPr>
        <w:t xml:space="preserve">                                Федерации</w:t>
      </w:r>
    </w:p>
    <w:p w:rsidR="00D90ADF" w:rsidRDefault="00D90ADF">
      <w:pPr>
        <w:pStyle w:val="ConsPlusCell"/>
        <w:jc w:val="both"/>
      </w:pPr>
    </w:p>
    <w:p w:rsidR="00D90ADF" w:rsidRDefault="00D90ADF">
      <w:pPr>
        <w:pStyle w:val="ConsPlusCell"/>
        <w:jc w:val="both"/>
      </w:pPr>
      <w:r>
        <w:rPr>
          <w:sz w:val="12"/>
        </w:rPr>
        <w:t xml:space="preserve">                                государственные</w:t>
      </w:r>
      <w:proofErr w:type="gramStart"/>
      <w:r>
        <w:rPr>
          <w:sz w:val="12"/>
        </w:rPr>
        <w:t xml:space="preserve">          -            -             -             -            -             -             -             -            -</w:t>
      </w:r>
      <w:proofErr w:type="gramEnd"/>
    </w:p>
    <w:p w:rsidR="00D90ADF" w:rsidRDefault="00D90ADF">
      <w:pPr>
        <w:pStyle w:val="ConsPlusCell"/>
        <w:jc w:val="both"/>
      </w:pPr>
      <w:r>
        <w:rPr>
          <w:sz w:val="12"/>
        </w:rPr>
        <w:t xml:space="preserve">                                внебюджетные фонды</w:t>
      </w:r>
    </w:p>
    <w:p w:rsidR="00D90ADF" w:rsidRDefault="00D90ADF">
      <w:pPr>
        <w:pStyle w:val="ConsPlusCell"/>
        <w:jc w:val="both"/>
      </w:pPr>
      <w:r>
        <w:rPr>
          <w:sz w:val="12"/>
        </w:rPr>
        <w:t xml:space="preserve">                                Российской</w:t>
      </w:r>
    </w:p>
    <w:p w:rsidR="00D90ADF" w:rsidRDefault="00D90ADF">
      <w:pPr>
        <w:pStyle w:val="ConsPlusCell"/>
        <w:jc w:val="both"/>
      </w:pPr>
      <w:r>
        <w:rPr>
          <w:sz w:val="12"/>
        </w:rPr>
        <w:t xml:space="preserve">                                Федерации</w:t>
      </w:r>
    </w:p>
    <w:p w:rsidR="00D90ADF" w:rsidRDefault="00D90ADF">
      <w:pPr>
        <w:pStyle w:val="ConsPlusCell"/>
        <w:jc w:val="both"/>
      </w:pPr>
    </w:p>
    <w:p w:rsidR="00D90ADF" w:rsidRDefault="00D90ADF">
      <w:pPr>
        <w:pStyle w:val="ConsPlusCell"/>
        <w:jc w:val="both"/>
      </w:pPr>
      <w:r>
        <w:rPr>
          <w:sz w:val="12"/>
        </w:rPr>
        <w:t xml:space="preserve">                                территориальные</w:t>
      </w:r>
      <w:proofErr w:type="gramStart"/>
      <w:r>
        <w:rPr>
          <w:sz w:val="12"/>
        </w:rPr>
        <w:t xml:space="preserve">          -            -             -             -            -             -             -             -            -</w:t>
      </w:r>
      <w:proofErr w:type="gramEnd"/>
    </w:p>
    <w:p w:rsidR="00D90ADF" w:rsidRDefault="00D90ADF">
      <w:pPr>
        <w:pStyle w:val="ConsPlusCell"/>
        <w:jc w:val="both"/>
      </w:pPr>
      <w:r>
        <w:rPr>
          <w:sz w:val="12"/>
        </w:rPr>
        <w:t xml:space="preserve">                                государственные</w:t>
      </w:r>
    </w:p>
    <w:p w:rsidR="00D90ADF" w:rsidRDefault="00D90ADF">
      <w:pPr>
        <w:pStyle w:val="ConsPlusCell"/>
        <w:jc w:val="both"/>
      </w:pPr>
      <w:r>
        <w:rPr>
          <w:sz w:val="12"/>
        </w:rPr>
        <w:t xml:space="preserve">                                внебюджетные фонды</w:t>
      </w:r>
    </w:p>
    <w:p w:rsidR="00D90ADF" w:rsidRDefault="00D90ADF">
      <w:pPr>
        <w:pStyle w:val="ConsPlusCell"/>
        <w:jc w:val="both"/>
      </w:pPr>
    </w:p>
    <w:p w:rsidR="00D90ADF" w:rsidRDefault="00D90ADF">
      <w:pPr>
        <w:pStyle w:val="ConsPlusCell"/>
        <w:jc w:val="both"/>
      </w:pPr>
      <w:r>
        <w:rPr>
          <w:sz w:val="12"/>
        </w:rPr>
        <w:t xml:space="preserve">                                юридические лица    51961471,33    41869946     15666700     18610033,33  19979643,33   21457096,61   23448593,85   25549225,59  27812960,47";</w:t>
      </w:r>
    </w:p>
    <w:p w:rsidR="00D90ADF" w:rsidRDefault="00D90ADF">
      <w:pPr>
        <w:pStyle w:val="ConsPlusNormal"/>
        <w:ind w:firstLine="540"/>
        <w:jc w:val="both"/>
      </w:pPr>
    </w:p>
    <w:p w:rsidR="00D90ADF" w:rsidRDefault="00D90ADF">
      <w:pPr>
        <w:pStyle w:val="ConsPlusNormal"/>
        <w:ind w:firstLine="540"/>
        <w:jc w:val="both"/>
      </w:pPr>
      <w:r>
        <w:t xml:space="preserve">б) </w:t>
      </w:r>
      <w:hyperlink r:id="rId271"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D90ADF" w:rsidRDefault="00D90ADF">
      <w:pPr>
        <w:pStyle w:val="ConsPlusNormal"/>
        <w:ind w:firstLine="540"/>
        <w:jc w:val="both"/>
      </w:pPr>
    </w:p>
    <w:p w:rsidR="00D90ADF" w:rsidRDefault="00D90ADF">
      <w:pPr>
        <w:pStyle w:val="ConsPlusCell"/>
        <w:jc w:val="both"/>
      </w:pPr>
      <w:r>
        <w:rPr>
          <w:sz w:val="14"/>
        </w:rPr>
        <w:t xml:space="preserve">                          "Федеральная целевая программа "Устойчивое развитие сельских территорий на 2014 - 2017 годы и на период до 2020 года"</w:t>
      </w:r>
    </w:p>
    <w:p w:rsidR="00D90ADF" w:rsidRDefault="00D90ADF">
      <w:pPr>
        <w:pStyle w:val="ConsPlusCell"/>
        <w:jc w:val="both"/>
      </w:pPr>
    </w:p>
    <w:p w:rsidR="00D90ADF" w:rsidRDefault="00D90ADF">
      <w:pPr>
        <w:pStyle w:val="ConsPlusCell"/>
        <w:jc w:val="both"/>
      </w:pPr>
      <w:r>
        <w:rPr>
          <w:sz w:val="14"/>
        </w:rPr>
        <w:t xml:space="preserve">                                всего                    -            -         29750200      29750200      34905400     39506900      46858100      54758400     63638200</w:t>
      </w:r>
    </w:p>
    <w:p w:rsidR="00D90ADF" w:rsidRDefault="00D90ADF">
      <w:pPr>
        <w:pStyle w:val="ConsPlusCell"/>
        <w:jc w:val="both"/>
      </w:pPr>
    </w:p>
    <w:p w:rsidR="00D90ADF" w:rsidRDefault="00D90ADF">
      <w:pPr>
        <w:pStyle w:val="ConsPlusCell"/>
        <w:jc w:val="both"/>
      </w:pPr>
      <w:r>
        <w:rPr>
          <w:sz w:val="14"/>
        </w:rPr>
        <w:t xml:space="preserve">                                в том числе:</w:t>
      </w:r>
    </w:p>
    <w:p w:rsidR="00D90ADF" w:rsidRDefault="00D90ADF">
      <w:pPr>
        <w:pStyle w:val="ConsPlusCell"/>
        <w:jc w:val="both"/>
      </w:pPr>
    </w:p>
    <w:p w:rsidR="00D90ADF" w:rsidRDefault="00D90ADF">
      <w:pPr>
        <w:pStyle w:val="ConsPlusCell"/>
        <w:jc w:val="both"/>
      </w:pPr>
      <w:r>
        <w:rPr>
          <w:sz w:val="14"/>
        </w:rPr>
        <w:t xml:space="preserve">                                федеральный бюджет       -            -          9000000       9000000      10554500     11942400      14160000      16541200     19216900</w:t>
      </w:r>
    </w:p>
    <w:p w:rsidR="00D90ADF" w:rsidRDefault="00D90ADF">
      <w:pPr>
        <w:pStyle w:val="ConsPlusCell"/>
        <w:jc w:val="both"/>
      </w:pPr>
      <w:r>
        <w:rPr>
          <w:sz w:val="14"/>
        </w:rPr>
        <w:t xml:space="preserve">                                - всего</w:t>
      </w:r>
    </w:p>
    <w:p w:rsidR="00D90ADF" w:rsidRDefault="00D90ADF">
      <w:pPr>
        <w:pStyle w:val="ConsPlusCell"/>
        <w:jc w:val="both"/>
      </w:pPr>
    </w:p>
    <w:p w:rsidR="00D90ADF" w:rsidRDefault="00D90ADF">
      <w:pPr>
        <w:pStyle w:val="ConsPlusCell"/>
        <w:jc w:val="both"/>
      </w:pPr>
      <w:r>
        <w:rPr>
          <w:sz w:val="14"/>
        </w:rPr>
        <w:t xml:space="preserve">                                 из них:</w:t>
      </w:r>
    </w:p>
    <w:p w:rsidR="00D90ADF" w:rsidRDefault="00D90ADF">
      <w:pPr>
        <w:pStyle w:val="ConsPlusCell"/>
        <w:jc w:val="both"/>
      </w:pPr>
    </w:p>
    <w:p w:rsidR="00D90ADF" w:rsidRDefault="00D90ADF">
      <w:pPr>
        <w:pStyle w:val="ConsPlusCell"/>
        <w:jc w:val="both"/>
      </w:pPr>
      <w:r>
        <w:rPr>
          <w:sz w:val="14"/>
        </w:rPr>
        <w:t xml:space="preserve">                                 федеральный             -            -          9000000       9000000      10154500     11483600      13606400      15888100     18450000</w:t>
      </w:r>
    </w:p>
    <w:p w:rsidR="00D90ADF" w:rsidRDefault="00D90ADF">
      <w:pPr>
        <w:pStyle w:val="ConsPlusCell"/>
        <w:jc w:val="both"/>
      </w:pPr>
      <w:r>
        <w:rPr>
          <w:sz w:val="14"/>
        </w:rPr>
        <w:t xml:space="preserve">                                 бюджет</w:t>
      </w:r>
    </w:p>
    <w:p w:rsidR="00D90ADF" w:rsidRDefault="00D90ADF">
      <w:pPr>
        <w:pStyle w:val="ConsPlusCell"/>
        <w:jc w:val="both"/>
      </w:pPr>
      <w:r>
        <w:rPr>
          <w:sz w:val="14"/>
        </w:rPr>
        <w:t xml:space="preserve">                                 </w:t>
      </w:r>
      <w:proofErr w:type="gramStart"/>
      <w:r>
        <w:rPr>
          <w:sz w:val="14"/>
        </w:rPr>
        <w:t>(Минсельхоз</w:t>
      </w:r>
      <w:proofErr w:type="gramEnd"/>
    </w:p>
    <w:p w:rsidR="00D90ADF" w:rsidRDefault="00D90ADF">
      <w:pPr>
        <w:pStyle w:val="ConsPlusCell"/>
        <w:jc w:val="both"/>
      </w:pPr>
      <w:r>
        <w:rPr>
          <w:sz w:val="14"/>
        </w:rPr>
        <w:t xml:space="preserve">                                 </w:t>
      </w:r>
      <w:proofErr w:type="gramStart"/>
      <w:r>
        <w:rPr>
          <w:sz w:val="14"/>
        </w:rPr>
        <w:t>России)</w:t>
      </w:r>
      <w:proofErr w:type="gramEnd"/>
    </w:p>
    <w:p w:rsidR="00D90ADF" w:rsidRDefault="00D90ADF">
      <w:pPr>
        <w:pStyle w:val="ConsPlusCell"/>
        <w:jc w:val="both"/>
      </w:pPr>
    </w:p>
    <w:p w:rsidR="00D90ADF" w:rsidRDefault="00D90ADF">
      <w:pPr>
        <w:pStyle w:val="ConsPlusCell"/>
        <w:jc w:val="both"/>
      </w:pPr>
      <w:r>
        <w:rPr>
          <w:sz w:val="14"/>
        </w:rPr>
        <w:t xml:space="preserve">                                 федеральный             -            -             -             -          400000       458800        553600        653100       766900</w:t>
      </w:r>
    </w:p>
    <w:p w:rsidR="00D90ADF" w:rsidRDefault="00D90ADF">
      <w:pPr>
        <w:pStyle w:val="ConsPlusCell"/>
        <w:jc w:val="both"/>
      </w:pPr>
      <w:r>
        <w:rPr>
          <w:sz w:val="14"/>
        </w:rPr>
        <w:t xml:space="preserve">                                 бюджет</w:t>
      </w:r>
    </w:p>
    <w:p w:rsidR="00D90ADF" w:rsidRDefault="00D90ADF">
      <w:pPr>
        <w:pStyle w:val="ConsPlusCell"/>
        <w:jc w:val="both"/>
      </w:pPr>
      <w:r>
        <w:rPr>
          <w:sz w:val="14"/>
        </w:rPr>
        <w:t xml:space="preserve">                                 </w:t>
      </w:r>
      <w:proofErr w:type="gramStart"/>
      <w:r>
        <w:rPr>
          <w:sz w:val="14"/>
        </w:rPr>
        <w:t>(Минкультуры</w:t>
      </w:r>
      <w:proofErr w:type="gramEnd"/>
    </w:p>
    <w:p w:rsidR="00D90ADF" w:rsidRDefault="00D90ADF">
      <w:pPr>
        <w:pStyle w:val="ConsPlusCell"/>
        <w:jc w:val="both"/>
      </w:pPr>
      <w:r>
        <w:rPr>
          <w:sz w:val="14"/>
        </w:rPr>
        <w:t xml:space="preserve">                                 </w:t>
      </w:r>
      <w:proofErr w:type="gramStart"/>
      <w:r>
        <w:rPr>
          <w:sz w:val="14"/>
        </w:rPr>
        <w:t>России)</w:t>
      </w:r>
      <w:proofErr w:type="gramEnd"/>
    </w:p>
    <w:p w:rsidR="00D90ADF" w:rsidRDefault="00D90ADF">
      <w:pPr>
        <w:pStyle w:val="ConsPlusCell"/>
        <w:jc w:val="both"/>
      </w:pPr>
    </w:p>
    <w:p w:rsidR="00D90ADF" w:rsidRDefault="00D90ADF">
      <w:pPr>
        <w:pStyle w:val="ConsPlusCell"/>
        <w:jc w:val="both"/>
      </w:pPr>
      <w:r>
        <w:rPr>
          <w:sz w:val="14"/>
        </w:rPr>
        <w:t xml:space="preserve">                                консолидированные        -            -         14683500      14683500      17543200     19911600      23702500      27756900     32331000</w:t>
      </w:r>
    </w:p>
    <w:p w:rsidR="00D90ADF" w:rsidRDefault="00D90ADF">
      <w:pPr>
        <w:pStyle w:val="ConsPlusCell"/>
        <w:jc w:val="both"/>
      </w:pPr>
      <w:r>
        <w:rPr>
          <w:sz w:val="14"/>
        </w:rPr>
        <w:t xml:space="preserve">                                бюджеты субъектов</w:t>
      </w:r>
    </w:p>
    <w:p w:rsidR="00D90ADF" w:rsidRDefault="00D90ADF">
      <w:pPr>
        <w:pStyle w:val="ConsPlusCell"/>
        <w:jc w:val="both"/>
      </w:pPr>
      <w:r>
        <w:rPr>
          <w:sz w:val="14"/>
        </w:rPr>
        <w:t xml:space="preserve">                                Российской</w:t>
      </w:r>
    </w:p>
    <w:p w:rsidR="00D90ADF" w:rsidRDefault="00D90ADF">
      <w:pPr>
        <w:pStyle w:val="ConsPlusCell"/>
        <w:jc w:val="both"/>
      </w:pPr>
      <w:r>
        <w:rPr>
          <w:sz w:val="14"/>
        </w:rPr>
        <w:t xml:space="preserve">                                Федерации</w:t>
      </w:r>
    </w:p>
    <w:p w:rsidR="00D90ADF" w:rsidRDefault="00D90ADF">
      <w:pPr>
        <w:pStyle w:val="ConsPlusCell"/>
        <w:jc w:val="both"/>
      </w:pPr>
    </w:p>
    <w:p w:rsidR="00D90ADF" w:rsidRDefault="00D90ADF">
      <w:pPr>
        <w:pStyle w:val="ConsPlusCell"/>
        <w:jc w:val="both"/>
      </w:pPr>
      <w:r>
        <w:rPr>
          <w:sz w:val="14"/>
        </w:rPr>
        <w:t xml:space="preserve">                                государственные</w:t>
      </w:r>
      <w:proofErr w:type="gramStart"/>
      <w:r>
        <w:rPr>
          <w:sz w:val="14"/>
        </w:rPr>
        <w:t xml:space="preserve">          -            -             -             -            -             -             -            -             -</w:t>
      </w:r>
      <w:proofErr w:type="gramEnd"/>
    </w:p>
    <w:p w:rsidR="00D90ADF" w:rsidRDefault="00D90ADF">
      <w:pPr>
        <w:pStyle w:val="ConsPlusCell"/>
        <w:jc w:val="both"/>
      </w:pPr>
      <w:r>
        <w:rPr>
          <w:sz w:val="14"/>
        </w:rPr>
        <w:t xml:space="preserve">                                внебюджетные</w:t>
      </w:r>
    </w:p>
    <w:p w:rsidR="00D90ADF" w:rsidRDefault="00D90ADF">
      <w:pPr>
        <w:pStyle w:val="ConsPlusCell"/>
        <w:jc w:val="both"/>
      </w:pPr>
      <w:r>
        <w:rPr>
          <w:sz w:val="14"/>
        </w:rPr>
        <w:t xml:space="preserve">                                фонды </w:t>
      </w:r>
      <w:proofErr w:type="gramStart"/>
      <w:r>
        <w:rPr>
          <w:sz w:val="14"/>
        </w:rPr>
        <w:t>Российской</w:t>
      </w:r>
      <w:proofErr w:type="gramEnd"/>
    </w:p>
    <w:p w:rsidR="00D90ADF" w:rsidRDefault="00D90ADF">
      <w:pPr>
        <w:pStyle w:val="ConsPlusCell"/>
        <w:jc w:val="both"/>
      </w:pPr>
      <w:r>
        <w:rPr>
          <w:sz w:val="14"/>
        </w:rPr>
        <w:t xml:space="preserve">                                Федерации</w:t>
      </w:r>
    </w:p>
    <w:p w:rsidR="00D90ADF" w:rsidRDefault="00D90ADF">
      <w:pPr>
        <w:pStyle w:val="ConsPlusCell"/>
        <w:jc w:val="both"/>
      </w:pPr>
    </w:p>
    <w:p w:rsidR="00D90ADF" w:rsidRDefault="00D90ADF">
      <w:pPr>
        <w:pStyle w:val="ConsPlusCell"/>
        <w:jc w:val="both"/>
      </w:pPr>
      <w:r>
        <w:rPr>
          <w:sz w:val="14"/>
        </w:rPr>
        <w:t xml:space="preserve">                                территориальные</w:t>
      </w:r>
      <w:proofErr w:type="gramStart"/>
      <w:r>
        <w:rPr>
          <w:sz w:val="14"/>
        </w:rPr>
        <w:t xml:space="preserve">          -            -             -             -            -             -             -            -             -</w:t>
      </w:r>
      <w:proofErr w:type="gramEnd"/>
    </w:p>
    <w:p w:rsidR="00D90ADF" w:rsidRDefault="00D90ADF">
      <w:pPr>
        <w:pStyle w:val="ConsPlusCell"/>
        <w:jc w:val="both"/>
      </w:pPr>
      <w:r>
        <w:rPr>
          <w:sz w:val="14"/>
        </w:rPr>
        <w:t xml:space="preserve">                                государственные</w:t>
      </w:r>
    </w:p>
    <w:p w:rsidR="00D90ADF" w:rsidRDefault="00D90ADF">
      <w:pPr>
        <w:pStyle w:val="ConsPlusCell"/>
        <w:jc w:val="both"/>
      </w:pPr>
      <w:r>
        <w:rPr>
          <w:sz w:val="14"/>
        </w:rPr>
        <w:t xml:space="preserve">                                внебюджетные</w:t>
      </w:r>
    </w:p>
    <w:p w:rsidR="00D90ADF" w:rsidRDefault="00D90ADF">
      <w:pPr>
        <w:pStyle w:val="ConsPlusCell"/>
        <w:jc w:val="both"/>
      </w:pPr>
      <w:r>
        <w:rPr>
          <w:sz w:val="14"/>
        </w:rPr>
        <w:t xml:space="preserve">                                фонды</w:t>
      </w:r>
    </w:p>
    <w:p w:rsidR="00D90ADF" w:rsidRDefault="00D90ADF">
      <w:pPr>
        <w:pStyle w:val="ConsPlusCell"/>
        <w:jc w:val="both"/>
      </w:pPr>
    </w:p>
    <w:p w:rsidR="00D90ADF" w:rsidRDefault="00D90ADF">
      <w:pPr>
        <w:pStyle w:val="ConsPlusCell"/>
        <w:jc w:val="both"/>
      </w:pPr>
      <w:r>
        <w:rPr>
          <w:sz w:val="14"/>
        </w:rPr>
        <w:t xml:space="preserve">                                юридические лица         -            -          6066700       6066700      6807700       7652900       8995600      10460300    12090300";</w:t>
      </w:r>
    </w:p>
    <w:p w:rsidR="00D90ADF" w:rsidRDefault="00D90ADF">
      <w:pPr>
        <w:pStyle w:val="ConsPlusNormal"/>
        <w:ind w:firstLine="540"/>
        <w:jc w:val="both"/>
      </w:pPr>
    </w:p>
    <w:p w:rsidR="00D90ADF" w:rsidRDefault="00D90ADF">
      <w:pPr>
        <w:pStyle w:val="ConsPlusNormal"/>
        <w:ind w:firstLine="540"/>
        <w:jc w:val="both"/>
      </w:pPr>
      <w:r>
        <w:t xml:space="preserve">в) </w:t>
      </w:r>
      <w:hyperlink r:id="rId272" w:history="1">
        <w:r>
          <w:rPr>
            <w:color w:val="0000FF"/>
          </w:rPr>
          <w:t>сноску 1</w:t>
        </w:r>
      </w:hyperlink>
      <w:r>
        <w:t xml:space="preserve"> исключить.</w:t>
      </w:r>
    </w:p>
    <w:p w:rsidR="00D90ADF" w:rsidRDefault="00D90ADF">
      <w:pPr>
        <w:pStyle w:val="ConsPlusNormal"/>
        <w:ind w:firstLine="540"/>
        <w:jc w:val="both"/>
      </w:pPr>
      <w:r>
        <w:t xml:space="preserve">9. В </w:t>
      </w:r>
      <w:hyperlink r:id="rId273" w:history="1">
        <w:r>
          <w:rPr>
            <w:color w:val="0000FF"/>
          </w:rPr>
          <w:t>позиции 26</w:t>
        </w:r>
      </w:hyperlink>
      <w:r>
        <w:t xml:space="preserve"> приложения N 8 к указанной Государственной программе слово "(проект)" исключить.</w:t>
      </w:r>
    </w:p>
    <w:p w:rsidR="00D90ADF" w:rsidRDefault="00D90ADF">
      <w:pPr>
        <w:pStyle w:val="ConsPlusNormal"/>
        <w:ind w:firstLine="540"/>
        <w:jc w:val="both"/>
      </w:pPr>
      <w:r>
        <w:t xml:space="preserve">10. В </w:t>
      </w:r>
      <w:hyperlink r:id="rId274" w:history="1">
        <w:r>
          <w:rPr>
            <w:color w:val="0000FF"/>
          </w:rPr>
          <w:t>позиции</w:t>
        </w:r>
      </w:hyperlink>
      <w:r>
        <w:t>, касающейся федеральной целевой программы (проект) "Устойчивое развитие сельских территорий на 2014 - 2017 годы и на период до 2020 года", приложения N 9 к указанной Государственной программе слово "(проект)" исключить.</w:t>
      </w:r>
    </w:p>
    <w:p w:rsidR="00D90ADF" w:rsidRDefault="00D90ADF">
      <w:pPr>
        <w:pStyle w:val="ConsPlusNormal"/>
        <w:ind w:firstLine="540"/>
        <w:jc w:val="both"/>
      </w:pPr>
    </w:p>
    <w:p w:rsidR="00D90ADF" w:rsidRDefault="00D90ADF">
      <w:pPr>
        <w:pStyle w:val="ConsPlusNormal"/>
        <w:ind w:firstLine="540"/>
        <w:jc w:val="both"/>
      </w:pPr>
    </w:p>
    <w:p w:rsidR="00D90ADF" w:rsidRDefault="00D90ADF">
      <w:pPr>
        <w:pStyle w:val="ConsPlusNormal"/>
        <w:pBdr>
          <w:top w:val="single" w:sz="6" w:space="0" w:color="auto"/>
        </w:pBdr>
        <w:spacing w:before="100" w:after="100"/>
        <w:jc w:val="both"/>
        <w:rPr>
          <w:sz w:val="2"/>
          <w:szCs w:val="2"/>
        </w:rPr>
      </w:pPr>
    </w:p>
    <w:p w:rsidR="001D758C" w:rsidRDefault="001D758C"/>
    <w:sectPr w:rsidR="001D758C" w:rsidSect="002560B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F"/>
    <w:rsid w:val="001D758C"/>
    <w:rsid w:val="00D9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AD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AD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BD944F9FB0B7949D4B343B9FEFA6AE32C85F96890805FC6941A70DEBED9820E304DF456640557DN8N5M" TargetMode="External"/><Relationship Id="rId21" Type="http://schemas.openxmlformats.org/officeDocument/2006/relationships/hyperlink" Target="consultantplus://offline/ref=46BD944F9FB0B7949D4B343B9FEFA6AE3AC95291820058F66118AB0FECE2C737E44DD344664055N7NAM" TargetMode="External"/><Relationship Id="rId42" Type="http://schemas.openxmlformats.org/officeDocument/2006/relationships/hyperlink" Target="consultantplus://offline/ref=46BD944F9FB0B7949D4B343B9FEFA6AE32C85F96890805FC6941A70DEBED9820E304DF456640547AN8NCM" TargetMode="External"/><Relationship Id="rId63" Type="http://schemas.openxmlformats.org/officeDocument/2006/relationships/hyperlink" Target="consultantplus://offline/ref=46BD944F9FB0B7949D4B343B9FEFA6AE32C85F96890805FC6941A70DEBED9820E304DF456640547BN8NAM" TargetMode="External"/><Relationship Id="rId84" Type="http://schemas.openxmlformats.org/officeDocument/2006/relationships/hyperlink" Target="consultantplus://offline/ref=46BD944F9FB0B7949D4B343B9FEFA6AE32C85F96890805FC6941A70DEBED9820E304DF4566405475N8N5M" TargetMode="External"/><Relationship Id="rId138" Type="http://schemas.openxmlformats.org/officeDocument/2006/relationships/hyperlink" Target="consultantplus://offline/ref=46BD944F9FB0B7949D4B343B9FEFA6AE32C75F93840A05FC6941A70DEBED9820E304DF456640547DN8NDM" TargetMode="External"/><Relationship Id="rId159" Type="http://schemas.openxmlformats.org/officeDocument/2006/relationships/image" Target="media/image9.wmf"/><Relationship Id="rId170" Type="http://schemas.openxmlformats.org/officeDocument/2006/relationships/image" Target="media/image19.wmf"/><Relationship Id="rId191" Type="http://schemas.openxmlformats.org/officeDocument/2006/relationships/image" Target="media/image38.wmf"/><Relationship Id="rId205" Type="http://schemas.openxmlformats.org/officeDocument/2006/relationships/hyperlink" Target="consultantplus://offline/ref=46BD944F9FB0B7949D4B343B9FEFA6AE32C8539D840D05FC6941A70DEBED9820E304DF456640547DN8N9M" TargetMode="External"/><Relationship Id="rId226" Type="http://schemas.openxmlformats.org/officeDocument/2006/relationships/hyperlink" Target="consultantplus://offline/ref=46BD944F9FB0B7949D4B343B9FEFA6AE32C95993880D05FC6941A70DEBED9820E304DF456640507FN8NBM" TargetMode="External"/><Relationship Id="rId247" Type="http://schemas.openxmlformats.org/officeDocument/2006/relationships/hyperlink" Target="consultantplus://offline/ref=46BD944F9FB0B7949D4B343B9FEFA6AE32CC5893880E05FC6941A70DEBED9820E304DF456640547EN8N8M" TargetMode="External"/><Relationship Id="rId107" Type="http://schemas.openxmlformats.org/officeDocument/2006/relationships/hyperlink" Target="consultantplus://offline/ref=46BD944F9FB0B7949D4B343B9FEFA6AE32C85F96890805FC6941A70DEBED9820E304DF456640557DN8NFM" TargetMode="External"/><Relationship Id="rId268" Type="http://schemas.openxmlformats.org/officeDocument/2006/relationships/hyperlink" Target="consultantplus://offline/ref=46BD944F9FB0B7949D4B343B9FEFA6AE32CC5893880E05FC6941A70DEBED9820E304DF4566415D7DN8NEM" TargetMode="External"/><Relationship Id="rId11" Type="http://schemas.openxmlformats.org/officeDocument/2006/relationships/hyperlink" Target="consultantplus://offline/ref=46BD944F9FB0B7949D4B343B9FEFA6AE32CF5C93880805FC6941A70DEBED9820E304DF4566405679N8NDM" TargetMode="External"/><Relationship Id="rId32" Type="http://schemas.openxmlformats.org/officeDocument/2006/relationships/hyperlink" Target="consultantplus://offline/ref=46BD944F9FB0B7949D4B343B9FEFA6AE32C85F96890805FC6941A70DEBED9820E304DF4566405479N8NFM" TargetMode="External"/><Relationship Id="rId53" Type="http://schemas.openxmlformats.org/officeDocument/2006/relationships/hyperlink" Target="consultantplus://offline/ref=46BD944F9FB0B7949D4B343B9FEFA6AE32C85F96890805FC6941A70DEBED9820E304DF456640547BN8NCM" TargetMode="External"/><Relationship Id="rId74" Type="http://schemas.openxmlformats.org/officeDocument/2006/relationships/hyperlink" Target="consultantplus://offline/ref=46BD944F9FB0B7949D4B343B9FEFA6AE32C85F96890805FC6941A70DEBED9820E304DF4566405474N8N4M" TargetMode="External"/><Relationship Id="rId128" Type="http://schemas.openxmlformats.org/officeDocument/2006/relationships/hyperlink" Target="consultantplus://offline/ref=46BD944F9FB0B7949D4B343B9FEFA6AE32C85F96890805FC6941A70DEBED9820E304DF456640557EN8NAM" TargetMode="External"/><Relationship Id="rId149" Type="http://schemas.openxmlformats.org/officeDocument/2006/relationships/hyperlink" Target="consultantplus://offline/ref=46BD944F9FB0B7949D4B343B9FEFA6AE32C85E93840905FC6941A70DEBED9820E304DF456640547DN8NEM" TargetMode="External"/><Relationship Id="rId5" Type="http://schemas.openxmlformats.org/officeDocument/2006/relationships/hyperlink" Target="consultantplus://offline/ref=46BD944F9FB0B7949D4B343B9FEFA6AE32C95993880D05FC6941A70DEBED9820E304DF456640547CN8N8M" TargetMode="External"/><Relationship Id="rId95" Type="http://schemas.openxmlformats.org/officeDocument/2006/relationships/hyperlink" Target="consultantplus://offline/ref=46BD944F9FB0B7949D4B343B9FEFA6AE32C85F96890805FC6941A70DEBED9820E304DF456640557CN8NAM" TargetMode="External"/><Relationship Id="rId160" Type="http://schemas.openxmlformats.org/officeDocument/2006/relationships/image" Target="media/image10.wmf"/><Relationship Id="rId181" Type="http://schemas.openxmlformats.org/officeDocument/2006/relationships/image" Target="media/image30.wmf"/><Relationship Id="rId216" Type="http://schemas.openxmlformats.org/officeDocument/2006/relationships/hyperlink" Target="consultantplus://offline/ref=46BD944F9FB0B7949D4B343B9FEFA6AE32C8539D840D05FC6941A70DEBED9820E304DF456640547DN8N9M" TargetMode="External"/><Relationship Id="rId237" Type="http://schemas.openxmlformats.org/officeDocument/2006/relationships/image" Target="media/image70.wmf"/><Relationship Id="rId258" Type="http://schemas.openxmlformats.org/officeDocument/2006/relationships/hyperlink" Target="consultantplus://offline/ref=46BD944F9FB0B7949D4B343B9FEFA6AE32CC5893880E05FC6941A70DEBED9820E304DF4566415775N8NFM" TargetMode="External"/><Relationship Id="rId22" Type="http://schemas.openxmlformats.org/officeDocument/2006/relationships/hyperlink" Target="consultantplus://offline/ref=46BD944F9FB0B7949D4B343B9FEFA6AE32C85E93840905FC6941A70DEBNENDM" TargetMode="External"/><Relationship Id="rId43" Type="http://schemas.openxmlformats.org/officeDocument/2006/relationships/hyperlink" Target="consultantplus://offline/ref=46BD944F9FB0B7949D4B343B9FEFA6AE32CB5290880D05FC6941A70DEBED9820E304DFN4N2M" TargetMode="External"/><Relationship Id="rId64" Type="http://schemas.openxmlformats.org/officeDocument/2006/relationships/hyperlink" Target="consultantplus://offline/ref=46BD944F9FB0B7949D4B343B9FEFA6AE32C95993880D05FC6941A70DEBED9820E304DF4566405478N8NEM" TargetMode="External"/><Relationship Id="rId118" Type="http://schemas.openxmlformats.org/officeDocument/2006/relationships/hyperlink" Target="consultantplus://offline/ref=46BD944F9FB0B7949D4B343B9FEFA6AE32C95993880D05FC6941A70DEBED9820E304DF456640547AN8NFM" TargetMode="External"/><Relationship Id="rId139" Type="http://schemas.openxmlformats.org/officeDocument/2006/relationships/hyperlink" Target="consultantplus://offline/ref=46BD944F9FB0B7949D4B343B9FEFA6AE32C8539D840D05FC6941A70DEBED9820E304DF456640547DN8N9M" TargetMode="External"/><Relationship Id="rId85" Type="http://schemas.openxmlformats.org/officeDocument/2006/relationships/hyperlink" Target="consultantplus://offline/ref=46BD944F9FB0B7949D4B343B9FEFA6AE32C85F96890805FC6941A70DEBED9820E304DF456640557CN8NDM" TargetMode="External"/><Relationship Id="rId150" Type="http://schemas.openxmlformats.org/officeDocument/2006/relationships/hyperlink" Target="consultantplus://offline/ref=46BD944F9FB0B7949D4B343B9FEFA6AE32CB5290880D05FC6941A70DEBED9820E304DFN4N2M" TargetMode="External"/><Relationship Id="rId171" Type="http://schemas.openxmlformats.org/officeDocument/2006/relationships/image" Target="media/image20.wmf"/><Relationship Id="rId192" Type="http://schemas.openxmlformats.org/officeDocument/2006/relationships/image" Target="media/image39.wmf"/><Relationship Id="rId206" Type="http://schemas.openxmlformats.org/officeDocument/2006/relationships/hyperlink" Target="consultantplus://offline/ref=46BD944F9FB0B7949D4B343B9FEFA6AE32C65995800305FC6941A70DEBED9820E304DF456640547DN8NDM" TargetMode="External"/><Relationship Id="rId227" Type="http://schemas.openxmlformats.org/officeDocument/2006/relationships/image" Target="media/image61.wmf"/><Relationship Id="rId248" Type="http://schemas.openxmlformats.org/officeDocument/2006/relationships/hyperlink" Target="consultantplus://offline/ref=46BD944F9FB0B7949D4B343B9FEFA6AE32CC5893880E05FC6941A70DEBED9820E304DF456640557EN8N8M" TargetMode="External"/><Relationship Id="rId269" Type="http://schemas.openxmlformats.org/officeDocument/2006/relationships/hyperlink" Target="consultantplus://offline/ref=46BD944F9FB0B7949D4B343B9FEFA6AE32CC5893880E05FC6941A70DEBED9820E304DF4566415D7DN8NBM" TargetMode="External"/><Relationship Id="rId12" Type="http://schemas.openxmlformats.org/officeDocument/2006/relationships/hyperlink" Target="consultantplus://offline/ref=46BD944F9FB0B7949D4B343B9FEFA6AE32CC5C91880F05FC6941A70DEBNENDM" TargetMode="External"/><Relationship Id="rId33" Type="http://schemas.openxmlformats.org/officeDocument/2006/relationships/hyperlink" Target="consultantplus://offline/ref=46BD944F9FB0B7949D4B343B9FEFA6AE32CB5290880D05FC6941A70DEBED9820E304DFN4N2M" TargetMode="External"/><Relationship Id="rId108" Type="http://schemas.openxmlformats.org/officeDocument/2006/relationships/hyperlink" Target="consultantplus://offline/ref=46BD944F9FB0B7949D4B343B9FEFA6AE32C85F96890805FC6941A70DEBED9820E304DF456640557DN8NEM" TargetMode="External"/><Relationship Id="rId129" Type="http://schemas.openxmlformats.org/officeDocument/2006/relationships/hyperlink" Target="consultantplus://offline/ref=46BD944F9FB0B7949D4B343B9FEFA6AE32C85F96890805FC6941A70DEBED9820E304DF456640557EN8NAM" TargetMode="External"/><Relationship Id="rId54" Type="http://schemas.openxmlformats.org/officeDocument/2006/relationships/hyperlink" Target="consultantplus://offline/ref=46BD944F9FB0B7949D4B343B9FEFA6AE32C85F96890805FC6941A70DEBED9820E304DF456640547BN8NFM" TargetMode="External"/><Relationship Id="rId75" Type="http://schemas.openxmlformats.org/officeDocument/2006/relationships/hyperlink" Target="consultantplus://offline/ref=46BD944F9FB0B7949D4B343B9FEFA6AE32C95993880D05FC6941A70DEBED9820E304DF4566405478N8N5M" TargetMode="External"/><Relationship Id="rId96" Type="http://schemas.openxmlformats.org/officeDocument/2006/relationships/hyperlink" Target="consultantplus://offline/ref=46BD944F9FB0B7949D4B343B9FEFA6AE32C95993880D05FC6941A70DEBED9820E304DF4566405479N8N8M" TargetMode="External"/><Relationship Id="rId140" Type="http://schemas.openxmlformats.org/officeDocument/2006/relationships/hyperlink" Target="consultantplus://offline/ref=46BD944F9FB0B7949D4B343B9FEFA6AE32C75A91840C05FC6941A70DEBED9820E304DF456640547AN8NEM" TargetMode="External"/><Relationship Id="rId161" Type="http://schemas.openxmlformats.org/officeDocument/2006/relationships/image" Target="media/image11.wmf"/><Relationship Id="rId182" Type="http://schemas.openxmlformats.org/officeDocument/2006/relationships/image" Target="media/image31.wmf"/><Relationship Id="rId217" Type="http://schemas.openxmlformats.org/officeDocument/2006/relationships/hyperlink" Target="consultantplus://offline/ref=46BD944F9FB0B7949D4B343B9FEFA6AE32C75A91840C05FC6941A70DEBED9820E304DF456640547AN8NEM" TargetMode="External"/><Relationship Id="rId6" Type="http://schemas.openxmlformats.org/officeDocument/2006/relationships/hyperlink" Target="consultantplus://offline/ref=46BD944F9FB0B7949D4B343B9FEFA6AE32C85F96890805FC6941A70DEBED9820E304DF456640547CN8N8M" TargetMode="External"/><Relationship Id="rId238" Type="http://schemas.openxmlformats.org/officeDocument/2006/relationships/hyperlink" Target="consultantplus://offline/ref=46BD944F9FB0B7949D4B343B9FEFA6AE32C95993880D05FC6941A70DEBED9820E304DF456640507FN8NBM" TargetMode="External"/><Relationship Id="rId259" Type="http://schemas.openxmlformats.org/officeDocument/2006/relationships/hyperlink" Target="consultantplus://offline/ref=46BD944F9FB0B7949D4B343B9FEFA6AE32CF5C93880805FC6941A70DEBNENDM" TargetMode="External"/><Relationship Id="rId23" Type="http://schemas.openxmlformats.org/officeDocument/2006/relationships/hyperlink" Target="consultantplus://offline/ref=46BD944F9FB0B7949D4B343B9FEFA6AE32CC5C91880F05FC6941A70DEBNENDM" TargetMode="External"/><Relationship Id="rId119" Type="http://schemas.openxmlformats.org/officeDocument/2006/relationships/hyperlink" Target="consultantplus://offline/ref=46BD944F9FB0B7949D4B343B9FEFA6AE32C85F96890805FC6941A70DEBED9820E304DF456640557DN8N4M" TargetMode="External"/><Relationship Id="rId270" Type="http://schemas.openxmlformats.org/officeDocument/2006/relationships/hyperlink" Target="consultantplus://offline/ref=46BD944F9FB0B7949D4B343B9FEFA6AE32CC5893880E05FC6941A70DEBED9820E304DF4566415D7DN8N4M" TargetMode="External"/><Relationship Id="rId44" Type="http://schemas.openxmlformats.org/officeDocument/2006/relationships/hyperlink" Target="consultantplus://offline/ref=46BD944F9FB0B7949D4B343B9FEFA6AE32C85891860F05FC6941A70DEBED9820E304DF456640547DN8NFM" TargetMode="External"/><Relationship Id="rId60" Type="http://schemas.openxmlformats.org/officeDocument/2006/relationships/hyperlink" Target="consultantplus://offline/ref=46BD944F9FB0B7949D4B343B9FEFA6AE32CC5C91880F05FC6941A70DEBED9820E304DF456640547DN8NCM" TargetMode="External"/><Relationship Id="rId65" Type="http://schemas.openxmlformats.org/officeDocument/2006/relationships/hyperlink" Target="consultantplus://offline/ref=46BD944F9FB0B7949D4B343B9FEFA6AE32C85F96890805FC6941A70DEBED9820E304DF456640547BN8N5M" TargetMode="External"/><Relationship Id="rId81" Type="http://schemas.openxmlformats.org/officeDocument/2006/relationships/hyperlink" Target="consultantplus://offline/ref=46BD944F9FB0B7949D4B343B9FEFA6AE32C85F96890805FC6941A70DEBED9820E304DF4566405475N8N8M" TargetMode="External"/><Relationship Id="rId86" Type="http://schemas.openxmlformats.org/officeDocument/2006/relationships/hyperlink" Target="consultantplus://offline/ref=46BD944F9FB0B7949D4B343B9FEFA6AE32C95993880D05FC6941A70DEBED9820E304DF4566405479N8NDM" TargetMode="External"/><Relationship Id="rId130" Type="http://schemas.openxmlformats.org/officeDocument/2006/relationships/hyperlink" Target="consultantplus://offline/ref=46BD944F9FB0B7949D4B343B9FEFA6AE32C85F96890805FC6941A70DEBED9820E304DF456640557EN8NAM" TargetMode="External"/><Relationship Id="rId135" Type="http://schemas.openxmlformats.org/officeDocument/2006/relationships/image" Target="media/image5.wmf"/><Relationship Id="rId151" Type="http://schemas.openxmlformats.org/officeDocument/2006/relationships/hyperlink" Target="consultantplus://offline/ref=46BD944F9FB0B7949D4B343B9FEFA6AE32C85F96890805FC6941A70DEBED9820E304DF456641557AN8N9M" TargetMode="External"/><Relationship Id="rId156" Type="http://schemas.openxmlformats.org/officeDocument/2006/relationships/hyperlink" Target="consultantplus://offline/ref=46BD944F9FB0B7949D4B343B9FEFA6AE32C85F96890805FC6941A70DEBED9820E304DF456641557BN8NFM" TargetMode="External"/><Relationship Id="rId177" Type="http://schemas.openxmlformats.org/officeDocument/2006/relationships/image" Target="media/image26.wmf"/><Relationship Id="rId198" Type="http://schemas.openxmlformats.org/officeDocument/2006/relationships/image" Target="media/image45.wmf"/><Relationship Id="rId172" Type="http://schemas.openxmlformats.org/officeDocument/2006/relationships/image" Target="media/image21.wmf"/><Relationship Id="rId193" Type="http://schemas.openxmlformats.org/officeDocument/2006/relationships/image" Target="media/image40.wmf"/><Relationship Id="rId202" Type="http://schemas.openxmlformats.org/officeDocument/2006/relationships/image" Target="media/image49.wmf"/><Relationship Id="rId207" Type="http://schemas.openxmlformats.org/officeDocument/2006/relationships/hyperlink" Target="consultantplus://offline/ref=46BD944F9FB0B7949D4B343B9FEFA6AE32C75A91840C05FC6941A70DEBED9820E304DF456640547AN8NEM" TargetMode="External"/><Relationship Id="rId223" Type="http://schemas.openxmlformats.org/officeDocument/2006/relationships/image" Target="media/image58.wmf"/><Relationship Id="rId228" Type="http://schemas.openxmlformats.org/officeDocument/2006/relationships/image" Target="media/image62.wmf"/><Relationship Id="rId244" Type="http://schemas.openxmlformats.org/officeDocument/2006/relationships/hyperlink" Target="consultantplus://offline/ref=46BD944F9FB0B7949D4B343B9FEFA6AE32CC5893880E05FC6941A70DEBED9820E304DF456640547DN8NAM" TargetMode="External"/><Relationship Id="rId249" Type="http://schemas.openxmlformats.org/officeDocument/2006/relationships/hyperlink" Target="consultantplus://offline/ref=46BD944F9FB0B7949D4B343B9FEFA6AE32CC5893880E05FC6941A70DEBED9820E304DF456640557EN8NBM" TargetMode="External"/><Relationship Id="rId13" Type="http://schemas.openxmlformats.org/officeDocument/2006/relationships/hyperlink" Target="consultantplus://offline/ref=46BD944F9FB0B7949D4B343B9FEFA6AE32C85F96890805FC6941A70DEBED9820E304DF456640547DN8NCM" TargetMode="External"/><Relationship Id="rId18" Type="http://schemas.openxmlformats.org/officeDocument/2006/relationships/hyperlink" Target="consultantplus://offline/ref=46BD944F9FB0B7949D4B343B9FEFA6AE32C95993880D05FC6941A70DEBED9820E304DF456640547FN8NFM" TargetMode="External"/><Relationship Id="rId39" Type="http://schemas.openxmlformats.org/officeDocument/2006/relationships/hyperlink" Target="consultantplus://offline/ref=46BD944F9FB0B7949D4B343B9FEFA6AE32C85F96890805FC6941A70DEBED9820E304DF4566405479N8N4M" TargetMode="External"/><Relationship Id="rId109" Type="http://schemas.openxmlformats.org/officeDocument/2006/relationships/hyperlink" Target="consultantplus://offline/ref=46BD944F9FB0B7949D4B343B9FEFA6AE32C95993880D05FC6941A70DEBED9820E304DF4566405479N8N4M" TargetMode="External"/><Relationship Id="rId260" Type="http://schemas.openxmlformats.org/officeDocument/2006/relationships/hyperlink" Target="consultantplus://offline/ref=46BD944F9FB0B7949D4B343B9FEFA6AE32CC5C91880F05FC6941A70DEBNENDM" TargetMode="External"/><Relationship Id="rId265" Type="http://schemas.openxmlformats.org/officeDocument/2006/relationships/hyperlink" Target="consultantplus://offline/ref=46BD944F9FB0B7949D4B343B9FEFA6AE32CC5893880E05FC6941A70DEBED9820E304DF4566415378N8N4M" TargetMode="External"/><Relationship Id="rId34" Type="http://schemas.openxmlformats.org/officeDocument/2006/relationships/hyperlink" Target="consultantplus://offline/ref=46BD944F9FB0B7949D4B343B9FEFA6AE32C85F96890805FC6941A70DEBED9820E304DF4566405479N8NEM" TargetMode="External"/><Relationship Id="rId50" Type="http://schemas.openxmlformats.org/officeDocument/2006/relationships/hyperlink" Target="consultantplus://offline/ref=46BD944F9FB0B7949D4B343B9FEFA6AE32C85F96890805FC6941A70DEBED9820E304DF456640547AN8NBM" TargetMode="External"/><Relationship Id="rId55" Type="http://schemas.openxmlformats.org/officeDocument/2006/relationships/hyperlink" Target="consultantplus://offline/ref=46BD944F9FB0B7949D4B343B9FEFA6AE32C95993880D05FC6941A70DEBED9820E304DF456640547FN8N4M" TargetMode="External"/><Relationship Id="rId76" Type="http://schemas.openxmlformats.org/officeDocument/2006/relationships/hyperlink" Target="consultantplus://offline/ref=46BD944F9FB0B7949D4B343B9FEFA6AE32C85F96890805FC6941A70DEBED9820E304DF4566405475N8NDM" TargetMode="External"/><Relationship Id="rId97" Type="http://schemas.openxmlformats.org/officeDocument/2006/relationships/hyperlink" Target="consultantplus://offline/ref=46BD944F9FB0B7949D4B343B9FEFA6AE32C85F96890805FC6941A70DEBED9820E304DF456640557CN8N5M" TargetMode="External"/><Relationship Id="rId104" Type="http://schemas.openxmlformats.org/officeDocument/2006/relationships/hyperlink" Target="consultantplus://offline/ref=46BD944F9FB0B7949D4B343B9FEFA6AE32C95993880D05FC6941A70DEBED9820E304DF4566405479N8N4M" TargetMode="External"/><Relationship Id="rId120" Type="http://schemas.openxmlformats.org/officeDocument/2006/relationships/hyperlink" Target="consultantplus://offline/ref=46BD944F9FB0B7949D4B343B9FEFA6AE32C95993880D05FC6941A70DEBED9820E304DF456640547AN8NEM" TargetMode="External"/><Relationship Id="rId125" Type="http://schemas.openxmlformats.org/officeDocument/2006/relationships/hyperlink" Target="consultantplus://offline/ref=46BD944F9FB0B7949D4B343B9FEFA6AE32C85F96890805FC6941A70DEBED9820E304DF456640557EN8N9M" TargetMode="External"/><Relationship Id="rId141" Type="http://schemas.openxmlformats.org/officeDocument/2006/relationships/hyperlink" Target="consultantplus://offline/ref=46BD944F9FB0B7949D4B343B9FEFA6AE32C75A91840C05FC6941A70DEBED9820E304DF456640547BN8N8M" TargetMode="External"/><Relationship Id="rId146" Type="http://schemas.openxmlformats.org/officeDocument/2006/relationships/hyperlink" Target="consultantplus://offline/ref=46BD944F9FB0B7949D4B343B9FEFA6AE32C85C95890905FC6941A70DEBNENDM" TargetMode="External"/><Relationship Id="rId167" Type="http://schemas.openxmlformats.org/officeDocument/2006/relationships/image" Target="media/image16.wmf"/><Relationship Id="rId188" Type="http://schemas.openxmlformats.org/officeDocument/2006/relationships/image" Target="media/image35.wmf"/><Relationship Id="rId7" Type="http://schemas.openxmlformats.org/officeDocument/2006/relationships/hyperlink" Target="consultantplus://offline/ref=46BD944F9FB0B7949D4B343B9FEFA6AE32CC5893880E05FC6941A70DEBED9820E304DF456640547DN8NFM" TargetMode="External"/><Relationship Id="rId71" Type="http://schemas.openxmlformats.org/officeDocument/2006/relationships/hyperlink" Target="consultantplus://offline/ref=46BD944F9FB0B7949D4B343B9FEFA6AE32C85F96890805FC6941A70DEBED9820E304DF4566405474N8N8M" TargetMode="External"/><Relationship Id="rId92" Type="http://schemas.openxmlformats.org/officeDocument/2006/relationships/hyperlink" Target="consultantplus://offline/ref=46BD944F9FB0B7949D4B343B9FEFA6AE32C95993880D05FC6941A70DEBED9820E304DF4566405479N8NEM" TargetMode="External"/><Relationship Id="rId162" Type="http://schemas.openxmlformats.org/officeDocument/2006/relationships/image" Target="media/image12.wmf"/><Relationship Id="rId183" Type="http://schemas.openxmlformats.org/officeDocument/2006/relationships/hyperlink" Target="consultantplus://offline/ref=46BD944F9FB0B7949D4B343B9FEFA6AE32C65997830E05FC6941A70DEBED9820E304DF456640547DN8NCM" TargetMode="External"/><Relationship Id="rId213" Type="http://schemas.openxmlformats.org/officeDocument/2006/relationships/image" Target="media/image55.wmf"/><Relationship Id="rId218" Type="http://schemas.openxmlformats.org/officeDocument/2006/relationships/hyperlink" Target="consultantplus://offline/ref=46BD944F9FB0B7949D4B343B9FEFA6AE32C75A91840C05FC6941A70DEBED9820E304DF456640547BN8N8M" TargetMode="External"/><Relationship Id="rId234" Type="http://schemas.openxmlformats.org/officeDocument/2006/relationships/image" Target="media/image68.wmf"/><Relationship Id="rId239" Type="http://schemas.openxmlformats.org/officeDocument/2006/relationships/image" Target="media/image71.wmf"/><Relationship Id="rId2" Type="http://schemas.microsoft.com/office/2007/relationships/stylesWithEffects" Target="stylesWithEffects.xml"/><Relationship Id="rId29" Type="http://schemas.openxmlformats.org/officeDocument/2006/relationships/hyperlink" Target="consultantplus://offline/ref=46BD944F9FB0B7949D4B343B9FEFA6AE32CB5290880D05FC6941A70DEBED9820E304DFN4N2M" TargetMode="External"/><Relationship Id="rId250" Type="http://schemas.openxmlformats.org/officeDocument/2006/relationships/hyperlink" Target="consultantplus://offline/ref=46BD944F9FB0B7949D4B343B9FEFA6AE32CC5893880E05FC6941A70DEBED9820E304DF4566405575N8N4M" TargetMode="External"/><Relationship Id="rId255" Type="http://schemas.openxmlformats.org/officeDocument/2006/relationships/hyperlink" Target="consultantplus://offline/ref=46BD944F9FB0B7949D4B343B9FEFA6AE32CC5893880E05FC6941A70DEBED9820E304DF4566405679N8NEM" TargetMode="External"/><Relationship Id="rId271" Type="http://schemas.openxmlformats.org/officeDocument/2006/relationships/hyperlink" Target="consultantplus://offline/ref=46BD944F9FB0B7949D4B343B9FEFA6AE32CC5893880E05FC6941A70DEBED9820E304DF456642567EN8N8M" TargetMode="External"/><Relationship Id="rId276" Type="http://schemas.openxmlformats.org/officeDocument/2006/relationships/theme" Target="theme/theme1.xml"/><Relationship Id="rId24" Type="http://schemas.openxmlformats.org/officeDocument/2006/relationships/hyperlink" Target="consultantplus://offline/ref=46BD944F9FB0B7949D4B343B9FEFA6AE32C85F96890805FC6941A70DEBED9820E304DF4566405478N8N4M" TargetMode="External"/><Relationship Id="rId40" Type="http://schemas.openxmlformats.org/officeDocument/2006/relationships/hyperlink" Target="consultantplus://offline/ref=46BD944F9FB0B7949D4B343B9FEFA6AE32CB5290880D05FC6941A70DEBED9820E304DFN4N2M" TargetMode="External"/><Relationship Id="rId45" Type="http://schemas.openxmlformats.org/officeDocument/2006/relationships/hyperlink" Target="consultantplus://offline/ref=46BD944F9FB0B7949D4B343B9FEFA6AE32CB5290880D05FC6941A70DEBED9820E304DFN4N2M" TargetMode="External"/><Relationship Id="rId66" Type="http://schemas.openxmlformats.org/officeDocument/2006/relationships/hyperlink" Target="consultantplus://offline/ref=46BD944F9FB0B7949D4B343B9FEFA6AE32C85F96890805FC6941A70DEBED9820E304DF456640547BN8N4M" TargetMode="External"/><Relationship Id="rId87" Type="http://schemas.openxmlformats.org/officeDocument/2006/relationships/hyperlink" Target="consultantplus://offline/ref=46BD944F9FB0B7949D4B343B9FEFA6AE32C85F96890805FC6941A70DEBED9820E304DF456640557CN8NEM" TargetMode="External"/><Relationship Id="rId110" Type="http://schemas.openxmlformats.org/officeDocument/2006/relationships/hyperlink" Target="consultantplus://offline/ref=46BD944F9FB0B7949D4B343B9FEFA6AE32C95993880D05FC6941A70DEBED9820E304DF4566405479N8N4M" TargetMode="External"/><Relationship Id="rId115" Type="http://schemas.openxmlformats.org/officeDocument/2006/relationships/hyperlink" Target="consultantplus://offline/ref=46BD944F9FB0B7949D4B343B9FEFA6AE32C85F96890805FC6941A70DEBED9820E304DF456640557DN8NBM" TargetMode="External"/><Relationship Id="rId131" Type="http://schemas.openxmlformats.org/officeDocument/2006/relationships/image" Target="media/image1.wmf"/><Relationship Id="rId136" Type="http://schemas.openxmlformats.org/officeDocument/2006/relationships/image" Target="media/image6.wmf"/><Relationship Id="rId157" Type="http://schemas.openxmlformats.org/officeDocument/2006/relationships/image" Target="media/image7.wmf"/><Relationship Id="rId178" Type="http://schemas.openxmlformats.org/officeDocument/2006/relationships/image" Target="media/image27.wmf"/><Relationship Id="rId61" Type="http://schemas.openxmlformats.org/officeDocument/2006/relationships/hyperlink" Target="consultantplus://offline/ref=46BD944F9FB0B7949D4B343B9FEFA6AE32CB5290880D05FC6941A70DEBED9820E304DFN4N2M" TargetMode="External"/><Relationship Id="rId82" Type="http://schemas.openxmlformats.org/officeDocument/2006/relationships/hyperlink" Target="consultantplus://offline/ref=46BD944F9FB0B7949D4B343B9FEFA6AE32C85F96890805FC6941A70DEBED9820E304DF4566405475N8NBM" TargetMode="External"/><Relationship Id="rId152" Type="http://schemas.openxmlformats.org/officeDocument/2006/relationships/hyperlink" Target="consultantplus://offline/ref=46BD944F9FB0B7949D4B343B9FEFA6AE32C85F96890805FC6941A70DEBED9820E304DF456641557AN8N8M" TargetMode="External"/><Relationship Id="rId173" Type="http://schemas.openxmlformats.org/officeDocument/2006/relationships/image" Target="media/image22.wmf"/><Relationship Id="rId194" Type="http://schemas.openxmlformats.org/officeDocument/2006/relationships/image" Target="media/image41.wmf"/><Relationship Id="rId199" Type="http://schemas.openxmlformats.org/officeDocument/2006/relationships/image" Target="media/image46.wmf"/><Relationship Id="rId203" Type="http://schemas.openxmlformats.org/officeDocument/2006/relationships/image" Target="media/image50.wmf"/><Relationship Id="rId208" Type="http://schemas.openxmlformats.org/officeDocument/2006/relationships/hyperlink" Target="consultantplus://offline/ref=46BD944F9FB0B7949D4B343B9FEFA6AE32C75A91840C05FC6941A70DEBED9820E304DF456640547BN8N8M" TargetMode="External"/><Relationship Id="rId229" Type="http://schemas.openxmlformats.org/officeDocument/2006/relationships/image" Target="media/image63.wmf"/><Relationship Id="rId19" Type="http://schemas.openxmlformats.org/officeDocument/2006/relationships/hyperlink" Target="consultantplus://offline/ref=46BD944F9FB0B7949D4B343B9FEFA6AE32C85F96890805FC6941A70DEBED9820E304DF456640547FN8N4M" TargetMode="External"/><Relationship Id="rId224" Type="http://schemas.openxmlformats.org/officeDocument/2006/relationships/image" Target="media/image59.wmf"/><Relationship Id="rId240" Type="http://schemas.openxmlformats.org/officeDocument/2006/relationships/hyperlink" Target="consultantplus://offline/ref=46BD944F9FB0B7949D4B343B9FEFA6AE32C95993880D05FC6941A70DEBED9820E304DF456640507FN8NBM" TargetMode="External"/><Relationship Id="rId245" Type="http://schemas.openxmlformats.org/officeDocument/2006/relationships/hyperlink" Target="consultantplus://offline/ref=46BD944F9FB0B7949D4B343B9FEFA6AE32CC5893880E05FC6941A70DEBED9820E304DF456640547EN8NFM" TargetMode="External"/><Relationship Id="rId261" Type="http://schemas.openxmlformats.org/officeDocument/2006/relationships/hyperlink" Target="consultantplus://offline/ref=46BD944F9FB0B7949D4B343B9FEFA6AE32CC5893880E05FC6941A70DEBED9820E304DF456641507FN8NCM" TargetMode="External"/><Relationship Id="rId266" Type="http://schemas.openxmlformats.org/officeDocument/2006/relationships/hyperlink" Target="consultantplus://offline/ref=46BD944F9FB0B7949D4B343B9FEFA6AE32CC5893880E05FC6941A70DEBED9820E304DF4566415379N8NDM" TargetMode="External"/><Relationship Id="rId14" Type="http://schemas.openxmlformats.org/officeDocument/2006/relationships/hyperlink" Target="consultantplus://offline/ref=46BD944F9FB0B7949D4B343B9FEFA6AE32C85F96890805FC6941A70DEBED9820E304DF456640547DN8NFM" TargetMode="External"/><Relationship Id="rId30" Type="http://schemas.openxmlformats.org/officeDocument/2006/relationships/hyperlink" Target="consultantplus://offline/ref=46BD944F9FB0B7949D4B343B9FEFA6AE32C75C96840905FC6941A70DEBED9820E304DF45644655N7N8M" TargetMode="External"/><Relationship Id="rId35" Type="http://schemas.openxmlformats.org/officeDocument/2006/relationships/hyperlink" Target="consultantplus://offline/ref=46BD944F9FB0B7949D4B343B9FEFA6AE32C85F96890805FC6941A70DEBED9820E304DF4566405479N8N9M" TargetMode="External"/><Relationship Id="rId56" Type="http://schemas.openxmlformats.org/officeDocument/2006/relationships/hyperlink" Target="consultantplus://offline/ref=46BD944F9FB0B7949D4B343B9FEFA6AE32C95993880D05FC6941A70DEBED9820E304DF4566405478N8NDM" TargetMode="External"/><Relationship Id="rId77" Type="http://schemas.openxmlformats.org/officeDocument/2006/relationships/hyperlink" Target="consultantplus://offline/ref=46BD944F9FB0B7949D4B343B9FEFA6AE32C85F96890805FC6941A70DEBED9820E304DF4566405475N8NCM" TargetMode="External"/><Relationship Id="rId100" Type="http://schemas.openxmlformats.org/officeDocument/2006/relationships/hyperlink" Target="consultantplus://offline/ref=46BD944F9FB0B7949D4B343B9FEFA6AE32C75A93830E05FC6941A70DEBED9820E304DF466646N5N4M" TargetMode="External"/><Relationship Id="rId105" Type="http://schemas.openxmlformats.org/officeDocument/2006/relationships/hyperlink" Target="consultantplus://offline/ref=46BD944F9FB0B7949D4B343B9FEFA6AE32C95993880D05FC6941A70DEBED9820E304DF4566405479N8N4M" TargetMode="External"/><Relationship Id="rId126" Type="http://schemas.openxmlformats.org/officeDocument/2006/relationships/hyperlink" Target="consultantplus://offline/ref=46BD944F9FB0B7949D4B343B9FEFA6AE32C95993880D05FC6941A70DEBED9820E304DF456640547AN8NBM" TargetMode="External"/><Relationship Id="rId147" Type="http://schemas.openxmlformats.org/officeDocument/2006/relationships/hyperlink" Target="consultantplus://offline/ref=46BD944F9FB0B7949D4B343B9FEFA6AE32C75894870805FC6941A70DEBNENDM" TargetMode="External"/><Relationship Id="rId168" Type="http://schemas.openxmlformats.org/officeDocument/2006/relationships/image" Target="media/image17.wmf"/><Relationship Id="rId8" Type="http://schemas.openxmlformats.org/officeDocument/2006/relationships/hyperlink" Target="consultantplus://offline/ref=46BD944F9FB0B7949D4B343B9FEFA6AE32C95993880D05FC6941A70DEBED9820E304DF456640547CN8N4M" TargetMode="External"/><Relationship Id="rId51" Type="http://schemas.openxmlformats.org/officeDocument/2006/relationships/hyperlink" Target="consultantplus://offline/ref=46BD944F9FB0B7949D4B343B9FEFA6AE32C85F96890805FC6941A70DEBED9820E304DF456640547AN8NAM" TargetMode="External"/><Relationship Id="rId72" Type="http://schemas.openxmlformats.org/officeDocument/2006/relationships/hyperlink" Target="consultantplus://offline/ref=46BD944F9FB0B7949D4B343B9FEFA6AE32C95993880D05FC6941A70DEBED9820E304DF4566405478N8NAM" TargetMode="External"/><Relationship Id="rId93" Type="http://schemas.openxmlformats.org/officeDocument/2006/relationships/hyperlink" Target="consultantplus://offline/ref=46BD944F9FB0B7949D4B343B9FEFA6AE32C85F96890805FC6941A70DEBED9820E304DF456640557CN8NBM" TargetMode="External"/><Relationship Id="rId98" Type="http://schemas.openxmlformats.org/officeDocument/2006/relationships/hyperlink" Target="consultantplus://offline/ref=46BD944F9FB0B7949D4B343B9FEFA6AE32C95993880D05FC6941A70DEBED9820E304DF4566405479N8NBM" TargetMode="External"/><Relationship Id="rId121" Type="http://schemas.openxmlformats.org/officeDocument/2006/relationships/hyperlink" Target="consultantplus://offline/ref=46BD944F9FB0B7949D4B343B9FEFA6AE32C85F96890805FC6941A70DEBED9820E304DF456640557EN8NDM" TargetMode="External"/><Relationship Id="rId142" Type="http://schemas.openxmlformats.org/officeDocument/2006/relationships/hyperlink" Target="consultantplus://offline/ref=46BD944F9FB0B7949D4B343B9FEFA6AE32C85F96890805FC6941A70DEBED9820E304DF456640557EN8NAM" TargetMode="External"/><Relationship Id="rId163" Type="http://schemas.openxmlformats.org/officeDocument/2006/relationships/image" Target="media/image13.wmf"/><Relationship Id="rId184" Type="http://schemas.openxmlformats.org/officeDocument/2006/relationships/image" Target="media/image32.wmf"/><Relationship Id="rId189" Type="http://schemas.openxmlformats.org/officeDocument/2006/relationships/image" Target="media/image36.wmf"/><Relationship Id="rId219" Type="http://schemas.openxmlformats.org/officeDocument/2006/relationships/hyperlink" Target="consultantplus://offline/ref=46BD944F9FB0B7949D4B343B9FEFA6AE32C85F96890805FC6941A70DEBED9820E304DF456641557BN8NFM" TargetMode="External"/><Relationship Id="rId3" Type="http://schemas.openxmlformats.org/officeDocument/2006/relationships/settings" Target="settings.xml"/><Relationship Id="rId214" Type="http://schemas.openxmlformats.org/officeDocument/2006/relationships/hyperlink" Target="consultantplus://offline/ref=46BD944F9FB0B7949D4B343B9FEFA6AE32C75A93830205FC6941A70DEBED9820E304DF456640567EN8NEM" TargetMode="External"/><Relationship Id="rId230" Type="http://schemas.openxmlformats.org/officeDocument/2006/relationships/image" Target="media/image64.wmf"/><Relationship Id="rId235" Type="http://schemas.openxmlformats.org/officeDocument/2006/relationships/hyperlink" Target="consultantplus://offline/ref=46BD944F9FB0B7949D4B343B9FEFA6AE32C95993880D05FC6941A70DEBED9820E304DF456640507FN8NBM" TargetMode="External"/><Relationship Id="rId251" Type="http://schemas.openxmlformats.org/officeDocument/2006/relationships/hyperlink" Target="consultantplus://offline/ref=46BD944F9FB0B7949D4B343B9FEFA6AE32CC5893880E05FC6941A70DEBED9820E304DF456640567CN8NCM" TargetMode="External"/><Relationship Id="rId256" Type="http://schemas.openxmlformats.org/officeDocument/2006/relationships/hyperlink" Target="consultantplus://offline/ref=46BD944F9FB0B7949D4B343B9FEFA6AE32CC5893880E05FC6941A70DEBED9820E304DF4566405679N8N9M" TargetMode="External"/><Relationship Id="rId25" Type="http://schemas.openxmlformats.org/officeDocument/2006/relationships/hyperlink" Target="consultantplus://offline/ref=46BD944F9FB0B7949D4B343B9FEFA6AE32C85891860F05FC6941A70DEBED9820E304DF456640547DN8NFM" TargetMode="External"/><Relationship Id="rId46" Type="http://schemas.openxmlformats.org/officeDocument/2006/relationships/hyperlink" Target="consultantplus://offline/ref=46BD944F9FB0B7949D4B343B9FEFA6AE32C85F96890805FC6941A70DEBED9820E304DF456640547AN8N9M" TargetMode="External"/><Relationship Id="rId67" Type="http://schemas.openxmlformats.org/officeDocument/2006/relationships/hyperlink" Target="consultantplus://offline/ref=46BD944F9FB0B7949D4B343B9FEFA6AE32C85F96890805FC6941A70DEBED9820E304DF4566405474N8NDM" TargetMode="External"/><Relationship Id="rId116" Type="http://schemas.openxmlformats.org/officeDocument/2006/relationships/hyperlink" Target="consultantplus://offline/ref=46BD944F9FB0B7949D4B343B9FEFA6AE32C95993880D05FC6941A70DEBED9820E304DF456640547AN8NCM" TargetMode="External"/><Relationship Id="rId137" Type="http://schemas.openxmlformats.org/officeDocument/2006/relationships/hyperlink" Target="consultantplus://offline/ref=46BD944F9FB0B7949D4B343B9FEFA6AE32C75A93830205FC6941A70DEBED9820E304DF456640567EN8NEM" TargetMode="External"/><Relationship Id="rId158" Type="http://schemas.openxmlformats.org/officeDocument/2006/relationships/image" Target="media/image8.wmf"/><Relationship Id="rId272" Type="http://schemas.openxmlformats.org/officeDocument/2006/relationships/hyperlink" Target="consultantplus://offline/ref=46BD944F9FB0B7949D4B343B9FEFA6AE32CC5893880E05FC6941A70DEBED9820E304DF4566425679N8NBM" TargetMode="External"/><Relationship Id="rId20" Type="http://schemas.openxmlformats.org/officeDocument/2006/relationships/hyperlink" Target="consultantplus://offline/ref=46BD944F9FB0B7949D4B343B9FEFA6AE3ACF5D94800058F66118AB0FECE2C737E44DD344664054N7N4M" TargetMode="External"/><Relationship Id="rId41" Type="http://schemas.openxmlformats.org/officeDocument/2006/relationships/hyperlink" Target="consultantplus://offline/ref=46BD944F9FB0B7949D4B343B9FEFA6AE32C85F96890805FC6941A70DEBED9820E304DF456640547AN8NDM" TargetMode="External"/><Relationship Id="rId62" Type="http://schemas.openxmlformats.org/officeDocument/2006/relationships/hyperlink" Target="consultantplus://offline/ref=46BD944F9FB0B7949D4B343B9FEFA6AE32C95993880D05FC6941A70DEBED9820E304DF4566405478N8NFM" TargetMode="External"/><Relationship Id="rId83" Type="http://schemas.openxmlformats.org/officeDocument/2006/relationships/hyperlink" Target="consultantplus://offline/ref=46BD944F9FB0B7949D4B343B9FEFA6AE32C85F96890805FC6941A70DEBED9820E304DF4566405475N8NAM" TargetMode="External"/><Relationship Id="rId88" Type="http://schemas.openxmlformats.org/officeDocument/2006/relationships/hyperlink" Target="consultantplus://offline/ref=46BD944F9FB0B7949D4B343B9FEFA6AE32C95993880D05FC6941A70DEBED9820E304DF4566405479N8NCM" TargetMode="External"/><Relationship Id="rId111" Type="http://schemas.openxmlformats.org/officeDocument/2006/relationships/hyperlink" Target="consultantplus://offline/ref=46BD944F9FB0B7949D4B343B9FEFA6AE32C85F96890805FC6941A70DEBED9820E304DF456640557DN8N9M" TargetMode="External"/><Relationship Id="rId132" Type="http://schemas.openxmlformats.org/officeDocument/2006/relationships/image" Target="media/image2.wmf"/><Relationship Id="rId153" Type="http://schemas.openxmlformats.org/officeDocument/2006/relationships/hyperlink" Target="consultantplus://offline/ref=46BD944F9FB0B7949D4B343B9FEFA6AE32C85F96890805FC6941A70DEBED9820E304DF456641557AN8NAM" TargetMode="External"/><Relationship Id="rId174" Type="http://schemas.openxmlformats.org/officeDocument/2006/relationships/image" Target="media/image23.wmf"/><Relationship Id="rId179" Type="http://schemas.openxmlformats.org/officeDocument/2006/relationships/image" Target="media/image28.wmf"/><Relationship Id="rId195" Type="http://schemas.openxmlformats.org/officeDocument/2006/relationships/image" Target="media/image42.wmf"/><Relationship Id="rId209" Type="http://schemas.openxmlformats.org/officeDocument/2006/relationships/hyperlink" Target="consultantplus://offline/ref=46BD944F9FB0B7949D4B343B9FEFA6AE32C85F96890805FC6941A70DEBED9820E304DF456641557BN8NFM" TargetMode="External"/><Relationship Id="rId190" Type="http://schemas.openxmlformats.org/officeDocument/2006/relationships/image" Target="media/image37.wmf"/><Relationship Id="rId204" Type="http://schemas.openxmlformats.org/officeDocument/2006/relationships/image" Target="media/image51.wmf"/><Relationship Id="rId220" Type="http://schemas.openxmlformats.org/officeDocument/2006/relationships/hyperlink" Target="consultantplus://offline/ref=46BD944F9FB0B7949D4B343B9FEFA6AE32C95993880D05FC6941A70DEBED9820E304DF456640507FN8NBM" TargetMode="External"/><Relationship Id="rId225" Type="http://schemas.openxmlformats.org/officeDocument/2006/relationships/image" Target="media/image60.wmf"/><Relationship Id="rId241" Type="http://schemas.openxmlformats.org/officeDocument/2006/relationships/hyperlink" Target="consultantplus://offline/ref=46BD944F9FB0B7949D4B343B9FEFA6AE32C95993880D05FC6941A70DEBED9820E304DF456640507FN8NBM" TargetMode="External"/><Relationship Id="rId246" Type="http://schemas.openxmlformats.org/officeDocument/2006/relationships/hyperlink" Target="consultantplus://offline/ref=46BD944F9FB0B7949D4B343B9FEFA6AE32CC5893880E05FC6941A70DEBED9820E304DF456640547EN8NFM" TargetMode="External"/><Relationship Id="rId267" Type="http://schemas.openxmlformats.org/officeDocument/2006/relationships/hyperlink" Target="consultantplus://offline/ref=46BD944F9FB0B7949D4B343B9FEFA6AE32CC5893880E05FC6941A70DEBED9820E304DF4566415C75N8N8M" TargetMode="External"/><Relationship Id="rId15" Type="http://schemas.openxmlformats.org/officeDocument/2006/relationships/hyperlink" Target="consultantplus://offline/ref=46BD944F9FB0B7949D4B343B9FEFA6AE32C95993880D05FC6941A70DEBED9820E304DF456640547DN8NFM" TargetMode="External"/><Relationship Id="rId36" Type="http://schemas.openxmlformats.org/officeDocument/2006/relationships/hyperlink" Target="consultantplus://offline/ref=46BD944F9FB0B7949D4B343B9FEFA6AE32CB5290880D05FC6941A70DEBED9820E304DFN4N2M" TargetMode="External"/><Relationship Id="rId57" Type="http://schemas.openxmlformats.org/officeDocument/2006/relationships/hyperlink" Target="consultantplus://offline/ref=46BD944F9FB0B7949D4B343B9FEFA6AE32C85F96890805FC6941A70DEBED9820E304DF456640547BN8NEM" TargetMode="External"/><Relationship Id="rId106" Type="http://schemas.openxmlformats.org/officeDocument/2006/relationships/hyperlink" Target="consultantplus://offline/ref=46BD944F9FB0B7949D4B343B9FEFA6AE32C85F96890805FC6941A70DEBED9820E304DF456640557DN8NCM" TargetMode="External"/><Relationship Id="rId127" Type="http://schemas.openxmlformats.org/officeDocument/2006/relationships/hyperlink" Target="consultantplus://offline/ref=46BD944F9FB0B7949D4B343B9FEFA6AE32C85F96890805FC6941A70DEBED9820E304DF456640557EN8NBM" TargetMode="External"/><Relationship Id="rId262" Type="http://schemas.openxmlformats.org/officeDocument/2006/relationships/hyperlink" Target="consultantplus://offline/ref=46BD944F9FB0B7949D4B343B9FEFA6AE32CC5893880E05FC6941A70DEBED9820E304DF456641517DN8NBM" TargetMode="External"/><Relationship Id="rId10" Type="http://schemas.openxmlformats.org/officeDocument/2006/relationships/hyperlink" Target="consultantplus://offline/ref=46BD944F9FB0B7949D4B343B9FEFA6AE32C85F96890805FC6941A70DEBED9820E304DF456640547CN8N8M" TargetMode="External"/><Relationship Id="rId31" Type="http://schemas.openxmlformats.org/officeDocument/2006/relationships/hyperlink" Target="consultantplus://offline/ref=46BD944F9FB0B7949D4B343B9FEFA6AE32CD5295890E05FC6941A70DEBED9820E304DF456640547DN8NEM" TargetMode="External"/><Relationship Id="rId52" Type="http://schemas.openxmlformats.org/officeDocument/2006/relationships/hyperlink" Target="consultantplus://offline/ref=46BD944F9FB0B7949D4B343B9FEFA6AE32C85F96890805FC6941A70DEBED9820E304DF456640547BN8NDM" TargetMode="External"/><Relationship Id="rId73" Type="http://schemas.openxmlformats.org/officeDocument/2006/relationships/hyperlink" Target="consultantplus://offline/ref=46BD944F9FB0B7949D4B343B9FEFA6AE32C85F96890805FC6941A70DEBED9820E304DF4566405474N8N5M" TargetMode="External"/><Relationship Id="rId78" Type="http://schemas.openxmlformats.org/officeDocument/2006/relationships/hyperlink" Target="consultantplus://offline/ref=46BD944F9FB0B7949D4B343B9FEFA6AE32C85F96890805FC6941A70DEBED9820E304DF4566405475N8NFM" TargetMode="External"/><Relationship Id="rId94" Type="http://schemas.openxmlformats.org/officeDocument/2006/relationships/hyperlink" Target="consultantplus://offline/ref=46BD944F9FB0B7949D4B343B9FEFA6AE32C95993880D05FC6941A70DEBED9820E304DF4566405479N8N9M" TargetMode="External"/><Relationship Id="rId99" Type="http://schemas.openxmlformats.org/officeDocument/2006/relationships/hyperlink" Target="consultantplus://offline/ref=46BD944F9FB0B7949D4B343B9FEFA6AE32C85F96890805FC6941A70DEBED9820E304DF456640557CN8N4M" TargetMode="External"/><Relationship Id="rId101" Type="http://schemas.openxmlformats.org/officeDocument/2006/relationships/hyperlink" Target="consultantplus://offline/ref=46BD944F9FB0B7949D4B343B9FEFA6AE32C95993880D05FC6941A70DEBED9820E304DF4566405479N8NAM" TargetMode="External"/><Relationship Id="rId122" Type="http://schemas.openxmlformats.org/officeDocument/2006/relationships/hyperlink" Target="consultantplus://offline/ref=46BD944F9FB0B7949D4B343B9FEFA6AE32C95993880D05FC6941A70DEBED9820E304DF456640547AN8N9M" TargetMode="External"/><Relationship Id="rId143" Type="http://schemas.openxmlformats.org/officeDocument/2006/relationships/hyperlink" Target="consultantplus://offline/ref=46BD944F9FB0B7949D4B343B9FEFA6AE32C75E9C870305FC6941A70DEBED9820E304DF456640547BN8NDM" TargetMode="External"/><Relationship Id="rId148" Type="http://schemas.openxmlformats.org/officeDocument/2006/relationships/hyperlink" Target="consultantplus://offline/ref=46BD944F9FB0B7949D4B343B9FEFA6AE32C75E9C870305FC6941A70DEBED9820E304DF456640547BN8NDM" TargetMode="External"/><Relationship Id="rId164" Type="http://schemas.openxmlformats.org/officeDocument/2006/relationships/image" Target="media/image14.wmf"/><Relationship Id="rId169" Type="http://schemas.openxmlformats.org/officeDocument/2006/relationships/image" Target="media/image18.wmf"/><Relationship Id="rId185" Type="http://schemas.openxmlformats.org/officeDocument/2006/relationships/hyperlink" Target="consultantplus://offline/ref=46BD944F9FB0B7949D4B343B9FEFA6AE32C65997830E05FC6941A70DEBED9820E304DF456640547DN8NCM" TargetMode="External"/><Relationship Id="rId4" Type="http://schemas.openxmlformats.org/officeDocument/2006/relationships/webSettings" Target="webSettings.xml"/><Relationship Id="rId9" Type="http://schemas.openxmlformats.org/officeDocument/2006/relationships/hyperlink" Target="consultantplus://offline/ref=46BD944F9FB0B7949D4B343B9FEFA6AE32C95993880D05FC6941A70DEBED9820E304DF456640547DN8NDM" TargetMode="External"/><Relationship Id="rId180" Type="http://schemas.openxmlformats.org/officeDocument/2006/relationships/image" Target="media/image29.wmf"/><Relationship Id="rId210" Type="http://schemas.openxmlformats.org/officeDocument/2006/relationships/image" Target="media/image52.wmf"/><Relationship Id="rId215" Type="http://schemas.openxmlformats.org/officeDocument/2006/relationships/hyperlink" Target="consultantplus://offline/ref=46BD944F9FB0B7949D4B343B9FEFA6AE32C75F93840A05FC6941A70DEBED9820E304DF4566405379N8NBM" TargetMode="External"/><Relationship Id="rId236" Type="http://schemas.openxmlformats.org/officeDocument/2006/relationships/image" Target="media/image69.wmf"/><Relationship Id="rId257" Type="http://schemas.openxmlformats.org/officeDocument/2006/relationships/hyperlink" Target="consultantplus://offline/ref=46BD944F9FB0B7949D4B343B9FEFA6AE32CC5893880E05FC6941A70DEBED9820E304DF456640567AN8NFM" TargetMode="External"/><Relationship Id="rId26" Type="http://schemas.openxmlformats.org/officeDocument/2006/relationships/hyperlink" Target="consultantplus://offline/ref=46BD944F9FB0B7949D4B343B9FEFA6AE32C85F96890805FC6941A70DEBED9820E304DF4566405479N8NDM" TargetMode="External"/><Relationship Id="rId231" Type="http://schemas.openxmlformats.org/officeDocument/2006/relationships/image" Target="media/image65.wmf"/><Relationship Id="rId252" Type="http://schemas.openxmlformats.org/officeDocument/2006/relationships/hyperlink" Target="consultantplus://offline/ref=46BD944F9FB0B7949D4B343B9FEFA6AE32CC5893880E05FC6941A70DEBED9820E304DF456640567CN8NEM" TargetMode="External"/><Relationship Id="rId273" Type="http://schemas.openxmlformats.org/officeDocument/2006/relationships/hyperlink" Target="consultantplus://offline/ref=46BD944F9FB0B7949D4B343B9FEFA6AE32CC5893880E05FC6941A70DEBED9820E304DF4566425675N8NDM" TargetMode="External"/><Relationship Id="rId47" Type="http://schemas.openxmlformats.org/officeDocument/2006/relationships/hyperlink" Target="consultantplus://offline/ref=46BD944F9FB0B7949D4B343B9FEFA6AE32CF5C93880805FC6941A70DEBED9820E304DF456640547CN8N5M" TargetMode="External"/><Relationship Id="rId68" Type="http://schemas.openxmlformats.org/officeDocument/2006/relationships/hyperlink" Target="consultantplus://offline/ref=46BD944F9FB0B7949D4B343B9FEFA6AE32C95993880D05FC6941A70DEBED9820E304DF4566405478N8N9M" TargetMode="External"/><Relationship Id="rId89" Type="http://schemas.openxmlformats.org/officeDocument/2006/relationships/hyperlink" Target="consultantplus://offline/ref=46BD944F9FB0B7949D4B343B9FEFA6AE32C85F96890805FC6941A70DEBED9820E304DF456640557CN8N9M" TargetMode="External"/><Relationship Id="rId112" Type="http://schemas.openxmlformats.org/officeDocument/2006/relationships/hyperlink" Target="consultantplus://offline/ref=46BD944F9FB0B7949D4B343B9FEFA6AE32C85E92810F05FC6941A70DEBED9820E304DF456640547DN8NDM" TargetMode="External"/><Relationship Id="rId133" Type="http://schemas.openxmlformats.org/officeDocument/2006/relationships/image" Target="media/image3.wmf"/><Relationship Id="rId154" Type="http://schemas.openxmlformats.org/officeDocument/2006/relationships/hyperlink" Target="consultantplus://offline/ref=46BD944F9FB0B7949D4B343B9FEFA6AE32C85F96890805FC6941A70DEBED9820E304DF456641557BN8NDM" TargetMode="External"/><Relationship Id="rId175" Type="http://schemas.openxmlformats.org/officeDocument/2006/relationships/image" Target="media/image24.wmf"/><Relationship Id="rId196" Type="http://schemas.openxmlformats.org/officeDocument/2006/relationships/image" Target="media/image43.wmf"/><Relationship Id="rId200" Type="http://schemas.openxmlformats.org/officeDocument/2006/relationships/image" Target="media/image47.wmf"/><Relationship Id="rId16" Type="http://schemas.openxmlformats.org/officeDocument/2006/relationships/hyperlink" Target="consultantplus://offline/ref=46BD944F9FB0B7949D4B343B9FEFA6AE32C85F96890805FC6941A70DEBED9820E304DF456640547DN8N8M" TargetMode="External"/><Relationship Id="rId221" Type="http://schemas.openxmlformats.org/officeDocument/2006/relationships/image" Target="media/image56.wmf"/><Relationship Id="rId242" Type="http://schemas.openxmlformats.org/officeDocument/2006/relationships/hyperlink" Target="consultantplus://offline/ref=46BD944F9FB0B7949D4B343B9FEFA6AE32CC5893880E05FC6941A70DEBED9820E304DF456640547DN8NEM" TargetMode="External"/><Relationship Id="rId263" Type="http://schemas.openxmlformats.org/officeDocument/2006/relationships/hyperlink" Target="consultantplus://offline/ref=46BD944F9FB0B7949D4B343B9FEFA6AE32CC5893880E05FC6941A70DEBED9820E304DF4566415179N8NEM" TargetMode="External"/><Relationship Id="rId37" Type="http://schemas.openxmlformats.org/officeDocument/2006/relationships/hyperlink" Target="consultantplus://offline/ref=46BD944F9FB0B7949D4B343B9FEFA6AE32C85F96890805FC6941A70DEBED9820E304DF4566405479N8N8M" TargetMode="External"/><Relationship Id="rId58" Type="http://schemas.openxmlformats.org/officeDocument/2006/relationships/hyperlink" Target="consultantplus://offline/ref=46BD944F9FB0B7949D4B343B9FEFA6AE32C85F96890805FC6941A70DEBED9820E304DF456640547BN8N8M" TargetMode="External"/><Relationship Id="rId79" Type="http://schemas.openxmlformats.org/officeDocument/2006/relationships/hyperlink" Target="consultantplus://offline/ref=46BD944F9FB0B7949D4B343B9FEFA6AE32C85F96890805FC6941A70DEBED9820E304DF4566405475N8NEM" TargetMode="External"/><Relationship Id="rId102" Type="http://schemas.openxmlformats.org/officeDocument/2006/relationships/hyperlink" Target="consultantplus://offline/ref=46BD944F9FB0B7949D4B343B9FEFA6AE32C85F96890805FC6941A70DEBED9820E304DF456640557DN8NDM" TargetMode="External"/><Relationship Id="rId123" Type="http://schemas.openxmlformats.org/officeDocument/2006/relationships/hyperlink" Target="consultantplus://offline/ref=46BD944F9FB0B7949D4B343B9FEFA6AE32C85F96890805FC6941A70DEBED9820E304DF456640557EN8NCM" TargetMode="External"/><Relationship Id="rId144" Type="http://schemas.openxmlformats.org/officeDocument/2006/relationships/hyperlink" Target="consultantplus://offline/ref=46BD944F9FB0B7949D4B343B9FEFA6AE32C65895860B05FC6941A70DEBED9820E304DF456640577AN8NCM" TargetMode="External"/><Relationship Id="rId90" Type="http://schemas.openxmlformats.org/officeDocument/2006/relationships/hyperlink" Target="consultantplus://offline/ref=46BD944F9FB0B7949D4B343B9FEFA6AE32C95993880D05FC6941A70DEBED9820E304DF4566405479N8NFM" TargetMode="External"/><Relationship Id="rId165" Type="http://schemas.openxmlformats.org/officeDocument/2006/relationships/image" Target="media/image15.wmf"/><Relationship Id="rId186" Type="http://schemas.openxmlformats.org/officeDocument/2006/relationships/image" Target="media/image33.wmf"/><Relationship Id="rId211" Type="http://schemas.openxmlformats.org/officeDocument/2006/relationships/image" Target="media/image53.wmf"/><Relationship Id="rId232" Type="http://schemas.openxmlformats.org/officeDocument/2006/relationships/image" Target="media/image66.wmf"/><Relationship Id="rId253" Type="http://schemas.openxmlformats.org/officeDocument/2006/relationships/hyperlink" Target="consultantplus://offline/ref=46BD944F9FB0B7949D4B343B9FEFA6AE32CC5893880E05FC6941A70DEBED9820E304DF456640567CN8N5M" TargetMode="External"/><Relationship Id="rId274" Type="http://schemas.openxmlformats.org/officeDocument/2006/relationships/hyperlink" Target="consultantplus://offline/ref=46BD944F9FB0B7949D4B343B9FEFA6AE32CC5893880E05FC6941A70DEBED9820E304DF4566425175N8N5M" TargetMode="External"/><Relationship Id="rId27" Type="http://schemas.openxmlformats.org/officeDocument/2006/relationships/hyperlink" Target="consultantplus://offline/ref=46BD944F9FB0B7949D4B343B9FEFA6AE32C95993880D05FC6941A70DEBED9820E304DF456640547FN8NAM" TargetMode="External"/><Relationship Id="rId48" Type="http://schemas.openxmlformats.org/officeDocument/2006/relationships/hyperlink" Target="consultantplus://offline/ref=46BD944F9FB0B7949D4B343B9FEFA6AE32CF5C93880805FC6941A70DEBED9820E304DF456640547CN8N5M" TargetMode="External"/><Relationship Id="rId69" Type="http://schemas.openxmlformats.org/officeDocument/2006/relationships/hyperlink" Target="consultantplus://offline/ref=46BD944F9FB0B7949D4B343B9FEFA6AE32C85F96890805FC6941A70DEBED9820E304DF4566405474N8NEM" TargetMode="External"/><Relationship Id="rId113" Type="http://schemas.openxmlformats.org/officeDocument/2006/relationships/hyperlink" Target="consultantplus://offline/ref=46BD944F9FB0B7949D4B343B9FEFA6AE32C95993880D05FC6941A70DEBED9820E304DF4566405479N8N4M" TargetMode="External"/><Relationship Id="rId134" Type="http://schemas.openxmlformats.org/officeDocument/2006/relationships/image" Target="media/image4.wmf"/><Relationship Id="rId80" Type="http://schemas.openxmlformats.org/officeDocument/2006/relationships/hyperlink" Target="consultantplus://offline/ref=46BD944F9FB0B7949D4B343B9FEFA6AE32C85F96890805FC6941A70DEBED9820E304DF4566405475N8N9M" TargetMode="External"/><Relationship Id="rId155" Type="http://schemas.openxmlformats.org/officeDocument/2006/relationships/hyperlink" Target="consultantplus://offline/ref=46BD944F9FB0B7949D4B343B9FEFA6AE32C65895840C05FC6941A70DEBNENDM" TargetMode="External"/><Relationship Id="rId176" Type="http://schemas.openxmlformats.org/officeDocument/2006/relationships/image" Target="media/image25.wmf"/><Relationship Id="rId197" Type="http://schemas.openxmlformats.org/officeDocument/2006/relationships/image" Target="media/image44.wmf"/><Relationship Id="rId201" Type="http://schemas.openxmlformats.org/officeDocument/2006/relationships/image" Target="media/image48.wmf"/><Relationship Id="rId222" Type="http://schemas.openxmlformats.org/officeDocument/2006/relationships/image" Target="media/image57.wmf"/><Relationship Id="rId243" Type="http://schemas.openxmlformats.org/officeDocument/2006/relationships/hyperlink" Target="consultantplus://offline/ref=46BD944F9FB0B7949D4B343B9FEFA6AE32CC5893880E05FC6941A70DEBED9820E304DF456640547DN8N8M" TargetMode="External"/><Relationship Id="rId264" Type="http://schemas.openxmlformats.org/officeDocument/2006/relationships/hyperlink" Target="consultantplus://offline/ref=46BD944F9FB0B7949D4B343B9FEFA6AE32CC5893880E05FC6941A70DEBED9820E304DF4566415378N8NAM" TargetMode="External"/><Relationship Id="rId17" Type="http://schemas.openxmlformats.org/officeDocument/2006/relationships/hyperlink" Target="consultantplus://offline/ref=46BD944F9FB0B7949D4B343B9FEFA6AE32C85F96890805FC6941A70DEBED9820E304DF456640547FN8NAM" TargetMode="External"/><Relationship Id="rId38" Type="http://schemas.openxmlformats.org/officeDocument/2006/relationships/hyperlink" Target="consultantplus://offline/ref=46BD944F9FB0B7949D4B343B9FEFA6AE32C85F96890805FC6941A70DEBED9820E304DF4566405479N8N5M" TargetMode="External"/><Relationship Id="rId59" Type="http://schemas.openxmlformats.org/officeDocument/2006/relationships/hyperlink" Target="consultantplus://offline/ref=46BD944F9FB0B7949D4B343B9FEFA6AE32CF5C93880805FC6941A70DEBED9820E304DF456640547CN8N5M" TargetMode="External"/><Relationship Id="rId103" Type="http://schemas.openxmlformats.org/officeDocument/2006/relationships/hyperlink" Target="consultantplus://offline/ref=46BD944F9FB0B7949D4B343B9FEFA6AE32C95993880D05FC6941A70DEBED9820E304DF4566405479N8N5M" TargetMode="External"/><Relationship Id="rId124" Type="http://schemas.openxmlformats.org/officeDocument/2006/relationships/hyperlink" Target="consultantplus://offline/ref=46BD944F9FB0B7949D4B343B9FEFA6AE32C95993880D05FC6941A70DEBED9820E304DF456640547AN8N8M" TargetMode="External"/><Relationship Id="rId70" Type="http://schemas.openxmlformats.org/officeDocument/2006/relationships/hyperlink" Target="consultantplus://offline/ref=46BD944F9FB0B7949D4B343B9FEFA6AE32C95993880D05FC6941A70DEBED9820E304DF4566405478N8NBM" TargetMode="External"/><Relationship Id="rId91" Type="http://schemas.openxmlformats.org/officeDocument/2006/relationships/hyperlink" Target="consultantplus://offline/ref=46BD944F9FB0B7949D4B343B9FEFA6AE32C85F96890805FC6941A70DEBED9820E304DF456640557CN8N8M" TargetMode="External"/><Relationship Id="rId145" Type="http://schemas.openxmlformats.org/officeDocument/2006/relationships/hyperlink" Target="consultantplus://offline/ref=46BD944F9FB0B7949D4B343B9FEFA6AE32CB5290880D05FC6941A70DEBED9820E304DFN4N2M" TargetMode="External"/><Relationship Id="rId166" Type="http://schemas.openxmlformats.org/officeDocument/2006/relationships/hyperlink" Target="consultantplus://offline/ref=46BD944F9FB0B7949D4B343B9FEFA6AE32C75A93830205FC6941A70DEBED9820E304DF456640567EN8NEM" TargetMode="External"/><Relationship Id="rId187" Type="http://schemas.openxmlformats.org/officeDocument/2006/relationships/image" Target="media/image34.wmf"/><Relationship Id="rId1" Type="http://schemas.openxmlformats.org/officeDocument/2006/relationships/styles" Target="styles.xml"/><Relationship Id="rId212" Type="http://schemas.openxmlformats.org/officeDocument/2006/relationships/image" Target="media/image54.wmf"/><Relationship Id="rId233" Type="http://schemas.openxmlformats.org/officeDocument/2006/relationships/image" Target="media/image67.wmf"/><Relationship Id="rId254" Type="http://schemas.openxmlformats.org/officeDocument/2006/relationships/hyperlink" Target="consultantplus://offline/ref=46BD944F9FB0B7949D4B343B9FEFA6AE32CC5893880E05FC6941A70DEBED9820E304DF4566405679N8NFM" TargetMode="External"/><Relationship Id="rId28" Type="http://schemas.openxmlformats.org/officeDocument/2006/relationships/hyperlink" Target="consultantplus://offline/ref=46BD944F9FB0B7949D4B343B9FEFA6AE32C85F96890805FC6941A70DEBED9820E304DF4566405479N8NCM" TargetMode="External"/><Relationship Id="rId49" Type="http://schemas.openxmlformats.org/officeDocument/2006/relationships/hyperlink" Target="consultantplus://offline/ref=46BD944F9FB0B7949D4B343B9FEFA6AE32CF5C93880805FC6941A70DEBED9820E304DF456640547CN8N5M" TargetMode="External"/><Relationship Id="rId114" Type="http://schemas.openxmlformats.org/officeDocument/2006/relationships/hyperlink" Target="consultantplus://offline/ref=46BD944F9FB0B7949D4B343B9FEFA6AE32C85F96890805FC6941A70DEBED9820E304DF456640557DN8N8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42221</Words>
  <Characters>240664</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2016-02-10T12:13:00Z</dcterms:created>
  <dcterms:modified xsi:type="dcterms:W3CDTF">2016-02-10T12:16:00Z</dcterms:modified>
</cp:coreProperties>
</file>