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7065FA">
            <w:pPr>
              <w:rPr>
                <w:sz w:val="28"/>
                <w:szCs w:val="28"/>
                <w:lang w:val="ru-RU"/>
              </w:rPr>
            </w:pPr>
            <w:r w:rsidRPr="007065FA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 w:rsidRPr="004012D8">
        <w:rPr>
          <w:b/>
          <w:sz w:val="28"/>
          <w:szCs w:val="28"/>
          <w:lang w:val="ru-RU"/>
        </w:rPr>
        <w:t xml:space="preserve">ДВАДЦАТЬ </w:t>
      </w:r>
      <w:r w:rsidR="005941CE">
        <w:rPr>
          <w:b/>
          <w:sz w:val="28"/>
          <w:szCs w:val="28"/>
          <w:lang w:val="ru-RU"/>
        </w:rPr>
        <w:t>ДЕВЯТАЯ</w:t>
      </w:r>
      <w:r w:rsidRPr="004012D8">
        <w:rPr>
          <w:b/>
          <w:sz w:val="28"/>
          <w:szCs w:val="28"/>
          <w:lang w:val="ru-RU"/>
        </w:rPr>
        <w:t xml:space="preserve"> СЕССИЯ ТРЕТЬЕГО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5941CE">
        <w:rPr>
          <w:rFonts w:ascii="Times New Roman" w:hAnsi="Times New Roman"/>
          <w:sz w:val="28"/>
          <w:szCs w:val="28"/>
        </w:rPr>
        <w:t>28.12.</w:t>
      </w:r>
      <w:r>
        <w:rPr>
          <w:rFonts w:ascii="Times New Roman" w:hAnsi="Times New Roman"/>
          <w:sz w:val="28"/>
          <w:szCs w:val="28"/>
        </w:rPr>
        <w:t>2016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                          № 29/1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2017</w:t>
      </w:r>
      <w:r w:rsidRPr="00D57F1D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и на плановый период 2018 и 2019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2017 год и на плановый период 2018 и 2019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2017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86788A">
        <w:rPr>
          <w:sz w:val="28"/>
          <w:szCs w:val="28"/>
          <w:lang w:val="ru-RU"/>
        </w:rPr>
        <w:t>5</w:t>
      </w:r>
      <w:r w:rsidR="00BE078A">
        <w:rPr>
          <w:sz w:val="28"/>
          <w:szCs w:val="28"/>
          <w:lang w:val="ru-RU"/>
        </w:rPr>
        <w:t>22</w:t>
      </w:r>
      <w:r w:rsidR="0086788A">
        <w:rPr>
          <w:sz w:val="28"/>
          <w:szCs w:val="28"/>
          <w:lang w:val="ru-RU"/>
        </w:rPr>
        <w:t xml:space="preserve">6,10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 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5</w:t>
      </w:r>
      <w:r w:rsidR="00BE078A">
        <w:rPr>
          <w:sz w:val="28"/>
          <w:szCs w:val="28"/>
          <w:lang w:val="ru-RU"/>
        </w:rPr>
        <w:t>22</w:t>
      </w:r>
      <w:r w:rsidR="0086788A">
        <w:rPr>
          <w:sz w:val="28"/>
          <w:szCs w:val="28"/>
          <w:lang w:val="ru-RU"/>
        </w:rPr>
        <w:t xml:space="preserve">6,10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местного бюджета на 2018 год и на 2019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прогнозируемый общий объем доходов местного бюджета на 2018 год в сумме </w:t>
      </w:r>
      <w:r w:rsidR="0086788A">
        <w:rPr>
          <w:sz w:val="28"/>
          <w:szCs w:val="28"/>
          <w:lang w:val="ru-RU"/>
        </w:rPr>
        <w:t>5202,60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2019 год в сумме </w:t>
      </w:r>
      <w:r w:rsidR="0086788A">
        <w:rPr>
          <w:sz w:val="28"/>
          <w:szCs w:val="28"/>
          <w:lang w:val="ru-RU"/>
        </w:rPr>
        <w:t>5218,10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расходов местного бюджета на 2018 год в сумме </w:t>
      </w:r>
      <w:r w:rsidR="0086788A">
        <w:rPr>
          <w:sz w:val="28"/>
          <w:szCs w:val="28"/>
          <w:lang w:val="ru-RU"/>
        </w:rPr>
        <w:t xml:space="preserve">5202,60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 xml:space="preserve">рублей и на 2019 год в сумме </w:t>
      </w:r>
      <w:r w:rsidR="0086788A">
        <w:rPr>
          <w:sz w:val="28"/>
          <w:szCs w:val="28"/>
          <w:lang w:val="ru-RU"/>
        </w:rPr>
        <w:t xml:space="preserve">5218,10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 дефицит местного бюджета на 2018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 и на 2019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A66427">
        <w:rPr>
          <w:sz w:val="28"/>
          <w:szCs w:val="28"/>
          <w:lang w:val="ru-RU"/>
        </w:rPr>
        <w:t xml:space="preserve">бюджета на 2018 год в сумме </w:t>
      </w:r>
      <w:r w:rsidR="0086788A">
        <w:rPr>
          <w:sz w:val="28"/>
          <w:szCs w:val="28"/>
          <w:lang w:val="ru-RU"/>
        </w:rPr>
        <w:t>130,06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 xml:space="preserve">рублей и на 2019 год в сумме </w:t>
      </w:r>
      <w:r w:rsidR="0086788A">
        <w:rPr>
          <w:sz w:val="28"/>
          <w:szCs w:val="28"/>
          <w:lang w:val="ru-RU"/>
        </w:rPr>
        <w:t>260,90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>
        <w:rPr>
          <w:b/>
          <w:sz w:val="28"/>
          <w:szCs w:val="28"/>
          <w:lang w:val="ru-RU"/>
        </w:rPr>
        <w:t>Иные показатели местного бюджета на 2017 год и на плановый период 2018 и 2019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показатели местного бюджета на 2017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BE078A">
        <w:rPr>
          <w:sz w:val="28"/>
          <w:szCs w:val="28"/>
          <w:lang w:val="ru-RU"/>
        </w:rPr>
        <w:t>5009</w:t>
      </w:r>
      <w:r w:rsidR="0086788A">
        <w:rPr>
          <w:sz w:val="28"/>
          <w:szCs w:val="28"/>
          <w:lang w:val="ru-RU"/>
        </w:rPr>
        <w:t>,10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0,00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местного бюджета</w:t>
      </w:r>
      <w:r w:rsidR="002C57CD">
        <w:rPr>
          <w:sz w:val="28"/>
          <w:szCs w:val="28"/>
          <w:lang w:val="ru-RU"/>
        </w:rPr>
        <w:t xml:space="preserve"> на 1 января 2018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верхний предел муниципального внутреннего долга местного бюджета по муниципальным гарантиям </w:t>
      </w:r>
      <w:r w:rsidR="002C57CD">
        <w:rPr>
          <w:sz w:val="28"/>
          <w:szCs w:val="28"/>
          <w:lang w:val="ru-RU"/>
        </w:rPr>
        <w:t>на 1 января 2018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предельный объем муниципального внутреннего долга местно</w:t>
      </w:r>
      <w:r w:rsidR="002C57CD">
        <w:rPr>
          <w:sz w:val="28"/>
          <w:szCs w:val="28"/>
          <w:lang w:val="ru-RU"/>
        </w:rPr>
        <w:t xml:space="preserve">го бюджета в 2017 году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показатели местного бюджета на 2018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2019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 xml:space="preserve">2018 год </w:t>
      </w:r>
      <w:r w:rsidRPr="00D57F1D">
        <w:rPr>
          <w:sz w:val="28"/>
          <w:szCs w:val="28"/>
          <w:lang w:val="ru-RU"/>
        </w:rPr>
        <w:t xml:space="preserve">в сумме </w:t>
      </w:r>
      <w:r w:rsidR="0086788A">
        <w:rPr>
          <w:sz w:val="28"/>
          <w:szCs w:val="28"/>
          <w:lang w:val="ru-RU"/>
        </w:rPr>
        <w:t>4969,10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2019 год в сумме </w:t>
      </w:r>
      <w:r w:rsidR="0086788A">
        <w:rPr>
          <w:sz w:val="28"/>
          <w:szCs w:val="28"/>
          <w:lang w:val="ru-RU"/>
        </w:rPr>
        <w:t>4969,10</w:t>
      </w:r>
      <w:r w:rsidR="002C57C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2018 год </w:t>
      </w:r>
      <w:r w:rsidRPr="00D57F1D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рублей и на 2019 год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 xml:space="preserve">местного бюджета на 1 января 2019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2020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верхний предел муниципального внутреннего долга местного бюджета по муниципальным гарантиям на 1 января 2019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2020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предельный объем муниципального внутреннего долга местного бюджета в 2018 году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в 2019 году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 местного</w:t>
      </w:r>
      <w:r>
        <w:rPr>
          <w:sz w:val="28"/>
          <w:szCs w:val="28"/>
          <w:lang w:val="ru-RU"/>
        </w:rPr>
        <w:t xml:space="preserve"> бюджета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4. </w:t>
      </w:r>
      <w:r w:rsidRPr="00CE5CAE">
        <w:rPr>
          <w:b/>
          <w:sz w:val="28"/>
          <w:szCs w:val="28"/>
          <w:lang w:val="ru-RU"/>
        </w:rPr>
        <w:t>Нормативы распределения доходов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2017 году применяются следующие нормативы распределения доходов:</w:t>
      </w:r>
    </w:p>
    <w:p w:rsidR="002C57C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на 2017 год и на плановый период 2018 и 2019 годов», </w:t>
      </w:r>
      <w:r w:rsidR="002C57CD">
        <w:rPr>
          <w:sz w:val="28"/>
          <w:szCs w:val="28"/>
          <w:lang w:val="ru-RU"/>
        </w:rPr>
        <w:t>Решением «О бюджете муниципального образования «Онгудайский район» на 2017 год и плановый период 2018 и 2019 годов».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по доходам, кроме доходов, указанных в пункте первом настоящей статьи, - нормативы распределения согласно приложению № 3 к настоящему Решению.</w:t>
      </w:r>
    </w:p>
    <w:p w:rsidR="00082511" w:rsidRPr="00392B9A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>бюджете на 2017 год поступления до</w:t>
      </w:r>
      <w:r>
        <w:rPr>
          <w:sz w:val="28"/>
          <w:szCs w:val="28"/>
          <w:lang w:val="ru-RU"/>
        </w:rPr>
        <w:t>ходов по основным источникам в объеме согласно приложению № 4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в местном бюджете на 2018 год и на 2019 год поступления доходов по основным источникам в объеме согласно приложению № 5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. Бюджетные ассигнования местного бюджета на 2017 год и на плановый период 2018 и 2019 годов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</w:t>
      </w:r>
      <w:r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2017 год согласно приложению № 6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2018 и 2019 годов согласно приложению № 7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1)на 2017 год согласно приложению № 8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2018 и 2019 годов согласно приложению № 9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ведомственную структуру расходом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1)на 2017 год согласно приложению № 10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2018 и 2019 годов согласно приложению № 11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>Особенности исполнения местного бюджета в 2017 году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86788A">
        <w:rPr>
          <w:sz w:val="28"/>
          <w:szCs w:val="28"/>
          <w:lang w:val="ru-RU"/>
        </w:rPr>
        <w:t xml:space="preserve">1. Направить в 2017 году остатки средств местного бюджета образовавшейся на счете по учету средств местного бюджета по состоянию на 1 января 2017 года в связи с неполным использованием бюджетных ассигнований, утвержденным решением </w:t>
      </w:r>
      <w:r w:rsidR="00A66427" w:rsidRPr="0086788A">
        <w:rPr>
          <w:sz w:val="28"/>
          <w:szCs w:val="28"/>
          <w:lang w:val="ru-RU"/>
        </w:rPr>
        <w:t>Ининского</w:t>
      </w:r>
      <w:r w:rsidRPr="0086788A">
        <w:rPr>
          <w:sz w:val="28"/>
          <w:szCs w:val="28"/>
          <w:lang w:val="ru-RU"/>
        </w:rPr>
        <w:t xml:space="preserve"> сельского Совета депутатов от 28.12.2015г. №19-2 «О бюджете муниципального образования </w:t>
      </w:r>
      <w:r w:rsidR="00A66427" w:rsidRPr="0086788A">
        <w:rPr>
          <w:sz w:val="28"/>
          <w:szCs w:val="28"/>
          <w:lang w:val="ru-RU"/>
        </w:rPr>
        <w:t>Ининское</w:t>
      </w:r>
      <w:r w:rsidRPr="0086788A">
        <w:rPr>
          <w:sz w:val="28"/>
          <w:szCs w:val="28"/>
          <w:lang w:val="ru-RU"/>
        </w:rPr>
        <w:t xml:space="preserve"> сельское поселение на 2016 год» в качестве дополнительных бюджетных ассигнований на оплату заключенных от имени муниципального образования </w:t>
      </w:r>
      <w:r w:rsidR="00A66427" w:rsidRPr="0086788A">
        <w:rPr>
          <w:sz w:val="28"/>
          <w:szCs w:val="28"/>
          <w:lang w:val="ru-RU"/>
        </w:rPr>
        <w:t>Ининское</w:t>
      </w:r>
      <w:r w:rsidRPr="0086788A">
        <w:rPr>
          <w:sz w:val="28"/>
          <w:szCs w:val="28"/>
          <w:lang w:val="ru-RU"/>
        </w:rPr>
        <w:t xml:space="preserve"> сельское поселение договоров на поставку товаров, выполнение работ, оказание услуг, подлежащих в соответствии с условиями этих договоров оплата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целях финансового обеспечения непредвиденных расходов для финансового обеспечения расходных обязательств муниципального </w:t>
      </w:r>
      <w:r>
        <w:rPr>
          <w:sz w:val="28"/>
          <w:szCs w:val="28"/>
          <w:lang w:val="ru-RU"/>
        </w:rPr>
        <w:lastRenderedPageBreak/>
        <w:t xml:space="preserve">образования предусмотреть на 2017 год средства Резервного фонда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 в сумме 1</w:t>
      </w:r>
      <w:r w:rsidR="00A6642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86788A">
        <w:rPr>
          <w:sz w:val="28"/>
          <w:szCs w:val="28"/>
          <w:lang w:val="ru-RU"/>
        </w:rPr>
        <w:t xml:space="preserve"> </w:t>
      </w:r>
      <w:r w:rsidR="00A66427">
        <w:rPr>
          <w:sz w:val="28"/>
          <w:szCs w:val="28"/>
          <w:lang w:val="ru-RU"/>
        </w:rPr>
        <w:t>рублей, на 2018 год в сумме 10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867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на 2019 год в сумме 1</w:t>
      </w:r>
      <w:r w:rsidR="00A6642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рублей. 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Бюджетные ассигнования резервного фонда, предусмотренные в местном бюджете, используются в порядке установленном Администрацией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поселение.</w:t>
      </w:r>
    </w:p>
    <w:p w:rsidR="00082511" w:rsidRPr="0086788A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86788A">
        <w:rPr>
          <w:sz w:val="28"/>
          <w:szCs w:val="28"/>
          <w:lang w:val="ru-RU"/>
        </w:rPr>
        <w:t>3. Установить в соответствии с пунктом 8 статьи 217 Бюджетного кодекса Российской Федерации следующие основания для внесения в 2017 году изменений а показатели Сводной бюджетной росписи местного бюджета, связанные с особенностями исполнения местного бюджета:</w:t>
      </w:r>
    </w:p>
    <w:p w:rsidR="00082511" w:rsidRPr="00577B16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 w:rsidRPr="0086788A">
        <w:rPr>
          <w:color w:val="000000"/>
          <w:sz w:val="28"/>
          <w:szCs w:val="28"/>
          <w:lang w:val="ru-RU"/>
        </w:rPr>
        <w:t>внесение изменений и дополнений в бюджетную классификацию</w:t>
      </w:r>
      <w:r>
        <w:rPr>
          <w:color w:val="000000"/>
          <w:sz w:val="28"/>
          <w:szCs w:val="28"/>
          <w:lang w:val="ru-RU"/>
        </w:rPr>
        <w:t xml:space="preserve"> Российской Федерации и коды целевых статей расходов местного бюджета, утвержденных в установленном порядке</w:t>
      </w:r>
      <w:r w:rsidRPr="00577B16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использование остатков средств местного бюджета по состоянию на 1 января 2017 года</w:t>
      </w:r>
      <w:r w:rsidRPr="00577B16">
        <w:rPr>
          <w:color w:val="000000"/>
          <w:sz w:val="28"/>
          <w:szCs w:val="28"/>
          <w:lang w:val="ru-RU"/>
        </w:rPr>
        <w:t>;</w:t>
      </w:r>
    </w:p>
    <w:p w:rsidR="00082511" w:rsidRPr="00C03638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учреждениям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 субсидий в соответствии с </w:t>
      </w:r>
      <w:r w:rsidRPr="00B6207F">
        <w:rPr>
          <w:color w:val="000000"/>
          <w:sz w:val="28"/>
          <w:szCs w:val="28"/>
          <w:lang w:val="ru-RU"/>
        </w:rPr>
        <w:t xml:space="preserve">абзацем вторым пункта 1статьи 78.1 </w:t>
      </w:r>
      <w:r>
        <w:rPr>
          <w:color w:val="000000"/>
          <w:sz w:val="28"/>
          <w:szCs w:val="28"/>
          <w:lang w:val="ru-RU"/>
        </w:rPr>
        <w:t>Бюджетного кодекса Российской Федерации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бюджета, в случае увеличения бюджетных ассигнований по отдельным разделам, подразделам, целевым статьям и видам расходов бюджета  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Pr="00C03638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уменьшение объема межбюджетных трансфертов из районного бюджета в текущем финансовом году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Pr="001E1B0F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 в пределах предусмотренных главном распорядителям средств местного бюджета на предоставление бюджетным учреждениям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lastRenderedPageBreak/>
        <w:t>4.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</w:t>
      </w:r>
      <w:r>
        <w:rPr>
          <w:sz w:val="28"/>
          <w:szCs w:val="28"/>
          <w:lang w:val="ru-RU"/>
        </w:rPr>
        <w:t xml:space="preserve">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D57F1D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6788A">
        <w:rPr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082511" w:rsidRPr="003F29A5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Статья 1</w:t>
      </w:r>
      <w:r w:rsidR="0086788A">
        <w:rPr>
          <w:sz w:val="28"/>
          <w:szCs w:val="28"/>
          <w:lang w:val="ru-RU"/>
        </w:rPr>
        <w:t>0</w:t>
      </w:r>
      <w:r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>
        <w:rPr>
          <w:sz w:val="28"/>
          <w:szCs w:val="28"/>
          <w:lang w:val="ru-RU" w:eastAsia="ru-RU"/>
        </w:rPr>
        <w:t xml:space="preserve"> сельское поселение</w:t>
      </w:r>
      <w:r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Глава Ининского сельского поселения                                   М.М. Чийбунов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06" w:rsidRDefault="00F16E06">
      <w:r>
        <w:separator/>
      </w:r>
    </w:p>
  </w:endnote>
  <w:endnote w:type="continuationSeparator" w:id="1">
    <w:p w:rsidR="00F16E06" w:rsidRDefault="00F1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7065F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7065FA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41CE">
      <w:rPr>
        <w:rStyle w:val="a7"/>
        <w:noProof/>
      </w:rPr>
      <w:t>5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06" w:rsidRDefault="00F16E06">
      <w:r>
        <w:separator/>
      </w:r>
    </w:p>
  </w:footnote>
  <w:footnote w:type="continuationSeparator" w:id="1">
    <w:p w:rsidR="00F16E06" w:rsidRDefault="00F1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30DD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845CC"/>
    <w:rsid w:val="005941CE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B365A"/>
    <w:rsid w:val="007B3BA8"/>
    <w:rsid w:val="007B438F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27A64"/>
    <w:rsid w:val="00B432F2"/>
    <w:rsid w:val="00B44F9D"/>
    <w:rsid w:val="00B676FB"/>
    <w:rsid w:val="00B71181"/>
    <w:rsid w:val="00B73337"/>
    <w:rsid w:val="00B8201E"/>
    <w:rsid w:val="00B94F4A"/>
    <w:rsid w:val="00BA10A5"/>
    <w:rsid w:val="00BB7227"/>
    <w:rsid w:val="00BB7F9C"/>
    <w:rsid w:val="00BC493C"/>
    <w:rsid w:val="00BC4F3B"/>
    <w:rsid w:val="00BC72AF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27D3B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бухгалтер</cp:lastModifiedBy>
  <cp:revision>33</cp:revision>
  <cp:lastPrinted>2016-12-28T03:48:00Z</cp:lastPrinted>
  <dcterms:created xsi:type="dcterms:W3CDTF">2014-09-29T08:50:00Z</dcterms:created>
  <dcterms:modified xsi:type="dcterms:W3CDTF">2016-12-28T07:38:00Z</dcterms:modified>
</cp:coreProperties>
</file>