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DB" w:rsidRPr="009F45DB" w:rsidRDefault="009F45DB" w:rsidP="009F45DB">
      <w:pPr>
        <w:pStyle w:val="1"/>
        <w:jc w:val="center"/>
        <w:rPr>
          <w:color w:val="auto"/>
        </w:rPr>
      </w:pPr>
      <w:r w:rsidRPr="009F45DB">
        <w:rPr>
          <w:color w:val="auto"/>
        </w:rPr>
        <w:t>Приглашение к участию в конкурсе</w:t>
      </w:r>
    </w:p>
    <w:p w:rsidR="009F45DB" w:rsidRDefault="009F45DB" w:rsidP="009F45DB">
      <w:pPr>
        <w:pStyle w:val="a3"/>
        <w:jc w:val="both"/>
      </w:pPr>
      <w:r>
        <w:t>Администрация Муниципального образования «Онгудайский район», Управление по экономике и финансам администрации муниципального образования «Онгудайский район» объявляет конкурс по предоставлению субсидий на возмещение части затрат субъектам малого и среднего предпринимательства на уплату процентов по кредитам, привлеченным в российских кредитных организациях. Субсидии предоставляются юридическим лицам и индивидуальным предпринимателям МО «Онгудайский район». Субсидии предоставляются по кредитным договорам, заключенным не ранее 1 января 2012 года.</w:t>
      </w:r>
    </w:p>
    <w:p w:rsidR="009F45DB" w:rsidRDefault="009F45DB" w:rsidP="009F45DB">
      <w:pPr>
        <w:pStyle w:val="a3"/>
        <w:jc w:val="both"/>
      </w:pPr>
      <w:proofErr w:type="gramStart"/>
      <w:r>
        <w:t xml:space="preserve">Субъекты малого и среднего предпринимательства, желающие участвовать в конкурсе на возмещение процентных ставок по кредитам за счет средств бюджета муниципального образования «Онгудайский район», направляют в адрес Управления по экономике и финансам администрации муниципального образования «Онгудайский район» </w:t>
      </w:r>
      <w:proofErr w:type="spellStart"/>
      <w:r>
        <w:t>¬¬¬¬¬с</w:t>
      </w:r>
      <w:proofErr w:type="spellEnd"/>
      <w:r>
        <w:t xml:space="preserve"> 23 по 30 ноября 2015 года, подписанное руководителем организации и заверенное печатью организации, заявление по форме, с приложением следующих документов:</w:t>
      </w:r>
      <w:proofErr w:type="gramEnd"/>
    </w:p>
    <w:p w:rsidR="009F45DB" w:rsidRDefault="009F45DB" w:rsidP="009F45DB">
      <w:pPr>
        <w:pStyle w:val="a3"/>
        <w:jc w:val="both"/>
      </w:pPr>
      <w:r>
        <w:t>1) анкета претендента на получение субсидии (можно получить в отделе экономики или на сайте администрации МО «Онгудайский район»);</w:t>
      </w:r>
    </w:p>
    <w:p w:rsidR="009F45DB" w:rsidRDefault="009F45DB" w:rsidP="009F45DB">
      <w:pPr>
        <w:pStyle w:val="a3"/>
        <w:jc w:val="both"/>
      </w:pPr>
      <w:r>
        <w:t>2) копия свидетельства о постановке на учет в налоговом органе;</w:t>
      </w:r>
    </w:p>
    <w:p w:rsidR="009F45DB" w:rsidRDefault="009F45DB" w:rsidP="009F45DB">
      <w:pPr>
        <w:pStyle w:val="a3"/>
        <w:jc w:val="both"/>
      </w:pPr>
      <w:r>
        <w:t>3) копия свидетельства о внесении записи в Единый государственный реестр юридических лиц (индивидуальных предпринимателей);</w:t>
      </w:r>
    </w:p>
    <w:p w:rsidR="009F45DB" w:rsidRDefault="009F45DB" w:rsidP="009F45DB">
      <w:pPr>
        <w:pStyle w:val="a3"/>
        <w:jc w:val="both"/>
      </w:pPr>
      <w:r>
        <w:t>4) копия лицензии на осуществление хозяйственной деятельности в случае, когда для осуществления соответствующего вида деятельности необходима лицензия;</w:t>
      </w:r>
    </w:p>
    <w:p w:rsidR="009F45DB" w:rsidRDefault="009F45DB" w:rsidP="009F45DB">
      <w:pPr>
        <w:pStyle w:val="a3"/>
        <w:jc w:val="both"/>
      </w:pPr>
      <w:r>
        <w:t>5) копия кредитного договора, по которому будет осуществляться субсидирование, с графиком погашения кредита и уплаты процентов по нему, заверенная кредитной организацией;</w:t>
      </w:r>
    </w:p>
    <w:p w:rsidR="009F45DB" w:rsidRDefault="009F45DB" w:rsidP="009F45DB">
      <w:pPr>
        <w:pStyle w:val="a3"/>
        <w:jc w:val="both"/>
      </w:pPr>
      <w:r>
        <w:t>6) заверенные банком выписки из ссудного счета, подтверждающие получение кредита, а так же подтверждающие своевременную уплату процентов по нему;</w:t>
      </w:r>
    </w:p>
    <w:p w:rsidR="009F45DB" w:rsidRDefault="009F45DB" w:rsidP="009F45DB">
      <w:pPr>
        <w:pStyle w:val="a3"/>
        <w:jc w:val="both"/>
      </w:pPr>
      <w:r>
        <w:t>7) копии платежных поручений, подтверждающие уплату кредита и процентов по нему;</w:t>
      </w:r>
    </w:p>
    <w:p w:rsidR="009F45DB" w:rsidRDefault="009F45DB" w:rsidP="009F45DB">
      <w:pPr>
        <w:pStyle w:val="a3"/>
        <w:jc w:val="both"/>
      </w:pPr>
      <w:r>
        <w:t>8) опись предоставленных документов, заверенная подписью уполномоченного лица организации или индивидуального предпринимателя и печатью претендента. Все документы должны быть подшиты и пронумерованы.</w:t>
      </w:r>
    </w:p>
    <w:p w:rsidR="009F45DB" w:rsidRDefault="009F45DB" w:rsidP="009F45DB">
      <w:pPr>
        <w:pStyle w:val="a3"/>
        <w:jc w:val="both"/>
      </w:pPr>
      <w:r>
        <w:rPr>
          <w:rStyle w:val="a4"/>
        </w:rPr>
        <w:t xml:space="preserve">Конкурсные документы должны быть представлены и зарегистрированы претендентами по адресу: 649440, с. Онгудай, ул. </w:t>
      </w:r>
      <w:proofErr w:type="gramStart"/>
      <w:r>
        <w:rPr>
          <w:rStyle w:val="a4"/>
        </w:rPr>
        <w:t>Советская</w:t>
      </w:r>
      <w:proofErr w:type="gramEnd"/>
      <w:r>
        <w:rPr>
          <w:rStyle w:val="a4"/>
        </w:rPr>
        <w:t xml:space="preserve">, 78, Отдел экономики, телефон: 22-4-36. </w:t>
      </w:r>
    </w:p>
    <w:p w:rsidR="00C95712" w:rsidRDefault="00C95712"/>
    <w:sectPr w:rsidR="00C95712" w:rsidSect="00C9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BF3"/>
    <w:multiLevelType w:val="hybridMultilevel"/>
    <w:tmpl w:val="83B6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41"/>
    <w:rsid w:val="000A502F"/>
    <w:rsid w:val="00156A41"/>
    <w:rsid w:val="001F16DD"/>
    <w:rsid w:val="00203038"/>
    <w:rsid w:val="0026097F"/>
    <w:rsid w:val="002C3555"/>
    <w:rsid w:val="00447549"/>
    <w:rsid w:val="00516A0B"/>
    <w:rsid w:val="006D5C81"/>
    <w:rsid w:val="007746ED"/>
    <w:rsid w:val="009F45DB"/>
    <w:rsid w:val="00A548FD"/>
    <w:rsid w:val="00C95712"/>
    <w:rsid w:val="00D64A61"/>
    <w:rsid w:val="00F0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2"/>
  </w:style>
  <w:style w:type="paragraph" w:styleId="1">
    <w:name w:val="heading 1"/>
    <w:basedOn w:val="a"/>
    <w:next w:val="a"/>
    <w:link w:val="10"/>
    <w:uiPriority w:val="9"/>
    <w:qFormat/>
    <w:rsid w:val="009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156A41"/>
  </w:style>
  <w:style w:type="paragraph" w:styleId="a3">
    <w:name w:val="Normal (Web)"/>
    <w:basedOn w:val="a"/>
    <w:uiPriority w:val="99"/>
    <w:semiHidden/>
    <w:unhideWhenUsed/>
    <w:rsid w:val="0015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A41"/>
    <w:rPr>
      <w:b/>
      <w:bCs/>
    </w:rPr>
  </w:style>
  <w:style w:type="character" w:styleId="a5">
    <w:name w:val="Hyperlink"/>
    <w:basedOn w:val="a0"/>
    <w:uiPriority w:val="99"/>
    <w:semiHidden/>
    <w:unhideWhenUsed/>
    <w:rsid w:val="00156A41"/>
    <w:rPr>
      <w:color w:val="0000FF"/>
      <w:u w:val="single"/>
    </w:rPr>
  </w:style>
  <w:style w:type="character" w:styleId="a6">
    <w:name w:val="Emphasis"/>
    <w:basedOn w:val="a0"/>
    <w:uiPriority w:val="20"/>
    <w:qFormat/>
    <w:rsid w:val="00156A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5C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03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semiHidden/>
    <w:unhideWhenUsed/>
    <w:rsid w:val="002030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03038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dcterms:created xsi:type="dcterms:W3CDTF">2015-11-17T07:15:00Z</dcterms:created>
  <dcterms:modified xsi:type="dcterms:W3CDTF">2015-11-25T07:38:00Z</dcterms:modified>
</cp:coreProperties>
</file>