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2B7D37" w:rsidTr="00DC190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2B7D37" w:rsidRDefault="002B7D37" w:rsidP="00DC190D">
            <w:pPr>
              <w:ind w:right="-7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Российская Федерация </w:t>
            </w:r>
          </w:p>
          <w:p w:rsidR="002B7D37" w:rsidRDefault="002B7D37" w:rsidP="00DC190D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Республика Алтай</w:t>
            </w:r>
          </w:p>
          <w:p w:rsidR="002B7D37" w:rsidRDefault="002B7D37" w:rsidP="002B7D37">
            <w:pPr>
              <w:pStyle w:val="34"/>
              <w:spacing w:after="0"/>
              <w:rPr>
                <w:b/>
                <w:sz w:val="28"/>
                <w:szCs w:val="28"/>
              </w:rPr>
            </w:pPr>
            <w:r w:rsidRPr="002B7D37">
              <w:rPr>
                <w:b/>
                <w:sz w:val="28"/>
                <w:szCs w:val="28"/>
              </w:rPr>
              <w:t xml:space="preserve">                  </w:t>
            </w:r>
            <w:r w:rsidR="00056353">
              <w:rPr>
                <w:b/>
                <w:sz w:val="28"/>
                <w:szCs w:val="28"/>
              </w:rPr>
              <w:t xml:space="preserve">Хабаровское </w:t>
            </w:r>
          </w:p>
          <w:p w:rsidR="002B7D37" w:rsidRPr="002B7D37" w:rsidRDefault="002B7D37" w:rsidP="002B7D37">
            <w:pPr>
              <w:pStyle w:val="3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2B7D37">
              <w:rPr>
                <w:b/>
                <w:sz w:val="28"/>
                <w:szCs w:val="28"/>
              </w:rPr>
              <w:t>сельское поселение</w:t>
            </w:r>
          </w:p>
          <w:p w:rsidR="002B7D37" w:rsidRDefault="002B7D37" w:rsidP="00DC190D">
            <w:r>
              <w:rPr>
                <w:b/>
                <w:bCs/>
                <w:sz w:val="28"/>
              </w:rPr>
              <w:t xml:space="preserve">     сельская администрация</w:t>
            </w:r>
          </w:p>
          <w:p w:rsidR="002B7D37" w:rsidRDefault="002B7D37" w:rsidP="00DC190D">
            <w:pPr>
              <w:jc w:val="center"/>
            </w:pPr>
          </w:p>
          <w:p w:rsidR="002B7D37" w:rsidRDefault="00E43003" w:rsidP="00DC190D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1" from="-11.15pt,9.3pt" to="500.05pt,9.3pt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2B7D37" w:rsidRDefault="002B7D37" w:rsidP="00DC190D">
            <w:pPr>
              <w:ind w:left="-213" w:right="-71"/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2B7D37" w:rsidRPr="002B7D37" w:rsidRDefault="002B7D37" w:rsidP="002B7D37">
            <w:pPr>
              <w:ind w:lef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Федерациязы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B7D37">
              <w:rPr>
                <w:b/>
                <w:sz w:val="28"/>
                <w:szCs w:val="28"/>
              </w:rPr>
              <w:t>Алтай Республика</w:t>
            </w:r>
          </w:p>
          <w:p w:rsidR="002B7D37" w:rsidRPr="00F47D4A" w:rsidRDefault="00056353" w:rsidP="002B7D37">
            <w:pPr>
              <w:ind w:lef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Хабаровканын</w:t>
            </w:r>
          </w:p>
          <w:p w:rsidR="002B7D37" w:rsidRDefault="002B7D37" w:rsidP="002B7D37">
            <w:pPr>
              <w:ind w:left="-7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J</w:t>
            </w:r>
            <w:r>
              <w:rPr>
                <w:b/>
                <w:sz w:val="28"/>
              </w:rPr>
              <w:t xml:space="preserve">урт </w:t>
            </w:r>
            <w:r>
              <w:rPr>
                <w:b/>
                <w:sz w:val="28"/>
                <w:lang w:val="en-US"/>
              </w:rPr>
              <w:t>j</w:t>
            </w:r>
            <w:r>
              <w:rPr>
                <w:b/>
                <w:sz w:val="28"/>
              </w:rPr>
              <w:t>еезези</w:t>
            </w:r>
          </w:p>
          <w:p w:rsidR="002B7D37" w:rsidRDefault="002B7D37" w:rsidP="002B7D37">
            <w:pPr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>
              <w:rPr>
                <w:b/>
                <w:bCs/>
                <w:sz w:val="28"/>
                <w:lang w:val="en-US"/>
              </w:rPr>
              <w:t>j</w:t>
            </w:r>
            <w:r>
              <w:rPr>
                <w:b/>
                <w:bCs/>
                <w:sz w:val="28"/>
              </w:rPr>
              <w:t>урт администрация</w:t>
            </w:r>
          </w:p>
          <w:p w:rsidR="002B7D37" w:rsidRDefault="002B7D37" w:rsidP="00DC190D">
            <w:r>
              <w:t xml:space="preserve">                           </w:t>
            </w:r>
          </w:p>
        </w:tc>
      </w:tr>
    </w:tbl>
    <w:p w:rsidR="002B7D37" w:rsidRPr="009526EC" w:rsidRDefault="002B7D37" w:rsidP="000739B2">
      <w:pPr>
        <w:rPr>
          <w:b/>
          <w:sz w:val="24"/>
          <w:szCs w:val="24"/>
        </w:rPr>
      </w:pPr>
      <w:r w:rsidRPr="001A19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2B7D37" w:rsidRPr="000739B2" w:rsidRDefault="002B7D37" w:rsidP="002B7D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D37">
        <w:rPr>
          <w:rFonts w:ascii="Times New Roman" w:hAnsi="Times New Roman" w:cs="Times New Roman"/>
        </w:rPr>
        <w:t xml:space="preserve">  </w:t>
      </w:r>
      <w:r w:rsidRPr="002B7D37">
        <w:rPr>
          <w:rFonts w:ascii="Times New Roman" w:hAnsi="Times New Roman" w:cs="Times New Roman"/>
          <w:b/>
          <w:bCs/>
          <w:sz w:val="24"/>
        </w:rPr>
        <w:t>П О С Т А Н О В Л Е Н И Е</w:t>
      </w:r>
      <w:r w:rsidR="000739B2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</w:t>
      </w:r>
      <w:r w:rsidR="000739B2" w:rsidRPr="000739B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7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B2" w:rsidRPr="000739B2">
        <w:rPr>
          <w:rFonts w:ascii="Times New Roman" w:hAnsi="Times New Roman" w:cs="Times New Roman"/>
          <w:b/>
          <w:sz w:val="24"/>
          <w:szCs w:val="24"/>
        </w:rPr>
        <w:t>О</w:t>
      </w:r>
      <w:r w:rsidR="0007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9B2" w:rsidRPr="000739B2">
        <w:rPr>
          <w:rFonts w:ascii="Times New Roman" w:hAnsi="Times New Roman" w:cs="Times New Roman"/>
          <w:b/>
          <w:sz w:val="24"/>
          <w:szCs w:val="24"/>
        </w:rPr>
        <w:t>П</w:t>
      </w:r>
    </w:p>
    <w:p w:rsidR="002B7D37" w:rsidRPr="002B7D37" w:rsidRDefault="00577411" w:rsidP="002B7D37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от  11 декабря </w:t>
      </w:r>
      <w:r w:rsidR="002B7D37" w:rsidRPr="002B7D37">
        <w:rPr>
          <w:rFonts w:ascii="Times New Roman" w:hAnsi="Times New Roman" w:cs="Times New Roman"/>
          <w:b/>
          <w:bCs/>
          <w:sz w:val="24"/>
        </w:rPr>
        <w:t xml:space="preserve"> 2015 г.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</w:t>
      </w:r>
      <w:r w:rsidR="002B7D37" w:rsidRPr="002B7D37">
        <w:rPr>
          <w:rFonts w:ascii="Times New Roman" w:hAnsi="Times New Roman" w:cs="Times New Roman"/>
          <w:b/>
          <w:bCs/>
          <w:sz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</w:rPr>
        <w:t>125</w:t>
      </w:r>
    </w:p>
    <w:p w:rsidR="002B7D37" w:rsidRPr="002B7D37" w:rsidRDefault="002B7D37" w:rsidP="002B7D37">
      <w:pPr>
        <w:tabs>
          <w:tab w:val="left" w:pos="1710"/>
        </w:tabs>
        <w:rPr>
          <w:rFonts w:ascii="Times New Roman" w:hAnsi="Times New Roman" w:cs="Times New Roman"/>
        </w:rPr>
      </w:pPr>
      <w:r w:rsidRPr="002B7D3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B7D37">
        <w:rPr>
          <w:rFonts w:ascii="Times New Roman" w:hAnsi="Times New Roman" w:cs="Times New Roman"/>
          <w:b/>
          <w:bCs/>
          <w:sz w:val="24"/>
        </w:rPr>
        <w:t>с.</w:t>
      </w:r>
      <w:r w:rsidR="00056353">
        <w:rPr>
          <w:rFonts w:ascii="Times New Roman" w:hAnsi="Times New Roman" w:cs="Times New Roman"/>
          <w:b/>
          <w:bCs/>
          <w:sz w:val="24"/>
        </w:rPr>
        <w:t>Хабаровка</w:t>
      </w:r>
    </w:p>
    <w:p w:rsidR="002B7D37" w:rsidRPr="002B7D37" w:rsidRDefault="002B7D37" w:rsidP="002B7D37">
      <w:pPr>
        <w:tabs>
          <w:tab w:val="left" w:pos="1710"/>
        </w:tabs>
        <w:rPr>
          <w:rFonts w:ascii="Times New Roman" w:hAnsi="Times New Roman" w:cs="Times New Roman"/>
        </w:rPr>
      </w:pPr>
    </w:p>
    <w:p w:rsidR="00056353" w:rsidRDefault="00056353" w:rsidP="0005635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B7D37" w:rsidRPr="002B7D37" w:rsidRDefault="00577411" w:rsidP="0005635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="002B7D37" w:rsidRPr="002B7D37">
        <w:rPr>
          <w:rFonts w:ascii="Times New Roman" w:hAnsi="Times New Roman" w:cs="Times New Roman"/>
          <w:sz w:val="24"/>
          <w:szCs w:val="24"/>
        </w:rPr>
        <w:t xml:space="preserve"> утверждении  административного регламента</w:t>
      </w:r>
    </w:p>
    <w:p w:rsidR="00056353" w:rsidRDefault="002B7D37" w:rsidP="0005635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2B7D3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792F75">
        <w:rPr>
          <w:rFonts w:ascii="Times New Roman" w:hAnsi="Times New Roman" w:cs="Times New Roman"/>
          <w:sz w:val="24"/>
          <w:szCs w:val="24"/>
        </w:rPr>
        <w:t xml:space="preserve"> </w:t>
      </w:r>
      <w:r w:rsidR="00326B9B" w:rsidRPr="00056353">
        <w:rPr>
          <w:rFonts w:ascii="Times New Roman" w:hAnsi="Times New Roman" w:cs="Times New Roman"/>
          <w:sz w:val="24"/>
          <w:szCs w:val="24"/>
        </w:rPr>
        <w:t xml:space="preserve">« По предоставлению </w:t>
      </w:r>
    </w:p>
    <w:p w:rsidR="00056353" w:rsidRDefault="00326B9B" w:rsidP="0005635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бесплатно в собственность граждан земельных участков</w:t>
      </w:r>
    </w:p>
    <w:p w:rsidR="00056353" w:rsidRDefault="00326B9B" w:rsidP="0005635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 xml:space="preserve"> для целей индивидуального жилищного строительства </w:t>
      </w:r>
    </w:p>
    <w:p w:rsidR="00326B9B" w:rsidRPr="00056353" w:rsidRDefault="00326B9B" w:rsidP="0005635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056353">
        <w:rPr>
          <w:rFonts w:ascii="Times New Roman" w:hAnsi="Times New Roman" w:cs="Times New Roman"/>
          <w:sz w:val="24"/>
          <w:szCs w:val="24"/>
        </w:rPr>
        <w:t>в</w:t>
      </w:r>
      <w:r w:rsidR="00056353">
        <w:rPr>
          <w:rFonts w:ascii="Times New Roman" w:hAnsi="Times New Roman" w:cs="Times New Roman"/>
          <w:sz w:val="24"/>
          <w:szCs w:val="24"/>
        </w:rPr>
        <w:t xml:space="preserve"> м</w:t>
      </w:r>
      <w:r w:rsidRPr="00056353">
        <w:rPr>
          <w:rFonts w:ascii="Times New Roman" w:hAnsi="Times New Roman" w:cs="Times New Roman"/>
          <w:sz w:val="24"/>
          <w:szCs w:val="24"/>
        </w:rPr>
        <w:t xml:space="preserve">униципальном образовании </w:t>
      </w:r>
      <w:r w:rsidR="00056353" w:rsidRPr="00056353">
        <w:rPr>
          <w:rFonts w:ascii="Times New Roman" w:hAnsi="Times New Roman" w:cs="Times New Roman"/>
          <w:b/>
          <w:sz w:val="24"/>
          <w:szCs w:val="24"/>
        </w:rPr>
        <w:t xml:space="preserve">Хабаровское </w:t>
      </w:r>
      <w:r w:rsidRPr="00056353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2B7D37" w:rsidRPr="00326B9B" w:rsidRDefault="002B7D37" w:rsidP="00326B9B">
      <w:pPr>
        <w:pStyle w:val="3"/>
        <w:rPr>
          <w:szCs w:val="24"/>
        </w:rPr>
      </w:pPr>
    </w:p>
    <w:p w:rsidR="002B7D37" w:rsidRPr="002B7D37" w:rsidRDefault="002B7D37" w:rsidP="002B7D37">
      <w:pPr>
        <w:tabs>
          <w:tab w:val="left" w:pos="1710"/>
        </w:tabs>
        <w:jc w:val="both"/>
        <w:rPr>
          <w:rFonts w:ascii="Times New Roman" w:hAnsi="Times New Roman" w:cs="Times New Roman"/>
          <w:sz w:val="24"/>
        </w:rPr>
      </w:pPr>
      <w:r w:rsidRPr="002B7D37">
        <w:rPr>
          <w:rFonts w:ascii="Times New Roman" w:hAnsi="Times New Roman" w:cs="Times New Roman"/>
          <w:sz w:val="24"/>
        </w:rPr>
        <w:t xml:space="preserve">       </w:t>
      </w:r>
    </w:p>
    <w:p w:rsidR="002B7D37" w:rsidRPr="003056A0" w:rsidRDefault="002B7D37" w:rsidP="002B7D37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7D37">
        <w:rPr>
          <w:rFonts w:ascii="Times New Roman" w:hAnsi="Times New Roman" w:cs="Times New Roman"/>
          <w:sz w:val="24"/>
        </w:rPr>
        <w:t xml:space="preserve">        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</w:t>
      </w:r>
      <w:r w:rsidR="00056353">
        <w:rPr>
          <w:rFonts w:ascii="Times New Roman" w:hAnsi="Times New Roman" w:cs="Times New Roman"/>
          <w:sz w:val="24"/>
        </w:rPr>
        <w:t>Хабаровского</w:t>
      </w:r>
      <w:r w:rsidRPr="002B7D37">
        <w:rPr>
          <w:rFonts w:ascii="Times New Roman" w:hAnsi="Times New Roman" w:cs="Times New Roman"/>
          <w:sz w:val="24"/>
        </w:rPr>
        <w:t xml:space="preserve"> сельского поселения </w:t>
      </w:r>
      <w:r w:rsidR="00C067C6">
        <w:t>от 31.08.2012 № 90</w:t>
      </w:r>
      <w:r w:rsidR="00B4228C">
        <w:t xml:space="preserve"> «О порядке разработки и утверждения и изменения административных регламентов муниципальных услуг»</w:t>
      </w:r>
      <w:r w:rsidR="003056A0">
        <w:rPr>
          <w:rFonts w:ascii="Times New Roman" w:hAnsi="Times New Roman" w:cs="Times New Roman"/>
          <w:sz w:val="24"/>
        </w:rPr>
        <w:t>,</w:t>
      </w:r>
      <w:r w:rsidRPr="002B7D37">
        <w:rPr>
          <w:rFonts w:ascii="Times New Roman" w:hAnsi="Times New Roman" w:cs="Times New Roman"/>
          <w:sz w:val="24"/>
        </w:rPr>
        <w:t xml:space="preserve"> </w:t>
      </w:r>
    </w:p>
    <w:p w:rsidR="002B7D37" w:rsidRDefault="002B7D37" w:rsidP="002B7D37">
      <w:pPr>
        <w:tabs>
          <w:tab w:val="left" w:pos="1710"/>
        </w:tabs>
        <w:jc w:val="both"/>
        <w:rPr>
          <w:sz w:val="24"/>
        </w:rPr>
      </w:pPr>
    </w:p>
    <w:p w:rsidR="003056A0" w:rsidRPr="003056A0" w:rsidRDefault="003056A0" w:rsidP="00432996">
      <w:pPr>
        <w:tabs>
          <w:tab w:val="left" w:pos="1710"/>
        </w:tabs>
        <w:ind w:left="142" w:hanging="142"/>
        <w:jc w:val="center"/>
        <w:rPr>
          <w:rFonts w:ascii="Times New Roman" w:hAnsi="Times New Roman" w:cs="Times New Roman"/>
          <w:b/>
          <w:bCs/>
          <w:sz w:val="24"/>
        </w:rPr>
      </w:pPr>
      <w:r w:rsidRPr="003056A0">
        <w:rPr>
          <w:rFonts w:ascii="Times New Roman" w:hAnsi="Times New Roman" w:cs="Times New Roman"/>
          <w:b/>
          <w:bCs/>
          <w:sz w:val="24"/>
        </w:rPr>
        <w:t>П О С Т А Н О В Л Я Ю :</w:t>
      </w:r>
    </w:p>
    <w:p w:rsidR="00777DAE" w:rsidRPr="00777DAE" w:rsidRDefault="00777DAE" w:rsidP="00777DA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7DAE">
        <w:rPr>
          <w:rFonts w:ascii="Times New Roman" w:hAnsi="Times New Roman" w:cs="Times New Roman"/>
          <w:bCs/>
          <w:sz w:val="24"/>
        </w:rPr>
        <w:t>1.</w:t>
      </w:r>
      <w:r w:rsidR="00432996">
        <w:rPr>
          <w:rFonts w:ascii="Times New Roman" w:hAnsi="Times New Roman" w:cs="Times New Roman"/>
          <w:bCs/>
          <w:sz w:val="24"/>
        </w:rPr>
        <w:t>П</w:t>
      </w:r>
      <w:r w:rsidR="00577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роект Административного </w:t>
      </w:r>
      <w:r w:rsidRPr="0077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регламент</w:t>
      </w:r>
      <w:r w:rsidR="00577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Pr="0077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073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77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предоставлению бесплатно </w:t>
      </w:r>
    </w:p>
    <w:p w:rsidR="00777DAE" w:rsidRPr="00777DAE" w:rsidRDefault="00777DAE" w:rsidP="00777DA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собственность граждан земельных участков для целей индивидуаль</w:t>
      </w:r>
      <w:r w:rsidR="00577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жилищного строительства в м</w:t>
      </w:r>
      <w:r w:rsidRPr="0077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униципальном образовании </w:t>
      </w:r>
      <w:r w:rsidR="000563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77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7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77411" w:rsidRPr="00E73F08" w:rsidRDefault="00577411" w:rsidP="0057741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E73F08">
        <w:rPr>
          <w:rFonts w:ascii="Times New Roman" w:hAnsi="Times New Roman" w:cs="Times New Roman"/>
          <w:sz w:val="24"/>
          <w:szCs w:val="24"/>
        </w:rPr>
        <w:t>Разместить  проект  постановления  на сайте МО «Онгудайский  район» на странице МО Хабаровское сельское поселение и на информационных стендах сел. Проект постановления  должен быть доступен заинтересованным лицам для ознакомления.</w:t>
      </w:r>
    </w:p>
    <w:p w:rsidR="00577411" w:rsidRPr="00E73F08" w:rsidRDefault="00577411" w:rsidP="00577411">
      <w:pPr>
        <w:jc w:val="both"/>
        <w:rPr>
          <w:rFonts w:ascii="Times New Roman" w:hAnsi="Times New Roman" w:cs="Times New Roman"/>
          <w:sz w:val="24"/>
          <w:szCs w:val="24"/>
        </w:rPr>
      </w:pPr>
      <w:r w:rsidRPr="00E73F08">
        <w:rPr>
          <w:rFonts w:ascii="Times New Roman" w:hAnsi="Times New Roman" w:cs="Times New Roman"/>
          <w:sz w:val="24"/>
          <w:szCs w:val="24"/>
        </w:rPr>
        <w:t>3.Проект административного регламента подлежит   независимой экспертизе и экспертизе, проводимой уполномоченным органом государственной власти или уполномоченным органом местного самоуправления в срок не менее одного месяца.</w:t>
      </w:r>
    </w:p>
    <w:p w:rsidR="00577411" w:rsidRPr="00E73F08" w:rsidRDefault="00577411" w:rsidP="00577411">
      <w:pPr>
        <w:jc w:val="both"/>
        <w:rPr>
          <w:rFonts w:ascii="Times New Roman" w:hAnsi="Times New Roman" w:cs="Times New Roman"/>
          <w:sz w:val="24"/>
          <w:szCs w:val="24"/>
        </w:rPr>
      </w:pPr>
      <w:r w:rsidRPr="00E73F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F08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сельскую администрацию.</w:t>
      </w:r>
    </w:p>
    <w:p w:rsidR="003056A0" w:rsidRDefault="003056A0" w:rsidP="003056A0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577411" w:rsidRDefault="00577411" w:rsidP="003056A0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577411" w:rsidRDefault="00577411" w:rsidP="003056A0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577411" w:rsidRPr="003056A0" w:rsidRDefault="00577411" w:rsidP="003056A0">
      <w:pPr>
        <w:tabs>
          <w:tab w:val="left" w:pos="1710"/>
        </w:tabs>
        <w:rPr>
          <w:rFonts w:ascii="Times New Roman" w:hAnsi="Times New Roman" w:cs="Times New Roman"/>
          <w:sz w:val="24"/>
        </w:rPr>
      </w:pPr>
    </w:p>
    <w:p w:rsidR="003056A0" w:rsidRPr="003056A0" w:rsidRDefault="003056A0" w:rsidP="003056A0">
      <w:pPr>
        <w:rPr>
          <w:rFonts w:ascii="Times New Roman" w:hAnsi="Times New Roman" w:cs="Times New Roman"/>
          <w:bCs/>
          <w:sz w:val="24"/>
        </w:rPr>
      </w:pPr>
      <w:r w:rsidRPr="003056A0">
        <w:rPr>
          <w:rFonts w:ascii="Times New Roman" w:hAnsi="Times New Roman" w:cs="Times New Roman"/>
          <w:sz w:val="24"/>
        </w:rPr>
        <w:t xml:space="preserve">   </w:t>
      </w:r>
      <w:r w:rsidR="00056353">
        <w:rPr>
          <w:rFonts w:ascii="Times New Roman" w:hAnsi="Times New Roman" w:cs="Times New Roman"/>
          <w:sz w:val="24"/>
        </w:rPr>
        <w:t xml:space="preserve">              </w:t>
      </w:r>
      <w:r w:rsidR="00C067C6">
        <w:rPr>
          <w:rFonts w:ascii="Times New Roman" w:hAnsi="Times New Roman" w:cs="Times New Roman"/>
          <w:sz w:val="24"/>
        </w:rPr>
        <w:t xml:space="preserve">         </w:t>
      </w:r>
      <w:r w:rsidR="00056353">
        <w:rPr>
          <w:rFonts w:ascii="Times New Roman" w:hAnsi="Times New Roman" w:cs="Times New Roman"/>
          <w:sz w:val="24"/>
        </w:rPr>
        <w:t xml:space="preserve">   </w:t>
      </w:r>
      <w:r w:rsidRPr="003056A0">
        <w:rPr>
          <w:rFonts w:ascii="Times New Roman" w:hAnsi="Times New Roman" w:cs="Times New Roman"/>
          <w:sz w:val="24"/>
        </w:rPr>
        <w:t xml:space="preserve">  </w:t>
      </w:r>
      <w:r w:rsidRPr="003056A0">
        <w:rPr>
          <w:rFonts w:ascii="Times New Roman" w:hAnsi="Times New Roman" w:cs="Times New Roman"/>
          <w:bCs/>
          <w:sz w:val="24"/>
        </w:rPr>
        <w:t xml:space="preserve">Глава  </w:t>
      </w:r>
      <w:r w:rsidR="00056353">
        <w:rPr>
          <w:rFonts w:ascii="Times New Roman" w:hAnsi="Times New Roman" w:cs="Times New Roman"/>
          <w:bCs/>
          <w:sz w:val="24"/>
        </w:rPr>
        <w:t>Хабаровского</w:t>
      </w:r>
      <w:r w:rsidR="00577411">
        <w:rPr>
          <w:rFonts w:ascii="Times New Roman" w:hAnsi="Times New Roman" w:cs="Times New Roman"/>
          <w:bCs/>
          <w:sz w:val="24"/>
        </w:rPr>
        <w:t xml:space="preserve">  </w:t>
      </w:r>
    </w:p>
    <w:p w:rsidR="003056A0" w:rsidRPr="003056A0" w:rsidRDefault="003056A0" w:rsidP="00056353">
      <w:pPr>
        <w:jc w:val="center"/>
        <w:rPr>
          <w:rFonts w:ascii="Times New Roman" w:hAnsi="Times New Roman" w:cs="Times New Roman"/>
          <w:bCs/>
          <w:sz w:val="24"/>
        </w:rPr>
      </w:pPr>
      <w:r w:rsidRPr="003056A0">
        <w:rPr>
          <w:rFonts w:ascii="Times New Roman" w:hAnsi="Times New Roman" w:cs="Times New Roman"/>
          <w:bCs/>
          <w:sz w:val="24"/>
        </w:rPr>
        <w:t xml:space="preserve">сельского поселения </w:t>
      </w:r>
      <w:r w:rsidR="00577411">
        <w:rPr>
          <w:rFonts w:ascii="Times New Roman" w:hAnsi="Times New Roman" w:cs="Times New Roman"/>
          <w:bCs/>
          <w:sz w:val="24"/>
        </w:rPr>
        <w:t xml:space="preserve">:    </w:t>
      </w:r>
      <w:r w:rsidRPr="003056A0">
        <w:rPr>
          <w:rFonts w:ascii="Times New Roman" w:hAnsi="Times New Roman" w:cs="Times New Roman"/>
          <w:bCs/>
          <w:sz w:val="24"/>
        </w:rPr>
        <w:t xml:space="preserve">     </w:t>
      </w:r>
      <w:r w:rsidRPr="003056A0">
        <w:rPr>
          <w:rFonts w:ascii="Times New Roman" w:hAnsi="Times New Roman" w:cs="Times New Roman"/>
          <w:sz w:val="24"/>
        </w:rPr>
        <w:t xml:space="preserve">                          </w:t>
      </w:r>
      <w:r w:rsidR="00056353">
        <w:rPr>
          <w:rFonts w:ascii="Times New Roman" w:hAnsi="Times New Roman" w:cs="Times New Roman"/>
          <w:sz w:val="24"/>
        </w:rPr>
        <w:t>А.А.Топчин</w:t>
      </w:r>
    </w:p>
    <w:p w:rsidR="002B7D37" w:rsidRPr="003056A0" w:rsidRDefault="002B7D37" w:rsidP="00852200">
      <w:pPr>
        <w:spacing w:line="216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</w:p>
    <w:p w:rsidR="003056A0" w:rsidRDefault="003056A0" w:rsidP="009B3C81">
      <w:pPr>
        <w:jc w:val="both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</w:p>
    <w:p w:rsidR="00080854" w:rsidRDefault="00080854" w:rsidP="009B3C81">
      <w:pPr>
        <w:jc w:val="both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</w:p>
    <w:p w:rsidR="00080854" w:rsidRDefault="00080854" w:rsidP="009B3C81">
      <w:pPr>
        <w:jc w:val="both"/>
        <w:rPr>
          <w:rFonts w:ascii="Times New Roman" w:hAnsi="Times New Roman"/>
          <w:b/>
          <w:i/>
          <w:color w:val="FF0000"/>
          <w:sz w:val="40"/>
          <w:szCs w:val="40"/>
          <w:u w:val="single"/>
        </w:rPr>
      </w:pPr>
    </w:p>
    <w:p w:rsidR="00003A5A" w:rsidRDefault="00EC37C6" w:rsidP="00EC37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61BC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="00003A5A">
        <w:rPr>
          <w:rFonts w:ascii="Times New Roman" w:hAnsi="Times New Roman" w:cs="Times New Roman"/>
        </w:rPr>
        <w:t>Приложение</w:t>
      </w:r>
      <w:r w:rsidR="00003A5A">
        <w:rPr>
          <w:rFonts w:ascii="Times New Roman" w:eastAsia="Times New Roman" w:hAnsi="Times New Roman" w:cs="Times New Roman"/>
        </w:rPr>
        <w:t xml:space="preserve"> </w:t>
      </w:r>
      <w:r w:rsidR="00003A5A">
        <w:rPr>
          <w:rFonts w:ascii="Times New Roman" w:hAnsi="Times New Roman" w:cs="Times New Roman"/>
        </w:rPr>
        <w:t>к</w:t>
      </w:r>
      <w:r w:rsidR="00003A5A">
        <w:rPr>
          <w:rFonts w:ascii="Times New Roman" w:eastAsia="Times New Roman" w:hAnsi="Times New Roman" w:cs="Times New Roman"/>
        </w:rPr>
        <w:t xml:space="preserve"> </w:t>
      </w:r>
      <w:r w:rsidR="00003A5A">
        <w:rPr>
          <w:rFonts w:ascii="Times New Roman" w:hAnsi="Times New Roman" w:cs="Times New Roman"/>
        </w:rPr>
        <w:t>постановлению</w:t>
      </w:r>
      <w:r w:rsidR="00003A5A">
        <w:rPr>
          <w:rFonts w:ascii="Times New Roman" w:eastAsia="Times New Roman" w:hAnsi="Times New Roman" w:cs="Times New Roman"/>
        </w:rPr>
        <w:t xml:space="preserve"> </w:t>
      </w:r>
      <w:r w:rsidR="00003A5A">
        <w:rPr>
          <w:rFonts w:ascii="Times New Roman" w:hAnsi="Times New Roman" w:cs="Times New Roman"/>
        </w:rPr>
        <w:t>администрации</w:t>
      </w:r>
    </w:p>
    <w:p w:rsidR="00003A5A" w:rsidRDefault="00EC37C6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56353">
        <w:rPr>
          <w:rFonts w:ascii="Times New Roman" w:hAnsi="Times New Roman" w:cs="Times New Roman"/>
        </w:rPr>
        <w:t>Хабаровского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003A5A" w:rsidRDefault="00EC37C6">
      <w:pPr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03A5A">
        <w:rPr>
          <w:rFonts w:ascii="Times New Roman" w:hAnsi="Times New Roman" w:cs="Times New Roman"/>
        </w:rPr>
        <w:t>от</w:t>
      </w:r>
      <w:r w:rsidR="00003A5A">
        <w:rPr>
          <w:rFonts w:ascii="Times New Roman" w:eastAsia="Times New Roman" w:hAnsi="Times New Roman" w:cs="Times New Roman"/>
        </w:rPr>
        <w:t xml:space="preserve"> </w:t>
      </w:r>
      <w:r w:rsidR="00A11D58">
        <w:rPr>
          <w:rFonts w:ascii="Times New Roman" w:hAnsi="Times New Roman" w:cs="Times New Roman"/>
        </w:rPr>
        <w:t xml:space="preserve">11 декабря </w:t>
      </w:r>
      <w:r w:rsidR="00003A5A">
        <w:rPr>
          <w:rFonts w:ascii="Times New Roman" w:hAnsi="Times New Roman" w:cs="Times New Roman"/>
        </w:rPr>
        <w:t>201</w:t>
      </w:r>
      <w:r w:rsidR="00FD72AB">
        <w:rPr>
          <w:rFonts w:ascii="Times New Roman" w:hAnsi="Times New Roman" w:cs="Times New Roman"/>
        </w:rPr>
        <w:t>5</w:t>
      </w:r>
      <w:r w:rsidR="00003A5A">
        <w:rPr>
          <w:rFonts w:ascii="Times New Roman" w:eastAsia="Times New Roman" w:hAnsi="Times New Roman" w:cs="Times New Roman"/>
        </w:rPr>
        <w:t xml:space="preserve"> № </w:t>
      </w:r>
      <w:r w:rsidR="00A11D58">
        <w:rPr>
          <w:rFonts w:ascii="Times New Roman" w:hAnsi="Times New Roman" w:cs="Times New Roman"/>
        </w:rPr>
        <w:t>125</w:t>
      </w:r>
    </w:p>
    <w:p w:rsidR="00003A5A" w:rsidRDefault="00003A5A" w:rsidP="00D82A15">
      <w:pPr>
        <w:rPr>
          <w:rFonts w:ascii="Times New Roman" w:hAnsi="Times New Roman" w:cs="Times New Roman"/>
          <w:b/>
        </w:rPr>
      </w:pPr>
    </w:p>
    <w:p w:rsidR="00003A5A" w:rsidRDefault="00003A5A">
      <w:pPr>
        <w:jc w:val="center"/>
        <w:rPr>
          <w:rFonts w:ascii="Times New Roman" w:hAnsi="Times New Roman" w:cs="Times New Roman"/>
          <w:b/>
        </w:rPr>
      </w:pPr>
    </w:p>
    <w:p w:rsidR="00003A5A" w:rsidRDefault="00003A5A">
      <w:pPr>
        <w:jc w:val="center"/>
        <w:rPr>
          <w:rFonts w:ascii="Times New Roman" w:hAnsi="Times New Roman" w:cs="Times New Roman"/>
          <w:b/>
        </w:rPr>
      </w:pPr>
    </w:p>
    <w:p w:rsidR="00D82A15" w:rsidRPr="00432996" w:rsidRDefault="00577411" w:rsidP="00D82A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административного </w:t>
      </w:r>
      <w:r w:rsidR="00777DAE"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регламент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777DAE" w:rsidRPr="00432996" w:rsidRDefault="00777DAE" w:rsidP="00D82A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предоставлению бесплатно</w:t>
      </w:r>
      <w:r w:rsidR="00D82A15"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собственность граждан земельных участков для целей индивидуального жилищного строительства в </w:t>
      </w:r>
      <w:r w:rsidR="00D82A15"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униципальном образовании </w:t>
      </w:r>
      <w:r w:rsidR="00056353"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поселение</w:t>
      </w:r>
    </w:p>
    <w:p w:rsidR="00777DAE" w:rsidRPr="00432996" w:rsidRDefault="00777DAE" w:rsidP="00D82A15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2176E" w:rsidRDefault="00777DAE" w:rsidP="00D82A1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DAE" w:rsidRPr="00432996" w:rsidRDefault="00777DAE" w:rsidP="00D82A1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Общие положения</w:t>
      </w:r>
    </w:p>
    <w:p w:rsidR="00777DAE" w:rsidRPr="0042176E" w:rsidRDefault="00777DAE" w:rsidP="00432996">
      <w:pPr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1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Административный регламент по предоставлению бесплатно в собственность граждан земельных участков для целей индивидуального жилищного строительства в сельской администрации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Регламент) определяет порядок, сроки и последовательность действий сельской администрации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сельское поселение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предоставлению  бесплатно в собственность граждан земельных участков для целей индивидуального жилищного строительства в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Муниципальном образовании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сельское поселение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нормативных правовых актов, на основании которых принят настоящий Регламент: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кодекс Российской Федерации;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Жилищный кодекс Российской Федерации;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Градостроительный кодекс Российской Федерации;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Действие настоящего Регламента распространяется на земельные участки из земель населенных пунктов, расположенных в границах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находящихся в собственности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на земельные участки, право государственной собственности, на которые не разграничено, </w:t>
      </w:r>
      <w:r w:rsidRPr="004329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полномочия по распоряжению, которыми в соответствии с федеральным законодательством и законодательством </w:t>
      </w:r>
      <w:r w:rsidRPr="004329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Республики Алтай</w:t>
      </w:r>
      <w:r w:rsidRPr="004329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возложены на органы местного самоуправления муниципального образования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земельные участки).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Действие настоящего Регламента не распространяется на земельные участки, находящиеся в постоянном бессрочном пользовании, пожизненном наследуемом владении, либо фактическом пользовании при домовладении граждан.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 на получение земельных участков для категорий граждан, установленных в настоящем Регламенте, для целей индивидуального жилищного строительства реализуется при наличии свободных земель соответствующего целевого назначения и разрешенного использования.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Земельные участки в соответствии с настоящим Регламентом предоставляются гражданам в порядке очередности исходя из времени принятия таких граждан на учет, за исключением случаев, предусмотренных настоящим Регламентом.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Очередность граждан, обратившихся с заявлением о предоставлении земельного участка для целей индивидуального жилищного строительства бесплатно в собственность, формируется по времени подачи заявления и приложенных к нему документов в соответствии с настоящим Регламентом, за исключением случаев, предусмотренных настоящим Регламентом.</w:t>
      </w:r>
    </w:p>
    <w:p w:rsidR="00777DAE" w:rsidRPr="0042176E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7DAE" w:rsidRPr="00432996" w:rsidRDefault="00777DAE" w:rsidP="00D82A1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Граждане, имеющие право на приобретение в собственность 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бесплатно земельных участков для индивидуального жилищного строительства.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действующим законодательством Российской Федерации и настоящим Регламентом, право на приобретение в собственность однократно бесплатно земельного участка для индивидуального жилищного строительства имеют постоянно проживающие на территории Республики Алтай граждане (далее – заявители), а именно: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граждане, состоящие на учете в качестве нуждающихся в жилых помещениях, предоставляемых по договорам социального найма;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граждане, постоянно проживающие на территории Республики Алтай и относящиеся к категориям граждан, имеющих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законодательством правом на первоочередное получение земельных участков для индивидуального жилищного строительства обладают следующие категории граждан: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инвалиды и семьи, имеющие в своем составе инвалидов, в соответствии с частью 14 статьи 17 Федерального закона от 24 ноября 1995 года № 181-ФЗ «О социальной защите инвалидов в Российской Федерации»;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–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76-ФЗ «О статусе военнослужащих».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внеочередное предоставление земельных участков для индивидуального жилищного строительства предусмотрено федеральным законодательством в отношении следующих категорий граждан: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получившие суммарную (накопленную) эффективную дозу облучения, превышающую 25 сЗв (бэр) (при условии признания их нуждающимися в улучшении жилищных условий), в соответствии с подпунктом 16 части первой статьи 2 Федерального закона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получившие суммарную (накопительную) эффективную дозу облучения, превышающею 25 сЗв (бэр) (при условии признания их нуждающимися в улучшении жилищных условий) (пункт 16 части первой статьи 2 Федерального закона от 10.01.2002 № 2-ФЗ «О социальных гарантиях граждан, подвергшимся радиационному воздействию вследствие ядерных испытаний на Семипалатинском полигоне»);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получившие или перенесшие лучевую болезнь, другие заболевания, и инвалиды вследствие чернобыльской катастрофы, а также граждане, эвакуированные (в том числе выехавшие добровольно) в 1986 году из зоны отчуждения (при условии признания их нуждающимися в улучшении жилищных условий) пункт 8 части первой статьи 14, часть первая статьи 17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 в состоянии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внутриутробного развития (подпункт 9 части 1 статьи 17 Закона Российской Федерации от 15.05. 1991 № 1244-1 «О социальной защите граждан, подвергшихся воздействию радиации вследствие катастрофы на Чернобыльской АЭС»;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 (Федеральный закон от 26.11.1998 № 175-ФЗ «О социальной защите граждан Российской Федерации, подвергшихся воздействию радиации вследствие аварии 1957 году на производственном объединении «Маяк» и сбросов радиоактивных отходов в реку Теча»);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граждане из подразделений особого риска, установленных Постановлением Верховного совета РФ от 27.12.1991 «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граждане, не достигшие возраста 35 лет, состоящие между собой в браке и совместно обратившиеся за предоставлением земельного участка;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граждане, являющиеся родителями или лицами, их заменяющими, воспитывающие трех и более несовершеннолетних детей и совместно обратившиеся за предоставлением земельного участка;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граждане, являющиеся одинокими родителями или лицами, их заменяющими, воспитывающие несовершеннолетних детей.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4301-1 «О статусе Героев Советского Союза, Героев Российской Федерации и полных кавалеров орденов Славы»;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герои Социалистического Труда и полные кавалеры орденов Трудовой Славы в соответствии с пунктом 4 статьи 3 Федерального закона от 9 января 1997 года № 5-ФЗ «О предоставлении социальных гарантий Героям Социалистического Труда и полным кавалерам орденов Трудовой Славы».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D82A1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Орган, принимающий решение о предоставлении в собственность бесплатно земельного участка для индивидуального жилищного строительства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заявителю в собственность бесплатно земельного участка для индивидуального жилищного строительства принимается сельской администрацией </w:t>
      </w:r>
      <w:r w:rsidR="00D82A15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униципальным образованием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сельское поселение, на основании </w:t>
      </w:r>
      <w:r w:rsidRPr="00432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ЗАКОНа О БЕСПЛАТНОМ ПРЕДОСТАВЛЕНИИ ЗЕМЕЛЬНЫХ УЧАСТКОВ В СОБСТВЕННОСТЬ ГРАЖДАН В РЕСПУБЛИКЕ АЛТАЙ, Принят Постановлением Государственного Собрания - Эл Курултай Республики Алтай от 01.08.2003 N 13-2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D82A1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Организация деятельности по приему и регистрации заявлений граждан о постановке на учет и предоставлении земельных участков для индивидуального жилищного строительства в собственность бесплатно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Прием заявления о постановке на учет и предоставлении земельных участков для индивидуального жилищного строительства  бесплатно в собственность (далее – заявление) осуществляется сельской администрацией </w:t>
      </w:r>
      <w:r w:rsidR="00D82A15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сельское поселение.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Прием граждан, осуществляется специалистом по земельным отношениям сельской администрации </w:t>
      </w:r>
      <w:r w:rsidR="00D82A15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поселение.</w:t>
      </w:r>
    </w:p>
    <w:tbl>
      <w:tblPr>
        <w:tblW w:w="966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1984"/>
        <w:gridCol w:w="1985"/>
        <w:gridCol w:w="1843"/>
        <w:gridCol w:w="1947"/>
      </w:tblGrid>
      <w:tr w:rsidR="00777DAE" w:rsidRPr="00432996" w:rsidTr="00D168AF">
        <w:trPr>
          <w:trHeight w:val="37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77DAE" w:rsidRPr="00432996" w:rsidRDefault="00777DAE" w:rsidP="001A7D81">
            <w:pPr>
              <w:autoSpaceDN w:val="0"/>
              <w:adjustRightInd w:val="0"/>
              <w:ind w:left="-8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777DAE" w:rsidRPr="00432996" w:rsidRDefault="00777DAE" w:rsidP="001A7D81">
            <w:pPr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заявлений и документов, выдача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сайта</w:t>
            </w:r>
          </w:p>
        </w:tc>
      </w:tr>
      <w:tr w:rsidR="00777DAE" w:rsidRPr="00432996" w:rsidTr="00D168AF">
        <w:trPr>
          <w:trHeight w:val="37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непосредственно предоставляющий услугу</w:t>
            </w:r>
          </w:p>
        </w:tc>
      </w:tr>
      <w:tr w:rsidR="00777DAE" w:rsidRPr="00432996" w:rsidTr="00D168AF">
        <w:trPr>
          <w:trHeight w:val="37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сельская администрация </w:t>
            </w:r>
            <w:r w:rsidR="00D82A15" w:rsidRPr="00432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32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056353" w:rsidRPr="00432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Хабаровское </w:t>
            </w:r>
            <w:r w:rsidRPr="004329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поселение,</w:t>
            </w: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земельным отношениям</w:t>
            </w:r>
          </w:p>
          <w:p w:rsidR="00777DAE" w:rsidRPr="00432996" w:rsidRDefault="00777DAE" w:rsidP="001A7D81">
            <w:pPr>
              <w:autoSpaceDN w:val="0"/>
              <w:adjustRightInd w:val="0"/>
              <w:ind w:left="-8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</w:t>
            </w:r>
          </w:p>
          <w:p w:rsidR="00777DAE" w:rsidRPr="00432996" w:rsidRDefault="00D82A15" w:rsidP="001A7D8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777DAE"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777DAE" w:rsidRPr="00432996" w:rsidRDefault="00777DAE" w:rsidP="001A7D8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A15"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</w:t>
            </w:r>
            <w:r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до</w:t>
            </w:r>
            <w:r w:rsidR="00D82A15"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.30;</w:t>
            </w:r>
          </w:p>
          <w:p w:rsidR="00777DAE" w:rsidRPr="00432996" w:rsidRDefault="00777DAE" w:rsidP="001A7D81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AE" w:rsidRPr="00432996" w:rsidRDefault="00777DAE" w:rsidP="001A7D81">
            <w:pPr>
              <w:autoSpaceDN w:val="0"/>
              <w:adjustRightInd w:val="0"/>
              <w:ind w:left="-7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 </w:t>
            </w:r>
            <w:r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15" w:rsidRPr="00432996" w:rsidRDefault="00D82A15" w:rsidP="00D82A1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</w:t>
            </w:r>
          </w:p>
          <w:p w:rsidR="00D82A15" w:rsidRPr="00432996" w:rsidRDefault="00D82A15" w:rsidP="00D82A15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с</w:t>
            </w:r>
          </w:p>
          <w:p w:rsidR="00777DAE" w:rsidRPr="00432996" w:rsidRDefault="00D82A15" w:rsidP="00D82A15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до12.30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 w:firstLine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649446, Россия, Республика Алтай, </w:t>
            </w:r>
            <w:r w:rsidR="00D82A15"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  район, с.Хабаровка, ул. Центральна</w:t>
            </w: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д 4</w:t>
            </w:r>
            <w:r w:rsidR="00D82A15"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7DAE" w:rsidRPr="00432996" w:rsidRDefault="00777DAE" w:rsidP="00681999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тел.8(388</w:t>
            </w:r>
            <w:r w:rsidR="00D82A15"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D82A15"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81999"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1999"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432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E" w:rsidRPr="00432996" w:rsidRDefault="00777DAE" w:rsidP="001A7D81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AE" w:rsidRPr="00432996" w:rsidRDefault="00777DAE" w:rsidP="001A7D81">
            <w:pPr>
              <w:autoSpaceDN w:val="0"/>
              <w:adjustRightInd w:val="0"/>
              <w:ind w:left="-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9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1999" w:rsidRPr="00432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habarofka@mail.ru</w:t>
            </w:r>
          </w:p>
        </w:tc>
      </w:tr>
    </w:tbl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об органе учета с указанием его места расположения, графика работы, фамилии,</w:t>
      </w:r>
      <w:r w:rsidRPr="004329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имени, отчества руководителя и контактных телефонов, а также форма заявления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размещаются на информационном стенде сельской администрации </w:t>
      </w:r>
      <w:r w:rsidR="00681999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56353"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Для постановки на учет и предоставления земельного участка для индивидуального жилищного строительства в собственность бесплатно заявители, указанные в статье 2 настоящего Регламента, подают в сельскую администрацию заявления по форме, указанной в Приложении к настоящему Регламенту, и следующие документы в двух экземплярах: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граждане, указанные в пункте 1 статьи 2 настоящего Регламента 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позднее, чем за тридцать дней до дня обращения в орган учета с заявлением;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граждане, указанные в абзаце 2 пункта 2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справки медико-социальной экспертизы о наличии инвалидности;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семейные отношения с инвалидом (в случае, если заявление подает инвалид и совместно проживающие с ним члены его семьи);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с места жительства, подтверждающую совместное проживание инвалида и членов его семьи (в случае, если заявление подает инвалид и совместно проживающие с ним члены его семьи);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граждане, указанные в абзаце 3 пункта 2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копию паспорта или иного документа, удостоверяющего в соответствии с законодательством Российской Федерации личность заявителя, а также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подтверждающего факт его постоянного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об общей продолжительности военной службы (для граждан, уволенных с военной службы);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справку войсковой части о прохождении военной службы (для лиц, проходящих военную службу);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граждане, указанные в абзацах 5-7  пункта 2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удостоверение установленного образца;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о составе семьи и занимаемой площади, заверенную подписью должностного лица ответственного за регистрацию граждан по месту постоянного жительства;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подтверждающий наличие или отсутствие жилых помещений у всех членов семьи заявителя на территории </w:t>
      </w:r>
      <w:r w:rsidRPr="00432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сельской администрации </w:t>
      </w:r>
      <w:r w:rsidR="00681999" w:rsidRPr="00432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сельское поселение</w:t>
      </w:r>
      <w:r w:rsidRPr="00432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 последнего места жительства;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указанные в абзацах 8 –10 пункта 2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удостоверение установленного образца;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граждане, указанные в пункте 3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диплома;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трудового договора, подтверждающего факт работы в сельской местности по полученной специальности;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трудовой книжки, заверенную работодателем, выданную не ранее чем за тридцать дней до дня обращения в администрацию с заявлением;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граждане, указанные в пункте 4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паспортов или иных документов, удостоверяющих в соответствии с законодательством Российской Федерации личности супругов, а также подтверждающих факт их постоянного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свидетельства о заключении брака;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граждане, указанные в пункте 5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паспортов или иных документов, удостоверяющих в соответствии с законодательством Российской Федерации личности членов семьи, подтверждающих факт их постоянного проживания на территории Республ</w:t>
      </w:r>
      <w:r w:rsidR="00681999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свидетельств о рождении (об усыновлении) детей;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граждане, указанные в пункте 6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свидетельств о рождении (об усыновлении) детей;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справку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отчество отца);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свидетельства смерти супруга (в случае смерти одного из родителей);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решения суда, вступившего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граждане, указанные в пунктах 7,8  статьи 2 настоящего Регламента: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или иного документа, удостоверяющего в соответствии с законодательством Российской Федерации личность заявителя;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подтверждающих присвоение специального статуса;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удостоверений о награждении соответствующими орденами.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Копии документов, указанных в пункте 4 статьи 4 настоящего Регламента,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орган учета одновременно с подлинниками указанных документов для их сверки и заверения лицом, осуществляющим прием документов.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Заявление с прилагающимися к нему документами в течение трех рабочих дней со дня его подачи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Журнал регистрации заявлений должен быть пронумерован, прошнурован и скреплен печатью органа учета, подписан руководителем органа учета.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При принятии заявления и (или) документов гражданину выдается расписка в получении документов с указанием их перечня, даты и времени их получения.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68199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Рассмотрение заявлений и принятие решений о включении заявителей в очередь на предоставление земельного участка для индивидуального жилищного строительства в собственность бесплатно либо об отказе во включении в очередь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Сельская администрация в течение пяти рабочих дней со дня представления заявителем заявления и всех документов направляет в </w:t>
      </w:r>
      <w:r w:rsidR="001A7D81" w:rsidRPr="004329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Управление Росреестра по Республике Алтай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запрос о представлении информации о наличии или отсутствии реализованного заявителем права на однократное получение земельного участка для индивидуального жилищного строительства в собственность бесплатно на территории Республики Алтай (далее – запрос).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 результатам рассмотрения документов, представленных заявителем, и справки</w:t>
      </w:r>
      <w:r w:rsidR="001A7D81" w:rsidRPr="004329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Управление Росреестра по Республике Алтай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по земельным отношениям сельской администрации готовит проект постановления </w:t>
      </w:r>
      <w:r w:rsidRPr="004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включении заявителя в очередь на предоставление земельного участка для индивидуального жилищного строительства в собственность бесплатно (далее – очередь) либо об отказе во включении заявителя в очередь.</w:t>
      </w:r>
    </w:p>
    <w:p w:rsidR="001A7D81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Постановление </w:t>
      </w:r>
      <w:r w:rsidR="00681999" w:rsidRPr="004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образования </w:t>
      </w:r>
      <w:r w:rsidR="00056353" w:rsidRPr="004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включении заявителя в очередь либо об отказе во включении заявителя в очередь принимается в течение одного месяца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Основаниями для отказа во включении заявителя в очередь являются: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 представление заявителем не всех необходимых документов, указанных в пункте 4 статьи 4 настоящего Регламента;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реализация заявителем права на однократное получение земельного участка для индивидуального жилищного строительства в собственность бесплатно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выявление в представленных заявителем документах сведений не соответствующих действительности.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сельской администрации об отказе во включении заявителя в очередь указываются основания такого отказа.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В течение десяти рабочих дней со дня принятия сельской администрацией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постановления о включении заявителя в очередь, либо об отказе во включении заявителя в очередь сельская администрация вручает заявителю под расписку или направляет ему по почте уведомление о принятом решении.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уведомлении о включении заявителя в очередь указываются реквизиты соответствующего постановления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номер очереди заявителя.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Постановление сельской администрации об отказе во включении заявителя в очередь может быть обжаловано заявителем в судебном порядке.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Последовательность включения заявителей в очередь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для индивидуального жилищного строительства в собственность бесплатно. Указанным гражданам земельные участки предоставляются вне очереди.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 (далее – список № 1). Последовательность включения заявителей в список № 1 определяется по дате и времени подачи заявления и необходимых документов в соответствии с требованиями настоящего Регламента.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Земельные участки предоставляются в хронологической последовательности, исходя из даты и времени приема заявления и документов, указанных в журнале регистрации заявлений, с учетом требований настоящего Регламента: в первую очередь, гражданам, включенным в отдельный список, а при их отсутствии гражданам, включенным в список № 1, а затем – гражданам, включенным в очередь.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Ведение очереди и списков, указанных в пункте 7 статьи 5 настоящего Регламента, внесение в них изменений осуществляется органом учета.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очереди и списках указываются: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номер очереди заявителя;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фамилия, имя, отчество заявителя (заявителей);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номер и дата постановления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включении заявителя (заявителей) в очередь (список).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Очередь и списки по состоянию на 1 января текущего года утверждаются постановлением сельской </w:t>
      </w:r>
      <w:r w:rsidR="001A7D81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ежегодно в срок до 1 мая текущего года.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Очередь и списки, указанные в пункте 7 статьи 5 настоящего Регламента, обнародуются путем вывешивания на информационном стенде и размещения на официальном сайте </w:t>
      </w:r>
      <w:r w:rsidR="00681999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 м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681999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в сети Интернет в течении семи рабочих дней со дня их утверждения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постановлением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 условии письменного согласия заявителей на опубликование своих персональных данных.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На каждого заявителя, включенного в очередь, специалистом сельской администрации заводится учетное дело, в котором содержатся все представленные заявителем документы.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Сельская администрация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обеспечивает хранение учетных дел заявителей, включенных в очередь в течение всего периода нахождения их в очереди и в течение трех лет после исключения из очереди.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Заявитель исключается из очереди в случаях: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подачи им в орган учета заявления об исключении из очереди;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смерти заявителя или утраты им оснований, дающих право на получение земельного участка для индивидуального жилищного строительства в собственность бесплатно, в соответствии с настоящим Регламентом;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реализации заявителем права на получение земельного участка для индивидуального жилищного строительства в собственность бесплатно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выявления в представленных заявителем документах сведений не соответствующих действительности, а также неправомерных действий должностных лиц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при решении вопроса о включении в очередь;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отказа заявителя от получения предложенного ему в соответствии с настоящим Регламентом, земельного участка для индивидуального жилищного строительства.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Изменение оснований, дающих право на получение земельного участка для индивидуального жилищного строительства в собственность бесплатно, указанных в статье 2 настоящего Регламента, не является основанием для исключения заявителя из очереди.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оснований, дающих право на получение земельного участка для индивидуального жилищного строительства в собственность бесплатно, указанных в статье 2 настоящего Регламента, заявитель письменно уведомляет сельскую администрацию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таком изменении.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Постановление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 исключении заявителя из очереди (выписка из постановления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поселения) выдается под расписку или направляется по почте сельской администрацией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заявителю не позднее чем, через три рабочих дня со дня принятия такого постановления.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об исключении заявителя из очереди может быть обжаловано заявителем в судебном порядке.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68199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Принятие решений о предоставлении земельного участка для индивидуального жилищного строительства в собственность граждан бесплатно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Местоположение земельных участков, планируемых для предоставления гражданам для индивидуального жилищного строительства, определяется в соответствии с документами территориального планирования Муниципального образования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поселения. При этом количество земельных участков для индивидуального жилищного строительства, ежегодно предоставляемых гражданам в собственность бесплатно в соответствии с настоящим Регламентом не может быть менее 10% от их общего количества, формируемых сельской администрацией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течение календарного года.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Информация о количестве и местоположении земельных участков,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планируемых для предоставления гражданам для индивидуального жилищного строительства в собственность бесплатно в текущем году, подлежит обязательному опубликованию не позднее 1 апреля текущего года в районной газете «Ажуда», а также размещению на официальном сайте </w:t>
      </w:r>
      <w:r w:rsidR="00681999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в сети Интернет.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В соответствии с настоящим Регламентом заявителю предоставляется земельный участок, сформированный в порядке, установленном Земельным кодексом Российской Федерации.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Сельская администрация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осуществляет работы по формированию земельного участка для целей индивидуального жилищного строительства.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 учета в течение десяти рабочих дней со дня получения уведомлений, указанных в пункте 5,6 настоящей статьи, направляет по адресу указанному заявителем в заявлении письменное уведомление о рассмотрении в отношении него вопроса по предоставлению земельного участка для индивидуального жилищного строительства и запрашивает необходимые документы, указанные в статье 4 настоящего Регламента.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Документы, указанные в статье 4 настоящего Регламента, представляются в сельскую администрацию заявителем лично, либо его представителем в месячный срок со дня получения гражданином соответствующего уведомления.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В случае возврата почтового уведомления за истечением срока хранения, заявитель считается не представившим необходимые документы, указанные в статье 4 настоящего Регламента.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 течение пяти рабочих дней со дня представления документов заявителем орган учета повторно запрашивает справку</w:t>
      </w:r>
      <w:r w:rsidR="003D1590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3D1590" w:rsidRPr="004329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Управления Росреестра по Республике Алтай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В случае, если заявителем в месячный срок не представлены необходимые документы, указанные в статье 4 настоящего Регламента, либо при наличии оснований, предусмотренных пунктом 12 статьи 5 настоящего Регламента, орган учета предлагает сформированный земельный участок следующему, стоящему в очереди заявителю, определенному в соответствии с настоящим Регламентом.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В течение пяти рабочих дней со дня получения справки сельская администрация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подготавливает проект постановления о предоставлении земельного участка для индивидуального жилищного строительства в собственность бесплатно заверенные копии следующих документов: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паспортов или иных документов, удостоверяющих в соответствии с законодательством Российской Федерации личности заявителей, а также подтверждающих факт их проживания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документов, подтверждающих право на бесплатное получение земельного участка;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постановлений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включении заявителя в очередь на предоставление земельного участка для индивидуального жилищного строительства в собственность бесплатно;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справок </w:t>
      </w:r>
      <w:r w:rsidR="003D1590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</w:t>
      </w:r>
      <w:r w:rsidR="00681999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1590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Росреестра по Республике Алтай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отчетов о рыночной стоимости земельного участка, подготовленного в соответствии с законодательством Российской Федерации об оценочной деятельности;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кадастровых паспортов земельных участков.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Решение о предоставлении земельного участка для индивидуального жилищного строительства в собственность бесплатно принимается сельское администрацией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месячный срок, со дня предоставления документов, указанных в пункте 11 настоящей статьи.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Специалист по земельным отношениям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сельского поселения в течение 5 рабочих дней со дня принятия постановления о предоставлении земельного участка для индивидуального жилищного строительства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бесплатно уведомляет заявителя о необходимости получения документов: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экземпляра  постановления;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экземпляр кадастрового паспорта земельного участка;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экземпляр межевого плана земельного участка;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заключения (протокола) исследований плотности потока радона;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условия подключения объекта капитального строительства к сетям инженерно-технического обеспечения.</w:t>
      </w:r>
    </w:p>
    <w:p w:rsidR="003D1590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течение 5 рабочих дней со дня выдачи заявителю документов, указанных в пункте 13 настоящей статьи, сельская администрация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="001A7D81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направляет в межрайонную ИФНС копию постановления о предоставлении земельного участка бесплатно в собственность заявителям и один экземпляр отчета о рыночной стоимости земельного участка.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После получения документов, указанных в пункте 13 настоящей статьи, заявитель самостоятельно и за счет собственных средств обращается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 за проведением государственной регистрации права собственности на земельный участок.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Право собственности заявителя на земельный участок в соответствии с законами Российской Федерации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Использование земельного участка для индивидуального жилищного строительства, в том числе выполнение инженерных изысканий, архитектурно-строительное проектирование, получение градостроительного плана земельного участка, разрешения на строительство, осуществление строительства, разрешения на ввод индивидуального жилого дома в эксплуатацию, осуществляется заявителем в соответствии с законодательством о градостроительной деятельности, а также иным законодательством Российской Федерации и Республики Алтай.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68199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Организация контроля за ведением очередности и предоставления земельных участков однократно бесплатно в собственность граждан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Ответственность, установленную действующим законодательством  за легитимность, подлинность  предоставляемых в сельскую администрацию</w:t>
      </w:r>
      <w:r w:rsidR="0028747F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="0028747F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поселения документов несет заявитель.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деятельностью специалиста сельской администрации по исполнению настоящего порядка возлагается на главу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681999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Переходные положения</w:t>
      </w:r>
    </w:p>
    <w:p w:rsidR="00777DAE" w:rsidRPr="00432996" w:rsidRDefault="00777DAE" w:rsidP="00681999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8747F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земельным отношениям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81999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заявления граждан, поданные в произвольной форме, поступившие в период с 27 мая 2015 года до дня вступления в силу настоящего Регламента, в отдельном журнале регистрации заявлений. Формируют список № 1 и отдельный список граждан, имеющих право на внеочередное и первоочередное получение земельных участков для индивидуального жилищного строительства в собственность бесплатно.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случае если к заявлению, указанному в пункте 1 настоящей статьи, не приложены документы (приложены не все документы), предусмотренные настоящим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Регламентом, граждане вправе представить недостающие документы в орган учета в течение одного месяца со дня вступления в силу настоящего Регламента.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Регистрация заявлений в отдельном журнале, указанных в пункте 1 настоящей статьи, осуществляется в течение двух месяцев со дня вступления в силу настоящего Регламента, в хронологической последовательности исходя из даты и номера их регистрации.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После регистрации в журнале, указанном в пункте 1 настоящей статьи, последнего заявления, поступившего в период с 27 мая 2015 года до дня вступления в силу настоящего Регламента, ведение такого журнала прекращается.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Отдельный журнал регистрации заявлений, по</w:t>
      </w:r>
      <w:r w:rsidR="0028747F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ступивших в период с «__»______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 года до дня вступления в силу настоящего Регламента, </w:t>
      </w:r>
      <w:r w:rsidR="0028747F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 в архиве администрации согласно номенклатуре дел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Очередность включения заявителей в очередь определяется</w:t>
      </w:r>
      <w:r w:rsidRPr="00432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документов, предусмотренных настоящим Регламентом, в хронологической последовательности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Постановление сельской администрации </w:t>
      </w:r>
      <w:r w:rsidR="00056353"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включении заявителя в очередь, либо об отказе во включении заявителя в очередь принимается в течение трех месяцев со дня вступления в силу настоящего Регламента. 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Основаниями для отказа во включении в очередь заявителей, указанных в пункте 1 настоящей статьи, являются: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подача заявления лицом, не уполномоченным заявителем на осуществление таких действий, либо не являющимся его законным представителем;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представление заявителем не всех документов, указанных в настоящем Регламенте;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реализация заявителем права на бесплатное получение земельного участка для индивидуального жилищного строительства в собственность бесплатно на территории Республики Алтай;</w:t>
      </w:r>
    </w:p>
    <w:p w:rsidR="00777DAE" w:rsidRPr="00432996" w:rsidRDefault="00777DAE" w:rsidP="001A7D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выявление в представленных заявителем документах, указанных в настоящем Регламенте, сведений, не соответствующих действительности.</w:t>
      </w:r>
    </w:p>
    <w:p w:rsidR="00777DAE" w:rsidRPr="00432996" w:rsidRDefault="00777DAE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7F" w:rsidRPr="00432996" w:rsidRDefault="0028747F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7F" w:rsidRPr="00432996" w:rsidRDefault="0028747F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7F" w:rsidRPr="00432996" w:rsidRDefault="0028747F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Административному регламенту </w:t>
      </w:r>
    </w:p>
    <w:p w:rsidR="00777DAE" w:rsidRPr="00432996" w:rsidRDefault="00777DAE" w:rsidP="001A7D81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бесплатно в собственность </w:t>
      </w:r>
    </w:p>
    <w:p w:rsidR="00777DAE" w:rsidRPr="00432996" w:rsidRDefault="00777DAE" w:rsidP="001A7D81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 земельных участков для целей </w:t>
      </w:r>
    </w:p>
    <w:p w:rsidR="00777DAE" w:rsidRPr="00432996" w:rsidRDefault="00777DAE" w:rsidP="001A7D81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жилищного строительства </w:t>
      </w:r>
    </w:p>
    <w:p w:rsidR="00777DAE" w:rsidRPr="00432996" w:rsidRDefault="00777DAE" w:rsidP="001A7D81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81999"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 м</w:t>
      </w: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056353"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Хабаровское </w:t>
      </w: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777DAE" w:rsidRPr="00432996" w:rsidRDefault="00777DAE" w:rsidP="001A7D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pBdr>
          <w:bottom w:val="single" w:sz="12" w:space="1" w:color="auto"/>
        </w:pBdr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</w:p>
    <w:p w:rsidR="00777DAE" w:rsidRPr="00432996" w:rsidRDefault="00777DAE" w:rsidP="001A7D81">
      <w:pPr>
        <w:pBdr>
          <w:bottom w:val="single" w:sz="12" w:space="1" w:color="auto"/>
        </w:pBdr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ind w:left="3780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          ________________________________,</w:t>
      </w:r>
    </w:p>
    <w:p w:rsidR="00777DAE" w:rsidRPr="00432996" w:rsidRDefault="00777DAE" w:rsidP="001A7D81">
      <w:pPr>
        <w:pBdr>
          <w:bottom w:val="single" w:sz="12" w:space="0" w:color="auto"/>
        </w:pBdr>
        <w:autoSpaceDN w:val="0"/>
        <w:adjustRightInd w:val="0"/>
        <w:ind w:left="3780" w:firstLine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гражданина)</w:t>
      </w:r>
    </w:p>
    <w:p w:rsidR="00777DAE" w:rsidRPr="00432996" w:rsidRDefault="00777DAE" w:rsidP="001A7D81">
      <w:pPr>
        <w:pBdr>
          <w:bottom w:val="single" w:sz="12" w:space="0" w:color="auto"/>
        </w:pBdr>
        <w:autoSpaceDN w:val="0"/>
        <w:adjustRightInd w:val="0"/>
        <w:ind w:left="3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77DAE" w:rsidRPr="00432996" w:rsidRDefault="00777DAE" w:rsidP="001A7D81">
      <w:pPr>
        <w:pBdr>
          <w:bottom w:val="single" w:sz="12" w:space="0" w:color="auto"/>
        </w:pBdr>
        <w:autoSpaceDN w:val="0"/>
        <w:adjustRightInd w:val="0"/>
        <w:ind w:left="3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ind w:left="37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(адрес постоянного места жительства или преимущественного пребывания на территории Республики Алтай (область, город, улица, дом, корпус, квартира, в случае временной регистрации указать также и ее полный адрес) /юридический и фактический адрес)</w:t>
      </w:r>
    </w:p>
    <w:p w:rsidR="00777DAE" w:rsidRPr="00432996" w:rsidRDefault="00777DAE" w:rsidP="001A7D81">
      <w:pPr>
        <w:adjustRightInd w:val="0"/>
        <w:ind w:left="3780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681999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77DAE" w:rsidRPr="00432996" w:rsidRDefault="00777DAE" w:rsidP="00681999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бесплатно в собственность земельного участка</w:t>
      </w:r>
    </w:p>
    <w:p w:rsidR="00777DAE" w:rsidRPr="00432996" w:rsidRDefault="00777DAE" w:rsidP="00681999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индивидуального жилищного строительства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77DAE" w:rsidRPr="00432996" w:rsidRDefault="00777DAE" w:rsidP="001A7D81">
      <w:pPr>
        <w:pBdr>
          <w:bottom w:val="single" w:sz="12" w:space="1" w:color="auto"/>
        </w:pBd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заявителя)</w:t>
      </w:r>
    </w:p>
    <w:p w:rsidR="00777DAE" w:rsidRPr="00432996" w:rsidRDefault="00777DAE" w:rsidP="001A7D81">
      <w:pPr>
        <w:pBdr>
          <w:bottom w:val="single" w:sz="12" w:space="1" w:color="auto"/>
        </w:pBd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(адрес регистрации заявителя на территории Республики Алтай /юридический и фактический адрес 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 контактный телефон (если таковой имеется)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(реквизиты документа, удостоверяющего личность заявителя (лей) (наименование, серия, номер, 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 выдачи, кем и когда выдан)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28747F" w:rsidRPr="00432996" w:rsidRDefault="0028747F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28 Земельного кодекса Российской Федерации, пункта 10 статьи 3 Федерального закона от 25 октября 2001 года № 137-ФЗ «О введении в действие Земельного кодекса Российской Федерации», </w:t>
      </w:r>
      <w:r w:rsidRPr="0043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 (просим)</w:t>
      </w: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мне (нам) бесплатно в собственность для индивидуального жилищного строительства земельный участок, расположенный на территории сельского поселения  ___________________________________________________</w:t>
      </w:r>
    </w:p>
    <w:p w:rsidR="00777DAE" w:rsidRPr="00432996" w:rsidRDefault="00777DAE" w:rsidP="001A7D81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(ем), что до момента подачи настоящего заявления я (мы) не реализовал(и) свое право на бесплатное приобретение в собственность для индивидуального жилищного строительства земельного участка, расположенного на территории Российской Федерации. </w:t>
      </w:r>
    </w:p>
    <w:p w:rsidR="00777DAE" w:rsidRPr="00432996" w:rsidRDefault="00777DAE" w:rsidP="001A7D81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осведомлен (ны) об уголовной ответственности за приобретение права на чужое имущество путем обмана или злоупотребления доверием (статья 159 Уголовного кодекса Российской Федерации).</w:t>
      </w:r>
    </w:p>
    <w:p w:rsidR="00777DAE" w:rsidRPr="00432996" w:rsidRDefault="00777DAE" w:rsidP="001A7D81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(Даем) свое согласие на обработку и опубликование в средствах массовой информации персональных данных в соответствии с федеральным законом от 27.07.2006 № 152-ФЗ.</w:t>
      </w:r>
    </w:p>
    <w:p w:rsidR="00777DAE" w:rsidRPr="00432996" w:rsidRDefault="00777DAE" w:rsidP="001A7D81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77DAE" w:rsidRPr="00432996" w:rsidRDefault="00777DAE" w:rsidP="001A7D81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заявителя (его представителя);</w:t>
      </w:r>
    </w:p>
    <w:p w:rsidR="00777DAE" w:rsidRPr="00432996" w:rsidRDefault="00777DAE" w:rsidP="001A7D81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права (полномочия) представителя заявителя;</w:t>
      </w:r>
    </w:p>
    <w:p w:rsidR="00777DAE" w:rsidRPr="00432996" w:rsidRDefault="00777DAE" w:rsidP="001A7D81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копия документа, подтверждающего право заявителя на бесплатное получение земельного участка для индивидуального жилищного строительства 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 _____ г</w:t>
      </w:r>
      <w:r w:rsid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43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777DAE" w:rsidRPr="00432996" w:rsidRDefault="00777DAE" w:rsidP="001A7D81">
      <w:pPr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4329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 </w:t>
      </w:r>
    </w:p>
    <w:p w:rsidR="00777DAE" w:rsidRPr="00432996" w:rsidRDefault="00777DAE" w:rsidP="001A7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A5A" w:rsidRPr="00432996" w:rsidRDefault="00003A5A" w:rsidP="001A7D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3A5A" w:rsidRPr="00432996" w:rsidSect="00432996">
      <w:pgSz w:w="11906" w:h="16838"/>
      <w:pgMar w:top="1134" w:right="96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D0" w:rsidRDefault="00801DD0">
      <w:r>
        <w:separator/>
      </w:r>
    </w:p>
  </w:endnote>
  <w:endnote w:type="continuationSeparator" w:id="1">
    <w:p w:rsidR="00801DD0" w:rsidRDefault="0080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D0" w:rsidRDefault="00801DD0">
      <w:r>
        <w:separator/>
      </w:r>
    </w:p>
  </w:footnote>
  <w:footnote w:type="continuationSeparator" w:id="1">
    <w:p w:rsidR="00801DD0" w:rsidRDefault="00801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27835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55"/>
        </w:tabs>
        <w:ind w:left="1455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35"/>
        </w:tabs>
        <w:ind w:left="2535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95"/>
        </w:tabs>
        <w:ind w:left="2895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15"/>
        </w:tabs>
        <w:ind w:left="3615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75"/>
        </w:tabs>
        <w:ind w:left="3975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CE2"/>
    <w:rsid w:val="000026DD"/>
    <w:rsid w:val="000031A3"/>
    <w:rsid w:val="00003A5A"/>
    <w:rsid w:val="000041DA"/>
    <w:rsid w:val="0000494B"/>
    <w:rsid w:val="000119F4"/>
    <w:rsid w:val="000153CE"/>
    <w:rsid w:val="000208BC"/>
    <w:rsid w:val="000252D1"/>
    <w:rsid w:val="00033195"/>
    <w:rsid w:val="00033355"/>
    <w:rsid w:val="000365BB"/>
    <w:rsid w:val="0003751E"/>
    <w:rsid w:val="00040A3F"/>
    <w:rsid w:val="00041B65"/>
    <w:rsid w:val="00044A6A"/>
    <w:rsid w:val="00045007"/>
    <w:rsid w:val="0004589B"/>
    <w:rsid w:val="00047F8C"/>
    <w:rsid w:val="00050D5B"/>
    <w:rsid w:val="00056353"/>
    <w:rsid w:val="00072944"/>
    <w:rsid w:val="000739B2"/>
    <w:rsid w:val="00076787"/>
    <w:rsid w:val="00080854"/>
    <w:rsid w:val="00084009"/>
    <w:rsid w:val="00084256"/>
    <w:rsid w:val="000A19F1"/>
    <w:rsid w:val="000A7DEE"/>
    <w:rsid w:val="000B2539"/>
    <w:rsid w:val="000C1747"/>
    <w:rsid w:val="000D0FF5"/>
    <w:rsid w:val="000D51B8"/>
    <w:rsid w:val="000E278F"/>
    <w:rsid w:val="000F1231"/>
    <w:rsid w:val="001105D9"/>
    <w:rsid w:val="00114DC7"/>
    <w:rsid w:val="001173B3"/>
    <w:rsid w:val="00123652"/>
    <w:rsid w:val="00140CAB"/>
    <w:rsid w:val="00147A58"/>
    <w:rsid w:val="0015487A"/>
    <w:rsid w:val="00156064"/>
    <w:rsid w:val="0015632D"/>
    <w:rsid w:val="0016791B"/>
    <w:rsid w:val="001709B0"/>
    <w:rsid w:val="001724D9"/>
    <w:rsid w:val="001816EC"/>
    <w:rsid w:val="001823F6"/>
    <w:rsid w:val="00185E98"/>
    <w:rsid w:val="00186D67"/>
    <w:rsid w:val="001910E5"/>
    <w:rsid w:val="0019142C"/>
    <w:rsid w:val="001936FB"/>
    <w:rsid w:val="001960FC"/>
    <w:rsid w:val="001A1E50"/>
    <w:rsid w:val="001A7D81"/>
    <w:rsid w:val="001B1AD0"/>
    <w:rsid w:val="001B3838"/>
    <w:rsid w:val="001B6A42"/>
    <w:rsid w:val="001C426E"/>
    <w:rsid w:val="001C718C"/>
    <w:rsid w:val="001D2D75"/>
    <w:rsid w:val="001E044A"/>
    <w:rsid w:val="001F0E5F"/>
    <w:rsid w:val="002068AE"/>
    <w:rsid w:val="00213EBE"/>
    <w:rsid w:val="00216053"/>
    <w:rsid w:val="0022091F"/>
    <w:rsid w:val="002222D2"/>
    <w:rsid w:val="0022484E"/>
    <w:rsid w:val="00233F95"/>
    <w:rsid w:val="00270419"/>
    <w:rsid w:val="00273219"/>
    <w:rsid w:val="002743F6"/>
    <w:rsid w:val="002816B5"/>
    <w:rsid w:val="00282077"/>
    <w:rsid w:val="00285ED6"/>
    <w:rsid w:val="00286E6A"/>
    <w:rsid w:val="0028747F"/>
    <w:rsid w:val="002A0732"/>
    <w:rsid w:val="002B030B"/>
    <w:rsid w:val="002B158A"/>
    <w:rsid w:val="002B5F8E"/>
    <w:rsid w:val="002B7D37"/>
    <w:rsid w:val="002C466A"/>
    <w:rsid w:val="002E05EA"/>
    <w:rsid w:val="002F0371"/>
    <w:rsid w:val="003020C8"/>
    <w:rsid w:val="00303990"/>
    <w:rsid w:val="003056A0"/>
    <w:rsid w:val="00310DED"/>
    <w:rsid w:val="00312FC0"/>
    <w:rsid w:val="00326B9B"/>
    <w:rsid w:val="00327050"/>
    <w:rsid w:val="00333ED0"/>
    <w:rsid w:val="003426D3"/>
    <w:rsid w:val="00362CF8"/>
    <w:rsid w:val="00367002"/>
    <w:rsid w:val="0037065A"/>
    <w:rsid w:val="00376482"/>
    <w:rsid w:val="003A550E"/>
    <w:rsid w:val="003A6BAC"/>
    <w:rsid w:val="003A764B"/>
    <w:rsid w:val="003B3554"/>
    <w:rsid w:val="003C086A"/>
    <w:rsid w:val="003C0BD4"/>
    <w:rsid w:val="003C26F8"/>
    <w:rsid w:val="003C66CF"/>
    <w:rsid w:val="003C7ACD"/>
    <w:rsid w:val="003D01A8"/>
    <w:rsid w:val="003D1590"/>
    <w:rsid w:val="003D3F4E"/>
    <w:rsid w:val="003E02E2"/>
    <w:rsid w:val="003E2147"/>
    <w:rsid w:val="003E700A"/>
    <w:rsid w:val="003F4B3E"/>
    <w:rsid w:val="00400A42"/>
    <w:rsid w:val="00411923"/>
    <w:rsid w:val="00411E16"/>
    <w:rsid w:val="00415E37"/>
    <w:rsid w:val="00417032"/>
    <w:rsid w:val="004201D5"/>
    <w:rsid w:val="00423DB5"/>
    <w:rsid w:val="00431BDB"/>
    <w:rsid w:val="00432996"/>
    <w:rsid w:val="004373A1"/>
    <w:rsid w:val="00437EDB"/>
    <w:rsid w:val="00442F0C"/>
    <w:rsid w:val="00443C3A"/>
    <w:rsid w:val="00445262"/>
    <w:rsid w:val="004522FB"/>
    <w:rsid w:val="0045523E"/>
    <w:rsid w:val="00461B47"/>
    <w:rsid w:val="00461BCA"/>
    <w:rsid w:val="00477434"/>
    <w:rsid w:val="00477D64"/>
    <w:rsid w:val="00480469"/>
    <w:rsid w:val="00485F19"/>
    <w:rsid w:val="0049527E"/>
    <w:rsid w:val="004A17A0"/>
    <w:rsid w:val="004B558C"/>
    <w:rsid w:val="004B6E7D"/>
    <w:rsid w:val="004C2A4B"/>
    <w:rsid w:val="004D0C98"/>
    <w:rsid w:val="004D2D14"/>
    <w:rsid w:val="004D37DB"/>
    <w:rsid w:val="004D409D"/>
    <w:rsid w:val="004D4F90"/>
    <w:rsid w:val="004D53FA"/>
    <w:rsid w:val="004E25AC"/>
    <w:rsid w:val="004E5ACA"/>
    <w:rsid w:val="004F1C60"/>
    <w:rsid w:val="004F2826"/>
    <w:rsid w:val="004F43B7"/>
    <w:rsid w:val="0050083C"/>
    <w:rsid w:val="00505376"/>
    <w:rsid w:val="00512148"/>
    <w:rsid w:val="0053098E"/>
    <w:rsid w:val="00532B1F"/>
    <w:rsid w:val="00535AE8"/>
    <w:rsid w:val="0053630C"/>
    <w:rsid w:val="00540615"/>
    <w:rsid w:val="0054281B"/>
    <w:rsid w:val="005437EB"/>
    <w:rsid w:val="00543E9C"/>
    <w:rsid w:val="00544417"/>
    <w:rsid w:val="005451DE"/>
    <w:rsid w:val="00551D87"/>
    <w:rsid w:val="005542B1"/>
    <w:rsid w:val="00560E34"/>
    <w:rsid w:val="0057583A"/>
    <w:rsid w:val="00575EC5"/>
    <w:rsid w:val="00577411"/>
    <w:rsid w:val="005812A6"/>
    <w:rsid w:val="005831FC"/>
    <w:rsid w:val="00583CB9"/>
    <w:rsid w:val="00590C9C"/>
    <w:rsid w:val="00594105"/>
    <w:rsid w:val="0059524D"/>
    <w:rsid w:val="005A347F"/>
    <w:rsid w:val="005A6E52"/>
    <w:rsid w:val="005C333F"/>
    <w:rsid w:val="005C3A16"/>
    <w:rsid w:val="005C411F"/>
    <w:rsid w:val="005C511E"/>
    <w:rsid w:val="005C6E7D"/>
    <w:rsid w:val="005F085F"/>
    <w:rsid w:val="005F1033"/>
    <w:rsid w:val="005F5D2E"/>
    <w:rsid w:val="005F66E5"/>
    <w:rsid w:val="0060104F"/>
    <w:rsid w:val="00601353"/>
    <w:rsid w:val="00605501"/>
    <w:rsid w:val="006109FB"/>
    <w:rsid w:val="00616406"/>
    <w:rsid w:val="00617929"/>
    <w:rsid w:val="006226BE"/>
    <w:rsid w:val="00632EEA"/>
    <w:rsid w:val="0063429B"/>
    <w:rsid w:val="006362B9"/>
    <w:rsid w:val="006414A0"/>
    <w:rsid w:val="006419ED"/>
    <w:rsid w:val="00645AC2"/>
    <w:rsid w:val="006517C0"/>
    <w:rsid w:val="00657FF9"/>
    <w:rsid w:val="006641BE"/>
    <w:rsid w:val="00667253"/>
    <w:rsid w:val="00672542"/>
    <w:rsid w:val="0067536A"/>
    <w:rsid w:val="0068105D"/>
    <w:rsid w:val="00681999"/>
    <w:rsid w:val="00694C1C"/>
    <w:rsid w:val="006959BD"/>
    <w:rsid w:val="006C2F89"/>
    <w:rsid w:val="006C4BA5"/>
    <w:rsid w:val="006D0A26"/>
    <w:rsid w:val="006D51EB"/>
    <w:rsid w:val="006D5A83"/>
    <w:rsid w:val="006E73BF"/>
    <w:rsid w:val="006F0C4E"/>
    <w:rsid w:val="006F4D99"/>
    <w:rsid w:val="00711191"/>
    <w:rsid w:val="007117A6"/>
    <w:rsid w:val="00713866"/>
    <w:rsid w:val="0072483E"/>
    <w:rsid w:val="00752A4E"/>
    <w:rsid w:val="0076523D"/>
    <w:rsid w:val="00766CFB"/>
    <w:rsid w:val="00774704"/>
    <w:rsid w:val="00775A86"/>
    <w:rsid w:val="00777DAE"/>
    <w:rsid w:val="00781BB0"/>
    <w:rsid w:val="007827F8"/>
    <w:rsid w:val="0078283E"/>
    <w:rsid w:val="00792F75"/>
    <w:rsid w:val="007965D1"/>
    <w:rsid w:val="007B6D8D"/>
    <w:rsid w:val="007D10C0"/>
    <w:rsid w:val="007D60F9"/>
    <w:rsid w:val="007E13A1"/>
    <w:rsid w:val="007E5287"/>
    <w:rsid w:val="007E593B"/>
    <w:rsid w:val="007F394B"/>
    <w:rsid w:val="0080065B"/>
    <w:rsid w:val="00801DD0"/>
    <w:rsid w:val="00805207"/>
    <w:rsid w:val="0081306C"/>
    <w:rsid w:val="00827078"/>
    <w:rsid w:val="00831170"/>
    <w:rsid w:val="00834552"/>
    <w:rsid w:val="00835319"/>
    <w:rsid w:val="00835E03"/>
    <w:rsid w:val="00842521"/>
    <w:rsid w:val="0084367C"/>
    <w:rsid w:val="008466C8"/>
    <w:rsid w:val="00852200"/>
    <w:rsid w:val="008626BC"/>
    <w:rsid w:val="008648D0"/>
    <w:rsid w:val="00866FC9"/>
    <w:rsid w:val="00873ECC"/>
    <w:rsid w:val="00874A53"/>
    <w:rsid w:val="00890DD6"/>
    <w:rsid w:val="00892DA7"/>
    <w:rsid w:val="008A20F2"/>
    <w:rsid w:val="008A2D1F"/>
    <w:rsid w:val="008A3937"/>
    <w:rsid w:val="008A6A9E"/>
    <w:rsid w:val="008A7BD9"/>
    <w:rsid w:val="008B110B"/>
    <w:rsid w:val="008C6FDF"/>
    <w:rsid w:val="008D72FD"/>
    <w:rsid w:val="008E3DBB"/>
    <w:rsid w:val="008E443D"/>
    <w:rsid w:val="008E6BB7"/>
    <w:rsid w:val="008F2A8E"/>
    <w:rsid w:val="008F385B"/>
    <w:rsid w:val="008F4DCE"/>
    <w:rsid w:val="008F5D63"/>
    <w:rsid w:val="00906A7A"/>
    <w:rsid w:val="00916714"/>
    <w:rsid w:val="009234B6"/>
    <w:rsid w:val="00923FE7"/>
    <w:rsid w:val="00932548"/>
    <w:rsid w:val="009417FD"/>
    <w:rsid w:val="00946361"/>
    <w:rsid w:val="00950DEF"/>
    <w:rsid w:val="00956611"/>
    <w:rsid w:val="00970B48"/>
    <w:rsid w:val="009760B1"/>
    <w:rsid w:val="00981ADE"/>
    <w:rsid w:val="00983CB7"/>
    <w:rsid w:val="00983F91"/>
    <w:rsid w:val="009856FF"/>
    <w:rsid w:val="00990869"/>
    <w:rsid w:val="0099229F"/>
    <w:rsid w:val="009943B0"/>
    <w:rsid w:val="00994D0F"/>
    <w:rsid w:val="009A3A63"/>
    <w:rsid w:val="009A71D1"/>
    <w:rsid w:val="009B04AC"/>
    <w:rsid w:val="009B3C81"/>
    <w:rsid w:val="009B67DE"/>
    <w:rsid w:val="009C2ACB"/>
    <w:rsid w:val="009E0D9E"/>
    <w:rsid w:val="009E1FDF"/>
    <w:rsid w:val="009F29A2"/>
    <w:rsid w:val="009F7F4A"/>
    <w:rsid w:val="00A00AFA"/>
    <w:rsid w:val="00A00D67"/>
    <w:rsid w:val="00A049D2"/>
    <w:rsid w:val="00A11D58"/>
    <w:rsid w:val="00A12122"/>
    <w:rsid w:val="00A15213"/>
    <w:rsid w:val="00A16168"/>
    <w:rsid w:val="00A26403"/>
    <w:rsid w:val="00A43845"/>
    <w:rsid w:val="00A45328"/>
    <w:rsid w:val="00A4637C"/>
    <w:rsid w:val="00A474C2"/>
    <w:rsid w:val="00A4779D"/>
    <w:rsid w:val="00A875F5"/>
    <w:rsid w:val="00A97497"/>
    <w:rsid w:val="00AA0CE2"/>
    <w:rsid w:val="00AA378E"/>
    <w:rsid w:val="00AA4A89"/>
    <w:rsid w:val="00AB1948"/>
    <w:rsid w:val="00AC03A4"/>
    <w:rsid w:val="00AC4F66"/>
    <w:rsid w:val="00AD2741"/>
    <w:rsid w:val="00AF388A"/>
    <w:rsid w:val="00AF4896"/>
    <w:rsid w:val="00AF6049"/>
    <w:rsid w:val="00AF73E8"/>
    <w:rsid w:val="00B016DD"/>
    <w:rsid w:val="00B06B25"/>
    <w:rsid w:val="00B1091D"/>
    <w:rsid w:val="00B1442C"/>
    <w:rsid w:val="00B31A69"/>
    <w:rsid w:val="00B32F98"/>
    <w:rsid w:val="00B36336"/>
    <w:rsid w:val="00B4228C"/>
    <w:rsid w:val="00B42BD1"/>
    <w:rsid w:val="00B469C5"/>
    <w:rsid w:val="00B54F4B"/>
    <w:rsid w:val="00B558C9"/>
    <w:rsid w:val="00B6741F"/>
    <w:rsid w:val="00B72689"/>
    <w:rsid w:val="00B72AA4"/>
    <w:rsid w:val="00B72EE7"/>
    <w:rsid w:val="00B74F4E"/>
    <w:rsid w:val="00B7544A"/>
    <w:rsid w:val="00B76D59"/>
    <w:rsid w:val="00B8640A"/>
    <w:rsid w:val="00B873B0"/>
    <w:rsid w:val="00B9332A"/>
    <w:rsid w:val="00BB213F"/>
    <w:rsid w:val="00BB4528"/>
    <w:rsid w:val="00BB5584"/>
    <w:rsid w:val="00BC4511"/>
    <w:rsid w:val="00BD0C46"/>
    <w:rsid w:val="00BE527B"/>
    <w:rsid w:val="00BF4749"/>
    <w:rsid w:val="00C05B34"/>
    <w:rsid w:val="00C067C6"/>
    <w:rsid w:val="00C070F4"/>
    <w:rsid w:val="00C32FE9"/>
    <w:rsid w:val="00C338C4"/>
    <w:rsid w:val="00C37462"/>
    <w:rsid w:val="00C44B46"/>
    <w:rsid w:val="00C53140"/>
    <w:rsid w:val="00C65E18"/>
    <w:rsid w:val="00C70A10"/>
    <w:rsid w:val="00C775EF"/>
    <w:rsid w:val="00C80F84"/>
    <w:rsid w:val="00C83DAD"/>
    <w:rsid w:val="00C91B87"/>
    <w:rsid w:val="00C9274A"/>
    <w:rsid w:val="00C92DDA"/>
    <w:rsid w:val="00CA0692"/>
    <w:rsid w:val="00CC4AFD"/>
    <w:rsid w:val="00CC62B1"/>
    <w:rsid w:val="00CD3183"/>
    <w:rsid w:val="00CD4F26"/>
    <w:rsid w:val="00CD5AC8"/>
    <w:rsid w:val="00CD7DB3"/>
    <w:rsid w:val="00CE42AC"/>
    <w:rsid w:val="00CF5102"/>
    <w:rsid w:val="00CF5CB7"/>
    <w:rsid w:val="00D15F62"/>
    <w:rsid w:val="00D2250A"/>
    <w:rsid w:val="00D25F51"/>
    <w:rsid w:val="00D30EFD"/>
    <w:rsid w:val="00D325D2"/>
    <w:rsid w:val="00D41ACB"/>
    <w:rsid w:val="00D42EAC"/>
    <w:rsid w:val="00D4667D"/>
    <w:rsid w:val="00D61C1E"/>
    <w:rsid w:val="00D71C06"/>
    <w:rsid w:val="00D74CC6"/>
    <w:rsid w:val="00D76F78"/>
    <w:rsid w:val="00D7780B"/>
    <w:rsid w:val="00D82A15"/>
    <w:rsid w:val="00D94516"/>
    <w:rsid w:val="00D9711A"/>
    <w:rsid w:val="00DA0C30"/>
    <w:rsid w:val="00DA69F1"/>
    <w:rsid w:val="00DA781E"/>
    <w:rsid w:val="00DB044D"/>
    <w:rsid w:val="00DB1991"/>
    <w:rsid w:val="00DC1932"/>
    <w:rsid w:val="00DC28DB"/>
    <w:rsid w:val="00DD56DF"/>
    <w:rsid w:val="00DD6D54"/>
    <w:rsid w:val="00DD6D96"/>
    <w:rsid w:val="00DD7ACF"/>
    <w:rsid w:val="00DF2E62"/>
    <w:rsid w:val="00E03CAB"/>
    <w:rsid w:val="00E04D13"/>
    <w:rsid w:val="00E07C1A"/>
    <w:rsid w:val="00E11630"/>
    <w:rsid w:val="00E221A7"/>
    <w:rsid w:val="00E27D11"/>
    <w:rsid w:val="00E35A21"/>
    <w:rsid w:val="00E36AF8"/>
    <w:rsid w:val="00E40B07"/>
    <w:rsid w:val="00E43003"/>
    <w:rsid w:val="00E46132"/>
    <w:rsid w:val="00E472A5"/>
    <w:rsid w:val="00E602D4"/>
    <w:rsid w:val="00E67F72"/>
    <w:rsid w:val="00E70294"/>
    <w:rsid w:val="00E7328E"/>
    <w:rsid w:val="00E77FEE"/>
    <w:rsid w:val="00E811DD"/>
    <w:rsid w:val="00E84F77"/>
    <w:rsid w:val="00EA341D"/>
    <w:rsid w:val="00EA5F4E"/>
    <w:rsid w:val="00EB0E18"/>
    <w:rsid w:val="00EB3621"/>
    <w:rsid w:val="00EB3B80"/>
    <w:rsid w:val="00EB7107"/>
    <w:rsid w:val="00EC1D70"/>
    <w:rsid w:val="00EC37C6"/>
    <w:rsid w:val="00EC48A5"/>
    <w:rsid w:val="00EC61E6"/>
    <w:rsid w:val="00ED28CC"/>
    <w:rsid w:val="00ED2CD0"/>
    <w:rsid w:val="00EE4695"/>
    <w:rsid w:val="00EF2569"/>
    <w:rsid w:val="00EF289B"/>
    <w:rsid w:val="00EF7086"/>
    <w:rsid w:val="00F14F78"/>
    <w:rsid w:val="00F155A5"/>
    <w:rsid w:val="00F21176"/>
    <w:rsid w:val="00F25E3E"/>
    <w:rsid w:val="00F30C58"/>
    <w:rsid w:val="00F3439A"/>
    <w:rsid w:val="00F44855"/>
    <w:rsid w:val="00F47D4A"/>
    <w:rsid w:val="00F53E52"/>
    <w:rsid w:val="00F572D3"/>
    <w:rsid w:val="00F6528B"/>
    <w:rsid w:val="00F74C6C"/>
    <w:rsid w:val="00F75288"/>
    <w:rsid w:val="00F76718"/>
    <w:rsid w:val="00F863B8"/>
    <w:rsid w:val="00FA0080"/>
    <w:rsid w:val="00FB0863"/>
    <w:rsid w:val="00FB61C9"/>
    <w:rsid w:val="00FB699F"/>
    <w:rsid w:val="00FC2A43"/>
    <w:rsid w:val="00FC3EFB"/>
    <w:rsid w:val="00FC7D57"/>
    <w:rsid w:val="00FD2D0E"/>
    <w:rsid w:val="00FD3158"/>
    <w:rsid w:val="00FD72AB"/>
    <w:rsid w:val="00FE567D"/>
    <w:rsid w:val="00FF5F96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6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1">
    <w:name w:val="heading 1"/>
    <w:basedOn w:val="a"/>
    <w:next w:val="a"/>
    <w:qFormat/>
    <w:rsid w:val="00990869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D37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qFormat/>
    <w:rsid w:val="0099086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990869"/>
    <w:pPr>
      <w:keepNext/>
      <w:numPr>
        <w:ilvl w:val="3"/>
        <w:numId w:val="1"/>
      </w:numPr>
      <w:ind w:left="7230" w:firstLine="0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D37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qFormat/>
    <w:rsid w:val="0099086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90869"/>
    <w:rPr>
      <w:rFonts w:ascii="Times New Roman" w:hAnsi="Times New Roman" w:cs="Times New Roman"/>
      <w:sz w:val="28"/>
      <w:szCs w:val="34"/>
    </w:rPr>
  </w:style>
  <w:style w:type="character" w:customStyle="1" w:styleId="60">
    <w:name w:val="Основной шрифт абзаца6"/>
    <w:rsid w:val="00990869"/>
  </w:style>
  <w:style w:type="character" w:customStyle="1" w:styleId="51">
    <w:name w:val="Основной шрифт абзаца5"/>
    <w:rsid w:val="00990869"/>
  </w:style>
  <w:style w:type="character" w:customStyle="1" w:styleId="40">
    <w:name w:val="Основной шрифт абзаца4"/>
    <w:rsid w:val="00990869"/>
  </w:style>
  <w:style w:type="character" w:customStyle="1" w:styleId="WW8Num2z2">
    <w:name w:val="WW8Num2z2"/>
    <w:rsid w:val="00990869"/>
    <w:rPr>
      <w:rFonts w:ascii="Times New Roman" w:hAnsi="Times New Roman" w:cs="Times New Roman"/>
      <w:b w:val="0"/>
      <w:bCs w:val="0"/>
      <w:sz w:val="24"/>
      <w:szCs w:val="29"/>
    </w:rPr>
  </w:style>
  <w:style w:type="character" w:customStyle="1" w:styleId="Absatz-Standardschriftart">
    <w:name w:val="Absatz-Standardschriftart"/>
    <w:rsid w:val="00990869"/>
  </w:style>
  <w:style w:type="character" w:customStyle="1" w:styleId="WW-Absatz-Standardschriftart">
    <w:name w:val="WW-Absatz-Standardschriftart"/>
    <w:rsid w:val="00990869"/>
  </w:style>
  <w:style w:type="character" w:customStyle="1" w:styleId="WW-Absatz-Standardschriftart1">
    <w:name w:val="WW-Absatz-Standardschriftart1"/>
    <w:rsid w:val="00990869"/>
  </w:style>
  <w:style w:type="character" w:customStyle="1" w:styleId="WW-Absatz-Standardschriftart11">
    <w:name w:val="WW-Absatz-Standardschriftart11"/>
    <w:rsid w:val="00990869"/>
  </w:style>
  <w:style w:type="character" w:customStyle="1" w:styleId="WW-Absatz-Standardschriftart111">
    <w:name w:val="WW-Absatz-Standardschriftart111"/>
    <w:rsid w:val="00990869"/>
  </w:style>
  <w:style w:type="character" w:customStyle="1" w:styleId="WW-Absatz-Standardschriftart1111">
    <w:name w:val="WW-Absatz-Standardschriftart1111"/>
    <w:rsid w:val="00990869"/>
  </w:style>
  <w:style w:type="character" w:customStyle="1" w:styleId="WW-Absatz-Standardschriftart11111">
    <w:name w:val="WW-Absatz-Standardschriftart11111"/>
    <w:rsid w:val="00990869"/>
  </w:style>
  <w:style w:type="character" w:customStyle="1" w:styleId="WW-Absatz-Standardschriftart111111">
    <w:name w:val="WW-Absatz-Standardschriftart111111"/>
    <w:rsid w:val="00990869"/>
  </w:style>
  <w:style w:type="character" w:customStyle="1" w:styleId="WW8Num2z1">
    <w:name w:val="WW8Num2z1"/>
    <w:rsid w:val="00990869"/>
    <w:rPr>
      <w:rFonts w:ascii="Times New Roman" w:hAnsi="Times New Roman" w:cs="Times New Roman"/>
      <w:b w:val="0"/>
      <w:bCs w:val="0"/>
      <w:sz w:val="24"/>
      <w:szCs w:val="29"/>
    </w:rPr>
  </w:style>
  <w:style w:type="character" w:customStyle="1" w:styleId="WW-Absatz-Standardschriftart1111111">
    <w:name w:val="WW-Absatz-Standardschriftart1111111"/>
    <w:rsid w:val="00990869"/>
  </w:style>
  <w:style w:type="character" w:customStyle="1" w:styleId="WW-Absatz-Standardschriftart11111111">
    <w:name w:val="WW-Absatz-Standardschriftart11111111"/>
    <w:rsid w:val="00990869"/>
  </w:style>
  <w:style w:type="character" w:customStyle="1" w:styleId="WW-Absatz-Standardschriftart111111111">
    <w:name w:val="WW-Absatz-Standardschriftart111111111"/>
    <w:rsid w:val="00990869"/>
  </w:style>
  <w:style w:type="character" w:customStyle="1" w:styleId="WW-Absatz-Standardschriftart1111111111">
    <w:name w:val="WW-Absatz-Standardschriftart1111111111"/>
    <w:rsid w:val="00990869"/>
  </w:style>
  <w:style w:type="character" w:customStyle="1" w:styleId="WW-Absatz-Standardschriftart11111111111">
    <w:name w:val="WW-Absatz-Standardschriftart11111111111"/>
    <w:rsid w:val="00990869"/>
  </w:style>
  <w:style w:type="character" w:customStyle="1" w:styleId="WW-Absatz-Standardschriftart111111111111">
    <w:name w:val="WW-Absatz-Standardschriftart111111111111"/>
    <w:rsid w:val="00990869"/>
  </w:style>
  <w:style w:type="character" w:customStyle="1" w:styleId="WW-Absatz-Standardschriftart1111111111111">
    <w:name w:val="WW-Absatz-Standardschriftart1111111111111"/>
    <w:rsid w:val="00990869"/>
  </w:style>
  <w:style w:type="character" w:customStyle="1" w:styleId="WW-Absatz-Standardschriftart11111111111111">
    <w:name w:val="WW-Absatz-Standardschriftart11111111111111"/>
    <w:rsid w:val="00990869"/>
  </w:style>
  <w:style w:type="character" w:customStyle="1" w:styleId="WW-Absatz-Standardschriftart111111111111111">
    <w:name w:val="WW-Absatz-Standardschriftart111111111111111"/>
    <w:rsid w:val="00990869"/>
  </w:style>
  <w:style w:type="character" w:customStyle="1" w:styleId="WW-Absatz-Standardschriftart1111111111111111">
    <w:name w:val="WW-Absatz-Standardschriftart1111111111111111"/>
    <w:rsid w:val="00990869"/>
  </w:style>
  <w:style w:type="character" w:customStyle="1" w:styleId="WW8Num4z1">
    <w:name w:val="WW8Num4z1"/>
    <w:rsid w:val="00990869"/>
    <w:rPr>
      <w:rFonts w:ascii="Times New Roman" w:hAnsi="Times New Roman" w:cs="Times New Roman"/>
      <w:b/>
      <w:bCs/>
      <w:sz w:val="24"/>
      <w:szCs w:val="29"/>
    </w:rPr>
  </w:style>
  <w:style w:type="character" w:customStyle="1" w:styleId="WW8Num5z0">
    <w:name w:val="WW8Num5z0"/>
    <w:rsid w:val="00990869"/>
    <w:rPr>
      <w:rFonts w:ascii="Times New Roman" w:hAnsi="Times New Roman" w:cs="Times New Roman"/>
      <w:b w:val="0"/>
      <w:bCs w:val="0"/>
      <w:sz w:val="24"/>
      <w:szCs w:val="29"/>
    </w:rPr>
  </w:style>
  <w:style w:type="character" w:customStyle="1" w:styleId="WW8Num6z0">
    <w:name w:val="WW8Num6z0"/>
    <w:rsid w:val="00990869"/>
    <w:rPr>
      <w:rFonts w:ascii="Times New Roman" w:hAnsi="Times New Roman" w:cs="Times New Roman"/>
      <w:b w:val="0"/>
      <w:bCs w:val="0"/>
      <w:sz w:val="24"/>
      <w:szCs w:val="29"/>
    </w:rPr>
  </w:style>
  <w:style w:type="character" w:customStyle="1" w:styleId="WW-Absatz-Standardschriftart11111111111111111">
    <w:name w:val="WW-Absatz-Standardschriftart11111111111111111"/>
    <w:rsid w:val="00990869"/>
  </w:style>
  <w:style w:type="character" w:customStyle="1" w:styleId="WW-Absatz-Standardschriftart111111111111111111">
    <w:name w:val="WW-Absatz-Standardschriftart111111111111111111"/>
    <w:rsid w:val="00990869"/>
  </w:style>
  <w:style w:type="character" w:customStyle="1" w:styleId="WW-Absatz-Standardschriftart1111111111111111111">
    <w:name w:val="WW-Absatz-Standardschriftart1111111111111111111"/>
    <w:rsid w:val="00990869"/>
  </w:style>
  <w:style w:type="character" w:customStyle="1" w:styleId="WW8Num5z1">
    <w:name w:val="WW8Num5z1"/>
    <w:rsid w:val="00990869"/>
    <w:rPr>
      <w:rFonts w:ascii="Times New Roman" w:hAnsi="Times New Roman" w:cs="Times New Roman"/>
      <w:b/>
      <w:bCs/>
      <w:sz w:val="24"/>
      <w:szCs w:val="29"/>
    </w:rPr>
  </w:style>
  <w:style w:type="character" w:customStyle="1" w:styleId="30">
    <w:name w:val="Основной шрифт абзаца3"/>
    <w:rsid w:val="00990869"/>
  </w:style>
  <w:style w:type="character" w:customStyle="1" w:styleId="WW-Absatz-Standardschriftart11111111111111111111">
    <w:name w:val="WW-Absatz-Standardschriftart11111111111111111111"/>
    <w:rsid w:val="00990869"/>
  </w:style>
  <w:style w:type="character" w:customStyle="1" w:styleId="21">
    <w:name w:val="Основной шрифт абзаца2"/>
    <w:rsid w:val="00990869"/>
  </w:style>
  <w:style w:type="character" w:customStyle="1" w:styleId="WW-Absatz-Standardschriftart111111111111111111111">
    <w:name w:val="WW-Absatz-Standardschriftart111111111111111111111"/>
    <w:rsid w:val="00990869"/>
  </w:style>
  <w:style w:type="character" w:customStyle="1" w:styleId="WW-Absatz-Standardschriftart1111111111111111111111">
    <w:name w:val="WW-Absatz-Standardschriftart1111111111111111111111"/>
    <w:rsid w:val="00990869"/>
  </w:style>
  <w:style w:type="character" w:customStyle="1" w:styleId="WW-Absatz-Standardschriftart11111111111111111111111">
    <w:name w:val="WW-Absatz-Standardschriftart11111111111111111111111"/>
    <w:rsid w:val="00990869"/>
  </w:style>
  <w:style w:type="character" w:customStyle="1" w:styleId="WW-Absatz-Standardschriftart111111111111111111111111">
    <w:name w:val="WW-Absatz-Standardschriftart111111111111111111111111"/>
    <w:rsid w:val="00990869"/>
  </w:style>
  <w:style w:type="character" w:customStyle="1" w:styleId="WW-Absatz-Standardschriftart1111111111111111111111111">
    <w:name w:val="WW-Absatz-Standardschriftart1111111111111111111111111"/>
    <w:rsid w:val="00990869"/>
  </w:style>
  <w:style w:type="character" w:customStyle="1" w:styleId="WW-Absatz-Standardschriftart11111111111111111111111111">
    <w:name w:val="WW-Absatz-Standardschriftart11111111111111111111111111"/>
    <w:rsid w:val="00990869"/>
  </w:style>
  <w:style w:type="character" w:customStyle="1" w:styleId="WW-Absatz-Standardschriftart111111111111111111111111111">
    <w:name w:val="WW-Absatz-Standardschriftart111111111111111111111111111"/>
    <w:rsid w:val="00990869"/>
  </w:style>
  <w:style w:type="character" w:customStyle="1" w:styleId="WW-Absatz-Standardschriftart1111111111111111111111111111">
    <w:name w:val="WW-Absatz-Standardschriftart1111111111111111111111111111"/>
    <w:rsid w:val="00990869"/>
  </w:style>
  <w:style w:type="character" w:customStyle="1" w:styleId="WW-Absatz-Standardschriftart11111111111111111111111111111">
    <w:name w:val="WW-Absatz-Standardschriftart11111111111111111111111111111"/>
    <w:rsid w:val="00990869"/>
  </w:style>
  <w:style w:type="character" w:customStyle="1" w:styleId="WW-Absatz-Standardschriftart111111111111111111111111111111">
    <w:name w:val="WW-Absatz-Standardschriftart111111111111111111111111111111"/>
    <w:rsid w:val="00990869"/>
  </w:style>
  <w:style w:type="character" w:customStyle="1" w:styleId="WW-Absatz-Standardschriftart1111111111111111111111111111111">
    <w:name w:val="WW-Absatz-Standardschriftart1111111111111111111111111111111"/>
    <w:rsid w:val="00990869"/>
  </w:style>
  <w:style w:type="character" w:customStyle="1" w:styleId="WW-Absatz-Standardschriftart11111111111111111111111111111111">
    <w:name w:val="WW-Absatz-Standardschriftart11111111111111111111111111111111"/>
    <w:rsid w:val="00990869"/>
  </w:style>
  <w:style w:type="character" w:customStyle="1" w:styleId="WW-Absatz-Standardschriftart111111111111111111111111111111111">
    <w:name w:val="WW-Absatz-Standardschriftart111111111111111111111111111111111"/>
    <w:rsid w:val="00990869"/>
  </w:style>
  <w:style w:type="character" w:customStyle="1" w:styleId="WW-Absatz-Standardschriftart1111111111111111111111111111111111">
    <w:name w:val="WW-Absatz-Standardschriftart1111111111111111111111111111111111"/>
    <w:rsid w:val="00990869"/>
  </w:style>
  <w:style w:type="character" w:customStyle="1" w:styleId="WW-Absatz-Standardschriftart11111111111111111111111111111111111">
    <w:name w:val="WW-Absatz-Standardschriftart11111111111111111111111111111111111"/>
    <w:rsid w:val="00990869"/>
  </w:style>
  <w:style w:type="character" w:customStyle="1" w:styleId="WW-Absatz-Standardschriftart111111111111111111111111111111111111">
    <w:name w:val="WW-Absatz-Standardschriftart111111111111111111111111111111111111"/>
    <w:rsid w:val="00990869"/>
  </w:style>
  <w:style w:type="character" w:customStyle="1" w:styleId="WW-Absatz-Standardschriftart1111111111111111111111111111111111111">
    <w:name w:val="WW-Absatz-Standardschriftart1111111111111111111111111111111111111"/>
    <w:rsid w:val="00990869"/>
  </w:style>
  <w:style w:type="character" w:customStyle="1" w:styleId="WW-Absatz-Standardschriftart11111111111111111111111111111111111111">
    <w:name w:val="WW-Absatz-Standardschriftart11111111111111111111111111111111111111"/>
    <w:rsid w:val="00990869"/>
  </w:style>
  <w:style w:type="character" w:customStyle="1" w:styleId="WW-Absatz-Standardschriftart111111111111111111111111111111111111111">
    <w:name w:val="WW-Absatz-Standardschriftart111111111111111111111111111111111111111"/>
    <w:rsid w:val="00990869"/>
  </w:style>
  <w:style w:type="character" w:customStyle="1" w:styleId="WW-Absatz-Standardschriftart1111111111111111111111111111111111111111">
    <w:name w:val="WW-Absatz-Standardschriftart1111111111111111111111111111111111111111"/>
    <w:rsid w:val="00990869"/>
  </w:style>
  <w:style w:type="character" w:customStyle="1" w:styleId="Internetlink">
    <w:name w:val="Internet link"/>
    <w:rsid w:val="00990869"/>
    <w:rPr>
      <w:rFonts w:ascii="Arial" w:eastAsia="Arial" w:hAnsi="Arial" w:cs="Arial"/>
      <w:color w:val="000080"/>
      <w:sz w:val="20"/>
      <w:szCs w:val="20"/>
      <w:u w:val="single"/>
      <w:lang w:val="ru-RU"/>
    </w:rPr>
  </w:style>
  <w:style w:type="character" w:customStyle="1" w:styleId="WW-Internetlink">
    <w:name w:val="WW-Internet link"/>
    <w:rsid w:val="00990869"/>
    <w:rPr>
      <w:color w:val="000080"/>
      <w:sz w:val="20"/>
      <w:szCs w:val="20"/>
      <w:u w:val="single"/>
      <w:lang w:val="ru-RU"/>
    </w:rPr>
  </w:style>
  <w:style w:type="character" w:customStyle="1" w:styleId="WW-Internetlink1">
    <w:name w:val="WW-Internet link1"/>
    <w:rsid w:val="00990869"/>
    <w:rPr>
      <w:rFonts w:ascii="Arial" w:eastAsia="Arial" w:hAnsi="Arial" w:cs="Arial"/>
      <w:color w:val="000080"/>
      <w:sz w:val="20"/>
      <w:szCs w:val="20"/>
      <w:u w:val="single"/>
      <w:lang w:val="ru-RU"/>
    </w:rPr>
  </w:style>
  <w:style w:type="character" w:customStyle="1" w:styleId="WW-Internetlink12">
    <w:name w:val="WW-Internet link12"/>
    <w:rsid w:val="00990869"/>
    <w:rPr>
      <w:color w:val="000080"/>
      <w:sz w:val="20"/>
      <w:szCs w:val="20"/>
      <w:u w:val="single"/>
      <w:lang w:val="ru-RU"/>
    </w:rPr>
  </w:style>
  <w:style w:type="character" w:customStyle="1" w:styleId="a3">
    <w:name w:val="Цветовое выделение"/>
    <w:rsid w:val="00990869"/>
    <w:rPr>
      <w:rFonts w:ascii="Arial" w:eastAsia="Arial" w:hAnsi="Arial" w:cs="Arial"/>
      <w:b/>
      <w:bCs/>
      <w:color w:val="000080"/>
      <w:sz w:val="20"/>
      <w:szCs w:val="20"/>
      <w:lang w:val="ru-RU"/>
    </w:rPr>
  </w:style>
  <w:style w:type="character" w:customStyle="1" w:styleId="WW-Internetlink123">
    <w:name w:val="WW-Internet link123"/>
    <w:rsid w:val="00990869"/>
    <w:rPr>
      <w:rFonts w:ascii="Arial" w:eastAsia="Arial" w:hAnsi="Arial" w:cs="Arial"/>
      <w:color w:val="000080"/>
      <w:sz w:val="20"/>
      <w:szCs w:val="20"/>
      <w:u w:val="single"/>
      <w:lang w:val="ru-RU"/>
    </w:rPr>
  </w:style>
  <w:style w:type="character" w:styleId="a4">
    <w:name w:val="Hyperlink"/>
    <w:rsid w:val="00990869"/>
    <w:rPr>
      <w:color w:val="000080"/>
      <w:u w:val="single"/>
    </w:rPr>
  </w:style>
  <w:style w:type="character" w:customStyle="1" w:styleId="a5">
    <w:name w:val="Символ нумерации"/>
    <w:rsid w:val="00990869"/>
    <w:rPr>
      <w:rFonts w:ascii="Times New Roman" w:hAnsi="Times New Roman" w:cs="Times New Roman"/>
      <w:b w:val="0"/>
      <w:bCs w:val="0"/>
      <w:sz w:val="24"/>
      <w:szCs w:val="29"/>
    </w:rPr>
  </w:style>
  <w:style w:type="character" w:customStyle="1" w:styleId="10">
    <w:name w:val="Основной шрифт абзаца1"/>
    <w:rsid w:val="00990869"/>
  </w:style>
  <w:style w:type="character" w:styleId="a6">
    <w:name w:val="Emphasis"/>
    <w:qFormat/>
    <w:rsid w:val="00990869"/>
    <w:rPr>
      <w:i/>
      <w:iCs/>
    </w:rPr>
  </w:style>
  <w:style w:type="paragraph" w:customStyle="1" w:styleId="a7">
    <w:name w:val="Заголовок"/>
    <w:basedOn w:val="a"/>
    <w:next w:val="a8"/>
    <w:rsid w:val="0099086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8">
    <w:name w:val="Body Text"/>
    <w:basedOn w:val="a"/>
    <w:rsid w:val="00990869"/>
    <w:pPr>
      <w:spacing w:after="120"/>
    </w:pPr>
  </w:style>
  <w:style w:type="paragraph" w:styleId="a9">
    <w:name w:val="List"/>
    <w:basedOn w:val="a8"/>
    <w:rsid w:val="00990869"/>
  </w:style>
  <w:style w:type="paragraph" w:styleId="aa">
    <w:name w:val="caption"/>
    <w:basedOn w:val="a"/>
    <w:qFormat/>
    <w:rsid w:val="009908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990869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9908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99086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8"/>
    <w:rsid w:val="00990869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41">
    <w:name w:val="Указатель4"/>
    <w:basedOn w:val="a"/>
    <w:rsid w:val="00990869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9908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rsid w:val="0099086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9908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">
    <w:name w:val="Указатель2"/>
    <w:basedOn w:val="a"/>
    <w:rsid w:val="00990869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9908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990869"/>
    <w:pPr>
      <w:suppressLineNumbers/>
    </w:pPr>
    <w:rPr>
      <w:rFonts w:cs="Mangal"/>
    </w:rPr>
  </w:style>
  <w:style w:type="paragraph" w:customStyle="1" w:styleId="WW-Title">
    <w:name w:val="WW-Title"/>
    <w:basedOn w:val="a"/>
    <w:next w:val="a8"/>
    <w:rsid w:val="00990869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b">
    <w:name w:val="Subtitle"/>
    <w:basedOn w:val="WW-Title"/>
    <w:next w:val="a8"/>
    <w:qFormat/>
    <w:rsid w:val="00990869"/>
    <w:pPr>
      <w:jc w:val="center"/>
    </w:pPr>
    <w:rPr>
      <w:i/>
      <w:iCs/>
    </w:rPr>
  </w:style>
  <w:style w:type="paragraph" w:customStyle="1" w:styleId="33">
    <w:name w:val="Название объекта3"/>
    <w:basedOn w:val="a"/>
    <w:rsid w:val="00990869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990869"/>
  </w:style>
  <w:style w:type="paragraph" w:customStyle="1" w:styleId="42">
    <w:name w:val="Название4"/>
    <w:basedOn w:val="a"/>
    <w:next w:val="a8"/>
    <w:rsid w:val="00990869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caption">
    <w:name w:val="WW-caption"/>
    <w:basedOn w:val="a"/>
    <w:rsid w:val="00990869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990869"/>
  </w:style>
  <w:style w:type="paragraph" w:customStyle="1" w:styleId="WW-Title1">
    <w:name w:val="WW-Title1"/>
    <w:basedOn w:val="a"/>
    <w:next w:val="a8"/>
    <w:rsid w:val="00990869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caption1">
    <w:name w:val="WW-caption1"/>
    <w:basedOn w:val="a"/>
    <w:rsid w:val="00990869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990869"/>
  </w:style>
  <w:style w:type="paragraph" w:customStyle="1" w:styleId="WW-caption11">
    <w:name w:val="WW-caption11"/>
    <w:basedOn w:val="a"/>
    <w:rsid w:val="00990869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990869"/>
  </w:style>
  <w:style w:type="paragraph" w:customStyle="1" w:styleId="WW-Title11">
    <w:name w:val="WW-Title11"/>
    <w:basedOn w:val="a"/>
    <w:next w:val="a8"/>
    <w:rsid w:val="00990869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caption111">
    <w:name w:val="WW-caption111"/>
    <w:basedOn w:val="a"/>
    <w:rsid w:val="00990869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990869"/>
  </w:style>
  <w:style w:type="paragraph" w:customStyle="1" w:styleId="TableContents">
    <w:name w:val="Table Contents"/>
    <w:basedOn w:val="a"/>
    <w:rsid w:val="00990869"/>
  </w:style>
  <w:style w:type="paragraph" w:customStyle="1" w:styleId="TableHeading">
    <w:name w:val="Table Heading"/>
    <w:basedOn w:val="TableContents"/>
    <w:rsid w:val="00990869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990869"/>
  </w:style>
  <w:style w:type="paragraph" w:customStyle="1" w:styleId="WW-TableHeading">
    <w:name w:val="WW-Table Heading"/>
    <w:basedOn w:val="WW-TableContents"/>
    <w:rsid w:val="00990869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990869"/>
    <w:rPr>
      <w:rFonts w:ascii="Courier New" w:eastAsia="Courier New" w:hAnsi="Courier New" w:cs="Courier New"/>
    </w:rPr>
  </w:style>
  <w:style w:type="paragraph" w:customStyle="1" w:styleId="11">
    <w:name w:val="Заголовок 11"/>
    <w:basedOn w:val="a"/>
    <w:next w:val="a"/>
    <w:rsid w:val="00990869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paragraph" w:customStyle="1" w:styleId="ad">
    <w:name w:val="Содержимое таблицы"/>
    <w:basedOn w:val="a"/>
    <w:rsid w:val="00990869"/>
    <w:pPr>
      <w:suppressLineNumbers/>
    </w:pPr>
  </w:style>
  <w:style w:type="paragraph" w:customStyle="1" w:styleId="ae">
    <w:name w:val="Заголовок таблицы"/>
    <w:basedOn w:val="ad"/>
    <w:rsid w:val="00990869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990869"/>
  </w:style>
  <w:style w:type="paragraph" w:customStyle="1" w:styleId="WW-TableContents1">
    <w:name w:val="WW-Table Contents1"/>
    <w:basedOn w:val="a"/>
    <w:rsid w:val="00990869"/>
  </w:style>
  <w:style w:type="paragraph" w:customStyle="1" w:styleId="WW-Title1111">
    <w:name w:val="WW-Title1111"/>
    <w:basedOn w:val="a"/>
    <w:next w:val="a8"/>
    <w:rsid w:val="00990869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heading2">
    <w:name w:val="WW-heading 2"/>
    <w:basedOn w:val="WW-Title1111"/>
    <w:next w:val="a8"/>
    <w:rsid w:val="00990869"/>
    <w:rPr>
      <w:rFonts w:ascii="Times New Roman" w:hAnsi="Times New Roman" w:cs="Times New Roman"/>
      <w:b/>
      <w:bCs/>
      <w:sz w:val="36"/>
      <w:szCs w:val="36"/>
    </w:rPr>
  </w:style>
  <w:style w:type="paragraph" w:customStyle="1" w:styleId="af0">
    <w:name w:val="Прижатый влево"/>
    <w:basedOn w:val="a"/>
    <w:next w:val="a"/>
    <w:rsid w:val="00990869"/>
  </w:style>
  <w:style w:type="paragraph" w:customStyle="1" w:styleId="15">
    <w:name w:val="Обычный (веб)1"/>
    <w:basedOn w:val="a"/>
    <w:rsid w:val="00990869"/>
    <w:pPr>
      <w:spacing w:before="200"/>
    </w:pPr>
    <w:rPr>
      <w:color w:val="000000"/>
    </w:rPr>
  </w:style>
  <w:style w:type="paragraph" w:styleId="af1">
    <w:name w:val="Balloon Text"/>
    <w:basedOn w:val="a"/>
    <w:rsid w:val="00990869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990869"/>
    <w:pPr>
      <w:ind w:left="720"/>
    </w:pPr>
  </w:style>
  <w:style w:type="paragraph" w:customStyle="1" w:styleId="ConsPlusNormal">
    <w:name w:val="ConsPlusNormal"/>
    <w:rsid w:val="00990869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f2">
    <w:name w:val="Normal (Web)"/>
    <w:basedOn w:val="a"/>
    <w:rsid w:val="009908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"/>
    <w:rsid w:val="00990869"/>
    <w:pPr>
      <w:spacing w:after="120"/>
      <w:ind w:left="283"/>
    </w:pPr>
  </w:style>
  <w:style w:type="paragraph" w:styleId="af4">
    <w:name w:val="header"/>
    <w:basedOn w:val="a"/>
    <w:link w:val="af5"/>
    <w:rsid w:val="00990869"/>
    <w:pPr>
      <w:tabs>
        <w:tab w:val="center" w:pos="4677"/>
        <w:tab w:val="right" w:pos="9355"/>
      </w:tabs>
      <w:autoSpaceDE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styleId="af6">
    <w:name w:val="footer"/>
    <w:basedOn w:val="a"/>
    <w:rsid w:val="00990869"/>
    <w:pPr>
      <w:suppressLineNumbers/>
      <w:tabs>
        <w:tab w:val="center" w:pos="4819"/>
        <w:tab w:val="right" w:pos="9638"/>
      </w:tabs>
      <w:autoSpaceDE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  <w:style w:type="paragraph" w:customStyle="1" w:styleId="310">
    <w:name w:val="Заголовок 31"/>
    <w:next w:val="a"/>
    <w:rsid w:val="00990869"/>
    <w:pPr>
      <w:widowControl w:val="0"/>
      <w:suppressAutoHyphens/>
      <w:autoSpaceDE w:val="0"/>
    </w:pPr>
    <w:rPr>
      <w:rFonts w:eastAsia="Lucida Sans Unicode"/>
      <w:color w:val="000000"/>
      <w:kern w:val="1"/>
      <w:sz w:val="24"/>
      <w:szCs w:val="24"/>
      <w:lang w:eastAsia="zh-CN"/>
    </w:rPr>
  </w:style>
  <w:style w:type="paragraph" w:customStyle="1" w:styleId="17">
    <w:name w:val="Цитата1"/>
    <w:basedOn w:val="a"/>
    <w:rsid w:val="00990869"/>
    <w:pPr>
      <w:autoSpaceDE/>
      <w:ind w:left="708" w:right="-79"/>
    </w:pPr>
    <w:rPr>
      <w:rFonts w:ascii="Times New Roman" w:eastAsia="Andale Sans UI" w:hAnsi="Times New Roman" w:cs="Times New Roman"/>
      <w:b/>
      <w:bCs/>
      <w:kern w:val="1"/>
      <w:sz w:val="28"/>
      <w:szCs w:val="24"/>
      <w:lang w:bidi="ar-SA"/>
    </w:rPr>
  </w:style>
  <w:style w:type="paragraph" w:customStyle="1" w:styleId="ConsPlusTitle">
    <w:name w:val="ConsPlusTitle"/>
    <w:rsid w:val="00990869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character" w:customStyle="1" w:styleId="-">
    <w:name w:val="Интернет-ссылка"/>
    <w:rsid w:val="0049527E"/>
    <w:rPr>
      <w:color w:val="000080"/>
      <w:u w:val="single"/>
    </w:rPr>
  </w:style>
  <w:style w:type="character" w:customStyle="1" w:styleId="af5">
    <w:name w:val="Верхний колонтитул Знак"/>
    <w:link w:val="af4"/>
    <w:locked/>
    <w:rsid w:val="00411E16"/>
    <w:rPr>
      <w:rFonts w:eastAsia="Andale Sans UI"/>
      <w:kern w:val="1"/>
      <w:sz w:val="24"/>
      <w:szCs w:val="24"/>
      <w:lang w:eastAsia="zh-CN" w:bidi="ar-SA"/>
    </w:rPr>
  </w:style>
  <w:style w:type="character" w:styleId="af7">
    <w:name w:val="page number"/>
    <w:basedOn w:val="10"/>
    <w:rsid w:val="00411E16"/>
  </w:style>
  <w:style w:type="character" w:customStyle="1" w:styleId="20">
    <w:name w:val="Заголовок 2 Знак"/>
    <w:basedOn w:val="a0"/>
    <w:link w:val="2"/>
    <w:uiPriority w:val="9"/>
    <w:semiHidden/>
    <w:rsid w:val="002B7D37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2B7D37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paragraph" w:styleId="34">
    <w:name w:val="Body Text 3"/>
    <w:basedOn w:val="a"/>
    <w:link w:val="35"/>
    <w:uiPriority w:val="99"/>
    <w:semiHidden/>
    <w:unhideWhenUsed/>
    <w:rsid w:val="002B7D37"/>
    <w:pPr>
      <w:spacing w:after="120"/>
    </w:pPr>
    <w:rPr>
      <w:rFonts w:cs="Mangal"/>
      <w:sz w:val="16"/>
      <w:szCs w:val="1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B7D37"/>
    <w:rPr>
      <w:rFonts w:ascii="Arial" w:eastAsia="Arial" w:hAnsi="Arial" w:cs="Mangal"/>
      <w:sz w:val="16"/>
      <w:szCs w:val="14"/>
      <w:lang w:eastAsia="zh-CN" w:bidi="hi-IN"/>
    </w:rPr>
  </w:style>
  <w:style w:type="paragraph" w:styleId="af8">
    <w:name w:val="No Spacing"/>
    <w:uiPriority w:val="1"/>
    <w:qFormat/>
    <w:rsid w:val="000739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5988</Words>
  <Characters>34137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«Прекращение прав на земельные участки»</vt:lpstr>
    </vt:vector>
  </TitlesOfParts>
  <Company>Администрация БМР</Company>
  <LinksUpToDate>false</LinksUpToDate>
  <CharactersWithSpaces>40045</CharactersWithSpaces>
  <SharedDoc>false</SharedDoc>
  <HLinks>
    <vt:vector size="120" baseType="variant">
      <vt:variant>
        <vt:i4>5177344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consultantplus://offline/ref=3CEE31CADA574CB823C1AAABE5104BEC8CC8359F85E91C61E98492DA41AB2E6C68526D0200BC0D734A715Cx8t1N</vt:lpwstr>
      </vt:variant>
      <vt:variant>
        <vt:lpwstr/>
      </vt:variant>
      <vt:variant>
        <vt:i4>5177346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consultantplus://offline/ref=3CEE31CADA574CB823C1AAABE5104BEC8CC8359F85E91C61E98492DA41AB2E6C68526D0200BC0D734A7155x8tEN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consultantplus://offline/ref=3CEE31CADA574CB823C1AAABE5104BEC8CC8359F85E91C61E98492DA41AB2E6C68526D0200BC0D734A715Bx8t0N</vt:lpwstr>
      </vt:variant>
      <vt:variant>
        <vt:lpwstr/>
      </vt:variant>
      <vt:variant>
        <vt:i4>5177353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consultantplus://offline/ref=3CEE31CADA574CB823C1AAABE5104BEC8CC8359F85E91C61E98492DA41AB2E6C68526D0200BC0D734A705Cx8t9N</vt:lpwstr>
      </vt:variant>
      <vt:variant>
        <vt:lpwstr/>
      </vt:variant>
      <vt:variant>
        <vt:i4>5177348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consultantplus://offline/ref=3CEE31CADA574CB823C1AAABE5104BEC8CC8359F85E91C61E98492DA41AB2E6C68526D0200BC0D734A7155x8tCN</vt:lpwstr>
      </vt:variant>
      <vt:variant>
        <vt:lpwstr/>
      </vt:variant>
      <vt:variant>
        <vt:i4>5177348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consultantplus://offline/ref=3CEE31CADA574CB823C1AAABE5104BEC8CC8359F85E91C61E98492DA41AB2E6C68526D0200BC0D734A7154x8tBN</vt:lpwstr>
      </vt:variant>
      <vt:variant>
        <vt:lpwstr/>
      </vt:variant>
      <vt:variant>
        <vt:i4>5177429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consultantplus://offline/ref=3CEE31CADA574CB823C1AAABE5104BEC8CC8359F85E91C61E98492DA41AB2E6C68526D0200BC0D734A715Bx8tEN</vt:lpwstr>
      </vt:variant>
      <vt:variant>
        <vt:lpwstr/>
      </vt:variant>
      <vt:variant>
        <vt:i4>851999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consultantplus://offline/main?base=RLAW358;n=47175;fld=134;dst=100122</vt:lpwstr>
      </vt:variant>
      <vt:variant>
        <vt:lpwstr/>
      </vt:variant>
      <vt:variant>
        <vt:i4>3604590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consultantplus://offline/main?base=LAW;n=112746;fld=134;dst=100056</vt:lpwstr>
      </vt:variant>
      <vt:variant>
        <vt:lpwstr/>
      </vt:variant>
      <vt:variant>
        <vt:i4>7929965</vt:i4>
      </vt:variant>
      <vt:variant>
        <vt:i4>30</vt:i4>
      </vt:variant>
      <vt:variant>
        <vt:i4>0</vt:i4>
      </vt:variant>
      <vt:variant>
        <vt:i4>5</vt:i4>
      </vt:variant>
      <vt:variant>
        <vt:lpwstr>http://www.64.gosuslugi.ru/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http://www.64.gosuslugi.ru/</vt:lpwstr>
      </vt:variant>
      <vt:variant>
        <vt:lpwstr/>
      </vt:variant>
      <vt:variant>
        <vt:i4>7929965</vt:i4>
      </vt:variant>
      <vt:variant>
        <vt:i4>24</vt:i4>
      </vt:variant>
      <vt:variant>
        <vt:i4>0</vt:i4>
      </vt:variant>
      <vt:variant>
        <vt:i4>5</vt:i4>
      </vt:variant>
      <vt:variant>
        <vt:lpwstr>http://www.64.gosuslugi.ru/</vt:lpwstr>
      </vt:variant>
      <vt:variant>
        <vt:lpwstr/>
      </vt:variant>
      <vt:variant>
        <vt:i4>7929965</vt:i4>
      </vt:variant>
      <vt:variant>
        <vt:i4>21</vt:i4>
      </vt:variant>
      <vt:variant>
        <vt:i4>0</vt:i4>
      </vt:variant>
      <vt:variant>
        <vt:i4>5</vt:i4>
      </vt:variant>
      <vt:variant>
        <vt:lpwstr>http://www.64.gosuslugi.ru/</vt:lpwstr>
      </vt:variant>
      <vt:variant>
        <vt:lpwstr/>
      </vt:variant>
      <vt:variant>
        <vt:i4>7929965</vt:i4>
      </vt:variant>
      <vt:variant>
        <vt:i4>18</vt:i4>
      </vt:variant>
      <vt:variant>
        <vt:i4>0</vt:i4>
      </vt:variant>
      <vt:variant>
        <vt:i4>5</vt:i4>
      </vt:variant>
      <vt:variant>
        <vt:lpwstr>http://www.64.gosuslugi.ru/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http://www.admbal.ru/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«Прекращение прав на земельные участки»</dc:title>
  <dc:subject/>
  <dc:creator>user</dc:creator>
  <cp:keywords/>
  <cp:lastModifiedBy>User</cp:lastModifiedBy>
  <cp:revision>23</cp:revision>
  <cp:lastPrinted>2015-12-11T10:19:00Z</cp:lastPrinted>
  <dcterms:created xsi:type="dcterms:W3CDTF">2015-10-29T09:40:00Z</dcterms:created>
  <dcterms:modified xsi:type="dcterms:W3CDTF">2015-12-11T10:21:00Z</dcterms:modified>
</cp:coreProperties>
</file>