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Pr="0021122C" w:rsidRDefault="00C747CC" w:rsidP="00C747CC">
      <w:pPr>
        <w:spacing w:line="288" w:lineRule="auto"/>
        <w:jc w:val="center"/>
        <w:rPr>
          <w:sz w:val="28"/>
          <w:szCs w:val="28"/>
        </w:rPr>
      </w:pPr>
      <w:r w:rsidRPr="0021122C">
        <w:rPr>
          <w:noProof/>
        </w:rPr>
        <w:drawing>
          <wp:inline distT="0" distB="0" distL="0" distR="0" wp14:anchorId="15C83204" wp14:editId="3C337DE6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21122C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Pr="001400F8" w:rsidRDefault="00C747CC" w:rsidP="00C747CC">
      <w:pPr>
        <w:spacing w:line="312" w:lineRule="auto"/>
        <w:jc w:val="center"/>
        <w:rPr>
          <w:color w:val="1F497D" w:themeColor="text2"/>
          <w:sz w:val="36"/>
          <w:szCs w:val="36"/>
        </w:rPr>
      </w:pPr>
      <w:r w:rsidRPr="001400F8">
        <w:rPr>
          <w:color w:val="1F497D" w:themeColor="text2"/>
          <w:sz w:val="36"/>
          <w:szCs w:val="36"/>
        </w:rPr>
        <w:t xml:space="preserve">КОНТРОЛЬНО-СЧЕТНАЯ ПАЛАТА </w:t>
      </w:r>
    </w:p>
    <w:p w:rsidR="00C747CC" w:rsidRPr="001400F8" w:rsidRDefault="00C747CC" w:rsidP="00C747CC">
      <w:pPr>
        <w:spacing w:line="312" w:lineRule="auto"/>
        <w:jc w:val="center"/>
        <w:rPr>
          <w:color w:val="1F497D" w:themeColor="text2"/>
          <w:sz w:val="36"/>
          <w:szCs w:val="36"/>
        </w:rPr>
      </w:pPr>
      <w:r w:rsidRPr="001400F8">
        <w:rPr>
          <w:color w:val="1F497D" w:themeColor="text2"/>
          <w:sz w:val="36"/>
          <w:szCs w:val="36"/>
        </w:rPr>
        <w:t xml:space="preserve">МО «ОНГУДАЙСКИЙ РАЙОН» </w:t>
      </w:r>
    </w:p>
    <w:p w:rsidR="00C747CC" w:rsidRPr="0021122C" w:rsidRDefault="00C747CC" w:rsidP="00C747CC">
      <w:pPr>
        <w:spacing w:line="312" w:lineRule="auto"/>
        <w:jc w:val="center"/>
        <w:rPr>
          <w:sz w:val="36"/>
          <w:szCs w:val="36"/>
        </w:rPr>
      </w:pPr>
      <w:r w:rsidRPr="001400F8">
        <w:rPr>
          <w:color w:val="1F497D" w:themeColor="text2"/>
          <w:sz w:val="36"/>
          <w:szCs w:val="36"/>
        </w:rPr>
        <w:t>РЕСПУБЛИКИ АЛТАЙ</w:t>
      </w:r>
    </w:p>
    <w:p w:rsidR="00C747CC" w:rsidRPr="0021122C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C65F6" w:rsidRDefault="00C747CC" w:rsidP="00C747CC">
      <w:pPr>
        <w:spacing w:line="288" w:lineRule="auto"/>
        <w:jc w:val="center"/>
        <w:rPr>
          <w:color w:val="1F497D" w:themeColor="text2"/>
          <w:sz w:val="34"/>
          <w:szCs w:val="34"/>
        </w:rPr>
      </w:pPr>
      <w:r w:rsidRPr="002C65F6">
        <w:rPr>
          <w:color w:val="1F497D" w:themeColor="text2"/>
          <w:sz w:val="34"/>
          <w:szCs w:val="34"/>
        </w:rPr>
        <w:t>Заключение</w:t>
      </w:r>
    </w:p>
    <w:p w:rsidR="00C747CC" w:rsidRPr="002C65F6" w:rsidRDefault="00C747CC" w:rsidP="00C747CC">
      <w:pPr>
        <w:spacing w:line="288" w:lineRule="auto"/>
        <w:jc w:val="center"/>
        <w:rPr>
          <w:color w:val="1F497D" w:themeColor="text2"/>
          <w:sz w:val="34"/>
          <w:szCs w:val="34"/>
        </w:rPr>
      </w:pPr>
      <w:r w:rsidRPr="002C65F6">
        <w:rPr>
          <w:color w:val="1F497D" w:themeColor="text2"/>
          <w:sz w:val="34"/>
          <w:szCs w:val="34"/>
        </w:rPr>
        <w:t xml:space="preserve">на Отчет об исполнении бюджета муниципального образования «Онгудайский район » Республики Алтай </w:t>
      </w:r>
    </w:p>
    <w:p w:rsidR="00C747CC" w:rsidRPr="002C65F6" w:rsidRDefault="00C747CC" w:rsidP="00C747CC">
      <w:pPr>
        <w:spacing w:line="288" w:lineRule="auto"/>
        <w:jc w:val="center"/>
        <w:rPr>
          <w:color w:val="1F497D" w:themeColor="text2"/>
          <w:sz w:val="34"/>
          <w:szCs w:val="34"/>
        </w:rPr>
      </w:pPr>
      <w:r w:rsidRPr="002C65F6">
        <w:rPr>
          <w:color w:val="1F497D" w:themeColor="text2"/>
          <w:sz w:val="34"/>
          <w:szCs w:val="34"/>
        </w:rPr>
        <w:t xml:space="preserve">за </w:t>
      </w:r>
      <w:r w:rsidR="00823961" w:rsidRPr="002C65F6">
        <w:rPr>
          <w:color w:val="1F497D" w:themeColor="text2"/>
          <w:sz w:val="34"/>
          <w:szCs w:val="34"/>
        </w:rPr>
        <w:t>20</w:t>
      </w:r>
      <w:r w:rsidR="00034CA2" w:rsidRPr="002C65F6">
        <w:rPr>
          <w:color w:val="1F497D" w:themeColor="text2"/>
          <w:sz w:val="34"/>
          <w:szCs w:val="34"/>
        </w:rPr>
        <w:t>2</w:t>
      </w:r>
      <w:r w:rsidR="00B63659" w:rsidRPr="002C65F6">
        <w:rPr>
          <w:color w:val="1F497D" w:themeColor="text2"/>
          <w:sz w:val="34"/>
          <w:szCs w:val="34"/>
        </w:rPr>
        <w:t>2</w:t>
      </w:r>
      <w:r w:rsidRPr="002C65F6">
        <w:rPr>
          <w:color w:val="1F497D" w:themeColor="text2"/>
          <w:sz w:val="34"/>
          <w:szCs w:val="34"/>
        </w:rPr>
        <w:t xml:space="preserve"> год</w:t>
      </w:r>
    </w:p>
    <w:p w:rsidR="00C747CC" w:rsidRPr="0021122C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21122C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21122C" w:rsidRDefault="00C747CC" w:rsidP="00C747CC">
      <w:pPr>
        <w:spacing w:line="288" w:lineRule="auto"/>
        <w:jc w:val="center"/>
        <w:rPr>
          <w:sz w:val="26"/>
          <w:szCs w:val="26"/>
        </w:rPr>
      </w:pPr>
      <w:bookmarkStart w:id="0" w:name="_GoBack"/>
      <w:bookmarkEnd w:id="0"/>
    </w:p>
    <w:p w:rsidR="00C747CC" w:rsidRPr="0021122C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823961" w:rsidRPr="0021122C" w:rsidRDefault="00823961" w:rsidP="00C747CC">
      <w:pPr>
        <w:jc w:val="center"/>
        <w:rPr>
          <w:sz w:val="26"/>
          <w:szCs w:val="26"/>
        </w:rPr>
      </w:pPr>
    </w:p>
    <w:p w:rsidR="00823961" w:rsidRPr="0021122C" w:rsidRDefault="00823961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AA3F1D" w:rsidRDefault="00BC2EDA" w:rsidP="00C747CC">
      <w:pPr>
        <w:spacing w:line="480" w:lineRule="auto"/>
        <w:jc w:val="center"/>
        <w:rPr>
          <w:color w:val="1F497D" w:themeColor="text2"/>
          <w:sz w:val="32"/>
          <w:szCs w:val="32"/>
        </w:rPr>
      </w:pPr>
      <w:r w:rsidRPr="00AA3F1D">
        <w:rPr>
          <w:color w:val="1F497D" w:themeColor="text2"/>
          <w:sz w:val="32"/>
          <w:szCs w:val="32"/>
        </w:rPr>
        <w:t>Онгудай  20</w:t>
      </w:r>
      <w:r w:rsidR="00D43170" w:rsidRPr="00AA3F1D">
        <w:rPr>
          <w:color w:val="1F497D" w:themeColor="text2"/>
          <w:sz w:val="32"/>
          <w:szCs w:val="32"/>
        </w:rPr>
        <w:t>2</w:t>
      </w:r>
      <w:r w:rsidR="00B63659" w:rsidRPr="00AA3F1D">
        <w:rPr>
          <w:color w:val="1F497D" w:themeColor="text2"/>
          <w:sz w:val="32"/>
          <w:szCs w:val="32"/>
        </w:rPr>
        <w:t>3</w:t>
      </w: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58173A">
      <w:pPr>
        <w:pStyle w:val="10"/>
        <w:rPr>
          <w:rStyle w:val="ad"/>
          <w:color w:val="auto"/>
        </w:rPr>
      </w:pPr>
      <w:r w:rsidRPr="0021122C">
        <w:rPr>
          <w:rStyle w:val="ad"/>
          <w:color w:val="auto"/>
        </w:rPr>
        <w:lastRenderedPageBreak/>
        <w:t>Содержание</w:t>
      </w:r>
    </w:p>
    <w:p w:rsidR="006B2AEB" w:rsidRPr="0021122C" w:rsidRDefault="006B2AEB" w:rsidP="006B2AEB">
      <w:pPr>
        <w:spacing w:line="312" w:lineRule="auto"/>
        <w:rPr>
          <w:sz w:val="28"/>
          <w:szCs w:val="28"/>
        </w:rPr>
      </w:pPr>
    </w:p>
    <w:p w:rsidR="006B2AEB" w:rsidRPr="00AA3F1D" w:rsidRDefault="006B2AEB" w:rsidP="0058173A">
      <w:pPr>
        <w:pStyle w:val="10"/>
      </w:pPr>
      <w:r w:rsidRPr="00AA3F1D">
        <w:rPr>
          <w:rStyle w:val="ad"/>
          <w:color w:val="1F497D" w:themeColor="text2"/>
        </w:rPr>
        <w:fldChar w:fldCharType="begin"/>
      </w:r>
      <w:r w:rsidRPr="00AA3F1D">
        <w:rPr>
          <w:rStyle w:val="ad"/>
          <w:color w:val="1F497D" w:themeColor="text2"/>
        </w:rPr>
        <w:instrText xml:space="preserve"> TOC \o "1-3" \u </w:instrText>
      </w:r>
      <w:r w:rsidRPr="00AA3F1D">
        <w:rPr>
          <w:rStyle w:val="ad"/>
          <w:color w:val="1F497D" w:themeColor="text2"/>
        </w:rPr>
        <w:fldChar w:fldCharType="separate"/>
      </w:r>
      <w:r w:rsidRPr="00AA3F1D">
        <w:t>1. Общие положения</w:t>
      </w:r>
      <w:r w:rsidRPr="00AA3F1D">
        <w:tab/>
      </w:r>
      <w:r w:rsidR="00122E85" w:rsidRPr="00AA3F1D">
        <w:t>…</w:t>
      </w:r>
      <w:r w:rsidR="00DF466D" w:rsidRPr="00AA3F1D">
        <w:t>…</w:t>
      </w:r>
      <w:r w:rsidR="009E4E2B" w:rsidRPr="00AA3F1D">
        <w:t>………..</w:t>
      </w:r>
      <w:r w:rsidR="00DF466D" w:rsidRPr="00AA3F1D">
        <w:t>……</w:t>
      </w:r>
      <w:r w:rsidR="009E4E2B" w:rsidRPr="00AA3F1D">
        <w:t>…..</w:t>
      </w:r>
      <w:r w:rsidR="00DF466D" w:rsidRPr="00AA3F1D">
        <w:t xml:space="preserve"> </w:t>
      </w:r>
      <w:r w:rsidR="009E4E2B" w:rsidRPr="00AA3F1D">
        <w:t>.</w:t>
      </w:r>
      <w:r w:rsidR="00DF466D" w:rsidRPr="00AA3F1D">
        <w:t xml:space="preserve"> </w:t>
      </w:r>
      <w:r w:rsidR="009E4E2B" w:rsidRPr="00AA3F1D">
        <w:t>…….</w:t>
      </w:r>
      <w:r w:rsidR="00DF466D" w:rsidRPr="00AA3F1D">
        <w:t xml:space="preserve">     </w:t>
      </w:r>
      <w:r w:rsidRPr="00AA3F1D">
        <w:t>3</w:t>
      </w:r>
    </w:p>
    <w:p w:rsidR="009E4E2B" w:rsidRPr="00AA3F1D" w:rsidRDefault="00F476B7" w:rsidP="00F476B7">
      <w:pPr>
        <w:rPr>
          <w:color w:val="1F497D" w:themeColor="text2"/>
          <w:sz w:val="26"/>
          <w:szCs w:val="26"/>
        </w:rPr>
      </w:pPr>
      <w:r w:rsidRPr="00AA3F1D">
        <w:rPr>
          <w:color w:val="1F497D" w:themeColor="text2"/>
          <w:sz w:val="28"/>
          <w:szCs w:val="28"/>
        </w:rPr>
        <w:t>2.</w:t>
      </w:r>
      <w:r w:rsidRPr="00AA3F1D">
        <w:rPr>
          <w:color w:val="1F497D" w:themeColor="text2"/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 w:rsidRPr="00AA3F1D">
        <w:rPr>
          <w:color w:val="1F497D" w:themeColor="text2"/>
          <w:sz w:val="26"/>
          <w:szCs w:val="26"/>
        </w:rPr>
        <w:t xml:space="preserve">  </w:t>
      </w:r>
    </w:p>
    <w:p w:rsidR="00F476B7" w:rsidRPr="00AA3F1D" w:rsidRDefault="00F476B7" w:rsidP="00F476B7">
      <w:pPr>
        <w:rPr>
          <w:color w:val="1F497D" w:themeColor="text2"/>
          <w:sz w:val="28"/>
          <w:szCs w:val="28"/>
        </w:rPr>
      </w:pPr>
      <w:r w:rsidRPr="00AA3F1D">
        <w:rPr>
          <w:color w:val="1F497D" w:themeColor="text2"/>
          <w:sz w:val="26"/>
          <w:szCs w:val="26"/>
        </w:rPr>
        <w:t xml:space="preserve">«О бюджете МО «Онгудайский район» </w:t>
      </w:r>
      <w:r w:rsidR="003B0C4A" w:rsidRPr="00AA3F1D">
        <w:rPr>
          <w:color w:val="1F497D" w:themeColor="text2"/>
          <w:sz w:val="26"/>
          <w:szCs w:val="26"/>
        </w:rPr>
        <w:t xml:space="preserve">на </w:t>
      </w:r>
      <w:r w:rsidR="00823961" w:rsidRPr="00AA3F1D">
        <w:rPr>
          <w:color w:val="1F497D" w:themeColor="text2"/>
          <w:sz w:val="26"/>
          <w:szCs w:val="26"/>
        </w:rPr>
        <w:t>20</w:t>
      </w:r>
      <w:r w:rsidR="00F0266A" w:rsidRPr="00AA3F1D">
        <w:rPr>
          <w:color w:val="1F497D" w:themeColor="text2"/>
          <w:sz w:val="26"/>
          <w:szCs w:val="26"/>
        </w:rPr>
        <w:t>2</w:t>
      </w:r>
      <w:r w:rsidR="00AA3F1D" w:rsidRPr="00AA3F1D">
        <w:rPr>
          <w:color w:val="1F497D" w:themeColor="text2"/>
          <w:sz w:val="26"/>
          <w:szCs w:val="26"/>
        </w:rPr>
        <w:t>2</w:t>
      </w:r>
      <w:r w:rsidR="003B0C4A" w:rsidRPr="00AA3F1D">
        <w:rPr>
          <w:color w:val="1F497D" w:themeColor="text2"/>
          <w:sz w:val="26"/>
          <w:szCs w:val="26"/>
        </w:rPr>
        <w:t xml:space="preserve"> год</w:t>
      </w:r>
      <w:r w:rsidRPr="00AA3F1D">
        <w:rPr>
          <w:color w:val="1F497D" w:themeColor="text2"/>
          <w:sz w:val="26"/>
          <w:szCs w:val="26"/>
        </w:rPr>
        <w:t>»</w:t>
      </w:r>
      <w:r w:rsidR="00DF466D" w:rsidRPr="00AA3F1D">
        <w:rPr>
          <w:color w:val="1F497D" w:themeColor="text2"/>
          <w:sz w:val="28"/>
          <w:szCs w:val="28"/>
        </w:rPr>
        <w:t>………</w:t>
      </w:r>
      <w:r w:rsidR="009E4E2B" w:rsidRPr="00AA3F1D">
        <w:rPr>
          <w:color w:val="1F497D" w:themeColor="text2"/>
          <w:sz w:val="28"/>
          <w:szCs w:val="28"/>
        </w:rPr>
        <w:t>..</w:t>
      </w:r>
      <w:r w:rsidR="00DF466D" w:rsidRPr="00AA3F1D">
        <w:rPr>
          <w:color w:val="1F497D" w:themeColor="text2"/>
          <w:sz w:val="28"/>
          <w:szCs w:val="28"/>
        </w:rPr>
        <w:t>……………………….</w:t>
      </w:r>
      <w:r w:rsidR="00122E85" w:rsidRPr="00AA3F1D">
        <w:rPr>
          <w:color w:val="1F497D" w:themeColor="text2"/>
          <w:sz w:val="28"/>
          <w:szCs w:val="28"/>
        </w:rPr>
        <w:t>4</w:t>
      </w:r>
    </w:p>
    <w:p w:rsidR="006B2AEB" w:rsidRPr="00AA3F1D" w:rsidRDefault="00F476B7" w:rsidP="0058173A">
      <w:pPr>
        <w:pStyle w:val="10"/>
      </w:pPr>
      <w:r w:rsidRPr="00AA3F1D">
        <w:t>3</w:t>
      </w:r>
      <w:r w:rsidR="006B2AEB" w:rsidRPr="00AA3F1D">
        <w:t>.</w:t>
      </w:r>
      <w:r w:rsidR="004B6A99" w:rsidRPr="00AA3F1D">
        <w:rPr>
          <w:b/>
        </w:rPr>
        <w:t xml:space="preserve"> </w:t>
      </w:r>
      <w:r w:rsidR="004B6A99" w:rsidRPr="00AA3F1D">
        <w:t>Анализ исполнения доходной части бюджета</w:t>
      </w:r>
      <w:r w:rsidR="006B2AEB" w:rsidRPr="00AA3F1D">
        <w:t xml:space="preserve"> </w:t>
      </w:r>
      <w:r w:rsidR="006B2AEB" w:rsidRPr="00AA3F1D">
        <w:tab/>
      </w:r>
      <w:r w:rsidR="00122E85" w:rsidRPr="00AA3F1D">
        <w:t xml:space="preserve">…..   </w:t>
      </w:r>
      <w:r w:rsidR="009E4E2B" w:rsidRPr="00AA3F1D">
        <w:t>……………………</w:t>
      </w:r>
      <w:r w:rsidR="00122E85" w:rsidRPr="00AA3F1D">
        <w:t xml:space="preserve">  </w:t>
      </w:r>
      <w:r w:rsidR="00FE056F" w:rsidRPr="00AA3F1D">
        <w:t>5</w:t>
      </w:r>
    </w:p>
    <w:p w:rsidR="004D75BC" w:rsidRPr="00AA3F1D" w:rsidRDefault="00F476B7" w:rsidP="0058173A">
      <w:pPr>
        <w:pStyle w:val="10"/>
      </w:pPr>
      <w:r w:rsidRPr="00AA3F1D">
        <w:t>4</w:t>
      </w:r>
      <w:r w:rsidR="006B2AEB" w:rsidRPr="00AA3F1D">
        <w:t>. </w:t>
      </w:r>
      <w:r w:rsidR="004D75BC" w:rsidRPr="00AA3F1D">
        <w:t xml:space="preserve">Анализ исполнения расходной части </w:t>
      </w:r>
      <w:r w:rsidR="006B2AEB" w:rsidRPr="00AA3F1D">
        <w:t xml:space="preserve"> бюджета МО «Онгудайский район» </w:t>
      </w:r>
      <w:r w:rsidR="006B2AEB" w:rsidRPr="00AA3F1D">
        <w:tab/>
      </w:r>
      <w:r w:rsidR="00932E2A" w:rsidRPr="00AA3F1D">
        <w:t>..</w:t>
      </w:r>
      <w:r w:rsidR="00122E85" w:rsidRPr="00AA3F1D">
        <w:t>…</w:t>
      </w:r>
      <w:r w:rsidR="004D75BC" w:rsidRPr="00AA3F1D">
        <w:t>1</w:t>
      </w:r>
      <w:r w:rsidR="00AA3F1D" w:rsidRPr="00AA3F1D">
        <w:t>9</w:t>
      </w:r>
    </w:p>
    <w:p w:rsidR="00C9076F" w:rsidRPr="00AA3F1D" w:rsidRDefault="00932E2A" w:rsidP="00C9076F">
      <w:pPr>
        <w:jc w:val="both"/>
        <w:rPr>
          <w:noProof/>
          <w:color w:val="1F497D" w:themeColor="text2"/>
          <w:sz w:val="28"/>
          <w:szCs w:val="28"/>
        </w:rPr>
      </w:pPr>
      <w:r w:rsidRPr="00AA3F1D">
        <w:rPr>
          <w:color w:val="1F497D" w:themeColor="text2"/>
          <w:sz w:val="28"/>
          <w:szCs w:val="28"/>
        </w:rPr>
        <w:t xml:space="preserve">5. </w:t>
      </w:r>
      <w:r w:rsidR="00C9076F" w:rsidRPr="00AA3F1D">
        <w:rPr>
          <w:noProof/>
          <w:color w:val="1F497D" w:themeColor="text2"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 w:rsidRPr="00AA3F1D">
        <w:rPr>
          <w:noProof/>
          <w:color w:val="1F497D" w:themeColor="text2"/>
          <w:sz w:val="28"/>
          <w:szCs w:val="28"/>
        </w:rPr>
        <w:t>20</w:t>
      </w:r>
      <w:r w:rsidR="00F0266A" w:rsidRPr="00AA3F1D">
        <w:rPr>
          <w:noProof/>
          <w:color w:val="1F497D" w:themeColor="text2"/>
          <w:sz w:val="28"/>
          <w:szCs w:val="28"/>
        </w:rPr>
        <w:t>2</w:t>
      </w:r>
      <w:r w:rsidR="00AA3F1D" w:rsidRPr="00AA3F1D">
        <w:rPr>
          <w:noProof/>
          <w:color w:val="1F497D" w:themeColor="text2"/>
          <w:sz w:val="28"/>
          <w:szCs w:val="28"/>
        </w:rPr>
        <w:t>2</w:t>
      </w:r>
      <w:r w:rsidR="00C9076F" w:rsidRPr="00AA3F1D">
        <w:rPr>
          <w:noProof/>
          <w:color w:val="1F497D" w:themeColor="text2"/>
          <w:sz w:val="28"/>
          <w:szCs w:val="28"/>
        </w:rPr>
        <w:t xml:space="preserve"> год…………………….</w:t>
      </w:r>
      <w:r w:rsidR="00A47CE9" w:rsidRPr="00AA3F1D">
        <w:rPr>
          <w:noProof/>
          <w:color w:val="1F497D" w:themeColor="text2"/>
          <w:sz w:val="28"/>
          <w:szCs w:val="28"/>
        </w:rPr>
        <w:t>3</w:t>
      </w:r>
      <w:r w:rsidR="0058173A" w:rsidRPr="00AA3F1D">
        <w:rPr>
          <w:noProof/>
          <w:color w:val="1F497D" w:themeColor="text2"/>
          <w:sz w:val="28"/>
          <w:szCs w:val="28"/>
        </w:rPr>
        <w:t>5</w:t>
      </w:r>
    </w:p>
    <w:p w:rsidR="00122E85" w:rsidRPr="00AA3F1D" w:rsidRDefault="009E4E2B" w:rsidP="002620DD">
      <w:pPr>
        <w:autoSpaceDE w:val="0"/>
        <w:autoSpaceDN w:val="0"/>
        <w:adjustRightInd w:val="0"/>
        <w:jc w:val="both"/>
        <w:rPr>
          <w:color w:val="1F497D" w:themeColor="text2"/>
          <w:sz w:val="28"/>
          <w:szCs w:val="28"/>
        </w:rPr>
      </w:pPr>
      <w:r w:rsidRPr="00AA3F1D">
        <w:rPr>
          <w:color w:val="1F497D" w:themeColor="text2"/>
          <w:sz w:val="28"/>
          <w:szCs w:val="28"/>
        </w:rPr>
        <w:t xml:space="preserve">6. </w:t>
      </w:r>
      <w:r w:rsidR="00932E2A" w:rsidRPr="00AA3F1D">
        <w:rPr>
          <w:color w:val="1F497D" w:themeColor="text2"/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AA3F1D">
        <w:rPr>
          <w:color w:val="1F497D" w:themeColor="text2"/>
          <w:sz w:val="28"/>
          <w:szCs w:val="28"/>
        </w:rPr>
        <w:t>20</w:t>
      </w:r>
      <w:r w:rsidR="00F0266A" w:rsidRPr="00AA3F1D">
        <w:rPr>
          <w:color w:val="1F497D" w:themeColor="text2"/>
          <w:sz w:val="28"/>
          <w:szCs w:val="28"/>
        </w:rPr>
        <w:t>2</w:t>
      </w:r>
      <w:r w:rsidR="00AA3F1D" w:rsidRPr="00AA3F1D">
        <w:rPr>
          <w:color w:val="1F497D" w:themeColor="text2"/>
          <w:sz w:val="28"/>
          <w:szCs w:val="28"/>
        </w:rPr>
        <w:t>2</w:t>
      </w:r>
      <w:r w:rsidR="004D199B" w:rsidRPr="00AA3F1D">
        <w:rPr>
          <w:color w:val="1F497D" w:themeColor="text2"/>
          <w:sz w:val="28"/>
          <w:szCs w:val="28"/>
        </w:rPr>
        <w:t xml:space="preserve"> год</w:t>
      </w:r>
      <w:r w:rsidR="00932E2A" w:rsidRPr="00AA3F1D">
        <w:rPr>
          <w:color w:val="1F497D" w:themeColor="text2"/>
          <w:sz w:val="28"/>
          <w:szCs w:val="28"/>
        </w:rPr>
        <w:t>…………</w:t>
      </w:r>
      <w:r w:rsidRPr="00AA3F1D">
        <w:rPr>
          <w:color w:val="1F497D" w:themeColor="text2"/>
          <w:sz w:val="28"/>
          <w:szCs w:val="28"/>
        </w:rPr>
        <w:t>….</w:t>
      </w:r>
      <w:r w:rsidR="00932E2A" w:rsidRPr="00AA3F1D">
        <w:rPr>
          <w:color w:val="1F497D" w:themeColor="text2"/>
          <w:sz w:val="28"/>
          <w:szCs w:val="28"/>
        </w:rPr>
        <w:t>.</w:t>
      </w:r>
      <w:r w:rsidRPr="00AA3F1D">
        <w:rPr>
          <w:color w:val="1F497D" w:themeColor="text2"/>
          <w:sz w:val="28"/>
          <w:szCs w:val="28"/>
        </w:rPr>
        <w:t>3</w:t>
      </w:r>
      <w:r w:rsidR="00F0266A" w:rsidRPr="00AA3F1D">
        <w:rPr>
          <w:color w:val="1F497D" w:themeColor="text2"/>
          <w:sz w:val="28"/>
          <w:szCs w:val="28"/>
        </w:rPr>
        <w:t>8</w:t>
      </w:r>
    </w:p>
    <w:p w:rsidR="00122E85" w:rsidRPr="00AA3F1D" w:rsidRDefault="009E4E2B" w:rsidP="002620DD">
      <w:pPr>
        <w:autoSpaceDE w:val="0"/>
        <w:autoSpaceDN w:val="0"/>
        <w:adjustRightInd w:val="0"/>
        <w:jc w:val="both"/>
        <w:rPr>
          <w:color w:val="1F497D" w:themeColor="text2"/>
          <w:sz w:val="28"/>
          <w:szCs w:val="28"/>
        </w:rPr>
      </w:pPr>
      <w:r w:rsidRPr="00AA3F1D">
        <w:rPr>
          <w:color w:val="1F497D" w:themeColor="text2"/>
          <w:sz w:val="28"/>
          <w:szCs w:val="28"/>
        </w:rPr>
        <w:t>7</w:t>
      </w:r>
      <w:r w:rsidR="00932E2A" w:rsidRPr="00AA3F1D">
        <w:rPr>
          <w:color w:val="1F497D" w:themeColor="text2"/>
          <w:sz w:val="28"/>
          <w:szCs w:val="28"/>
        </w:rPr>
        <w:t>.</w:t>
      </w:r>
      <w:r w:rsidRPr="00AA3F1D">
        <w:rPr>
          <w:color w:val="1F497D" w:themeColor="text2"/>
          <w:sz w:val="28"/>
          <w:szCs w:val="28"/>
        </w:rPr>
        <w:t xml:space="preserve"> </w:t>
      </w:r>
      <w:r w:rsidR="00932E2A" w:rsidRPr="00AA3F1D">
        <w:rPr>
          <w:color w:val="1F497D" w:themeColor="text2"/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 w:rsidRPr="00AA3F1D">
        <w:rPr>
          <w:color w:val="1F497D" w:themeColor="text2"/>
          <w:sz w:val="28"/>
          <w:szCs w:val="28"/>
        </w:rPr>
        <w:t>20</w:t>
      </w:r>
      <w:r w:rsidR="00ED06FF" w:rsidRPr="00AA3F1D">
        <w:rPr>
          <w:color w:val="1F497D" w:themeColor="text2"/>
          <w:sz w:val="28"/>
          <w:szCs w:val="28"/>
        </w:rPr>
        <w:t>2</w:t>
      </w:r>
      <w:r w:rsidR="00AA3F1D" w:rsidRPr="00AA3F1D">
        <w:rPr>
          <w:color w:val="1F497D" w:themeColor="text2"/>
          <w:sz w:val="28"/>
          <w:szCs w:val="28"/>
        </w:rPr>
        <w:t>2</w:t>
      </w:r>
      <w:r w:rsidR="004D199B" w:rsidRPr="00AA3F1D">
        <w:rPr>
          <w:color w:val="1F497D" w:themeColor="text2"/>
          <w:sz w:val="28"/>
          <w:szCs w:val="28"/>
        </w:rPr>
        <w:t xml:space="preserve"> год</w:t>
      </w:r>
      <w:r w:rsidR="00932E2A" w:rsidRPr="00AA3F1D">
        <w:rPr>
          <w:color w:val="1F497D" w:themeColor="text2"/>
          <w:sz w:val="28"/>
          <w:szCs w:val="28"/>
        </w:rPr>
        <w:t>……………………………………………...</w:t>
      </w:r>
      <w:r w:rsidR="00ED06FF" w:rsidRPr="00AA3F1D">
        <w:rPr>
          <w:color w:val="1F497D" w:themeColor="text2"/>
          <w:sz w:val="28"/>
          <w:szCs w:val="28"/>
        </w:rPr>
        <w:t>40</w:t>
      </w:r>
    </w:p>
    <w:p w:rsidR="006B2AEB" w:rsidRPr="00AA3F1D" w:rsidRDefault="008D5320" w:rsidP="0058173A">
      <w:pPr>
        <w:pStyle w:val="10"/>
      </w:pPr>
      <w:r w:rsidRPr="00AA3F1D">
        <w:t>8</w:t>
      </w:r>
      <w:r w:rsidR="006B2AEB" w:rsidRPr="00AA3F1D">
        <w:t>.</w:t>
      </w:r>
      <w:r w:rsidR="009E4E2B" w:rsidRPr="00AA3F1D">
        <w:t xml:space="preserve">   </w:t>
      </w:r>
      <w:r w:rsidR="007C4A98" w:rsidRPr="00AA3F1D">
        <w:t>Выводы</w:t>
      </w:r>
      <w:r w:rsidR="006B2AEB" w:rsidRPr="00AA3F1D">
        <w:tab/>
      </w:r>
      <w:r w:rsidRPr="00AA3F1D">
        <w:t xml:space="preserve">   </w:t>
      </w:r>
      <w:r w:rsidR="009E4E2B" w:rsidRPr="00AA3F1D">
        <w:t xml:space="preserve">      </w:t>
      </w:r>
      <w:r w:rsidRPr="00AA3F1D">
        <w:t>…………………..</w:t>
      </w:r>
      <w:r w:rsidR="009E4E2B" w:rsidRPr="00AA3F1D">
        <w:t xml:space="preserve"> </w:t>
      </w:r>
      <w:r w:rsidR="00932E2A" w:rsidRPr="00AA3F1D">
        <w:t>…..</w:t>
      </w:r>
      <w:r w:rsidR="009E4E2B" w:rsidRPr="00AA3F1D">
        <w:t xml:space="preserve">  </w:t>
      </w:r>
      <w:r w:rsidR="00932E2A" w:rsidRPr="00AA3F1D">
        <w:t>4</w:t>
      </w:r>
      <w:r w:rsidR="00ED06FF" w:rsidRPr="00AA3F1D">
        <w:t>2</w:t>
      </w:r>
    </w:p>
    <w:p w:rsidR="007C4A98" w:rsidRPr="00AA3F1D" w:rsidRDefault="008D5320" w:rsidP="007C4A98">
      <w:pPr>
        <w:rPr>
          <w:color w:val="1F497D" w:themeColor="text2"/>
          <w:sz w:val="28"/>
          <w:szCs w:val="28"/>
        </w:rPr>
      </w:pPr>
      <w:r w:rsidRPr="00AA3F1D">
        <w:rPr>
          <w:color w:val="1F497D" w:themeColor="text2"/>
          <w:sz w:val="28"/>
          <w:szCs w:val="28"/>
        </w:rPr>
        <w:t>9</w:t>
      </w:r>
      <w:r w:rsidR="007C4A98" w:rsidRPr="00AA3F1D">
        <w:rPr>
          <w:color w:val="1F497D" w:themeColor="text2"/>
          <w:sz w:val="28"/>
          <w:szCs w:val="28"/>
        </w:rPr>
        <w:t>.</w:t>
      </w:r>
      <w:r w:rsidR="009E4E2B" w:rsidRPr="00AA3F1D">
        <w:rPr>
          <w:color w:val="1F497D" w:themeColor="text2"/>
          <w:sz w:val="28"/>
          <w:szCs w:val="28"/>
        </w:rPr>
        <w:t xml:space="preserve"> </w:t>
      </w:r>
      <w:r w:rsidR="00A47CE9" w:rsidRPr="00AA3F1D">
        <w:rPr>
          <w:color w:val="1F497D" w:themeColor="text2"/>
          <w:sz w:val="28"/>
          <w:szCs w:val="28"/>
        </w:rPr>
        <w:t>Предложения</w:t>
      </w:r>
      <w:r w:rsidR="007C4A98" w:rsidRPr="00AA3F1D">
        <w:rPr>
          <w:color w:val="1F497D" w:themeColor="text2"/>
          <w:sz w:val="28"/>
          <w:szCs w:val="28"/>
        </w:rPr>
        <w:t>…………………   …………………………………………</w:t>
      </w:r>
      <w:r w:rsidRPr="00AA3F1D">
        <w:rPr>
          <w:color w:val="1F497D" w:themeColor="text2"/>
          <w:sz w:val="28"/>
          <w:szCs w:val="28"/>
        </w:rPr>
        <w:t>…</w:t>
      </w:r>
      <w:r w:rsidR="007C4A98" w:rsidRPr="00AA3F1D">
        <w:rPr>
          <w:color w:val="1F497D" w:themeColor="text2"/>
          <w:sz w:val="28"/>
          <w:szCs w:val="28"/>
        </w:rPr>
        <w:t>……..</w:t>
      </w:r>
      <w:r w:rsidR="00E637D7" w:rsidRPr="00AA3F1D">
        <w:rPr>
          <w:color w:val="1F497D" w:themeColor="text2"/>
          <w:sz w:val="28"/>
          <w:szCs w:val="28"/>
        </w:rPr>
        <w:t>4</w:t>
      </w:r>
      <w:r w:rsidR="00ED06FF" w:rsidRPr="00AA3F1D">
        <w:rPr>
          <w:color w:val="1F497D" w:themeColor="text2"/>
          <w:sz w:val="28"/>
          <w:szCs w:val="28"/>
        </w:rPr>
        <w:t>3</w:t>
      </w:r>
    </w:p>
    <w:p w:rsidR="006B2AEB" w:rsidRPr="0021122C" w:rsidRDefault="006B2AEB" w:rsidP="006B2AEB">
      <w:pPr>
        <w:spacing w:line="480" w:lineRule="auto"/>
        <w:jc w:val="center"/>
        <w:rPr>
          <w:sz w:val="32"/>
          <w:szCs w:val="32"/>
        </w:rPr>
      </w:pPr>
      <w:r w:rsidRPr="00AA3F1D">
        <w:rPr>
          <w:rStyle w:val="ad"/>
          <w:color w:val="1F497D" w:themeColor="text2"/>
          <w:sz w:val="28"/>
          <w:szCs w:val="28"/>
        </w:rPr>
        <w:fldChar w:fldCharType="end"/>
      </w: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Pr="0021122C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Pr="0021122C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Pr="0021122C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Pr="0021122C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Pr="0021122C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Pr="0021122C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B63659" w:rsidRDefault="00C747CC" w:rsidP="00C747CC">
      <w:pPr>
        <w:jc w:val="center"/>
        <w:rPr>
          <w:b/>
          <w:color w:val="1F497D" w:themeColor="text2"/>
          <w:sz w:val="22"/>
          <w:szCs w:val="22"/>
        </w:rPr>
      </w:pPr>
      <w:r w:rsidRPr="00B63659">
        <w:rPr>
          <w:b/>
          <w:color w:val="1F497D" w:themeColor="text2"/>
          <w:sz w:val="22"/>
          <w:szCs w:val="22"/>
        </w:rPr>
        <w:t>ЗАКЛЮЧЕНИЕ</w:t>
      </w:r>
    </w:p>
    <w:p w:rsidR="00C747CC" w:rsidRPr="00B63659" w:rsidRDefault="00C747CC" w:rsidP="00C747CC">
      <w:pPr>
        <w:jc w:val="center"/>
        <w:rPr>
          <w:b/>
          <w:color w:val="1F497D" w:themeColor="text2"/>
          <w:sz w:val="22"/>
          <w:szCs w:val="22"/>
        </w:rPr>
      </w:pPr>
      <w:r w:rsidRPr="00B63659">
        <w:rPr>
          <w:b/>
          <w:color w:val="1F497D" w:themeColor="text2"/>
          <w:sz w:val="22"/>
          <w:szCs w:val="22"/>
        </w:rPr>
        <w:t xml:space="preserve">об исполнении бюджета МО «Онгудайский район» </w:t>
      </w:r>
    </w:p>
    <w:p w:rsidR="00C747CC" w:rsidRPr="00B63659" w:rsidRDefault="00C747CC" w:rsidP="00C747CC">
      <w:pPr>
        <w:jc w:val="center"/>
        <w:rPr>
          <w:b/>
          <w:color w:val="1F497D" w:themeColor="text2"/>
          <w:sz w:val="22"/>
          <w:szCs w:val="22"/>
        </w:rPr>
      </w:pPr>
      <w:r w:rsidRPr="00B63659">
        <w:rPr>
          <w:b/>
          <w:color w:val="1F497D" w:themeColor="text2"/>
          <w:sz w:val="22"/>
          <w:szCs w:val="22"/>
        </w:rPr>
        <w:t xml:space="preserve">за </w:t>
      </w:r>
      <w:r w:rsidR="00823961" w:rsidRPr="00B63659">
        <w:rPr>
          <w:b/>
          <w:color w:val="1F497D" w:themeColor="text2"/>
          <w:sz w:val="22"/>
          <w:szCs w:val="22"/>
        </w:rPr>
        <w:t>20</w:t>
      </w:r>
      <w:r w:rsidR="00034CA2" w:rsidRPr="00B63659">
        <w:rPr>
          <w:b/>
          <w:color w:val="1F497D" w:themeColor="text2"/>
          <w:sz w:val="22"/>
          <w:szCs w:val="22"/>
        </w:rPr>
        <w:t>2</w:t>
      </w:r>
      <w:r w:rsidR="00B63659" w:rsidRPr="00B63659">
        <w:rPr>
          <w:b/>
          <w:color w:val="1F497D" w:themeColor="text2"/>
          <w:sz w:val="22"/>
          <w:szCs w:val="22"/>
        </w:rPr>
        <w:t>2</w:t>
      </w:r>
      <w:r w:rsidR="004D199B" w:rsidRPr="00B63659">
        <w:rPr>
          <w:b/>
          <w:color w:val="1F497D" w:themeColor="text2"/>
          <w:sz w:val="22"/>
          <w:szCs w:val="22"/>
        </w:rPr>
        <w:t xml:space="preserve"> год</w:t>
      </w:r>
    </w:p>
    <w:p w:rsidR="00C747CC" w:rsidRPr="00B63659" w:rsidRDefault="00C747CC" w:rsidP="00C747CC">
      <w:pPr>
        <w:jc w:val="center"/>
        <w:rPr>
          <w:color w:val="1F497D" w:themeColor="text2"/>
          <w:sz w:val="22"/>
          <w:szCs w:val="22"/>
        </w:rPr>
      </w:pPr>
    </w:p>
    <w:p w:rsidR="00C747CC" w:rsidRPr="00B63659" w:rsidRDefault="00C747CC" w:rsidP="00C747CC">
      <w:pPr>
        <w:numPr>
          <w:ilvl w:val="0"/>
          <w:numId w:val="15"/>
        </w:numPr>
        <w:jc w:val="center"/>
        <w:rPr>
          <w:b/>
          <w:color w:val="1F497D" w:themeColor="text2"/>
          <w:sz w:val="22"/>
          <w:szCs w:val="22"/>
        </w:rPr>
      </w:pPr>
      <w:r w:rsidRPr="00B63659">
        <w:rPr>
          <w:b/>
          <w:color w:val="1F497D" w:themeColor="text2"/>
          <w:sz w:val="22"/>
          <w:szCs w:val="22"/>
        </w:rPr>
        <w:t>Общие положения</w:t>
      </w:r>
    </w:p>
    <w:p w:rsidR="00C747CC" w:rsidRPr="00B63659" w:rsidRDefault="00C747CC" w:rsidP="00C747CC">
      <w:pPr>
        <w:jc w:val="center"/>
        <w:rPr>
          <w:b/>
          <w:color w:val="1F497D" w:themeColor="text2"/>
          <w:sz w:val="22"/>
          <w:szCs w:val="22"/>
        </w:rPr>
      </w:pPr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       </w:t>
      </w:r>
      <w:proofErr w:type="gramStart"/>
      <w:r w:rsidRPr="00B63659">
        <w:rPr>
          <w:color w:val="1F497D" w:themeColor="text2"/>
        </w:rPr>
        <w:t xml:space="preserve">Заключение Контрольно-счетной палаты МО «Онгудайский район» об исполнении бюджета МО «Онгудайский район» за </w:t>
      </w:r>
      <w:r w:rsidR="00823961" w:rsidRPr="00B63659">
        <w:rPr>
          <w:color w:val="1F497D" w:themeColor="text2"/>
        </w:rPr>
        <w:t>20</w:t>
      </w:r>
      <w:r w:rsidR="00F0266A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3</w:t>
      </w:r>
      <w:r w:rsidRPr="00B63659">
        <w:rPr>
          <w:color w:val="1F497D" w:themeColor="text2"/>
        </w:rPr>
        <w:t xml:space="preserve"> год. </w:t>
      </w:r>
      <w:proofErr w:type="gramEnd"/>
    </w:p>
    <w:p w:rsidR="0061666F" w:rsidRPr="00B63659" w:rsidRDefault="0061666F" w:rsidP="0061666F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Заключение </w:t>
      </w:r>
      <w:r w:rsidR="008C4C8F" w:rsidRPr="00B63659">
        <w:rPr>
          <w:color w:val="1F497D" w:themeColor="text2"/>
        </w:rPr>
        <w:t>Контрольно-с</w:t>
      </w:r>
      <w:r w:rsidRPr="00B63659">
        <w:rPr>
          <w:color w:val="1F497D" w:themeColor="text2"/>
        </w:rPr>
        <w:t>четной палаты подготовлено с учетом данных комплекса внешних</w:t>
      </w:r>
    </w:p>
    <w:p w:rsidR="0061666F" w:rsidRPr="00B63659" w:rsidRDefault="0061666F" w:rsidP="005E03E4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B63659" w:rsidRDefault="005E03E4" w:rsidP="005E03E4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При подготовке Заключения </w:t>
      </w:r>
      <w:r w:rsidR="008C4C8F" w:rsidRPr="00B63659">
        <w:rPr>
          <w:color w:val="1F497D" w:themeColor="text2"/>
        </w:rPr>
        <w:t>Контрольно-с</w:t>
      </w:r>
      <w:r w:rsidRPr="00B63659">
        <w:rPr>
          <w:color w:val="1F497D" w:themeColor="text2"/>
        </w:rPr>
        <w:t xml:space="preserve">четной палаты использованы материалы и результаты тематических проверок, проведенных </w:t>
      </w:r>
      <w:r w:rsidR="008C4C8F" w:rsidRPr="00B63659">
        <w:rPr>
          <w:color w:val="1F497D" w:themeColor="text2"/>
        </w:rPr>
        <w:t>Контрольно-с</w:t>
      </w:r>
      <w:r w:rsidRPr="00B63659">
        <w:rPr>
          <w:color w:val="1F497D" w:themeColor="text2"/>
        </w:rPr>
        <w:t>четной палатой.</w:t>
      </w:r>
    </w:p>
    <w:p w:rsidR="00C747CC" w:rsidRPr="00B63659" w:rsidRDefault="00C747CC" w:rsidP="00C747CC">
      <w:pPr>
        <w:ind w:firstLine="709"/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Целями проведения внешней проверки отчета по исполнению бюджета МО «Онгудайский район» за </w:t>
      </w:r>
      <w:r w:rsidR="00823961" w:rsidRPr="00B63659">
        <w:rPr>
          <w:color w:val="1F497D" w:themeColor="text2"/>
        </w:rPr>
        <w:t>20</w:t>
      </w:r>
      <w:r w:rsidR="00034CA2" w:rsidRPr="00B63659">
        <w:rPr>
          <w:color w:val="1F497D" w:themeColor="text2"/>
        </w:rPr>
        <w:t>2</w:t>
      </w:r>
      <w:r w:rsid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 являются:</w:t>
      </w:r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>-  подтверждение полноты и достоверности данных об исполнении бюджета МО «Онгудайский район»;</w:t>
      </w:r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- оценка уровня исполнения показателей, утвержденных Решением Совета депутатов района </w:t>
      </w:r>
      <w:r w:rsidRPr="0039533A">
        <w:rPr>
          <w:color w:val="1F497D" w:themeColor="text2"/>
        </w:rPr>
        <w:t xml:space="preserve">(аймака) МО «Онгудайский район» от </w:t>
      </w:r>
      <w:r w:rsidR="00D43170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3</w:t>
      </w:r>
      <w:r w:rsidRPr="0039533A">
        <w:rPr>
          <w:color w:val="1F497D" w:themeColor="text2"/>
        </w:rPr>
        <w:t>.12.20</w:t>
      </w:r>
      <w:r w:rsidR="008C4C8F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1</w:t>
      </w:r>
      <w:r w:rsidRPr="0039533A">
        <w:rPr>
          <w:color w:val="1F497D" w:themeColor="text2"/>
        </w:rPr>
        <w:t xml:space="preserve"> г. №</w:t>
      </w:r>
      <w:r w:rsidR="0039533A" w:rsidRPr="0039533A">
        <w:rPr>
          <w:color w:val="1F497D" w:themeColor="text2"/>
        </w:rPr>
        <w:t>3</w:t>
      </w:r>
      <w:r w:rsidR="009412A2" w:rsidRPr="0039533A">
        <w:rPr>
          <w:color w:val="1F497D" w:themeColor="text2"/>
        </w:rPr>
        <w:t>1</w:t>
      </w:r>
      <w:r w:rsidR="00D43170" w:rsidRPr="0039533A">
        <w:rPr>
          <w:color w:val="1F497D" w:themeColor="text2"/>
        </w:rPr>
        <w:t>-</w:t>
      </w:r>
      <w:r w:rsidR="009412A2" w:rsidRPr="0039533A">
        <w:rPr>
          <w:color w:val="1F497D" w:themeColor="text2"/>
        </w:rPr>
        <w:t>2</w:t>
      </w:r>
      <w:r w:rsidRPr="0039533A">
        <w:rPr>
          <w:color w:val="1F497D" w:themeColor="text2"/>
        </w:rPr>
        <w:t xml:space="preserve"> «О бюджете МО «Онгудайский </w:t>
      </w:r>
      <w:r w:rsidRPr="00B63659">
        <w:rPr>
          <w:color w:val="1F497D" w:themeColor="text2"/>
        </w:rPr>
        <w:t xml:space="preserve">район» на </w:t>
      </w:r>
      <w:r w:rsidR="00823961" w:rsidRPr="00B63659">
        <w:rPr>
          <w:color w:val="1F497D" w:themeColor="text2"/>
        </w:rPr>
        <w:t>20</w:t>
      </w:r>
      <w:r w:rsidR="009412A2" w:rsidRPr="00B63659">
        <w:rPr>
          <w:color w:val="1F497D" w:themeColor="text2"/>
        </w:rPr>
        <w:t>2</w:t>
      </w:r>
      <w:r w:rsid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</w:t>
      </w:r>
      <w:r w:rsidR="0049159F" w:rsidRPr="00B63659">
        <w:rPr>
          <w:color w:val="1F497D" w:themeColor="text2"/>
        </w:rPr>
        <w:t xml:space="preserve"> и на плановый период 20</w:t>
      </w:r>
      <w:r w:rsidR="0028701B" w:rsidRPr="00B63659">
        <w:rPr>
          <w:color w:val="1F497D" w:themeColor="text2"/>
        </w:rPr>
        <w:t>2</w:t>
      </w:r>
      <w:r w:rsidR="00B63659">
        <w:rPr>
          <w:color w:val="1F497D" w:themeColor="text2"/>
        </w:rPr>
        <w:t>3</w:t>
      </w:r>
      <w:r w:rsidR="0049159F" w:rsidRPr="00B63659">
        <w:rPr>
          <w:color w:val="1F497D" w:themeColor="text2"/>
        </w:rPr>
        <w:t xml:space="preserve"> и 20</w:t>
      </w:r>
      <w:r w:rsidR="00E918F7" w:rsidRPr="00B63659">
        <w:rPr>
          <w:color w:val="1F497D" w:themeColor="text2"/>
        </w:rPr>
        <w:t>2</w:t>
      </w:r>
      <w:r w:rsidR="00B63659">
        <w:rPr>
          <w:color w:val="1F497D" w:themeColor="text2"/>
        </w:rPr>
        <w:t>4</w:t>
      </w:r>
      <w:r w:rsidR="0049159F" w:rsidRPr="00B63659">
        <w:rPr>
          <w:color w:val="1F497D" w:themeColor="text2"/>
        </w:rPr>
        <w:t xml:space="preserve"> годов»</w:t>
      </w:r>
      <w:r w:rsidRPr="00B63659">
        <w:rPr>
          <w:color w:val="1F497D" w:themeColor="text2"/>
        </w:rPr>
        <w:t>.</w:t>
      </w:r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         </w:t>
      </w:r>
      <w:proofErr w:type="gramStart"/>
      <w:r w:rsidRPr="00B63659">
        <w:rPr>
          <w:color w:val="1F497D" w:themeColor="text2"/>
        </w:rPr>
        <w:t xml:space="preserve">Отчет об исполнении бюджета МО «Онгудайский район» за </w:t>
      </w:r>
      <w:r w:rsidR="00823961" w:rsidRPr="00B63659">
        <w:rPr>
          <w:color w:val="1F497D" w:themeColor="text2"/>
        </w:rPr>
        <w:t>20</w:t>
      </w:r>
      <w:r w:rsidR="00034CA2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 (далее – Отчет об исполнении бюджета за </w:t>
      </w:r>
      <w:r w:rsidR="00823961" w:rsidRPr="00B63659">
        <w:rPr>
          <w:color w:val="1F497D" w:themeColor="text2"/>
        </w:rPr>
        <w:t>20</w:t>
      </w:r>
      <w:r w:rsidR="00034CA2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год) и представляемые одновременно с ним документы</w:t>
      </w:r>
      <w:r w:rsidR="005E03E4" w:rsidRPr="00B63659">
        <w:rPr>
          <w:color w:val="1F497D" w:themeColor="text2"/>
        </w:rPr>
        <w:t xml:space="preserve">, </w:t>
      </w:r>
      <w:r w:rsidRPr="00B63659">
        <w:rPr>
          <w:color w:val="1F497D" w:themeColor="text2"/>
        </w:rPr>
        <w:t xml:space="preserve">направлены  </w:t>
      </w:r>
      <w:r w:rsidR="005E03E4" w:rsidRPr="00B63659">
        <w:rPr>
          <w:color w:val="1F497D" w:themeColor="text2"/>
        </w:rPr>
        <w:t xml:space="preserve">Администрацией района  </w:t>
      </w:r>
      <w:r w:rsidRPr="00B63659">
        <w:rPr>
          <w:color w:val="1F497D" w:themeColor="text2"/>
        </w:rPr>
        <w:t xml:space="preserve">МО «Онгудайский район» для проведения внешней проверки в Контрольно-счетную палату МО «Онгудайский район»  </w:t>
      </w:r>
      <w:r w:rsidR="008C4C8F" w:rsidRPr="00B63659">
        <w:rPr>
          <w:color w:val="1F497D" w:themeColor="text2"/>
        </w:rPr>
        <w:t>31</w:t>
      </w:r>
      <w:r w:rsidR="005E03E4" w:rsidRPr="00B63659">
        <w:rPr>
          <w:color w:val="1F497D" w:themeColor="text2"/>
        </w:rPr>
        <w:t xml:space="preserve"> марта 20</w:t>
      </w:r>
      <w:r w:rsidR="0028701B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3</w:t>
      </w:r>
      <w:r w:rsidR="005E03E4" w:rsidRPr="00B63659">
        <w:rPr>
          <w:color w:val="1F497D" w:themeColor="text2"/>
        </w:rPr>
        <w:t xml:space="preserve"> г.</w:t>
      </w:r>
      <w:r w:rsidRPr="00B63659">
        <w:rPr>
          <w:color w:val="1F497D" w:themeColor="text2"/>
        </w:rPr>
        <w:t xml:space="preserve">  в  соответствии с перечнем, установленными Бюджетным кодексом РФ.</w:t>
      </w:r>
      <w:proofErr w:type="gramEnd"/>
    </w:p>
    <w:p w:rsidR="00C747CC" w:rsidRPr="00B63659" w:rsidRDefault="00C747CC" w:rsidP="00C747CC">
      <w:pPr>
        <w:jc w:val="both"/>
        <w:rPr>
          <w:color w:val="1F497D" w:themeColor="text2"/>
        </w:rPr>
      </w:pPr>
      <w:r w:rsidRPr="0021122C">
        <w:t xml:space="preserve">        </w:t>
      </w:r>
      <w:r w:rsidRPr="00B63659">
        <w:rPr>
          <w:color w:val="1F497D" w:themeColor="text2"/>
        </w:rPr>
        <w:t xml:space="preserve">Отчет об исполнении бюджета за </w:t>
      </w:r>
      <w:r w:rsidR="00823961" w:rsidRPr="00B63659">
        <w:rPr>
          <w:color w:val="1F497D" w:themeColor="text2"/>
        </w:rPr>
        <w:t>20</w:t>
      </w:r>
      <w:r w:rsidR="00034CA2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39533A" w:rsidRDefault="00C747CC" w:rsidP="0049159F">
      <w:pPr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B63659">
        <w:rPr>
          <w:color w:val="1F497D" w:themeColor="text2"/>
        </w:rPr>
        <w:t>20</w:t>
      </w:r>
      <w:r w:rsidR="00034CA2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год, их сравнительный анализ с показателями  утвержденными </w:t>
      </w:r>
      <w:r w:rsidRPr="0039533A">
        <w:rPr>
          <w:color w:val="1F497D" w:themeColor="text2"/>
        </w:rPr>
        <w:t xml:space="preserve">Решением Совета депутатов района (аймака) МО «Онгудайский район» от </w:t>
      </w:r>
      <w:r w:rsidR="0049159F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3</w:t>
      </w:r>
      <w:r w:rsidR="0049159F" w:rsidRPr="0039533A">
        <w:rPr>
          <w:color w:val="1F497D" w:themeColor="text2"/>
        </w:rPr>
        <w:t>.12.20</w:t>
      </w:r>
      <w:r w:rsidR="008C4C8F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1</w:t>
      </w:r>
      <w:r w:rsidR="0049159F" w:rsidRPr="0039533A">
        <w:rPr>
          <w:color w:val="1F497D" w:themeColor="text2"/>
        </w:rPr>
        <w:t xml:space="preserve"> г. №</w:t>
      </w:r>
      <w:r w:rsidR="0039533A" w:rsidRPr="0039533A">
        <w:rPr>
          <w:color w:val="1F497D" w:themeColor="text2"/>
        </w:rPr>
        <w:t>3</w:t>
      </w:r>
      <w:r w:rsidR="008C4C8F" w:rsidRPr="0039533A">
        <w:rPr>
          <w:color w:val="1F497D" w:themeColor="text2"/>
        </w:rPr>
        <w:t>1</w:t>
      </w:r>
      <w:r w:rsidR="009412A2" w:rsidRPr="0039533A">
        <w:rPr>
          <w:color w:val="1F497D" w:themeColor="text2"/>
        </w:rPr>
        <w:t>-</w:t>
      </w:r>
      <w:r w:rsidR="008C4C8F" w:rsidRPr="0039533A">
        <w:rPr>
          <w:color w:val="1F497D" w:themeColor="text2"/>
        </w:rPr>
        <w:t>2</w:t>
      </w:r>
      <w:r w:rsidR="0049159F" w:rsidRPr="0039533A">
        <w:rPr>
          <w:color w:val="1F497D" w:themeColor="text2"/>
        </w:rPr>
        <w:t xml:space="preserve"> «О бюджете МО «Онгудайский район» на 20</w:t>
      </w:r>
      <w:r w:rsidR="009412A2" w:rsidRPr="0039533A">
        <w:rPr>
          <w:color w:val="1F497D" w:themeColor="text2"/>
        </w:rPr>
        <w:t>2</w:t>
      </w:r>
      <w:r w:rsidR="00B63659" w:rsidRPr="0039533A">
        <w:rPr>
          <w:color w:val="1F497D" w:themeColor="text2"/>
        </w:rPr>
        <w:t>2</w:t>
      </w:r>
      <w:r w:rsidR="0049159F" w:rsidRPr="0039533A">
        <w:rPr>
          <w:color w:val="1F497D" w:themeColor="text2"/>
        </w:rPr>
        <w:t xml:space="preserve"> год и на плановый период 20</w:t>
      </w:r>
      <w:r w:rsidR="0028701B" w:rsidRPr="0039533A">
        <w:rPr>
          <w:color w:val="1F497D" w:themeColor="text2"/>
        </w:rPr>
        <w:t>2</w:t>
      </w:r>
      <w:r w:rsidR="00B63659" w:rsidRPr="0039533A">
        <w:rPr>
          <w:color w:val="1F497D" w:themeColor="text2"/>
        </w:rPr>
        <w:t>3</w:t>
      </w:r>
      <w:r w:rsidR="0049159F" w:rsidRPr="0039533A">
        <w:rPr>
          <w:color w:val="1F497D" w:themeColor="text2"/>
        </w:rPr>
        <w:t xml:space="preserve"> и 20</w:t>
      </w:r>
      <w:r w:rsidR="00E918F7" w:rsidRPr="0039533A">
        <w:rPr>
          <w:color w:val="1F497D" w:themeColor="text2"/>
        </w:rPr>
        <w:t>2</w:t>
      </w:r>
      <w:r w:rsidR="00B63659" w:rsidRPr="0039533A">
        <w:rPr>
          <w:color w:val="1F497D" w:themeColor="text2"/>
        </w:rPr>
        <w:t>4</w:t>
      </w:r>
      <w:r w:rsidR="0049159F" w:rsidRPr="0039533A">
        <w:rPr>
          <w:color w:val="1F497D" w:themeColor="text2"/>
        </w:rPr>
        <w:t xml:space="preserve"> годов».</w:t>
      </w:r>
    </w:p>
    <w:p w:rsidR="00C747CC" w:rsidRPr="0039533A" w:rsidRDefault="00C747CC" w:rsidP="00C747CC">
      <w:pPr>
        <w:jc w:val="both"/>
        <w:rPr>
          <w:color w:val="1F497D" w:themeColor="text2"/>
        </w:rPr>
      </w:pPr>
      <w:r w:rsidRPr="0039533A">
        <w:rPr>
          <w:color w:val="1F497D" w:themeColor="text2"/>
        </w:rPr>
        <w:t>Внешняя проверка годового Отчета об исполнении бюджета проведена на основании изучения:</w:t>
      </w:r>
    </w:p>
    <w:p w:rsidR="0049159F" w:rsidRPr="00B63659" w:rsidRDefault="00B471F4" w:rsidP="0049159F">
      <w:pPr>
        <w:jc w:val="both"/>
        <w:rPr>
          <w:color w:val="1F497D" w:themeColor="text2"/>
        </w:rPr>
      </w:pPr>
      <w:r w:rsidRPr="0039533A">
        <w:rPr>
          <w:color w:val="1F497D" w:themeColor="text2"/>
        </w:rPr>
        <w:t xml:space="preserve">- Решения </w:t>
      </w:r>
      <w:r w:rsidR="00C11853" w:rsidRPr="0039533A">
        <w:rPr>
          <w:color w:val="1F497D" w:themeColor="text2"/>
        </w:rPr>
        <w:t xml:space="preserve">Совета </w:t>
      </w:r>
      <w:r w:rsidR="003220E4" w:rsidRPr="0039533A">
        <w:rPr>
          <w:color w:val="1F497D" w:themeColor="text2"/>
        </w:rPr>
        <w:t>депутатов район</w:t>
      </w:r>
      <w:proofErr w:type="gramStart"/>
      <w:r w:rsidR="003220E4" w:rsidRPr="0039533A">
        <w:rPr>
          <w:color w:val="1F497D" w:themeColor="text2"/>
        </w:rPr>
        <w:t>а(</w:t>
      </w:r>
      <w:proofErr w:type="gramEnd"/>
      <w:r w:rsidR="003220E4" w:rsidRPr="0039533A">
        <w:rPr>
          <w:color w:val="1F497D" w:themeColor="text2"/>
        </w:rPr>
        <w:t xml:space="preserve">аймака) </w:t>
      </w:r>
      <w:r w:rsidR="00726EBF" w:rsidRPr="0039533A">
        <w:rPr>
          <w:color w:val="1F497D" w:themeColor="text2"/>
        </w:rPr>
        <w:t>МО «Онгудайский район»</w:t>
      </w:r>
      <w:r w:rsidR="00C11853" w:rsidRPr="0039533A">
        <w:rPr>
          <w:color w:val="1F497D" w:themeColor="text2"/>
        </w:rPr>
        <w:t xml:space="preserve"> от</w:t>
      </w:r>
      <w:r w:rsidR="00695D96" w:rsidRPr="0039533A">
        <w:rPr>
          <w:color w:val="1F497D" w:themeColor="text2"/>
        </w:rPr>
        <w:t xml:space="preserve"> </w:t>
      </w:r>
      <w:r w:rsidR="0049159F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3</w:t>
      </w:r>
      <w:r w:rsidR="0049159F" w:rsidRPr="0039533A">
        <w:rPr>
          <w:color w:val="1F497D" w:themeColor="text2"/>
        </w:rPr>
        <w:t>.12.20</w:t>
      </w:r>
      <w:r w:rsidR="008C4C8F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1</w:t>
      </w:r>
      <w:r w:rsidR="0049159F" w:rsidRPr="0039533A">
        <w:rPr>
          <w:color w:val="1F497D" w:themeColor="text2"/>
        </w:rPr>
        <w:t xml:space="preserve"> г. №</w:t>
      </w:r>
      <w:r w:rsidR="008C4C8F" w:rsidRPr="0039533A">
        <w:rPr>
          <w:color w:val="1F497D" w:themeColor="text2"/>
        </w:rPr>
        <w:t>2</w:t>
      </w:r>
      <w:r w:rsidR="009412A2" w:rsidRPr="0039533A">
        <w:rPr>
          <w:color w:val="1F497D" w:themeColor="text2"/>
        </w:rPr>
        <w:t>1</w:t>
      </w:r>
      <w:r w:rsidR="00D43170" w:rsidRPr="0039533A">
        <w:rPr>
          <w:color w:val="1F497D" w:themeColor="text2"/>
        </w:rPr>
        <w:t>-</w:t>
      </w:r>
      <w:r w:rsidR="009412A2" w:rsidRPr="0039533A">
        <w:rPr>
          <w:color w:val="1F497D" w:themeColor="text2"/>
        </w:rPr>
        <w:t>2</w:t>
      </w:r>
      <w:r w:rsidR="0049159F" w:rsidRPr="0039533A">
        <w:rPr>
          <w:color w:val="1F497D" w:themeColor="text2"/>
        </w:rPr>
        <w:t xml:space="preserve"> </w:t>
      </w:r>
      <w:r w:rsidR="0049159F" w:rsidRPr="00B63659">
        <w:rPr>
          <w:color w:val="1F497D" w:themeColor="text2"/>
        </w:rPr>
        <w:t xml:space="preserve">«О бюджете МО «Онгудайский район» на </w:t>
      </w:r>
      <w:r w:rsidR="00E918F7" w:rsidRPr="00B63659">
        <w:rPr>
          <w:color w:val="1F497D" w:themeColor="text2"/>
        </w:rPr>
        <w:t>20</w:t>
      </w:r>
      <w:r w:rsidR="009412A2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="00E918F7" w:rsidRPr="00B63659">
        <w:rPr>
          <w:color w:val="1F497D" w:themeColor="text2"/>
        </w:rPr>
        <w:t xml:space="preserve"> год и на плановый период 20</w:t>
      </w:r>
      <w:r w:rsidR="0028701B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3</w:t>
      </w:r>
      <w:r w:rsidR="00E918F7" w:rsidRPr="00B63659">
        <w:rPr>
          <w:color w:val="1F497D" w:themeColor="text2"/>
        </w:rPr>
        <w:t xml:space="preserve"> и 202</w:t>
      </w:r>
      <w:r w:rsidR="00B63659" w:rsidRPr="00B63659">
        <w:rPr>
          <w:color w:val="1F497D" w:themeColor="text2"/>
        </w:rPr>
        <w:t>4</w:t>
      </w:r>
      <w:r w:rsidR="00E918F7" w:rsidRPr="00B63659">
        <w:rPr>
          <w:color w:val="1F497D" w:themeColor="text2"/>
        </w:rPr>
        <w:t xml:space="preserve"> годов</w:t>
      </w:r>
      <w:r w:rsidR="0049159F" w:rsidRPr="00B63659">
        <w:rPr>
          <w:color w:val="1F497D" w:themeColor="text2"/>
        </w:rPr>
        <w:t>»;</w:t>
      </w:r>
    </w:p>
    <w:p w:rsidR="003B0C4A" w:rsidRPr="0039533A" w:rsidRDefault="00B471F4" w:rsidP="003B0C4A">
      <w:pPr>
        <w:spacing w:line="276" w:lineRule="auto"/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- Решений о внесении изменений в бюджет </w:t>
      </w:r>
      <w:r w:rsidR="00726EBF" w:rsidRPr="00B63659">
        <w:rPr>
          <w:color w:val="1F497D" w:themeColor="text2"/>
        </w:rPr>
        <w:t>МО «Онгудайский район»</w:t>
      </w:r>
      <w:r w:rsidR="004135D9" w:rsidRPr="00B63659">
        <w:rPr>
          <w:color w:val="1F497D" w:themeColor="text2"/>
        </w:rPr>
        <w:t xml:space="preserve"> </w:t>
      </w:r>
      <w:r w:rsidR="004135D9" w:rsidRPr="0039533A">
        <w:rPr>
          <w:color w:val="1F497D" w:themeColor="text2"/>
        </w:rPr>
        <w:t xml:space="preserve">на </w:t>
      </w:r>
      <w:r w:rsidR="00823961" w:rsidRPr="0039533A">
        <w:rPr>
          <w:color w:val="1F497D" w:themeColor="text2"/>
        </w:rPr>
        <w:t>20</w:t>
      </w:r>
      <w:r w:rsidR="00D67A59" w:rsidRPr="0039533A">
        <w:rPr>
          <w:color w:val="1F497D" w:themeColor="text2"/>
        </w:rPr>
        <w:t>2</w:t>
      </w:r>
      <w:r w:rsidR="00B63659" w:rsidRPr="0039533A">
        <w:rPr>
          <w:color w:val="1F497D" w:themeColor="text2"/>
        </w:rPr>
        <w:t>2</w:t>
      </w:r>
      <w:r w:rsidR="004135D9" w:rsidRPr="0039533A">
        <w:rPr>
          <w:color w:val="1F497D" w:themeColor="text2"/>
        </w:rPr>
        <w:t xml:space="preserve"> год</w:t>
      </w:r>
      <w:r w:rsidR="00114E47" w:rsidRPr="0039533A">
        <w:rPr>
          <w:color w:val="1F497D" w:themeColor="text2"/>
        </w:rPr>
        <w:t xml:space="preserve"> </w:t>
      </w:r>
      <w:r w:rsidR="004135D9" w:rsidRPr="0039533A">
        <w:rPr>
          <w:color w:val="1F497D" w:themeColor="text2"/>
        </w:rPr>
        <w:t xml:space="preserve"> </w:t>
      </w:r>
      <w:r w:rsidRPr="0039533A">
        <w:rPr>
          <w:color w:val="1F497D" w:themeColor="text2"/>
        </w:rPr>
        <w:t>№</w:t>
      </w:r>
      <w:r w:rsidR="004D1F43" w:rsidRPr="0039533A">
        <w:rPr>
          <w:color w:val="1F497D" w:themeColor="text2"/>
        </w:rPr>
        <w:t xml:space="preserve"> </w:t>
      </w:r>
      <w:r w:rsidR="0039533A" w:rsidRPr="0039533A">
        <w:rPr>
          <w:color w:val="1F497D" w:themeColor="text2"/>
        </w:rPr>
        <w:t>33</w:t>
      </w:r>
      <w:r w:rsidR="00CD53E2" w:rsidRPr="0039533A">
        <w:rPr>
          <w:color w:val="1F497D" w:themeColor="text2"/>
        </w:rPr>
        <w:t>-</w:t>
      </w:r>
      <w:r w:rsidR="0039533A" w:rsidRPr="0039533A">
        <w:rPr>
          <w:color w:val="1F497D" w:themeColor="text2"/>
        </w:rPr>
        <w:t>3</w:t>
      </w:r>
      <w:r w:rsidR="00BB7754" w:rsidRPr="0039533A">
        <w:rPr>
          <w:color w:val="1F497D" w:themeColor="text2"/>
        </w:rPr>
        <w:t xml:space="preserve"> </w:t>
      </w:r>
      <w:r w:rsidR="004D1F43" w:rsidRPr="0039533A">
        <w:rPr>
          <w:color w:val="1F497D" w:themeColor="text2"/>
        </w:rPr>
        <w:t xml:space="preserve"> от</w:t>
      </w:r>
      <w:r w:rsidR="00BB7754" w:rsidRPr="0039533A">
        <w:rPr>
          <w:color w:val="1F497D" w:themeColor="text2"/>
        </w:rPr>
        <w:t xml:space="preserve"> </w:t>
      </w:r>
      <w:r w:rsidR="004D1F43" w:rsidRPr="0039533A">
        <w:rPr>
          <w:color w:val="1F497D" w:themeColor="text2"/>
        </w:rPr>
        <w:t xml:space="preserve"> </w:t>
      </w:r>
      <w:r w:rsidR="0039533A" w:rsidRPr="0039533A">
        <w:rPr>
          <w:color w:val="1F497D" w:themeColor="text2"/>
        </w:rPr>
        <w:t>2</w:t>
      </w:r>
      <w:r w:rsidR="008C4C8F" w:rsidRPr="0039533A">
        <w:rPr>
          <w:color w:val="1F497D" w:themeColor="text2"/>
        </w:rPr>
        <w:t>0</w:t>
      </w:r>
      <w:r w:rsidR="004D1F43" w:rsidRPr="0039533A">
        <w:rPr>
          <w:color w:val="1F497D" w:themeColor="text2"/>
        </w:rPr>
        <w:t>.</w:t>
      </w:r>
      <w:r w:rsidR="00CD53E2" w:rsidRPr="0039533A">
        <w:rPr>
          <w:color w:val="1F497D" w:themeColor="text2"/>
        </w:rPr>
        <w:t>0</w:t>
      </w:r>
      <w:r w:rsidR="00D67A59" w:rsidRPr="0039533A">
        <w:rPr>
          <w:color w:val="1F497D" w:themeColor="text2"/>
        </w:rPr>
        <w:t>4</w:t>
      </w:r>
      <w:r w:rsidR="007A20A6" w:rsidRPr="0039533A">
        <w:rPr>
          <w:color w:val="1F497D" w:themeColor="text2"/>
        </w:rPr>
        <w:t>.</w:t>
      </w:r>
      <w:r w:rsidR="00823961" w:rsidRPr="0039533A">
        <w:rPr>
          <w:color w:val="1F497D" w:themeColor="text2"/>
        </w:rPr>
        <w:t>20</w:t>
      </w:r>
      <w:r w:rsidR="00D67A59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2</w:t>
      </w:r>
      <w:r w:rsidR="007A20A6" w:rsidRPr="0039533A">
        <w:rPr>
          <w:color w:val="1F497D" w:themeColor="text2"/>
        </w:rPr>
        <w:t>г</w:t>
      </w:r>
      <w:r w:rsidR="004D1F43" w:rsidRPr="0039533A">
        <w:rPr>
          <w:color w:val="1F497D" w:themeColor="text2"/>
        </w:rPr>
        <w:t>.</w:t>
      </w:r>
      <w:r w:rsidR="00CD53E2" w:rsidRPr="0039533A">
        <w:rPr>
          <w:color w:val="1F497D" w:themeColor="text2"/>
        </w:rPr>
        <w:t xml:space="preserve">(1-е </w:t>
      </w:r>
      <w:proofErr w:type="spellStart"/>
      <w:r w:rsidR="00CD53E2" w:rsidRPr="0039533A">
        <w:rPr>
          <w:color w:val="1F497D" w:themeColor="text2"/>
        </w:rPr>
        <w:t>изм</w:t>
      </w:r>
      <w:proofErr w:type="spellEnd"/>
      <w:r w:rsidR="00CD53E2" w:rsidRPr="0039533A">
        <w:rPr>
          <w:color w:val="1F497D" w:themeColor="text2"/>
        </w:rPr>
        <w:t>)</w:t>
      </w:r>
      <w:r w:rsidR="004D1F43" w:rsidRPr="0039533A">
        <w:rPr>
          <w:color w:val="1F497D" w:themeColor="text2"/>
        </w:rPr>
        <w:t xml:space="preserve">, </w:t>
      </w:r>
      <w:r w:rsidR="00BB7754" w:rsidRPr="0039533A">
        <w:rPr>
          <w:color w:val="1F497D" w:themeColor="text2"/>
        </w:rPr>
        <w:t xml:space="preserve"> </w:t>
      </w:r>
      <w:r w:rsidRPr="0039533A">
        <w:rPr>
          <w:color w:val="1F497D" w:themeColor="text2"/>
        </w:rPr>
        <w:t xml:space="preserve">№ </w:t>
      </w:r>
      <w:r w:rsidR="0039533A" w:rsidRPr="0039533A">
        <w:rPr>
          <w:color w:val="1F497D" w:themeColor="text2"/>
        </w:rPr>
        <w:t>35</w:t>
      </w:r>
      <w:r w:rsidR="00CD53E2" w:rsidRPr="0039533A">
        <w:rPr>
          <w:color w:val="1F497D" w:themeColor="text2"/>
        </w:rPr>
        <w:t>-</w:t>
      </w:r>
      <w:r w:rsidR="00D67A59" w:rsidRPr="0039533A">
        <w:rPr>
          <w:color w:val="1F497D" w:themeColor="text2"/>
        </w:rPr>
        <w:t>1</w:t>
      </w:r>
      <w:r w:rsidR="00CD53E2" w:rsidRPr="0039533A">
        <w:rPr>
          <w:color w:val="1F497D" w:themeColor="text2"/>
        </w:rPr>
        <w:t xml:space="preserve"> </w:t>
      </w:r>
      <w:r w:rsidR="004D1F43" w:rsidRPr="0039533A">
        <w:rPr>
          <w:color w:val="1F497D" w:themeColor="text2"/>
        </w:rPr>
        <w:t xml:space="preserve"> </w:t>
      </w:r>
      <w:r w:rsidRPr="0039533A">
        <w:rPr>
          <w:color w:val="1F497D" w:themeColor="text2"/>
        </w:rPr>
        <w:t xml:space="preserve">от </w:t>
      </w:r>
      <w:r w:rsidR="008C4C8F" w:rsidRPr="0039533A">
        <w:rPr>
          <w:color w:val="1F497D" w:themeColor="text2"/>
        </w:rPr>
        <w:t>1</w:t>
      </w:r>
      <w:r w:rsidR="0039533A" w:rsidRPr="0039533A">
        <w:rPr>
          <w:color w:val="1F497D" w:themeColor="text2"/>
        </w:rPr>
        <w:t>3</w:t>
      </w:r>
      <w:r w:rsidR="004D1F43" w:rsidRPr="0039533A">
        <w:rPr>
          <w:color w:val="1F497D" w:themeColor="text2"/>
        </w:rPr>
        <w:t>.</w:t>
      </w:r>
      <w:r w:rsidR="0039533A" w:rsidRPr="0039533A">
        <w:rPr>
          <w:color w:val="1F497D" w:themeColor="text2"/>
        </w:rPr>
        <w:t>09</w:t>
      </w:r>
      <w:r w:rsidR="004D1F43" w:rsidRPr="0039533A">
        <w:rPr>
          <w:color w:val="1F497D" w:themeColor="text2"/>
        </w:rPr>
        <w:t>.</w:t>
      </w:r>
      <w:r w:rsidR="00823961" w:rsidRPr="0039533A">
        <w:rPr>
          <w:color w:val="1F497D" w:themeColor="text2"/>
        </w:rPr>
        <w:t>20</w:t>
      </w:r>
      <w:r w:rsidR="00D67A59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2</w:t>
      </w:r>
      <w:r w:rsidR="004D1F43" w:rsidRPr="0039533A">
        <w:rPr>
          <w:color w:val="1F497D" w:themeColor="text2"/>
        </w:rPr>
        <w:t>г.</w:t>
      </w:r>
      <w:r w:rsidR="00CD53E2" w:rsidRPr="0039533A">
        <w:rPr>
          <w:color w:val="1F497D" w:themeColor="text2"/>
        </w:rPr>
        <w:t xml:space="preserve">(2-е </w:t>
      </w:r>
      <w:proofErr w:type="spellStart"/>
      <w:r w:rsidR="00CD53E2" w:rsidRPr="0039533A">
        <w:rPr>
          <w:color w:val="1F497D" w:themeColor="text2"/>
        </w:rPr>
        <w:t>изм</w:t>
      </w:r>
      <w:proofErr w:type="spellEnd"/>
      <w:r w:rsidR="00CD53E2" w:rsidRPr="0039533A">
        <w:rPr>
          <w:color w:val="1F497D" w:themeColor="text2"/>
        </w:rPr>
        <w:t>)</w:t>
      </w:r>
      <w:r w:rsidRPr="0039533A">
        <w:rPr>
          <w:color w:val="1F497D" w:themeColor="text2"/>
        </w:rPr>
        <w:t>, №</w:t>
      </w:r>
      <w:r w:rsidR="004D1F43" w:rsidRPr="0039533A">
        <w:rPr>
          <w:color w:val="1F497D" w:themeColor="text2"/>
        </w:rPr>
        <w:t xml:space="preserve"> </w:t>
      </w:r>
      <w:r w:rsidR="008C4C8F" w:rsidRPr="0039533A">
        <w:rPr>
          <w:color w:val="1F497D" w:themeColor="text2"/>
        </w:rPr>
        <w:t>3</w:t>
      </w:r>
      <w:r w:rsidR="0039533A" w:rsidRPr="0039533A">
        <w:rPr>
          <w:color w:val="1F497D" w:themeColor="text2"/>
        </w:rPr>
        <w:t>7</w:t>
      </w:r>
      <w:r w:rsidR="0049159F" w:rsidRPr="0039533A">
        <w:rPr>
          <w:color w:val="1F497D" w:themeColor="text2"/>
        </w:rPr>
        <w:t>-</w:t>
      </w:r>
      <w:r w:rsidR="0039533A" w:rsidRPr="0039533A">
        <w:rPr>
          <w:color w:val="1F497D" w:themeColor="text2"/>
        </w:rPr>
        <w:t>2</w:t>
      </w:r>
      <w:r w:rsidR="004D1F43" w:rsidRPr="0039533A">
        <w:rPr>
          <w:color w:val="1F497D" w:themeColor="text2"/>
        </w:rPr>
        <w:t xml:space="preserve"> от </w:t>
      </w:r>
      <w:r w:rsidR="00D67A59" w:rsidRPr="0039533A">
        <w:rPr>
          <w:color w:val="1F497D" w:themeColor="text2"/>
        </w:rPr>
        <w:t>2</w:t>
      </w:r>
      <w:r w:rsidR="0050164D" w:rsidRPr="0039533A">
        <w:rPr>
          <w:color w:val="1F497D" w:themeColor="text2"/>
        </w:rPr>
        <w:t>3</w:t>
      </w:r>
      <w:r w:rsidR="004D1F43" w:rsidRPr="0039533A">
        <w:rPr>
          <w:color w:val="1F497D" w:themeColor="text2"/>
        </w:rPr>
        <w:t>.</w:t>
      </w:r>
      <w:r w:rsidR="00D67A59" w:rsidRPr="0039533A">
        <w:rPr>
          <w:color w:val="1F497D" w:themeColor="text2"/>
        </w:rPr>
        <w:t>12</w:t>
      </w:r>
      <w:r w:rsidR="004D1F43" w:rsidRPr="0039533A">
        <w:rPr>
          <w:color w:val="1F497D" w:themeColor="text2"/>
        </w:rPr>
        <w:t>.</w:t>
      </w:r>
      <w:r w:rsidR="00823961" w:rsidRPr="0039533A">
        <w:rPr>
          <w:color w:val="1F497D" w:themeColor="text2"/>
        </w:rPr>
        <w:t>20</w:t>
      </w:r>
      <w:r w:rsidR="00D67A59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2</w:t>
      </w:r>
      <w:r w:rsidR="004D1F43" w:rsidRPr="0039533A">
        <w:rPr>
          <w:color w:val="1F497D" w:themeColor="text2"/>
        </w:rPr>
        <w:t>г.</w:t>
      </w:r>
      <w:r w:rsidR="00CD53E2" w:rsidRPr="0039533A">
        <w:rPr>
          <w:color w:val="1F497D" w:themeColor="text2"/>
        </w:rPr>
        <w:t xml:space="preserve">(3-е </w:t>
      </w:r>
      <w:proofErr w:type="spellStart"/>
      <w:r w:rsidR="00CD53E2" w:rsidRPr="0039533A">
        <w:rPr>
          <w:color w:val="1F497D" w:themeColor="text2"/>
        </w:rPr>
        <w:t>изм</w:t>
      </w:r>
      <w:proofErr w:type="spellEnd"/>
      <w:r w:rsidR="00CD53E2" w:rsidRPr="0039533A">
        <w:rPr>
          <w:color w:val="1F497D" w:themeColor="text2"/>
        </w:rPr>
        <w:t>)</w:t>
      </w:r>
      <w:r w:rsidR="00D67A59" w:rsidRPr="0039533A">
        <w:rPr>
          <w:color w:val="1F497D" w:themeColor="text2"/>
        </w:rPr>
        <w:t>.</w:t>
      </w:r>
    </w:p>
    <w:p w:rsidR="00B471F4" w:rsidRPr="00B63659" w:rsidRDefault="00B471F4" w:rsidP="003B0C4A">
      <w:pPr>
        <w:spacing w:line="276" w:lineRule="auto"/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- сводной бюджетной росписи на </w:t>
      </w:r>
      <w:r w:rsidR="00823961" w:rsidRPr="00B63659">
        <w:rPr>
          <w:color w:val="1F497D" w:themeColor="text2"/>
        </w:rPr>
        <w:t>20</w:t>
      </w:r>
      <w:r w:rsidR="00D67A59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год;</w:t>
      </w:r>
    </w:p>
    <w:p w:rsidR="00B471F4" w:rsidRPr="00B63659" w:rsidRDefault="00B471F4" w:rsidP="003B0C4A">
      <w:pPr>
        <w:spacing w:line="276" w:lineRule="auto"/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- реестра расходных обязательств </w:t>
      </w:r>
      <w:r w:rsidR="00726EBF" w:rsidRPr="00B63659">
        <w:rPr>
          <w:color w:val="1F497D" w:themeColor="text2"/>
        </w:rPr>
        <w:t>МО «Онгудайский район»</w:t>
      </w:r>
      <w:r w:rsidRPr="00B63659">
        <w:rPr>
          <w:color w:val="1F497D" w:themeColor="text2"/>
        </w:rPr>
        <w:t xml:space="preserve"> на </w:t>
      </w:r>
      <w:r w:rsidR="00823961" w:rsidRPr="00B63659">
        <w:rPr>
          <w:color w:val="1F497D" w:themeColor="text2"/>
        </w:rPr>
        <w:t>20</w:t>
      </w:r>
      <w:r w:rsidR="00D67A59" w:rsidRPr="00B63659">
        <w:rPr>
          <w:color w:val="1F497D" w:themeColor="text2"/>
        </w:rPr>
        <w:t>2</w:t>
      </w:r>
      <w:r w:rsidR="00B63659" w:rsidRPr="00B63659">
        <w:rPr>
          <w:color w:val="1F497D" w:themeColor="text2"/>
        </w:rPr>
        <w:t>2</w:t>
      </w:r>
      <w:r w:rsidRPr="00B63659">
        <w:rPr>
          <w:color w:val="1F497D" w:themeColor="text2"/>
        </w:rPr>
        <w:t xml:space="preserve"> год;</w:t>
      </w:r>
    </w:p>
    <w:p w:rsidR="00B471F4" w:rsidRPr="00B63659" w:rsidRDefault="00B471F4" w:rsidP="003B0C4A">
      <w:pPr>
        <w:spacing w:line="276" w:lineRule="auto"/>
        <w:jc w:val="both"/>
        <w:rPr>
          <w:color w:val="1F497D" w:themeColor="text2"/>
        </w:rPr>
      </w:pPr>
      <w:r w:rsidRPr="00B63659">
        <w:rPr>
          <w:color w:val="1F497D" w:themeColor="text2"/>
        </w:rPr>
        <w:t>- результатов контрольных мероприятий, проведенных Контрольно-счетной</w:t>
      </w:r>
      <w:r w:rsidR="004D1F43" w:rsidRPr="00B63659">
        <w:rPr>
          <w:color w:val="1F497D" w:themeColor="text2"/>
        </w:rPr>
        <w:t xml:space="preserve"> палатой района</w:t>
      </w:r>
      <w:r w:rsidRPr="00B63659">
        <w:rPr>
          <w:color w:val="1F497D" w:themeColor="text2"/>
        </w:rPr>
        <w:t>.</w:t>
      </w:r>
    </w:p>
    <w:p w:rsidR="0044783C" w:rsidRPr="00B63659" w:rsidRDefault="0044783C" w:rsidP="0044783C">
      <w:pPr>
        <w:spacing w:line="276" w:lineRule="auto"/>
        <w:ind w:firstLine="539"/>
        <w:jc w:val="both"/>
        <w:rPr>
          <w:color w:val="1F497D" w:themeColor="text2"/>
        </w:rPr>
      </w:pPr>
      <w:r w:rsidRPr="00B63659">
        <w:rPr>
          <w:color w:val="1F497D" w:themeColor="text2"/>
        </w:rPr>
        <w:t>В результате проверки представленной информации установлено:</w:t>
      </w:r>
    </w:p>
    <w:p w:rsidR="000B2A19" w:rsidRPr="00AA3F1D" w:rsidRDefault="0044783C" w:rsidP="0044783C">
      <w:pPr>
        <w:spacing w:line="276" w:lineRule="auto"/>
        <w:ind w:firstLine="539"/>
        <w:jc w:val="both"/>
        <w:rPr>
          <w:color w:val="1F497D" w:themeColor="text2"/>
        </w:rPr>
      </w:pPr>
      <w:r w:rsidRPr="00B63659">
        <w:rPr>
          <w:color w:val="1F497D" w:themeColor="text2"/>
        </w:rPr>
        <w:t xml:space="preserve">В соответствии с Положением о бюджетном процессе в МО «Онгудайский район»  ст.26 </w:t>
      </w:r>
      <w:r w:rsidRPr="00AA3F1D">
        <w:rPr>
          <w:color w:val="1F497D" w:themeColor="text2"/>
        </w:rPr>
        <w:t>п.3 Управлением</w:t>
      </w:r>
      <w:r w:rsidR="00AA3F1D" w:rsidRPr="00AA3F1D">
        <w:rPr>
          <w:color w:val="1F497D" w:themeColor="text2"/>
        </w:rPr>
        <w:t xml:space="preserve"> </w:t>
      </w:r>
      <w:r w:rsidRPr="00AA3F1D">
        <w:rPr>
          <w:color w:val="1F497D" w:themeColor="text2"/>
        </w:rPr>
        <w:t>финанс</w:t>
      </w:r>
      <w:r w:rsidR="00AA3F1D" w:rsidRPr="00AA3F1D">
        <w:rPr>
          <w:color w:val="1F497D" w:themeColor="text2"/>
        </w:rPr>
        <w:t>ов</w:t>
      </w:r>
      <w:r w:rsidRPr="00AA3F1D">
        <w:rPr>
          <w:color w:val="1F497D" w:themeColor="text2"/>
        </w:rPr>
        <w:t xml:space="preserve"> утвержден Порядок составления и ведения сводной бюджетной </w:t>
      </w:r>
      <w:r w:rsidRPr="00AA3F1D">
        <w:rPr>
          <w:color w:val="1F497D" w:themeColor="text2"/>
        </w:rPr>
        <w:lastRenderedPageBreak/>
        <w:t xml:space="preserve">росписи </w:t>
      </w:r>
      <w:r w:rsidR="000B2A19" w:rsidRPr="00AA3F1D">
        <w:rPr>
          <w:color w:val="1F497D" w:themeColor="text2"/>
        </w:rPr>
        <w:t>бюджета МО «Онгудайский район» и бюджетных росписей главных распорядителей средств бюджета муниципального образования (приказ №5</w:t>
      </w:r>
      <w:r w:rsidR="00AA3F1D" w:rsidRPr="00AA3F1D">
        <w:rPr>
          <w:color w:val="1F497D" w:themeColor="text2"/>
        </w:rPr>
        <w:t>1</w:t>
      </w:r>
      <w:r w:rsidR="000B2A19" w:rsidRPr="00AA3F1D">
        <w:rPr>
          <w:color w:val="1F497D" w:themeColor="text2"/>
        </w:rPr>
        <w:t xml:space="preserve"> от </w:t>
      </w:r>
      <w:r w:rsidR="00AA3F1D" w:rsidRPr="00AA3F1D">
        <w:rPr>
          <w:color w:val="1F497D" w:themeColor="text2"/>
        </w:rPr>
        <w:t>28</w:t>
      </w:r>
      <w:r w:rsidR="000B2A19" w:rsidRPr="00AA3F1D">
        <w:rPr>
          <w:color w:val="1F497D" w:themeColor="text2"/>
        </w:rPr>
        <w:t xml:space="preserve"> декабря 20</w:t>
      </w:r>
      <w:r w:rsidR="00AA3F1D" w:rsidRPr="00AA3F1D">
        <w:rPr>
          <w:color w:val="1F497D" w:themeColor="text2"/>
        </w:rPr>
        <w:t>2</w:t>
      </w:r>
      <w:r w:rsidR="000B2A19" w:rsidRPr="00AA3F1D">
        <w:rPr>
          <w:color w:val="1F497D" w:themeColor="text2"/>
        </w:rPr>
        <w:t>1 г.)</w:t>
      </w:r>
      <w:r w:rsidR="00186AAE" w:rsidRPr="00AA3F1D">
        <w:rPr>
          <w:color w:val="1F497D" w:themeColor="text2"/>
        </w:rPr>
        <w:t>.</w:t>
      </w:r>
    </w:p>
    <w:p w:rsidR="00186AAE" w:rsidRPr="001E140A" w:rsidRDefault="00186AAE" w:rsidP="0044783C">
      <w:pPr>
        <w:spacing w:line="276" w:lineRule="auto"/>
        <w:ind w:firstLine="539"/>
        <w:jc w:val="both"/>
        <w:rPr>
          <w:color w:val="1F497D" w:themeColor="text2"/>
        </w:rPr>
      </w:pPr>
      <w:r w:rsidRPr="001E140A">
        <w:rPr>
          <w:color w:val="1F497D" w:themeColor="text2"/>
        </w:rPr>
        <w:t xml:space="preserve">Порядок составления и ведения кассового плана  исполнения бюджета МО «Онгудайский район» утвержден приказом УФ от 31 декабря 2014 г. №60. </w:t>
      </w:r>
    </w:p>
    <w:p w:rsidR="00D14B8C" w:rsidRPr="0021122C" w:rsidRDefault="00D14B8C" w:rsidP="0044783C">
      <w:pPr>
        <w:spacing w:line="276" w:lineRule="auto"/>
        <w:ind w:firstLine="539"/>
        <w:jc w:val="both"/>
      </w:pPr>
    </w:p>
    <w:p w:rsidR="00355E48" w:rsidRPr="0039533A" w:rsidRDefault="00544356" w:rsidP="00544356">
      <w:pPr>
        <w:spacing w:line="276" w:lineRule="auto"/>
        <w:ind w:firstLine="539"/>
        <w:jc w:val="center"/>
        <w:rPr>
          <w:b/>
          <w:color w:val="1F497D" w:themeColor="text2"/>
        </w:rPr>
      </w:pPr>
      <w:r w:rsidRPr="0039533A">
        <w:rPr>
          <w:b/>
          <w:color w:val="1F497D" w:themeColor="text2"/>
        </w:rPr>
        <w:t>2.</w:t>
      </w:r>
      <w:r w:rsidR="00355E48" w:rsidRPr="0039533A">
        <w:rPr>
          <w:b/>
          <w:color w:val="1F497D" w:themeColor="text2"/>
        </w:rPr>
        <w:t>Общая характеристика исполнения решения Совета депутатов района</w:t>
      </w:r>
      <w:r w:rsidRPr="0039533A">
        <w:rPr>
          <w:b/>
          <w:color w:val="1F497D" w:themeColor="text2"/>
        </w:rPr>
        <w:t xml:space="preserve"> </w:t>
      </w:r>
      <w:r w:rsidR="00355E48" w:rsidRPr="0039533A">
        <w:rPr>
          <w:b/>
          <w:color w:val="1F497D" w:themeColor="text2"/>
        </w:rPr>
        <w:t xml:space="preserve">(аймака) «О бюджете МО «Онгудайский район» </w:t>
      </w:r>
      <w:r w:rsidR="003B0C4A" w:rsidRPr="0039533A">
        <w:rPr>
          <w:b/>
          <w:color w:val="1F497D" w:themeColor="text2"/>
        </w:rPr>
        <w:t xml:space="preserve">на </w:t>
      </w:r>
      <w:r w:rsidR="00823961" w:rsidRPr="0039533A">
        <w:rPr>
          <w:b/>
          <w:color w:val="1F497D" w:themeColor="text2"/>
        </w:rPr>
        <w:t>20</w:t>
      </w:r>
      <w:r w:rsidR="00D67A59" w:rsidRPr="0039533A">
        <w:rPr>
          <w:b/>
          <w:color w:val="1F497D" w:themeColor="text2"/>
        </w:rPr>
        <w:t>2</w:t>
      </w:r>
      <w:r w:rsidR="0039533A" w:rsidRPr="0039533A">
        <w:rPr>
          <w:b/>
          <w:color w:val="1F497D" w:themeColor="text2"/>
        </w:rPr>
        <w:t>2</w:t>
      </w:r>
      <w:r w:rsidR="003B0C4A" w:rsidRPr="0039533A">
        <w:rPr>
          <w:b/>
          <w:color w:val="1F497D" w:themeColor="text2"/>
        </w:rPr>
        <w:t xml:space="preserve"> год</w:t>
      </w:r>
      <w:r w:rsidR="00355E48" w:rsidRPr="0039533A">
        <w:rPr>
          <w:b/>
          <w:color w:val="1F497D" w:themeColor="text2"/>
        </w:rPr>
        <w:t>»</w:t>
      </w:r>
    </w:p>
    <w:p w:rsidR="00186AAE" w:rsidRPr="0039533A" w:rsidRDefault="00186AAE" w:rsidP="00186AAE">
      <w:pPr>
        <w:spacing w:line="276" w:lineRule="auto"/>
        <w:ind w:firstLine="539"/>
        <w:jc w:val="both"/>
        <w:rPr>
          <w:color w:val="1F497D" w:themeColor="text2"/>
        </w:rPr>
      </w:pPr>
      <w:proofErr w:type="gramStart"/>
      <w:r w:rsidRPr="0039533A">
        <w:rPr>
          <w:color w:val="1F497D" w:themeColor="text2"/>
        </w:rPr>
        <w:t xml:space="preserve">Бюджет района (аймака) МО «Онгудайский район» </w:t>
      </w:r>
      <w:r w:rsidR="003B0C4A" w:rsidRPr="0039533A">
        <w:rPr>
          <w:color w:val="1F497D" w:themeColor="text2"/>
        </w:rPr>
        <w:t xml:space="preserve">на </w:t>
      </w:r>
      <w:r w:rsidR="00823961" w:rsidRPr="0039533A">
        <w:rPr>
          <w:color w:val="1F497D" w:themeColor="text2"/>
        </w:rPr>
        <w:t>20</w:t>
      </w:r>
      <w:r w:rsidR="00D67A59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2</w:t>
      </w:r>
      <w:r w:rsidR="003B0C4A" w:rsidRPr="0039533A">
        <w:rPr>
          <w:color w:val="1F497D" w:themeColor="text2"/>
        </w:rPr>
        <w:t xml:space="preserve"> год</w:t>
      </w:r>
      <w:r w:rsidRPr="0039533A">
        <w:rPr>
          <w:color w:val="1F497D" w:themeColor="text2"/>
        </w:rPr>
        <w:t xml:space="preserve"> утвержден решением Совета депутатов района (аймака) МО «Онгудайский район» от </w:t>
      </w:r>
      <w:r w:rsidR="003B0C4A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3</w:t>
      </w:r>
      <w:r w:rsidR="003B0C4A" w:rsidRPr="0039533A">
        <w:rPr>
          <w:color w:val="1F497D" w:themeColor="text2"/>
        </w:rPr>
        <w:t>.12.20</w:t>
      </w:r>
      <w:r w:rsidR="0050164D" w:rsidRPr="0039533A">
        <w:rPr>
          <w:color w:val="1F497D" w:themeColor="text2"/>
        </w:rPr>
        <w:t>2</w:t>
      </w:r>
      <w:r w:rsidR="0039533A" w:rsidRPr="0039533A">
        <w:rPr>
          <w:color w:val="1F497D" w:themeColor="text2"/>
        </w:rPr>
        <w:t>1</w:t>
      </w:r>
      <w:r w:rsidR="003B0C4A" w:rsidRPr="0039533A">
        <w:rPr>
          <w:color w:val="1F497D" w:themeColor="text2"/>
        </w:rPr>
        <w:t xml:space="preserve"> г. №</w:t>
      </w:r>
      <w:r w:rsidR="0039533A" w:rsidRPr="0039533A">
        <w:rPr>
          <w:color w:val="1F497D" w:themeColor="text2"/>
        </w:rPr>
        <w:t>3</w:t>
      </w:r>
      <w:r w:rsidR="0050164D" w:rsidRPr="0039533A">
        <w:rPr>
          <w:color w:val="1F497D" w:themeColor="text2"/>
        </w:rPr>
        <w:t>1</w:t>
      </w:r>
      <w:r w:rsidR="00D67A59" w:rsidRPr="0039533A">
        <w:rPr>
          <w:color w:val="1F497D" w:themeColor="text2"/>
        </w:rPr>
        <w:t>-2</w:t>
      </w:r>
      <w:r w:rsidR="003B0C4A" w:rsidRPr="0039533A">
        <w:rPr>
          <w:color w:val="1F497D" w:themeColor="text2"/>
        </w:rPr>
        <w:t xml:space="preserve">  </w:t>
      </w:r>
      <w:r w:rsidRPr="0039533A">
        <w:rPr>
          <w:color w:val="1F497D" w:themeColor="text2"/>
        </w:rPr>
        <w:t xml:space="preserve">по доходам в сумме </w:t>
      </w:r>
      <w:r w:rsidR="0050164D" w:rsidRPr="0039533A">
        <w:rPr>
          <w:color w:val="1F497D" w:themeColor="text2"/>
        </w:rPr>
        <w:t>65</w:t>
      </w:r>
      <w:r w:rsidR="0039533A" w:rsidRPr="0039533A">
        <w:rPr>
          <w:color w:val="1F497D" w:themeColor="text2"/>
        </w:rPr>
        <w:t>7153</w:t>
      </w:r>
      <w:r w:rsidR="0050164D" w:rsidRPr="0039533A">
        <w:rPr>
          <w:color w:val="1F497D" w:themeColor="text2"/>
        </w:rPr>
        <w:t>,</w:t>
      </w:r>
      <w:r w:rsidR="0039533A" w:rsidRPr="0039533A">
        <w:rPr>
          <w:color w:val="1F497D" w:themeColor="text2"/>
        </w:rPr>
        <w:t>0</w:t>
      </w:r>
      <w:r w:rsidR="00D67A59" w:rsidRPr="0039533A">
        <w:rPr>
          <w:color w:val="1F497D" w:themeColor="text2"/>
        </w:rPr>
        <w:t>0</w:t>
      </w:r>
      <w:r w:rsidRPr="0039533A">
        <w:rPr>
          <w:color w:val="1F497D" w:themeColor="text2"/>
        </w:rPr>
        <w:t xml:space="preserve"> тыс. рублей, из них налоговые и неналоговые доходы составляют  </w:t>
      </w:r>
      <w:r w:rsidR="00753AAB" w:rsidRPr="0039533A">
        <w:rPr>
          <w:color w:val="1F497D" w:themeColor="text2"/>
        </w:rPr>
        <w:t>1</w:t>
      </w:r>
      <w:r w:rsidR="0039533A" w:rsidRPr="0039533A">
        <w:rPr>
          <w:color w:val="1F497D" w:themeColor="text2"/>
        </w:rPr>
        <w:t>56843,40</w:t>
      </w:r>
      <w:r w:rsidRPr="0039533A">
        <w:rPr>
          <w:color w:val="1F497D" w:themeColor="text2"/>
        </w:rPr>
        <w:t xml:space="preserve"> </w:t>
      </w:r>
      <w:r w:rsidRPr="0039533A">
        <w:rPr>
          <w:b/>
          <w:color w:val="1F497D" w:themeColor="text2"/>
        </w:rPr>
        <w:t xml:space="preserve"> </w:t>
      </w:r>
      <w:r w:rsidRPr="0039533A">
        <w:rPr>
          <w:color w:val="1F497D" w:themeColor="text2"/>
        </w:rPr>
        <w:t xml:space="preserve">тыс. рублей,  безвозмездные поступления от других бюджетов бюджетной системы РФ – </w:t>
      </w:r>
      <w:r w:rsidR="00753AAB" w:rsidRPr="0039533A">
        <w:rPr>
          <w:color w:val="1F497D" w:themeColor="text2"/>
        </w:rPr>
        <w:t>5</w:t>
      </w:r>
      <w:r w:rsidR="0039533A" w:rsidRPr="0039533A">
        <w:rPr>
          <w:color w:val="1F497D" w:themeColor="text2"/>
        </w:rPr>
        <w:t>00</w:t>
      </w:r>
      <w:r w:rsidR="0050164D" w:rsidRPr="0039533A">
        <w:rPr>
          <w:color w:val="1F497D" w:themeColor="text2"/>
        </w:rPr>
        <w:t xml:space="preserve"> 30</w:t>
      </w:r>
      <w:r w:rsidR="0039533A" w:rsidRPr="0039533A">
        <w:rPr>
          <w:color w:val="1F497D" w:themeColor="text2"/>
        </w:rPr>
        <w:t>9</w:t>
      </w:r>
      <w:r w:rsidR="00D67A59" w:rsidRPr="0039533A">
        <w:rPr>
          <w:color w:val="1F497D" w:themeColor="text2"/>
        </w:rPr>
        <w:t>,</w:t>
      </w:r>
      <w:r w:rsidR="0039533A" w:rsidRPr="0039533A">
        <w:rPr>
          <w:color w:val="1F497D" w:themeColor="text2"/>
        </w:rPr>
        <w:t>6</w:t>
      </w:r>
      <w:r w:rsidR="00D67A59" w:rsidRPr="0039533A">
        <w:rPr>
          <w:color w:val="1F497D" w:themeColor="text2"/>
        </w:rPr>
        <w:t>0</w:t>
      </w:r>
      <w:r w:rsidRPr="0039533A">
        <w:rPr>
          <w:color w:val="1F497D" w:themeColor="text2"/>
        </w:rPr>
        <w:t xml:space="preserve"> тыс. рублей.</w:t>
      </w:r>
      <w:proofErr w:type="gramEnd"/>
      <w:r w:rsidRPr="0039533A">
        <w:rPr>
          <w:color w:val="1F497D" w:themeColor="text2"/>
        </w:rPr>
        <w:t xml:space="preserve">  Бюджет района утвержден </w:t>
      </w:r>
      <w:r w:rsidR="0039533A" w:rsidRPr="0039533A">
        <w:rPr>
          <w:color w:val="1F497D" w:themeColor="text2"/>
        </w:rPr>
        <w:t xml:space="preserve">без дефицитный </w:t>
      </w:r>
      <w:r w:rsidR="0050164D" w:rsidRPr="0039533A">
        <w:rPr>
          <w:color w:val="1F497D" w:themeColor="text2"/>
        </w:rPr>
        <w:t xml:space="preserve">0 </w:t>
      </w:r>
      <w:proofErr w:type="spellStart"/>
      <w:r w:rsidR="0050164D" w:rsidRPr="0039533A">
        <w:rPr>
          <w:color w:val="1F497D" w:themeColor="text2"/>
        </w:rPr>
        <w:t>тыс</w:t>
      </w:r>
      <w:proofErr w:type="gramStart"/>
      <w:r w:rsidR="0050164D" w:rsidRPr="0039533A">
        <w:rPr>
          <w:color w:val="1F497D" w:themeColor="text2"/>
        </w:rPr>
        <w:t>.р</w:t>
      </w:r>
      <w:proofErr w:type="gramEnd"/>
      <w:r w:rsidR="0050164D" w:rsidRPr="0039533A">
        <w:rPr>
          <w:color w:val="1F497D" w:themeColor="text2"/>
        </w:rPr>
        <w:t>уб</w:t>
      </w:r>
      <w:proofErr w:type="spellEnd"/>
      <w:r w:rsidR="0050164D" w:rsidRPr="0039533A">
        <w:rPr>
          <w:color w:val="1F497D" w:themeColor="text2"/>
        </w:rPr>
        <w:t>.</w:t>
      </w:r>
      <w:r w:rsidRPr="0039533A">
        <w:rPr>
          <w:color w:val="1F497D" w:themeColor="text2"/>
        </w:rPr>
        <w:t xml:space="preserve"> </w:t>
      </w:r>
    </w:p>
    <w:p w:rsidR="004E7A06" w:rsidRPr="00DD146E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proofErr w:type="gramStart"/>
      <w:r w:rsidRPr="00DD146E">
        <w:rPr>
          <w:color w:val="1F497D" w:themeColor="text2"/>
        </w:rPr>
        <w:t xml:space="preserve">В течение  </w:t>
      </w:r>
      <w:r w:rsidR="00823961" w:rsidRPr="00DD146E">
        <w:rPr>
          <w:color w:val="1F497D" w:themeColor="text2"/>
        </w:rPr>
        <w:t>20</w:t>
      </w:r>
      <w:r w:rsidR="00817140" w:rsidRPr="00DD146E">
        <w:rPr>
          <w:color w:val="1F497D" w:themeColor="text2"/>
        </w:rPr>
        <w:t>2</w:t>
      </w:r>
      <w:r w:rsidR="0039533A" w:rsidRPr="00DD146E">
        <w:rPr>
          <w:color w:val="1F497D" w:themeColor="text2"/>
        </w:rPr>
        <w:t>2</w:t>
      </w:r>
      <w:r w:rsidR="004D199B" w:rsidRPr="00DD146E">
        <w:rPr>
          <w:color w:val="1F497D" w:themeColor="text2"/>
        </w:rPr>
        <w:t xml:space="preserve"> год</w:t>
      </w:r>
      <w:r w:rsidRPr="00DD146E">
        <w:rPr>
          <w:color w:val="1F497D" w:themeColor="text2"/>
        </w:rPr>
        <w:t xml:space="preserve">а решениями Совета депутатов района  (аймака) МО «Онгудайский район» доходная часть бюджета уточнена в сторону увеличения до объема </w:t>
      </w:r>
      <w:r w:rsidR="00DD146E" w:rsidRPr="00DD146E">
        <w:rPr>
          <w:color w:val="1F497D" w:themeColor="text2"/>
        </w:rPr>
        <w:t>824527,30</w:t>
      </w:r>
      <w:r w:rsidRPr="00DD146E">
        <w:rPr>
          <w:color w:val="1F497D" w:themeColor="text2"/>
        </w:rPr>
        <w:t xml:space="preserve"> тыс. рублей (или на </w:t>
      </w:r>
      <w:r w:rsidR="00F41DC5" w:rsidRPr="00DD146E">
        <w:rPr>
          <w:color w:val="1F497D" w:themeColor="text2"/>
        </w:rPr>
        <w:t>1</w:t>
      </w:r>
      <w:r w:rsidR="00DD146E" w:rsidRPr="00DD146E">
        <w:rPr>
          <w:color w:val="1F497D" w:themeColor="text2"/>
        </w:rPr>
        <w:t>25</w:t>
      </w:r>
      <w:r w:rsidR="007C4C19" w:rsidRPr="00DD146E">
        <w:rPr>
          <w:color w:val="1F497D" w:themeColor="text2"/>
        </w:rPr>
        <w:t>,</w:t>
      </w:r>
      <w:r w:rsidR="0050164D" w:rsidRPr="00DD146E">
        <w:rPr>
          <w:color w:val="1F497D" w:themeColor="text2"/>
        </w:rPr>
        <w:t>4</w:t>
      </w:r>
      <w:r w:rsidR="00DD146E" w:rsidRPr="00DD146E">
        <w:rPr>
          <w:color w:val="1F497D" w:themeColor="text2"/>
        </w:rPr>
        <w:t>6</w:t>
      </w:r>
      <w:r w:rsidRPr="00DD146E">
        <w:rPr>
          <w:color w:val="1F497D" w:themeColor="text2"/>
        </w:rPr>
        <w:t xml:space="preserve">% к первоначальному плану), из них налоговые и неналоговые доходы составляют </w:t>
      </w:r>
      <w:r w:rsidR="00F41DC5" w:rsidRPr="00DD146E">
        <w:rPr>
          <w:color w:val="1F497D" w:themeColor="text2"/>
        </w:rPr>
        <w:t>1</w:t>
      </w:r>
      <w:r w:rsidR="00DD146E" w:rsidRPr="00DD146E">
        <w:rPr>
          <w:color w:val="1F497D" w:themeColor="text2"/>
        </w:rPr>
        <w:t>66 147,40</w:t>
      </w:r>
      <w:r w:rsidRPr="00DD146E">
        <w:rPr>
          <w:color w:val="1F497D" w:themeColor="text2"/>
        </w:rPr>
        <w:t xml:space="preserve"> тыс. рублей (или  1</w:t>
      </w:r>
      <w:r w:rsidR="00753AAB" w:rsidRPr="00DD146E">
        <w:rPr>
          <w:color w:val="1F497D" w:themeColor="text2"/>
        </w:rPr>
        <w:t>0</w:t>
      </w:r>
      <w:r w:rsidR="00DD146E" w:rsidRPr="00DD146E">
        <w:rPr>
          <w:color w:val="1F497D" w:themeColor="text2"/>
        </w:rPr>
        <w:t>5</w:t>
      </w:r>
      <w:r w:rsidR="007C4C19" w:rsidRPr="00DD146E">
        <w:rPr>
          <w:color w:val="1F497D" w:themeColor="text2"/>
        </w:rPr>
        <w:t>,</w:t>
      </w:r>
      <w:r w:rsidR="00DD146E" w:rsidRPr="00DD146E">
        <w:rPr>
          <w:color w:val="1F497D" w:themeColor="text2"/>
        </w:rPr>
        <w:t>9</w:t>
      </w:r>
      <w:r w:rsidR="0050164D" w:rsidRPr="00DD146E">
        <w:rPr>
          <w:color w:val="1F497D" w:themeColor="text2"/>
        </w:rPr>
        <w:t>3</w:t>
      </w:r>
      <w:r w:rsidRPr="00DD146E">
        <w:rPr>
          <w:color w:val="1F497D" w:themeColor="text2"/>
        </w:rPr>
        <w:t xml:space="preserve">% к первоначальному плану), безвозмездные поступления от других бюджетов бюджетной системы РФ – </w:t>
      </w:r>
      <w:r w:rsidR="00DD146E" w:rsidRPr="00DD146E">
        <w:rPr>
          <w:color w:val="1F497D" w:themeColor="text2"/>
        </w:rPr>
        <w:t>658 379,90</w:t>
      </w:r>
      <w:r w:rsidRPr="00DD146E">
        <w:rPr>
          <w:color w:val="1F497D" w:themeColor="text2"/>
        </w:rPr>
        <w:t xml:space="preserve"> тыс. рублей (или </w:t>
      </w:r>
      <w:r w:rsidR="00C44C69" w:rsidRPr="00DD146E">
        <w:rPr>
          <w:color w:val="1F497D" w:themeColor="text2"/>
        </w:rPr>
        <w:t>1</w:t>
      </w:r>
      <w:r w:rsidR="00DD146E" w:rsidRPr="00DD146E">
        <w:rPr>
          <w:color w:val="1F497D" w:themeColor="text2"/>
        </w:rPr>
        <w:t>31</w:t>
      </w:r>
      <w:r w:rsidR="007C4C19" w:rsidRPr="00DD146E">
        <w:rPr>
          <w:color w:val="1F497D" w:themeColor="text2"/>
        </w:rPr>
        <w:t>,</w:t>
      </w:r>
      <w:r w:rsidR="00DD146E" w:rsidRPr="00DD146E">
        <w:rPr>
          <w:color w:val="1F497D" w:themeColor="text2"/>
        </w:rPr>
        <w:t>59</w:t>
      </w:r>
      <w:proofErr w:type="gramEnd"/>
      <w:r w:rsidRPr="00DD146E">
        <w:rPr>
          <w:color w:val="1F497D" w:themeColor="text2"/>
        </w:rPr>
        <w:t xml:space="preserve">% к первоначальному плану).  </w:t>
      </w:r>
    </w:p>
    <w:p w:rsidR="00461053" w:rsidRPr="00DD146E" w:rsidRDefault="004E7A06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DD146E">
        <w:rPr>
          <w:color w:val="1F497D" w:themeColor="text2"/>
        </w:rPr>
        <w:t>По проекту решения «Об</w:t>
      </w:r>
      <w:r w:rsidR="00461053" w:rsidRPr="00DD146E">
        <w:rPr>
          <w:color w:val="1F497D" w:themeColor="text2"/>
        </w:rPr>
        <w:t xml:space="preserve"> исполнении бюджета за </w:t>
      </w:r>
      <w:r w:rsidR="00823961" w:rsidRPr="00DD146E">
        <w:rPr>
          <w:color w:val="1F497D" w:themeColor="text2"/>
        </w:rPr>
        <w:t>20</w:t>
      </w:r>
      <w:r w:rsidR="00817140" w:rsidRPr="00DD146E">
        <w:rPr>
          <w:color w:val="1F497D" w:themeColor="text2"/>
        </w:rPr>
        <w:t>2</w:t>
      </w:r>
      <w:r w:rsidR="00DD146E" w:rsidRPr="00DD146E">
        <w:rPr>
          <w:color w:val="1F497D" w:themeColor="text2"/>
        </w:rPr>
        <w:t>2</w:t>
      </w:r>
      <w:r w:rsidR="00461053" w:rsidRPr="00DD146E">
        <w:rPr>
          <w:color w:val="1F497D" w:themeColor="text2"/>
        </w:rPr>
        <w:t xml:space="preserve"> год» уточненный план по доходам  составит  </w:t>
      </w:r>
      <w:r w:rsidR="00DD146E" w:rsidRPr="00DD146E">
        <w:rPr>
          <w:color w:val="1F497D" w:themeColor="text2"/>
        </w:rPr>
        <w:t>827 908,7</w:t>
      </w:r>
      <w:r w:rsidR="00817140" w:rsidRPr="00DD146E">
        <w:rPr>
          <w:color w:val="1F497D" w:themeColor="text2"/>
        </w:rPr>
        <w:t>0</w:t>
      </w:r>
      <w:r w:rsidR="00461053" w:rsidRPr="00DD146E">
        <w:rPr>
          <w:color w:val="1F497D" w:themeColor="text2"/>
        </w:rPr>
        <w:t xml:space="preserve"> </w:t>
      </w:r>
      <w:proofErr w:type="spellStart"/>
      <w:r w:rsidR="00461053" w:rsidRPr="00DD146E">
        <w:rPr>
          <w:color w:val="1F497D" w:themeColor="text2"/>
        </w:rPr>
        <w:t>тыс</w:t>
      </w:r>
      <w:proofErr w:type="gramStart"/>
      <w:r w:rsidR="00461053" w:rsidRPr="00DD146E">
        <w:rPr>
          <w:color w:val="1F497D" w:themeColor="text2"/>
        </w:rPr>
        <w:t>.р</w:t>
      </w:r>
      <w:proofErr w:type="gramEnd"/>
      <w:r w:rsidR="00461053" w:rsidRPr="00DD146E">
        <w:rPr>
          <w:color w:val="1F497D" w:themeColor="text2"/>
        </w:rPr>
        <w:t>уб</w:t>
      </w:r>
      <w:proofErr w:type="spellEnd"/>
      <w:r w:rsidR="00461053" w:rsidRPr="00DD146E">
        <w:rPr>
          <w:color w:val="1F497D" w:themeColor="text2"/>
        </w:rPr>
        <w:t xml:space="preserve">, из них налоговые и неналоговые  доходы – </w:t>
      </w:r>
      <w:r w:rsidR="005E19DA" w:rsidRPr="00DD146E">
        <w:rPr>
          <w:color w:val="1F497D" w:themeColor="text2"/>
        </w:rPr>
        <w:t>1</w:t>
      </w:r>
      <w:r w:rsidR="00DD146E" w:rsidRPr="00DD146E">
        <w:rPr>
          <w:color w:val="1F497D" w:themeColor="text2"/>
        </w:rPr>
        <w:t>66 147,40</w:t>
      </w:r>
      <w:r w:rsidR="00461053" w:rsidRPr="00DD146E">
        <w:rPr>
          <w:color w:val="1F497D" w:themeColor="text2"/>
        </w:rPr>
        <w:t xml:space="preserve"> </w:t>
      </w:r>
      <w:proofErr w:type="spellStart"/>
      <w:r w:rsidR="00461053" w:rsidRPr="00DD146E">
        <w:rPr>
          <w:color w:val="1F497D" w:themeColor="text2"/>
        </w:rPr>
        <w:t>тыс.руб</w:t>
      </w:r>
      <w:proofErr w:type="spellEnd"/>
      <w:r w:rsidR="00461053" w:rsidRPr="00DD146E">
        <w:rPr>
          <w:color w:val="1F497D" w:themeColor="text2"/>
        </w:rPr>
        <w:t xml:space="preserve">., безвозмездные поступления – </w:t>
      </w:r>
      <w:r w:rsidR="00DD146E" w:rsidRPr="00DD146E">
        <w:rPr>
          <w:color w:val="1F497D" w:themeColor="text2"/>
        </w:rPr>
        <w:t>658 379,90</w:t>
      </w:r>
      <w:r w:rsidR="00461053" w:rsidRPr="00DD146E">
        <w:rPr>
          <w:color w:val="1F497D" w:themeColor="text2"/>
        </w:rPr>
        <w:t xml:space="preserve"> </w:t>
      </w:r>
      <w:proofErr w:type="spellStart"/>
      <w:r w:rsidR="00461053" w:rsidRPr="00DD146E">
        <w:rPr>
          <w:color w:val="1F497D" w:themeColor="text2"/>
        </w:rPr>
        <w:t>тыс.руб</w:t>
      </w:r>
      <w:proofErr w:type="spellEnd"/>
      <w:r w:rsidR="00461053" w:rsidRPr="00DD146E">
        <w:rPr>
          <w:color w:val="1F497D" w:themeColor="text2"/>
        </w:rPr>
        <w:t>.</w:t>
      </w:r>
    </w:p>
    <w:p w:rsidR="00186AAE" w:rsidRPr="00DD146E" w:rsidRDefault="004E7A06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DD146E">
        <w:rPr>
          <w:color w:val="1F497D" w:themeColor="text2"/>
        </w:rPr>
        <w:t xml:space="preserve"> </w:t>
      </w:r>
      <w:r w:rsidR="00186AAE" w:rsidRPr="00DD146E">
        <w:rPr>
          <w:color w:val="1F497D" w:themeColor="text2"/>
        </w:rPr>
        <w:t xml:space="preserve">В </w:t>
      </w:r>
      <w:r w:rsidR="00823961" w:rsidRPr="00DD146E">
        <w:rPr>
          <w:color w:val="1F497D" w:themeColor="text2"/>
        </w:rPr>
        <w:t>20</w:t>
      </w:r>
      <w:r w:rsidR="00817140" w:rsidRPr="00DD146E">
        <w:rPr>
          <w:color w:val="1F497D" w:themeColor="text2"/>
        </w:rPr>
        <w:t>2</w:t>
      </w:r>
      <w:r w:rsidR="00DD146E" w:rsidRPr="00DD146E">
        <w:rPr>
          <w:color w:val="1F497D" w:themeColor="text2"/>
        </w:rPr>
        <w:t>2</w:t>
      </w:r>
      <w:r w:rsidR="004D199B" w:rsidRPr="00DD146E">
        <w:rPr>
          <w:color w:val="1F497D" w:themeColor="text2"/>
        </w:rPr>
        <w:t xml:space="preserve"> год</w:t>
      </w:r>
      <w:r w:rsidR="00186AAE" w:rsidRPr="00DD146E">
        <w:rPr>
          <w:color w:val="1F497D" w:themeColor="text2"/>
        </w:rPr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DD146E">
        <w:rPr>
          <w:color w:val="1F497D" w:themeColor="text2"/>
        </w:rPr>
        <w:t>-</w:t>
      </w:r>
      <w:r w:rsidR="00DD146E" w:rsidRPr="00DD146E">
        <w:rPr>
          <w:color w:val="1F497D" w:themeColor="text2"/>
        </w:rPr>
        <w:t>889,60</w:t>
      </w:r>
      <w:r w:rsidR="007C4C19" w:rsidRPr="00DD146E">
        <w:rPr>
          <w:color w:val="1F497D" w:themeColor="text2"/>
        </w:rPr>
        <w:t xml:space="preserve"> </w:t>
      </w:r>
      <w:r w:rsidR="00186AAE" w:rsidRPr="00DD146E">
        <w:rPr>
          <w:color w:val="1F497D" w:themeColor="text2"/>
        </w:rPr>
        <w:t>тыс. руб.</w:t>
      </w:r>
      <w:r w:rsidR="00ED2B59" w:rsidRPr="00DD146E">
        <w:rPr>
          <w:color w:val="1F497D" w:themeColor="text2"/>
        </w:rPr>
        <w:t xml:space="preserve"> (</w:t>
      </w:r>
      <w:r w:rsidR="00DD146E" w:rsidRPr="00DD146E">
        <w:rPr>
          <w:color w:val="1F497D" w:themeColor="text2"/>
        </w:rPr>
        <w:t xml:space="preserve">2021год -27071,80 </w:t>
      </w:r>
      <w:proofErr w:type="spellStart"/>
      <w:r w:rsidR="00DD146E" w:rsidRPr="00DD146E">
        <w:rPr>
          <w:color w:val="1F497D" w:themeColor="text2"/>
        </w:rPr>
        <w:t>тыс</w:t>
      </w:r>
      <w:proofErr w:type="gramStart"/>
      <w:r w:rsidR="00DD146E" w:rsidRPr="00DD146E">
        <w:rPr>
          <w:color w:val="1F497D" w:themeColor="text2"/>
        </w:rPr>
        <w:t>.р</w:t>
      </w:r>
      <w:proofErr w:type="gramEnd"/>
      <w:r w:rsidR="00DD146E" w:rsidRPr="00DD146E">
        <w:rPr>
          <w:color w:val="1F497D" w:themeColor="text2"/>
        </w:rPr>
        <w:t>уб</w:t>
      </w:r>
      <w:proofErr w:type="spellEnd"/>
      <w:r w:rsidR="00DD146E" w:rsidRPr="00DD146E">
        <w:rPr>
          <w:color w:val="1F497D" w:themeColor="text2"/>
        </w:rPr>
        <w:t xml:space="preserve">., </w:t>
      </w:r>
      <w:r w:rsidR="00BE41B3" w:rsidRPr="00DD146E">
        <w:rPr>
          <w:color w:val="1F497D" w:themeColor="text2"/>
        </w:rPr>
        <w:t xml:space="preserve">2020год – 23987,10 </w:t>
      </w:r>
      <w:proofErr w:type="spellStart"/>
      <w:r w:rsidR="00BE41B3" w:rsidRPr="00DD146E">
        <w:rPr>
          <w:color w:val="1F497D" w:themeColor="text2"/>
        </w:rPr>
        <w:t>тыс.руб</w:t>
      </w:r>
      <w:proofErr w:type="spellEnd"/>
      <w:r w:rsidR="00BE41B3" w:rsidRPr="00DD146E">
        <w:rPr>
          <w:color w:val="1F497D" w:themeColor="text2"/>
        </w:rPr>
        <w:t xml:space="preserve">., </w:t>
      </w:r>
      <w:r w:rsidR="00817140" w:rsidRPr="00DD146E">
        <w:rPr>
          <w:color w:val="1F497D" w:themeColor="text2"/>
        </w:rPr>
        <w:t>2019 год 163,60 тыс.руб.,</w:t>
      </w:r>
      <w:r w:rsidR="003C4A9D" w:rsidRPr="00DD146E">
        <w:rPr>
          <w:color w:val="1F497D" w:themeColor="text2"/>
        </w:rPr>
        <w:t xml:space="preserve">2018 год -1924,90, </w:t>
      </w:r>
      <w:r w:rsidR="00ED2B59" w:rsidRPr="00DD146E">
        <w:rPr>
          <w:color w:val="1F497D" w:themeColor="text2"/>
        </w:rPr>
        <w:t xml:space="preserve">2017 год -364,48 </w:t>
      </w:r>
      <w:proofErr w:type="spellStart"/>
      <w:r w:rsidR="00ED2B59" w:rsidRPr="00DD146E">
        <w:rPr>
          <w:color w:val="1F497D" w:themeColor="text2"/>
        </w:rPr>
        <w:t>т</w:t>
      </w:r>
      <w:r w:rsidR="00DD146E">
        <w:rPr>
          <w:color w:val="1F497D" w:themeColor="text2"/>
        </w:rPr>
        <w:t>ыс</w:t>
      </w:r>
      <w:r w:rsidR="00ED2B59" w:rsidRPr="00DD146E">
        <w:rPr>
          <w:color w:val="1F497D" w:themeColor="text2"/>
        </w:rPr>
        <w:t>.р</w:t>
      </w:r>
      <w:r w:rsidR="00DD146E">
        <w:rPr>
          <w:color w:val="1F497D" w:themeColor="text2"/>
        </w:rPr>
        <w:t>уб</w:t>
      </w:r>
      <w:proofErr w:type="spellEnd"/>
      <w:r w:rsidR="00DD146E">
        <w:rPr>
          <w:color w:val="1F497D" w:themeColor="text2"/>
        </w:rPr>
        <w:t>.</w:t>
      </w:r>
      <w:r w:rsidR="00ED2B59" w:rsidRPr="00DD146E">
        <w:rPr>
          <w:color w:val="1F497D" w:themeColor="text2"/>
        </w:rPr>
        <w:t xml:space="preserve">)  </w:t>
      </w:r>
    </w:p>
    <w:p w:rsidR="00186AAE" w:rsidRPr="00DD146E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DD146E">
        <w:rPr>
          <w:color w:val="1F497D" w:themeColor="text2"/>
        </w:rPr>
        <w:t xml:space="preserve">Расходная часть бюджета уточнена в сторону увеличения до объема </w:t>
      </w:r>
      <w:r w:rsidR="00DD146E" w:rsidRPr="00DD146E">
        <w:rPr>
          <w:color w:val="1F497D" w:themeColor="text2"/>
        </w:rPr>
        <w:t>843251,90</w:t>
      </w:r>
      <w:r w:rsidRPr="00DD146E">
        <w:rPr>
          <w:color w:val="1F497D" w:themeColor="text2"/>
        </w:rPr>
        <w:t xml:space="preserve"> тыс. рублей (или 1</w:t>
      </w:r>
      <w:r w:rsidR="00DD146E" w:rsidRPr="00DD146E">
        <w:rPr>
          <w:color w:val="1F497D" w:themeColor="text2"/>
        </w:rPr>
        <w:t>28</w:t>
      </w:r>
      <w:r w:rsidR="00130F34" w:rsidRPr="00DD146E">
        <w:rPr>
          <w:color w:val="1F497D" w:themeColor="text2"/>
        </w:rPr>
        <w:t>,</w:t>
      </w:r>
      <w:r w:rsidR="00DD146E" w:rsidRPr="00DD146E">
        <w:rPr>
          <w:color w:val="1F497D" w:themeColor="text2"/>
        </w:rPr>
        <w:t>31</w:t>
      </w:r>
      <w:r w:rsidR="00C44C69" w:rsidRPr="00DD146E">
        <w:rPr>
          <w:color w:val="1F497D" w:themeColor="text2"/>
        </w:rPr>
        <w:t>%</w:t>
      </w:r>
      <w:r w:rsidRPr="00DD146E">
        <w:rPr>
          <w:color w:val="1F497D" w:themeColor="text2"/>
        </w:rPr>
        <w:t xml:space="preserve"> к первоначальному плану).</w:t>
      </w:r>
    </w:p>
    <w:p w:rsidR="005E19DA" w:rsidRPr="00DD146E" w:rsidRDefault="007B1FF3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proofErr w:type="spellStart"/>
      <w:r w:rsidRPr="00DD146E">
        <w:rPr>
          <w:color w:val="1F497D" w:themeColor="text2"/>
        </w:rPr>
        <w:t>Прокт</w:t>
      </w:r>
      <w:proofErr w:type="spellEnd"/>
      <w:r w:rsidRPr="00DD146E">
        <w:rPr>
          <w:color w:val="1F497D" w:themeColor="text2"/>
        </w:rPr>
        <w:t xml:space="preserve"> решения «Об исполнении бюджета МО «Онгудайский район»  за 20</w:t>
      </w:r>
      <w:r w:rsidR="00DB67E3" w:rsidRPr="00DD146E">
        <w:rPr>
          <w:color w:val="1F497D" w:themeColor="text2"/>
        </w:rPr>
        <w:t>2</w:t>
      </w:r>
      <w:r w:rsidR="00DD146E" w:rsidRPr="00DD146E">
        <w:rPr>
          <w:color w:val="1F497D" w:themeColor="text2"/>
        </w:rPr>
        <w:t>2</w:t>
      </w:r>
      <w:r w:rsidRPr="00DD146E">
        <w:rPr>
          <w:color w:val="1F497D" w:themeColor="text2"/>
        </w:rPr>
        <w:t xml:space="preserve"> год» предлагается принять с  </w:t>
      </w:r>
      <w:r w:rsidR="00BE41B3" w:rsidRPr="00DD146E">
        <w:rPr>
          <w:color w:val="1F497D" w:themeColor="text2"/>
        </w:rPr>
        <w:t>дефицитом</w:t>
      </w:r>
      <w:r w:rsidRPr="00DD146E">
        <w:rPr>
          <w:color w:val="1F497D" w:themeColor="text2"/>
        </w:rPr>
        <w:t xml:space="preserve"> «</w:t>
      </w:r>
      <w:r w:rsidR="00BE41B3" w:rsidRPr="00DD146E">
        <w:rPr>
          <w:color w:val="1F497D" w:themeColor="text2"/>
        </w:rPr>
        <w:t>-</w:t>
      </w:r>
      <w:r w:rsidRPr="00DD146E">
        <w:rPr>
          <w:color w:val="1F497D" w:themeColor="text2"/>
        </w:rPr>
        <w:t>»</w:t>
      </w:r>
      <w:r w:rsidR="00DD146E" w:rsidRPr="00DD146E">
        <w:rPr>
          <w:color w:val="1F497D" w:themeColor="text2"/>
        </w:rPr>
        <w:t>7</w:t>
      </w:r>
      <w:r w:rsidR="00BE41B3" w:rsidRPr="00DD146E">
        <w:rPr>
          <w:color w:val="1F497D" w:themeColor="text2"/>
        </w:rPr>
        <w:t xml:space="preserve"> </w:t>
      </w:r>
      <w:r w:rsidR="00DD146E" w:rsidRPr="00DD146E">
        <w:rPr>
          <w:color w:val="1F497D" w:themeColor="text2"/>
        </w:rPr>
        <w:t>340</w:t>
      </w:r>
      <w:r w:rsidR="00BE41B3" w:rsidRPr="00DD146E">
        <w:rPr>
          <w:color w:val="1F497D" w:themeColor="text2"/>
        </w:rPr>
        <w:t>,</w:t>
      </w:r>
      <w:r w:rsidR="00DD146E" w:rsidRPr="00DD146E">
        <w:rPr>
          <w:color w:val="1F497D" w:themeColor="text2"/>
        </w:rPr>
        <w:t>8</w:t>
      </w:r>
      <w:r w:rsidRPr="00DD146E">
        <w:rPr>
          <w:color w:val="1F497D" w:themeColor="text2"/>
        </w:rPr>
        <w:t xml:space="preserve"> </w:t>
      </w:r>
      <w:proofErr w:type="spellStart"/>
      <w:r w:rsidRPr="00DD146E">
        <w:rPr>
          <w:color w:val="1F497D" w:themeColor="text2"/>
        </w:rPr>
        <w:t>тыс</w:t>
      </w:r>
      <w:proofErr w:type="gramStart"/>
      <w:r w:rsidRPr="00DD146E">
        <w:rPr>
          <w:color w:val="1F497D" w:themeColor="text2"/>
        </w:rPr>
        <w:t>.р</w:t>
      </w:r>
      <w:proofErr w:type="gramEnd"/>
      <w:r w:rsidRPr="00DD146E">
        <w:rPr>
          <w:color w:val="1F497D" w:themeColor="text2"/>
        </w:rPr>
        <w:t>уб</w:t>
      </w:r>
      <w:proofErr w:type="spellEnd"/>
      <w:r w:rsidRPr="00DD146E">
        <w:rPr>
          <w:color w:val="1F497D" w:themeColor="text2"/>
        </w:rPr>
        <w:t>.</w:t>
      </w:r>
    </w:p>
    <w:p w:rsidR="00186AAE" w:rsidRPr="00DD146E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DD146E">
        <w:rPr>
          <w:color w:val="1F497D" w:themeColor="text2"/>
        </w:rPr>
        <w:t xml:space="preserve">В </w:t>
      </w:r>
      <w:r w:rsidR="00823961" w:rsidRPr="00DD146E">
        <w:rPr>
          <w:color w:val="1F497D" w:themeColor="text2"/>
        </w:rPr>
        <w:t>20</w:t>
      </w:r>
      <w:r w:rsidR="00DB67E3" w:rsidRPr="00DD146E">
        <w:rPr>
          <w:color w:val="1F497D" w:themeColor="text2"/>
        </w:rPr>
        <w:t>2</w:t>
      </w:r>
      <w:r w:rsidR="00DD146E" w:rsidRPr="00DD146E">
        <w:rPr>
          <w:color w:val="1F497D" w:themeColor="text2"/>
        </w:rPr>
        <w:t>2</w:t>
      </w:r>
      <w:r w:rsidR="004D199B" w:rsidRPr="00DD146E">
        <w:rPr>
          <w:color w:val="1F497D" w:themeColor="text2"/>
        </w:rPr>
        <w:t xml:space="preserve"> год</w:t>
      </w:r>
      <w:r w:rsidRPr="00DD146E">
        <w:rPr>
          <w:color w:val="1F497D" w:themeColor="text2"/>
        </w:rPr>
        <w:t xml:space="preserve">у предоставление кредитов, рассрочек, отсрочек по уплате налогов и сборов в местный бюджет не предусмотрено; кредиты, льготы, отсрочки по налогам за </w:t>
      </w:r>
      <w:r w:rsidR="00823961" w:rsidRPr="00DD146E">
        <w:rPr>
          <w:color w:val="1F497D" w:themeColor="text2"/>
        </w:rPr>
        <w:t>20</w:t>
      </w:r>
      <w:r w:rsidR="00DB67E3" w:rsidRPr="00DD146E">
        <w:rPr>
          <w:color w:val="1F497D" w:themeColor="text2"/>
        </w:rPr>
        <w:t>2</w:t>
      </w:r>
      <w:r w:rsidR="00DD146E" w:rsidRPr="00DD146E">
        <w:rPr>
          <w:color w:val="1F497D" w:themeColor="text2"/>
        </w:rPr>
        <w:t>2</w:t>
      </w:r>
      <w:r w:rsidR="004D199B" w:rsidRPr="00DD146E">
        <w:rPr>
          <w:color w:val="1F497D" w:themeColor="text2"/>
        </w:rPr>
        <w:t xml:space="preserve"> год</w:t>
      </w:r>
      <w:r w:rsidRPr="00DD146E">
        <w:rPr>
          <w:color w:val="1F497D" w:themeColor="text2"/>
        </w:rPr>
        <w:t xml:space="preserve"> не предоставлялись. </w:t>
      </w:r>
    </w:p>
    <w:p w:rsidR="00186AAE" w:rsidRPr="00A478F5" w:rsidRDefault="00186AAE" w:rsidP="00DB67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1F497D" w:themeColor="text2"/>
        </w:rPr>
      </w:pPr>
      <w:r w:rsidRPr="00A478F5">
        <w:rPr>
          <w:color w:val="1F497D" w:themeColor="text2"/>
        </w:rPr>
        <w:t>По состоянию на 01.01.20</w:t>
      </w:r>
      <w:r w:rsidR="00C13455" w:rsidRPr="00A478F5">
        <w:rPr>
          <w:color w:val="1F497D" w:themeColor="text2"/>
        </w:rPr>
        <w:t>2</w:t>
      </w:r>
      <w:r w:rsidR="00DD146E" w:rsidRPr="00A478F5">
        <w:rPr>
          <w:color w:val="1F497D" w:themeColor="text2"/>
        </w:rPr>
        <w:t>3</w:t>
      </w:r>
      <w:r w:rsidRPr="00A478F5">
        <w:rPr>
          <w:color w:val="1F497D" w:themeColor="text2"/>
        </w:rPr>
        <w:t xml:space="preserve"> г. муниципальный долг составил – </w:t>
      </w:r>
      <w:r w:rsidR="005154D2" w:rsidRPr="00A478F5">
        <w:rPr>
          <w:color w:val="1F497D" w:themeColor="text2"/>
        </w:rPr>
        <w:t>0</w:t>
      </w:r>
      <w:r w:rsidR="00C13455" w:rsidRPr="00A478F5">
        <w:rPr>
          <w:color w:val="1F497D" w:themeColor="text2"/>
        </w:rPr>
        <w:t>,0</w:t>
      </w:r>
      <w:r w:rsidR="00130F34" w:rsidRPr="00A478F5">
        <w:rPr>
          <w:color w:val="1F497D" w:themeColor="text2"/>
        </w:rPr>
        <w:t xml:space="preserve"> тыс.</w:t>
      </w:r>
      <w:r w:rsidRPr="00A478F5">
        <w:rPr>
          <w:color w:val="1F497D" w:themeColor="text2"/>
        </w:rPr>
        <w:t xml:space="preserve"> рублей</w:t>
      </w:r>
      <w:r w:rsidR="00383CE8" w:rsidRPr="00A478F5">
        <w:rPr>
          <w:color w:val="1F497D" w:themeColor="text2"/>
        </w:rPr>
        <w:t xml:space="preserve"> (</w:t>
      </w:r>
      <w:r w:rsidR="00A478F5" w:rsidRPr="00A478F5">
        <w:rPr>
          <w:color w:val="1F497D" w:themeColor="text2"/>
        </w:rPr>
        <w:t xml:space="preserve">на 01.01.2022г-0,00 </w:t>
      </w:r>
      <w:proofErr w:type="spellStart"/>
      <w:r w:rsidR="00A478F5" w:rsidRPr="00A478F5">
        <w:rPr>
          <w:color w:val="1F497D" w:themeColor="text2"/>
        </w:rPr>
        <w:t>руб</w:t>
      </w:r>
      <w:proofErr w:type="spellEnd"/>
      <w:r w:rsidR="00A478F5" w:rsidRPr="00A478F5">
        <w:rPr>
          <w:color w:val="1F497D" w:themeColor="text2"/>
        </w:rPr>
        <w:t xml:space="preserve">, </w:t>
      </w:r>
      <w:r w:rsidR="005154D2" w:rsidRPr="00A478F5">
        <w:rPr>
          <w:color w:val="1F497D" w:themeColor="text2"/>
        </w:rPr>
        <w:t xml:space="preserve">на 01.01.2021г -633,0 </w:t>
      </w:r>
      <w:proofErr w:type="spellStart"/>
      <w:r w:rsidR="005154D2" w:rsidRPr="00A478F5">
        <w:rPr>
          <w:color w:val="1F497D" w:themeColor="text2"/>
        </w:rPr>
        <w:t>тыс</w:t>
      </w:r>
      <w:proofErr w:type="gramStart"/>
      <w:r w:rsidR="005154D2" w:rsidRPr="00A478F5">
        <w:rPr>
          <w:color w:val="1F497D" w:themeColor="text2"/>
        </w:rPr>
        <w:t>.р</w:t>
      </w:r>
      <w:proofErr w:type="gramEnd"/>
      <w:r w:rsidR="005154D2" w:rsidRPr="00A478F5">
        <w:rPr>
          <w:color w:val="1F497D" w:themeColor="text2"/>
        </w:rPr>
        <w:t>уб,</w:t>
      </w:r>
      <w:r w:rsidR="00DB67E3" w:rsidRPr="00A478F5">
        <w:rPr>
          <w:color w:val="1F497D" w:themeColor="text2"/>
        </w:rPr>
        <w:t>на</w:t>
      </w:r>
      <w:proofErr w:type="spellEnd"/>
      <w:r w:rsidR="00DB67E3" w:rsidRPr="00A478F5">
        <w:rPr>
          <w:color w:val="1F497D" w:themeColor="text2"/>
        </w:rPr>
        <w:t xml:space="preserve"> 01.01.20г -633,0т.р., </w:t>
      </w:r>
      <w:r w:rsidR="00C13455" w:rsidRPr="00A478F5">
        <w:rPr>
          <w:color w:val="1F497D" w:themeColor="text2"/>
        </w:rPr>
        <w:t xml:space="preserve">на 01.01.19г-1267,0 </w:t>
      </w:r>
      <w:proofErr w:type="spellStart"/>
      <w:r w:rsidR="00C13455" w:rsidRPr="00A478F5">
        <w:rPr>
          <w:color w:val="1F497D" w:themeColor="text2"/>
        </w:rPr>
        <w:t>т.р</w:t>
      </w:r>
      <w:proofErr w:type="spellEnd"/>
      <w:r w:rsidR="00C13455" w:rsidRPr="00A478F5">
        <w:rPr>
          <w:color w:val="1F497D" w:themeColor="text2"/>
        </w:rPr>
        <w:t xml:space="preserve">., </w:t>
      </w:r>
      <w:r w:rsidR="00130F34" w:rsidRPr="00A478F5">
        <w:rPr>
          <w:color w:val="1F497D" w:themeColor="text2"/>
        </w:rPr>
        <w:t xml:space="preserve">на 01.01.18-1267,0 </w:t>
      </w:r>
      <w:proofErr w:type="spellStart"/>
      <w:r w:rsidR="00130F34" w:rsidRPr="00A478F5">
        <w:rPr>
          <w:color w:val="1F497D" w:themeColor="text2"/>
        </w:rPr>
        <w:t>т.р.,</w:t>
      </w:r>
      <w:r w:rsidRPr="00A478F5">
        <w:rPr>
          <w:color w:val="1F497D" w:themeColor="text2"/>
        </w:rPr>
        <w:t>на</w:t>
      </w:r>
      <w:proofErr w:type="spellEnd"/>
      <w:r w:rsidRPr="00A478F5">
        <w:rPr>
          <w:color w:val="1F497D" w:themeColor="text2"/>
        </w:rPr>
        <w:t xml:space="preserve"> 01.01.</w:t>
      </w:r>
      <w:r w:rsidR="00823961" w:rsidRPr="00A478F5">
        <w:rPr>
          <w:color w:val="1F497D" w:themeColor="text2"/>
        </w:rPr>
        <w:t>17</w:t>
      </w:r>
      <w:r w:rsidRPr="00A478F5">
        <w:rPr>
          <w:color w:val="1F497D" w:themeColor="text2"/>
        </w:rPr>
        <w:t xml:space="preserve"> г.-</w:t>
      </w:r>
      <w:r w:rsidR="007B1FF3" w:rsidRPr="00A478F5">
        <w:rPr>
          <w:color w:val="1F497D" w:themeColor="text2"/>
        </w:rPr>
        <w:t>3700</w:t>
      </w:r>
      <w:r w:rsidR="00130F34" w:rsidRPr="00A478F5">
        <w:rPr>
          <w:color w:val="1F497D" w:themeColor="text2"/>
        </w:rPr>
        <w:t xml:space="preserve">,0 </w:t>
      </w:r>
      <w:proofErr w:type="spellStart"/>
      <w:r w:rsidR="00130F34" w:rsidRPr="00A478F5">
        <w:rPr>
          <w:color w:val="1F497D" w:themeColor="text2"/>
        </w:rPr>
        <w:t>т.р</w:t>
      </w:r>
      <w:proofErr w:type="spellEnd"/>
      <w:r w:rsidR="00130F34" w:rsidRPr="00A478F5">
        <w:rPr>
          <w:color w:val="1F497D" w:themeColor="text2"/>
        </w:rPr>
        <w:t>.</w:t>
      </w:r>
      <w:r w:rsidR="00383CE8" w:rsidRPr="00A478F5">
        <w:rPr>
          <w:color w:val="1F497D" w:themeColor="text2"/>
        </w:rPr>
        <w:t>)</w:t>
      </w:r>
      <w:r w:rsidRPr="00A478F5">
        <w:rPr>
          <w:color w:val="1F497D" w:themeColor="text2"/>
        </w:rPr>
        <w:t>.</w:t>
      </w:r>
      <w:r w:rsidRPr="00A478F5">
        <w:rPr>
          <w:rFonts w:ascii="Times New Roman CYR" w:hAnsi="Times New Roman CYR" w:cs="Times New Roman CYR"/>
          <w:color w:val="1F497D" w:themeColor="text2"/>
        </w:rPr>
        <w:t xml:space="preserve">          </w:t>
      </w:r>
    </w:p>
    <w:p w:rsidR="00186AAE" w:rsidRPr="00E90556" w:rsidRDefault="00186AAE" w:rsidP="00DB67E3">
      <w:pPr>
        <w:pStyle w:val="20"/>
        <w:spacing w:after="0" w:line="276" w:lineRule="auto"/>
        <w:ind w:left="0" w:firstLine="708"/>
        <w:jc w:val="both"/>
        <w:rPr>
          <w:color w:val="1F497D" w:themeColor="text2"/>
        </w:rPr>
      </w:pPr>
      <w:r w:rsidRPr="00E90556">
        <w:rPr>
          <w:color w:val="1F497D" w:themeColor="text2"/>
        </w:rPr>
        <w:t xml:space="preserve">В течение года кредитные ресурсы </w:t>
      </w:r>
      <w:r w:rsidR="005D1C41" w:rsidRPr="00E90556">
        <w:rPr>
          <w:color w:val="1F497D" w:themeColor="text2"/>
        </w:rPr>
        <w:t xml:space="preserve"> из республиканского бюджета</w:t>
      </w:r>
      <w:r w:rsidR="00A478F5" w:rsidRPr="00E90556">
        <w:rPr>
          <w:color w:val="1F497D" w:themeColor="text2"/>
        </w:rPr>
        <w:t xml:space="preserve"> привлечено 8065 </w:t>
      </w:r>
      <w:proofErr w:type="spellStart"/>
      <w:r w:rsidR="00A478F5" w:rsidRPr="00E90556">
        <w:rPr>
          <w:color w:val="1F497D" w:themeColor="text2"/>
        </w:rPr>
        <w:t>тыс</w:t>
      </w:r>
      <w:proofErr w:type="gramStart"/>
      <w:r w:rsidR="00A478F5" w:rsidRPr="00E90556">
        <w:rPr>
          <w:color w:val="1F497D" w:themeColor="text2"/>
        </w:rPr>
        <w:t>.р</w:t>
      </w:r>
      <w:proofErr w:type="gramEnd"/>
      <w:r w:rsidR="00A478F5" w:rsidRPr="00E90556">
        <w:rPr>
          <w:color w:val="1F497D" w:themeColor="text2"/>
        </w:rPr>
        <w:t>уб</w:t>
      </w:r>
      <w:proofErr w:type="spellEnd"/>
      <w:r w:rsidR="00A478F5" w:rsidRPr="00E90556">
        <w:rPr>
          <w:color w:val="1F497D" w:themeColor="text2"/>
        </w:rPr>
        <w:t xml:space="preserve">, </w:t>
      </w:r>
      <w:r w:rsidR="00DB67E3" w:rsidRPr="00E90556">
        <w:rPr>
          <w:color w:val="1F497D" w:themeColor="text2"/>
        </w:rPr>
        <w:t>, из кредитных учреждений не привлекались</w:t>
      </w:r>
      <w:r w:rsidRPr="00E90556">
        <w:rPr>
          <w:color w:val="1F497D" w:themeColor="text2"/>
        </w:rPr>
        <w:t>.</w:t>
      </w:r>
      <w:r w:rsidR="00E90556" w:rsidRPr="00E90556">
        <w:rPr>
          <w:color w:val="1F497D" w:themeColor="text2"/>
        </w:rPr>
        <w:t xml:space="preserve"> Погашено </w:t>
      </w:r>
      <w:r w:rsidR="00E90556">
        <w:rPr>
          <w:color w:val="1F497D" w:themeColor="text2"/>
        </w:rPr>
        <w:t xml:space="preserve">кредитов </w:t>
      </w:r>
      <w:r w:rsidR="00E90556" w:rsidRPr="00E90556">
        <w:rPr>
          <w:color w:val="1F497D" w:themeColor="text2"/>
        </w:rPr>
        <w:t xml:space="preserve">в 2022г 8065 </w:t>
      </w:r>
      <w:proofErr w:type="spellStart"/>
      <w:r w:rsidR="00E90556" w:rsidRPr="00E90556">
        <w:rPr>
          <w:color w:val="1F497D" w:themeColor="text2"/>
        </w:rPr>
        <w:t>тыс</w:t>
      </w:r>
      <w:proofErr w:type="gramStart"/>
      <w:r w:rsidR="00E90556" w:rsidRPr="00E90556">
        <w:rPr>
          <w:color w:val="1F497D" w:themeColor="text2"/>
        </w:rPr>
        <w:t>.р</w:t>
      </w:r>
      <w:proofErr w:type="gramEnd"/>
      <w:r w:rsidR="00E90556" w:rsidRPr="00E90556">
        <w:rPr>
          <w:color w:val="1F497D" w:themeColor="text2"/>
        </w:rPr>
        <w:t>уб</w:t>
      </w:r>
      <w:proofErr w:type="spellEnd"/>
      <w:r w:rsidR="00E90556" w:rsidRPr="00E90556">
        <w:rPr>
          <w:color w:val="1F497D" w:themeColor="text2"/>
        </w:rPr>
        <w:t>.</w:t>
      </w:r>
    </w:p>
    <w:p w:rsidR="00186AAE" w:rsidRPr="00E90556" w:rsidRDefault="00186AAE" w:rsidP="00DB67E3">
      <w:pPr>
        <w:pStyle w:val="20"/>
        <w:spacing w:after="0" w:line="276" w:lineRule="auto"/>
        <w:ind w:left="0" w:firstLine="708"/>
        <w:jc w:val="both"/>
        <w:rPr>
          <w:color w:val="1F497D" w:themeColor="text2"/>
        </w:rPr>
      </w:pPr>
      <w:r w:rsidRPr="00E90556">
        <w:rPr>
          <w:color w:val="1F497D" w:themeColor="text2"/>
        </w:rPr>
        <w:t xml:space="preserve">Выдача муниципальных гарантий не предусматривалась, муниципальные гарантии за </w:t>
      </w:r>
      <w:r w:rsidR="00823961" w:rsidRPr="00E90556">
        <w:rPr>
          <w:color w:val="1F497D" w:themeColor="text2"/>
        </w:rPr>
        <w:t>20</w:t>
      </w:r>
      <w:r w:rsidR="00DB67E3" w:rsidRPr="00E90556">
        <w:rPr>
          <w:color w:val="1F497D" w:themeColor="text2"/>
        </w:rPr>
        <w:t>2</w:t>
      </w:r>
      <w:r w:rsidR="00E90556" w:rsidRPr="00E90556">
        <w:rPr>
          <w:color w:val="1F497D" w:themeColor="text2"/>
        </w:rPr>
        <w:t>2</w:t>
      </w:r>
      <w:r w:rsidR="004D199B" w:rsidRPr="00E90556">
        <w:rPr>
          <w:color w:val="1F497D" w:themeColor="text2"/>
        </w:rPr>
        <w:t xml:space="preserve"> год</w:t>
      </w:r>
      <w:r w:rsidRPr="00E90556">
        <w:rPr>
          <w:color w:val="1F497D" w:themeColor="text2"/>
        </w:rPr>
        <w:t xml:space="preserve"> не предоставлялись.</w:t>
      </w:r>
    </w:p>
    <w:p w:rsidR="00186AAE" w:rsidRPr="00E90556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color w:val="1F497D" w:themeColor="text2"/>
        </w:rPr>
      </w:pPr>
      <w:r w:rsidRPr="00E90556">
        <w:rPr>
          <w:color w:val="1F497D" w:themeColor="text2"/>
        </w:rPr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E90556" w:rsidRPr="00E90556">
        <w:rPr>
          <w:color w:val="1F497D" w:themeColor="text2"/>
        </w:rPr>
        <w:t>2</w:t>
      </w:r>
      <w:r w:rsidR="00F20F9D" w:rsidRPr="00E90556">
        <w:rPr>
          <w:color w:val="1F497D" w:themeColor="text2"/>
        </w:rPr>
        <w:t>,</w:t>
      </w:r>
      <w:r w:rsidR="00E90556" w:rsidRPr="00E90556">
        <w:rPr>
          <w:color w:val="1F497D" w:themeColor="text2"/>
        </w:rPr>
        <w:t xml:space="preserve">66 </w:t>
      </w:r>
      <w:r w:rsidR="00662186" w:rsidRPr="00E90556">
        <w:rPr>
          <w:color w:val="1F497D" w:themeColor="text2"/>
        </w:rPr>
        <w:t>тыс.</w:t>
      </w:r>
      <w:r w:rsidRPr="00E90556">
        <w:rPr>
          <w:color w:val="1F497D" w:themeColor="text2"/>
        </w:rPr>
        <w:t xml:space="preserve"> рублей, при плане </w:t>
      </w:r>
      <w:r w:rsidR="00E90556" w:rsidRPr="00E90556">
        <w:rPr>
          <w:color w:val="1F497D" w:themeColor="text2"/>
        </w:rPr>
        <w:t>2</w:t>
      </w:r>
      <w:r w:rsidR="00BE41B3" w:rsidRPr="00E90556">
        <w:rPr>
          <w:color w:val="1F497D" w:themeColor="text2"/>
        </w:rPr>
        <w:t>,</w:t>
      </w:r>
      <w:r w:rsidR="00E90556" w:rsidRPr="00E90556">
        <w:rPr>
          <w:color w:val="1F497D" w:themeColor="text2"/>
        </w:rPr>
        <w:t>66</w:t>
      </w:r>
      <w:r w:rsidR="00662186" w:rsidRPr="00E90556">
        <w:rPr>
          <w:color w:val="1F497D" w:themeColor="text2"/>
        </w:rPr>
        <w:t xml:space="preserve"> тыс.</w:t>
      </w:r>
      <w:r w:rsidRPr="00E90556">
        <w:rPr>
          <w:color w:val="1F497D" w:themeColor="text2"/>
        </w:rPr>
        <w:t xml:space="preserve">  рублей.</w:t>
      </w:r>
    </w:p>
    <w:p w:rsidR="00743348" w:rsidRPr="0021122C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21122C">
        <w:rPr>
          <w:b/>
          <w:sz w:val="22"/>
          <w:szCs w:val="22"/>
        </w:rPr>
        <w:lastRenderedPageBreak/>
        <w:t>Динамика исполнения бюджета МО «Онгудайский район» за 20</w:t>
      </w:r>
      <w:r w:rsidR="00BE41B3" w:rsidRPr="0021122C">
        <w:rPr>
          <w:b/>
          <w:sz w:val="22"/>
          <w:szCs w:val="22"/>
        </w:rPr>
        <w:t>1</w:t>
      </w:r>
      <w:r w:rsidR="00E90556">
        <w:rPr>
          <w:b/>
          <w:sz w:val="22"/>
          <w:szCs w:val="22"/>
        </w:rPr>
        <w:t>7</w:t>
      </w:r>
      <w:r w:rsidRPr="0021122C">
        <w:rPr>
          <w:b/>
          <w:sz w:val="22"/>
          <w:szCs w:val="22"/>
        </w:rPr>
        <w:t>-20</w:t>
      </w:r>
      <w:r w:rsidR="003F4141" w:rsidRPr="0021122C">
        <w:rPr>
          <w:b/>
          <w:sz w:val="22"/>
          <w:szCs w:val="22"/>
        </w:rPr>
        <w:t>2</w:t>
      </w:r>
      <w:r w:rsidR="00E90556">
        <w:rPr>
          <w:b/>
          <w:sz w:val="22"/>
          <w:szCs w:val="22"/>
        </w:rPr>
        <w:t>2</w:t>
      </w:r>
      <w:r w:rsidRPr="0021122C">
        <w:rPr>
          <w:b/>
          <w:sz w:val="22"/>
          <w:szCs w:val="22"/>
        </w:rPr>
        <w:t xml:space="preserve"> гг.</w:t>
      </w:r>
      <w:r w:rsidR="00BC0681" w:rsidRPr="0021122C">
        <w:rPr>
          <w:noProof/>
          <w:sz w:val="22"/>
          <w:szCs w:val="22"/>
        </w:rPr>
        <w:drawing>
          <wp:inline distT="0" distB="0" distL="0" distR="0" wp14:anchorId="7A87496E" wp14:editId="3318F99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681" w:rsidRPr="0021122C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21122C" w:rsidRDefault="003F414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ab/>
      </w:r>
      <w:r w:rsidRPr="0021122C">
        <w:rPr>
          <w:sz w:val="22"/>
          <w:szCs w:val="22"/>
        </w:rPr>
        <w:tab/>
      </w:r>
      <w:r w:rsidRPr="0021122C">
        <w:rPr>
          <w:sz w:val="22"/>
          <w:szCs w:val="22"/>
        </w:rPr>
        <w:tab/>
      </w:r>
      <w:proofErr w:type="spellStart"/>
      <w:r w:rsidRPr="0021122C">
        <w:rPr>
          <w:sz w:val="22"/>
          <w:szCs w:val="22"/>
        </w:rPr>
        <w:t>Млн.р</w:t>
      </w:r>
      <w:proofErr w:type="spellEnd"/>
      <w:r w:rsidRPr="0021122C">
        <w:rPr>
          <w:sz w:val="22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1441"/>
        <w:gridCol w:w="1441"/>
        <w:gridCol w:w="1323"/>
        <w:gridCol w:w="1323"/>
        <w:gridCol w:w="1323"/>
        <w:gridCol w:w="1323"/>
      </w:tblGrid>
      <w:tr w:rsidR="00E90556" w:rsidRPr="00E90556" w:rsidTr="00A02272">
        <w:tc>
          <w:tcPr>
            <w:tcW w:w="1587" w:type="dxa"/>
          </w:tcPr>
          <w:p w:rsidR="00E90556" w:rsidRPr="00E90556" w:rsidRDefault="00E90556" w:rsidP="00186AAE">
            <w:pPr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E90556" w:rsidRPr="00E90556" w:rsidRDefault="00E90556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1323" w:type="dxa"/>
          </w:tcPr>
          <w:p w:rsidR="00E90556" w:rsidRPr="00E90556" w:rsidRDefault="00E90556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1323" w:type="dxa"/>
          </w:tcPr>
          <w:p w:rsidR="00E90556" w:rsidRPr="00E90556" w:rsidRDefault="00E90556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1323" w:type="dxa"/>
          </w:tcPr>
          <w:p w:rsidR="00E90556" w:rsidRPr="00E90556" w:rsidRDefault="00E90556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2022 год</w:t>
            </w:r>
          </w:p>
        </w:tc>
      </w:tr>
      <w:tr w:rsidR="00E90556" w:rsidRPr="00E90556" w:rsidTr="00A02272">
        <w:tc>
          <w:tcPr>
            <w:tcW w:w="1587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817,2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743,55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736,20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827,91</w:t>
            </w:r>
          </w:p>
        </w:tc>
      </w:tr>
      <w:tr w:rsidR="00E90556" w:rsidRPr="00E90556" w:rsidTr="00A02272">
        <w:tc>
          <w:tcPr>
            <w:tcW w:w="1587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792,8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739,76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757,29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835,25</w:t>
            </w:r>
          </w:p>
        </w:tc>
      </w:tr>
      <w:tr w:rsidR="00E90556" w:rsidRPr="00E90556" w:rsidTr="00A02272">
        <w:tc>
          <w:tcPr>
            <w:tcW w:w="1587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90556">
              <w:rPr>
                <w:b/>
                <w:color w:val="1F497D" w:themeColor="text2"/>
                <w:sz w:val="22"/>
                <w:szCs w:val="22"/>
              </w:rPr>
              <w:t>Дефици</w:t>
            </w:r>
            <w:proofErr w:type="gramStart"/>
            <w:r w:rsidRPr="00E90556">
              <w:rPr>
                <w:b/>
                <w:color w:val="1F497D" w:themeColor="text2"/>
                <w:sz w:val="22"/>
                <w:szCs w:val="22"/>
              </w:rPr>
              <w:t>т(</w:t>
            </w:r>
            <w:proofErr w:type="gramEnd"/>
            <w:r w:rsidRPr="00E90556">
              <w:rPr>
                <w:b/>
                <w:color w:val="1F497D" w:themeColor="text2"/>
                <w:sz w:val="22"/>
                <w:szCs w:val="22"/>
              </w:rPr>
              <w:t>-), профицит (+)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E90556" w:rsidRPr="00E90556" w:rsidRDefault="00E90556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E90556" w:rsidRPr="00E90556" w:rsidRDefault="00E90556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+24,4</w:t>
            </w:r>
          </w:p>
        </w:tc>
        <w:tc>
          <w:tcPr>
            <w:tcW w:w="1323" w:type="dxa"/>
          </w:tcPr>
          <w:p w:rsidR="00E90556" w:rsidRPr="00E90556" w:rsidRDefault="00E90556" w:rsidP="003F4141">
            <w:pPr>
              <w:spacing w:line="276" w:lineRule="auto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+3,78</w:t>
            </w:r>
          </w:p>
        </w:tc>
        <w:tc>
          <w:tcPr>
            <w:tcW w:w="1323" w:type="dxa"/>
          </w:tcPr>
          <w:p w:rsidR="00E90556" w:rsidRPr="00E90556" w:rsidRDefault="00E90556" w:rsidP="0027659C">
            <w:pPr>
              <w:spacing w:line="276" w:lineRule="auto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-21,09</w:t>
            </w:r>
          </w:p>
        </w:tc>
        <w:tc>
          <w:tcPr>
            <w:tcW w:w="1323" w:type="dxa"/>
          </w:tcPr>
          <w:p w:rsidR="00E90556" w:rsidRPr="00E90556" w:rsidRDefault="00E90556" w:rsidP="0027659C">
            <w:pPr>
              <w:spacing w:line="276" w:lineRule="auto"/>
              <w:rPr>
                <w:i/>
                <w:color w:val="1F497D" w:themeColor="text2"/>
                <w:sz w:val="22"/>
                <w:szCs w:val="22"/>
              </w:rPr>
            </w:pPr>
            <w:r w:rsidRPr="00E90556">
              <w:rPr>
                <w:i/>
                <w:color w:val="1F497D" w:themeColor="text2"/>
                <w:sz w:val="22"/>
                <w:szCs w:val="22"/>
              </w:rPr>
              <w:t>7,34</w:t>
            </w:r>
          </w:p>
        </w:tc>
      </w:tr>
    </w:tbl>
    <w:p w:rsidR="00186AAE" w:rsidRPr="0021122C" w:rsidRDefault="00186AAE" w:rsidP="00186AAE">
      <w:pPr>
        <w:spacing w:line="276" w:lineRule="auto"/>
        <w:rPr>
          <w:sz w:val="22"/>
          <w:szCs w:val="22"/>
        </w:rPr>
      </w:pPr>
    </w:p>
    <w:p w:rsidR="00544356" w:rsidRPr="00EF7363" w:rsidRDefault="00544356" w:rsidP="00544356">
      <w:pPr>
        <w:spacing w:line="276" w:lineRule="auto"/>
        <w:ind w:firstLine="539"/>
        <w:jc w:val="center"/>
        <w:rPr>
          <w:b/>
          <w:color w:val="1F497D" w:themeColor="text2"/>
        </w:rPr>
      </w:pPr>
      <w:r w:rsidRPr="00EF7363">
        <w:rPr>
          <w:b/>
          <w:color w:val="1F497D" w:themeColor="text2"/>
        </w:rPr>
        <w:t xml:space="preserve">2.1. Анализ прогноза основных показателей социально-экономического развития </w:t>
      </w:r>
      <w:r w:rsidR="009C79A0" w:rsidRPr="00EF7363">
        <w:rPr>
          <w:b/>
          <w:color w:val="1F497D" w:themeColor="text2"/>
        </w:rPr>
        <w:t>з</w:t>
      </w:r>
      <w:r w:rsidRPr="00EF7363">
        <w:rPr>
          <w:b/>
          <w:color w:val="1F497D" w:themeColor="text2"/>
        </w:rPr>
        <w:t xml:space="preserve">а </w:t>
      </w:r>
      <w:r w:rsidR="00823961" w:rsidRPr="00EF7363">
        <w:rPr>
          <w:b/>
          <w:color w:val="1F497D" w:themeColor="text2"/>
        </w:rPr>
        <w:t>20</w:t>
      </w:r>
      <w:r w:rsidR="003F4141" w:rsidRPr="00EF7363">
        <w:rPr>
          <w:b/>
          <w:color w:val="1F497D" w:themeColor="text2"/>
        </w:rPr>
        <w:t>2</w:t>
      </w:r>
      <w:r w:rsidR="00EF7363" w:rsidRPr="00EF7363">
        <w:rPr>
          <w:b/>
          <w:color w:val="1F497D" w:themeColor="text2"/>
        </w:rPr>
        <w:t>2</w:t>
      </w:r>
      <w:r w:rsidR="004D199B" w:rsidRPr="00EF7363">
        <w:rPr>
          <w:b/>
          <w:color w:val="1F497D" w:themeColor="text2"/>
        </w:rPr>
        <w:t xml:space="preserve"> год</w:t>
      </w:r>
    </w:p>
    <w:p w:rsidR="00CB1830" w:rsidRPr="00EF7363" w:rsidRDefault="00CB1830" w:rsidP="00CB1830">
      <w:pPr>
        <w:spacing w:line="276" w:lineRule="auto"/>
        <w:ind w:firstLine="539"/>
        <w:jc w:val="both"/>
        <w:rPr>
          <w:color w:val="1F497D" w:themeColor="text2"/>
        </w:rPr>
      </w:pPr>
      <w:r w:rsidRPr="00EF7363">
        <w:rPr>
          <w:color w:val="1F497D" w:themeColor="text2"/>
        </w:rPr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EF7363" w:rsidRDefault="00CB1830" w:rsidP="00CB1830">
      <w:pPr>
        <w:spacing w:line="276" w:lineRule="auto"/>
        <w:ind w:firstLine="539"/>
        <w:jc w:val="both"/>
        <w:rPr>
          <w:color w:val="1F497D" w:themeColor="text2"/>
        </w:rPr>
      </w:pPr>
      <w:r w:rsidRPr="00EF7363">
        <w:rPr>
          <w:color w:val="1F497D" w:themeColor="text2"/>
        </w:rPr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EF7363" w:rsidRDefault="00CB1830" w:rsidP="00CB1830">
      <w:pPr>
        <w:spacing w:line="276" w:lineRule="auto"/>
        <w:ind w:firstLine="539"/>
        <w:jc w:val="both"/>
        <w:rPr>
          <w:color w:val="1F497D" w:themeColor="text2"/>
        </w:rPr>
      </w:pPr>
      <w:r w:rsidRPr="00EF7363">
        <w:rPr>
          <w:color w:val="1F497D" w:themeColor="text2"/>
        </w:rPr>
        <w:t>2. Анализ причин существенной разницы между прогнозируемыми и оценочными показателями;</w:t>
      </w:r>
    </w:p>
    <w:p w:rsidR="00CB1830" w:rsidRPr="00EF7363" w:rsidRDefault="00CB1830" w:rsidP="00CB1830">
      <w:pPr>
        <w:spacing w:line="276" w:lineRule="auto"/>
        <w:ind w:firstLine="539"/>
        <w:jc w:val="both"/>
        <w:rPr>
          <w:color w:val="1F497D" w:themeColor="text2"/>
        </w:rPr>
      </w:pPr>
      <w:r w:rsidRPr="00EF7363">
        <w:rPr>
          <w:color w:val="1F497D" w:themeColor="text2"/>
        </w:rPr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EF7363" w:rsidRDefault="00CB1830" w:rsidP="00B51854">
      <w:pPr>
        <w:spacing w:line="276" w:lineRule="auto"/>
        <w:ind w:firstLine="539"/>
        <w:jc w:val="both"/>
        <w:rPr>
          <w:color w:val="1F497D" w:themeColor="text2"/>
        </w:rPr>
      </w:pPr>
    </w:p>
    <w:p w:rsidR="00CB1830" w:rsidRPr="00EF7363" w:rsidRDefault="00CB1830" w:rsidP="00B51854">
      <w:pPr>
        <w:spacing w:line="276" w:lineRule="auto"/>
        <w:ind w:firstLine="539"/>
        <w:jc w:val="both"/>
        <w:rPr>
          <w:i/>
          <w:color w:val="1F497D" w:themeColor="text2"/>
          <w:u w:val="single"/>
        </w:rPr>
      </w:pPr>
      <w:r w:rsidRPr="00EF7363">
        <w:rPr>
          <w:i/>
          <w:color w:val="1F497D" w:themeColor="text2"/>
          <w:u w:val="single"/>
        </w:rPr>
        <w:t xml:space="preserve">Ввиду </w:t>
      </w:r>
      <w:r w:rsidR="00992E00" w:rsidRPr="00EF7363">
        <w:rPr>
          <w:i/>
          <w:color w:val="1F497D" w:themeColor="text2"/>
          <w:u w:val="single"/>
        </w:rPr>
        <w:t xml:space="preserve">частичного </w:t>
      </w:r>
      <w:r w:rsidRPr="00EF7363">
        <w:rPr>
          <w:i/>
          <w:color w:val="1F497D" w:themeColor="text2"/>
          <w:u w:val="single"/>
        </w:rPr>
        <w:t>отсутствия основных показателей прогноза социально-экономического развития является невозможным провести данный анали</w:t>
      </w:r>
      <w:proofErr w:type="gramStart"/>
      <w:r w:rsidRPr="00EF7363">
        <w:rPr>
          <w:i/>
          <w:color w:val="1F497D" w:themeColor="text2"/>
          <w:u w:val="single"/>
        </w:rPr>
        <w:t>з</w:t>
      </w:r>
      <w:r w:rsidR="00992E00" w:rsidRPr="00EF7363">
        <w:rPr>
          <w:i/>
          <w:color w:val="1F497D" w:themeColor="text2"/>
          <w:u w:val="single"/>
        </w:rPr>
        <w:t>(</w:t>
      </w:r>
      <w:proofErr w:type="spellStart"/>
      <w:proofErr w:type="gramEnd"/>
      <w:r w:rsidR="00992E00" w:rsidRPr="00EF7363">
        <w:rPr>
          <w:i/>
          <w:color w:val="1F497D" w:themeColor="text2"/>
          <w:u w:val="single"/>
        </w:rPr>
        <w:t>Алтайстат</w:t>
      </w:r>
      <w:proofErr w:type="spellEnd"/>
      <w:r w:rsidR="00992E00" w:rsidRPr="00EF7363">
        <w:rPr>
          <w:i/>
          <w:color w:val="1F497D" w:themeColor="text2"/>
          <w:u w:val="single"/>
        </w:rPr>
        <w:t>)</w:t>
      </w:r>
      <w:r w:rsidRPr="00EF7363">
        <w:rPr>
          <w:i/>
          <w:color w:val="1F497D" w:themeColor="text2"/>
          <w:u w:val="single"/>
        </w:rPr>
        <w:t xml:space="preserve">.  </w:t>
      </w:r>
    </w:p>
    <w:p w:rsidR="00F337AF" w:rsidRPr="00EF7363" w:rsidRDefault="00F337AF" w:rsidP="00B51854">
      <w:pPr>
        <w:spacing w:line="276" w:lineRule="auto"/>
        <w:ind w:firstLine="539"/>
        <w:jc w:val="both"/>
        <w:rPr>
          <w:i/>
          <w:color w:val="1F497D" w:themeColor="text2"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062FC0" w:rsidRPr="0021122C" w:rsidRDefault="00062FC0" w:rsidP="00062FC0">
      <w:pPr>
        <w:spacing w:line="276" w:lineRule="auto"/>
        <w:ind w:firstLine="539"/>
        <w:jc w:val="both"/>
      </w:pPr>
    </w:p>
    <w:p w:rsidR="004929DA" w:rsidRPr="00E90556" w:rsidRDefault="004929DA" w:rsidP="00B51854">
      <w:pPr>
        <w:spacing w:line="276" w:lineRule="auto"/>
        <w:ind w:firstLine="720"/>
        <w:rPr>
          <w:b/>
          <w:color w:val="1F497D" w:themeColor="text2"/>
        </w:rPr>
      </w:pPr>
      <w:r w:rsidRPr="0021122C">
        <w:rPr>
          <w:b/>
        </w:rPr>
        <w:lastRenderedPageBreak/>
        <w:t xml:space="preserve">                           </w:t>
      </w:r>
      <w:r w:rsidR="009B34D3" w:rsidRPr="0021122C">
        <w:rPr>
          <w:b/>
        </w:rPr>
        <w:t>3</w:t>
      </w:r>
      <w:r w:rsidR="004B6A99" w:rsidRPr="00E90556">
        <w:rPr>
          <w:b/>
          <w:color w:val="1F497D" w:themeColor="text2"/>
        </w:rPr>
        <w:t>.</w:t>
      </w:r>
      <w:r w:rsidRPr="00E90556">
        <w:rPr>
          <w:b/>
          <w:color w:val="1F497D" w:themeColor="text2"/>
        </w:rPr>
        <w:t xml:space="preserve"> </w:t>
      </w:r>
      <w:r w:rsidR="00363AEB" w:rsidRPr="00E90556">
        <w:rPr>
          <w:b/>
          <w:color w:val="1F497D" w:themeColor="text2"/>
        </w:rPr>
        <w:t xml:space="preserve">Анализ </w:t>
      </w:r>
      <w:r w:rsidR="004B6A99" w:rsidRPr="00E90556">
        <w:rPr>
          <w:b/>
          <w:color w:val="1F497D" w:themeColor="text2"/>
        </w:rPr>
        <w:t xml:space="preserve">исполнения </w:t>
      </w:r>
      <w:r w:rsidR="00363AEB" w:rsidRPr="00E90556">
        <w:rPr>
          <w:b/>
          <w:color w:val="1F497D" w:themeColor="text2"/>
        </w:rPr>
        <w:t>доход</w:t>
      </w:r>
      <w:r w:rsidR="004B6A99" w:rsidRPr="00E90556">
        <w:rPr>
          <w:b/>
          <w:color w:val="1F497D" w:themeColor="text2"/>
        </w:rPr>
        <w:t xml:space="preserve">ной части </w:t>
      </w:r>
      <w:r w:rsidR="00363AEB" w:rsidRPr="00E90556">
        <w:rPr>
          <w:b/>
          <w:color w:val="1F497D" w:themeColor="text2"/>
        </w:rPr>
        <w:t>бюджета</w:t>
      </w:r>
    </w:p>
    <w:p w:rsidR="00B51854" w:rsidRPr="00965AF8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E90556">
        <w:rPr>
          <w:color w:val="1F497D" w:themeColor="text2"/>
        </w:rPr>
        <w:t xml:space="preserve">        </w:t>
      </w:r>
      <w:proofErr w:type="gramStart"/>
      <w:r w:rsidRPr="00E90556">
        <w:rPr>
          <w:color w:val="1F497D" w:themeColor="text2"/>
        </w:rPr>
        <w:t xml:space="preserve">Согласно Отчету об исполнении бюджета за </w:t>
      </w:r>
      <w:r w:rsidR="00823961" w:rsidRPr="00E90556">
        <w:rPr>
          <w:color w:val="1F497D" w:themeColor="text2"/>
        </w:rPr>
        <w:t>20</w:t>
      </w:r>
      <w:r w:rsidR="003F4141" w:rsidRPr="00E90556">
        <w:rPr>
          <w:color w:val="1F497D" w:themeColor="text2"/>
        </w:rPr>
        <w:t>2</w:t>
      </w:r>
      <w:r w:rsidR="00E90556" w:rsidRPr="00E90556">
        <w:rPr>
          <w:color w:val="1F497D" w:themeColor="text2"/>
        </w:rPr>
        <w:t>2</w:t>
      </w:r>
      <w:r w:rsidR="004D199B" w:rsidRPr="00E90556">
        <w:rPr>
          <w:color w:val="1F497D" w:themeColor="text2"/>
        </w:rPr>
        <w:t xml:space="preserve"> год</w:t>
      </w:r>
      <w:r w:rsidRPr="00E90556">
        <w:rPr>
          <w:color w:val="1F497D" w:themeColor="text2"/>
        </w:rPr>
        <w:t xml:space="preserve"> доходы бюджета </w:t>
      </w:r>
      <w:r w:rsidR="00726EBF" w:rsidRPr="00E90556">
        <w:rPr>
          <w:color w:val="1F497D" w:themeColor="text2"/>
        </w:rPr>
        <w:t>МО «Онгудайский район»</w:t>
      </w:r>
      <w:r w:rsidRPr="00E90556">
        <w:rPr>
          <w:color w:val="1F497D" w:themeColor="text2"/>
        </w:rPr>
        <w:t xml:space="preserve">  в отчетном году составили </w:t>
      </w:r>
      <w:r w:rsidR="00E90556" w:rsidRPr="00E90556">
        <w:rPr>
          <w:color w:val="1F497D" w:themeColor="text2"/>
        </w:rPr>
        <w:t>827 908,70</w:t>
      </w:r>
      <w:r w:rsidRPr="0021122C">
        <w:t xml:space="preserve">  </w:t>
      </w:r>
      <w:r w:rsidRPr="00965AF8">
        <w:rPr>
          <w:color w:val="1F497D" w:themeColor="text2"/>
        </w:rPr>
        <w:t xml:space="preserve">тыс. рублей или </w:t>
      </w:r>
      <w:r w:rsidR="00F94118" w:rsidRPr="00965AF8">
        <w:rPr>
          <w:color w:val="1F497D" w:themeColor="text2"/>
        </w:rPr>
        <w:t xml:space="preserve"> 1</w:t>
      </w:r>
      <w:r w:rsidR="00965AF8" w:rsidRPr="00965AF8">
        <w:rPr>
          <w:color w:val="1F497D" w:themeColor="text2"/>
        </w:rPr>
        <w:t>25</w:t>
      </w:r>
      <w:r w:rsidR="0038191E" w:rsidRPr="00965AF8">
        <w:rPr>
          <w:color w:val="1F497D" w:themeColor="text2"/>
        </w:rPr>
        <w:t>,</w:t>
      </w:r>
      <w:r w:rsidR="00965AF8" w:rsidRPr="00965AF8">
        <w:rPr>
          <w:color w:val="1F497D" w:themeColor="text2"/>
        </w:rPr>
        <w:t>98</w:t>
      </w:r>
      <w:r w:rsidRPr="00965AF8">
        <w:rPr>
          <w:color w:val="1F497D" w:themeColor="text2"/>
        </w:rPr>
        <w:t xml:space="preserve">% от прогнозного показателя, утвержденного Решением Совета </w:t>
      </w:r>
      <w:r w:rsidR="00726EBF" w:rsidRPr="00965AF8">
        <w:rPr>
          <w:color w:val="1F497D" w:themeColor="text2"/>
        </w:rPr>
        <w:t>МО «Онгудайский район»</w:t>
      </w:r>
      <w:r w:rsidRPr="00965AF8">
        <w:rPr>
          <w:color w:val="1F497D" w:themeColor="text2"/>
        </w:rPr>
        <w:t xml:space="preserve"> от </w:t>
      </w:r>
      <w:r w:rsidR="00293BDE" w:rsidRPr="00965AF8">
        <w:rPr>
          <w:color w:val="1F497D" w:themeColor="text2"/>
        </w:rPr>
        <w:t>2</w:t>
      </w:r>
      <w:r w:rsidR="00965AF8" w:rsidRPr="00965AF8">
        <w:rPr>
          <w:color w:val="1F497D" w:themeColor="text2"/>
        </w:rPr>
        <w:t>3</w:t>
      </w:r>
      <w:r w:rsidR="00293BDE" w:rsidRPr="00965AF8">
        <w:rPr>
          <w:color w:val="1F497D" w:themeColor="text2"/>
        </w:rPr>
        <w:t>.12.20</w:t>
      </w:r>
      <w:r w:rsidR="0027659C" w:rsidRPr="00965AF8">
        <w:rPr>
          <w:color w:val="1F497D" w:themeColor="text2"/>
        </w:rPr>
        <w:t>2</w:t>
      </w:r>
      <w:r w:rsidR="00965AF8" w:rsidRPr="00965AF8">
        <w:rPr>
          <w:color w:val="1F497D" w:themeColor="text2"/>
        </w:rPr>
        <w:t>1</w:t>
      </w:r>
      <w:r w:rsidR="00293BDE" w:rsidRPr="00965AF8">
        <w:rPr>
          <w:color w:val="1F497D" w:themeColor="text2"/>
        </w:rPr>
        <w:t xml:space="preserve"> г. №</w:t>
      </w:r>
      <w:r w:rsidR="00965AF8" w:rsidRPr="00965AF8">
        <w:rPr>
          <w:color w:val="1F497D" w:themeColor="text2"/>
        </w:rPr>
        <w:t>31</w:t>
      </w:r>
      <w:r w:rsidR="00ED0FD3" w:rsidRPr="00965AF8">
        <w:rPr>
          <w:color w:val="1F497D" w:themeColor="text2"/>
        </w:rPr>
        <w:t>-</w:t>
      </w:r>
      <w:r w:rsidR="003F4141" w:rsidRPr="00965AF8">
        <w:rPr>
          <w:color w:val="1F497D" w:themeColor="text2"/>
        </w:rPr>
        <w:t>2</w:t>
      </w:r>
      <w:r w:rsidR="00293BDE" w:rsidRPr="00965AF8">
        <w:rPr>
          <w:color w:val="1F497D" w:themeColor="text2"/>
        </w:rPr>
        <w:t xml:space="preserve">  </w:t>
      </w:r>
      <w:r w:rsidRPr="00965AF8">
        <w:rPr>
          <w:color w:val="1F497D" w:themeColor="text2"/>
        </w:rPr>
        <w:t xml:space="preserve">«О бюджете </w:t>
      </w:r>
      <w:r w:rsidR="00726EBF" w:rsidRPr="00965AF8">
        <w:rPr>
          <w:color w:val="1F497D" w:themeColor="text2"/>
        </w:rPr>
        <w:t>МО «Онгудайский район»</w:t>
      </w:r>
      <w:r w:rsidRPr="00965AF8">
        <w:rPr>
          <w:color w:val="1F497D" w:themeColor="text2"/>
        </w:rPr>
        <w:t xml:space="preserve"> </w:t>
      </w:r>
      <w:r w:rsidR="003B0C4A" w:rsidRPr="00965AF8">
        <w:rPr>
          <w:color w:val="1F497D" w:themeColor="text2"/>
        </w:rPr>
        <w:t xml:space="preserve">на </w:t>
      </w:r>
      <w:r w:rsidR="00823961" w:rsidRPr="00965AF8">
        <w:rPr>
          <w:color w:val="1F497D" w:themeColor="text2"/>
        </w:rPr>
        <w:t>20</w:t>
      </w:r>
      <w:r w:rsidR="003F4141" w:rsidRPr="00965AF8">
        <w:rPr>
          <w:color w:val="1F497D" w:themeColor="text2"/>
        </w:rPr>
        <w:t>2</w:t>
      </w:r>
      <w:r w:rsidR="00965AF8" w:rsidRPr="00965AF8">
        <w:rPr>
          <w:color w:val="1F497D" w:themeColor="text2"/>
        </w:rPr>
        <w:t>2</w:t>
      </w:r>
      <w:r w:rsidR="003B0C4A" w:rsidRPr="00965AF8">
        <w:rPr>
          <w:color w:val="1F497D" w:themeColor="text2"/>
        </w:rPr>
        <w:t xml:space="preserve"> год</w:t>
      </w:r>
      <w:r w:rsidR="007B1FF3" w:rsidRPr="00965AF8">
        <w:rPr>
          <w:color w:val="1F497D" w:themeColor="text2"/>
        </w:rPr>
        <w:t xml:space="preserve"> и на плановый период 20</w:t>
      </w:r>
      <w:r w:rsidR="00ED0FD3" w:rsidRPr="00965AF8">
        <w:rPr>
          <w:color w:val="1F497D" w:themeColor="text2"/>
        </w:rPr>
        <w:t>2</w:t>
      </w:r>
      <w:r w:rsidR="00965AF8" w:rsidRPr="00965AF8">
        <w:rPr>
          <w:color w:val="1F497D" w:themeColor="text2"/>
        </w:rPr>
        <w:t>3</w:t>
      </w:r>
      <w:r w:rsidR="007B1FF3" w:rsidRPr="00965AF8">
        <w:rPr>
          <w:color w:val="1F497D" w:themeColor="text2"/>
        </w:rPr>
        <w:t xml:space="preserve"> и 20</w:t>
      </w:r>
      <w:r w:rsidR="0038191E" w:rsidRPr="00965AF8">
        <w:rPr>
          <w:color w:val="1F497D" w:themeColor="text2"/>
        </w:rPr>
        <w:t>2</w:t>
      </w:r>
      <w:r w:rsidR="00965AF8" w:rsidRPr="00965AF8">
        <w:rPr>
          <w:color w:val="1F497D" w:themeColor="text2"/>
        </w:rPr>
        <w:t>4</w:t>
      </w:r>
      <w:r w:rsidR="007B1FF3" w:rsidRPr="00965AF8">
        <w:rPr>
          <w:color w:val="1F497D" w:themeColor="text2"/>
        </w:rPr>
        <w:t xml:space="preserve"> г.»</w:t>
      </w:r>
      <w:r w:rsidRPr="00965AF8">
        <w:rPr>
          <w:color w:val="1F497D" w:themeColor="text2"/>
        </w:rPr>
        <w:t>,</w:t>
      </w:r>
      <w:r w:rsidR="00A62E50" w:rsidRPr="00965AF8">
        <w:rPr>
          <w:color w:val="1F497D" w:themeColor="text2"/>
        </w:rPr>
        <w:t xml:space="preserve"> </w:t>
      </w:r>
      <w:r w:rsidRPr="00965AF8">
        <w:rPr>
          <w:color w:val="1F497D" w:themeColor="text2"/>
        </w:rPr>
        <w:t>что подтверждено в ходе внешней проверки, проведенной Контрольно-счетной</w:t>
      </w:r>
      <w:proofErr w:type="gramEnd"/>
      <w:r w:rsidRPr="00965AF8">
        <w:rPr>
          <w:color w:val="1F497D" w:themeColor="text2"/>
        </w:rPr>
        <w:t xml:space="preserve"> палатой </w:t>
      </w:r>
      <w:r w:rsidR="00726EBF" w:rsidRPr="00965AF8">
        <w:rPr>
          <w:color w:val="1F497D" w:themeColor="text2"/>
        </w:rPr>
        <w:t>МО «Онгудайский район»</w:t>
      </w:r>
      <w:r w:rsidRPr="00965AF8">
        <w:rPr>
          <w:color w:val="1F497D" w:themeColor="text2"/>
        </w:rPr>
        <w:t>.</w:t>
      </w:r>
    </w:p>
    <w:p w:rsidR="00C121C4" w:rsidRPr="00A02272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  <w:sz w:val="22"/>
          <w:szCs w:val="22"/>
          <w:u w:val="single"/>
        </w:rPr>
      </w:pPr>
      <w:r w:rsidRPr="00A02272">
        <w:rPr>
          <w:color w:val="1F497D" w:themeColor="text2"/>
          <w:u w:val="single"/>
        </w:rPr>
        <w:t xml:space="preserve">        В </w:t>
      </w:r>
      <w:r w:rsidR="00823961" w:rsidRPr="00A02272">
        <w:rPr>
          <w:color w:val="1F497D" w:themeColor="text2"/>
          <w:u w:val="single"/>
        </w:rPr>
        <w:t>20</w:t>
      </w:r>
      <w:r w:rsidR="003F4141" w:rsidRPr="00A02272">
        <w:rPr>
          <w:color w:val="1F497D" w:themeColor="text2"/>
          <w:u w:val="single"/>
        </w:rPr>
        <w:t>2</w:t>
      </w:r>
      <w:r w:rsidR="0070693F" w:rsidRPr="00A02272">
        <w:rPr>
          <w:color w:val="1F497D" w:themeColor="text2"/>
          <w:u w:val="single"/>
        </w:rPr>
        <w:t>2</w:t>
      </w:r>
      <w:r w:rsidR="004D199B" w:rsidRPr="00A02272">
        <w:rPr>
          <w:color w:val="1F497D" w:themeColor="text2"/>
          <w:u w:val="single"/>
        </w:rPr>
        <w:t xml:space="preserve"> год</w:t>
      </w:r>
      <w:r w:rsidRPr="00A02272">
        <w:rPr>
          <w:color w:val="1F497D" w:themeColor="text2"/>
          <w:u w:val="single"/>
        </w:rPr>
        <w:t xml:space="preserve">у доходы бюджета </w:t>
      </w:r>
      <w:r w:rsidR="00726EBF" w:rsidRPr="00A02272">
        <w:rPr>
          <w:color w:val="1F497D" w:themeColor="text2"/>
          <w:u w:val="single"/>
        </w:rPr>
        <w:t>МО «Онгудайский район»</w:t>
      </w:r>
      <w:r w:rsidRPr="00A02272">
        <w:rPr>
          <w:color w:val="1F497D" w:themeColor="text2"/>
          <w:u w:val="single"/>
        </w:rPr>
        <w:t xml:space="preserve"> </w:t>
      </w:r>
      <w:r w:rsidR="00B31FF3" w:rsidRPr="00A02272">
        <w:rPr>
          <w:color w:val="1F497D" w:themeColor="text2"/>
          <w:u w:val="single"/>
        </w:rPr>
        <w:t>у</w:t>
      </w:r>
      <w:r w:rsidR="00A02272" w:rsidRPr="00A02272">
        <w:rPr>
          <w:color w:val="1F497D" w:themeColor="text2"/>
          <w:u w:val="single"/>
        </w:rPr>
        <w:t>величились</w:t>
      </w:r>
      <w:r w:rsidR="00B31FF3" w:rsidRPr="00A02272">
        <w:rPr>
          <w:color w:val="1F497D" w:themeColor="text2"/>
          <w:u w:val="single"/>
        </w:rPr>
        <w:t xml:space="preserve"> </w:t>
      </w:r>
      <w:r w:rsidRPr="00A02272">
        <w:rPr>
          <w:color w:val="1F497D" w:themeColor="text2"/>
          <w:u w:val="single"/>
        </w:rPr>
        <w:t>по сравнению с аналогичным показателем 20</w:t>
      </w:r>
      <w:r w:rsidR="0027659C" w:rsidRPr="00A02272">
        <w:rPr>
          <w:color w:val="1F497D" w:themeColor="text2"/>
          <w:u w:val="single"/>
        </w:rPr>
        <w:t>2</w:t>
      </w:r>
      <w:r w:rsidR="00A02272" w:rsidRPr="00A02272">
        <w:rPr>
          <w:color w:val="1F497D" w:themeColor="text2"/>
          <w:u w:val="single"/>
        </w:rPr>
        <w:t>1</w:t>
      </w:r>
      <w:r w:rsidRPr="00A02272">
        <w:rPr>
          <w:color w:val="1F497D" w:themeColor="text2"/>
          <w:u w:val="single"/>
        </w:rPr>
        <w:t xml:space="preserve"> года</w:t>
      </w:r>
      <w:r w:rsidR="003F4141" w:rsidRPr="00A02272">
        <w:rPr>
          <w:color w:val="1F497D" w:themeColor="text2"/>
          <w:u w:val="single"/>
        </w:rPr>
        <w:t xml:space="preserve"> </w:t>
      </w:r>
      <w:r w:rsidR="00272F81" w:rsidRPr="00A02272">
        <w:rPr>
          <w:color w:val="1F497D" w:themeColor="text2"/>
          <w:u w:val="single"/>
        </w:rPr>
        <w:t>(</w:t>
      </w:r>
      <w:r w:rsidR="0027659C" w:rsidRPr="00A02272">
        <w:rPr>
          <w:color w:val="1F497D" w:themeColor="text2"/>
          <w:u w:val="single"/>
        </w:rPr>
        <w:t>73</w:t>
      </w:r>
      <w:r w:rsidR="00A02272" w:rsidRPr="00A02272">
        <w:rPr>
          <w:color w:val="1F497D" w:themeColor="text2"/>
          <w:u w:val="single"/>
        </w:rPr>
        <w:t>6</w:t>
      </w:r>
      <w:r w:rsidR="0027659C" w:rsidRPr="00A02272">
        <w:rPr>
          <w:color w:val="1F497D" w:themeColor="text2"/>
          <w:u w:val="single"/>
        </w:rPr>
        <w:t xml:space="preserve"> </w:t>
      </w:r>
      <w:r w:rsidR="00A02272" w:rsidRPr="00A02272">
        <w:rPr>
          <w:color w:val="1F497D" w:themeColor="text2"/>
          <w:u w:val="single"/>
        </w:rPr>
        <w:t>201</w:t>
      </w:r>
      <w:r w:rsidR="0027659C" w:rsidRPr="00A02272">
        <w:rPr>
          <w:color w:val="1F497D" w:themeColor="text2"/>
          <w:u w:val="single"/>
        </w:rPr>
        <w:t>,</w:t>
      </w:r>
      <w:r w:rsidR="00A02272" w:rsidRPr="00A02272">
        <w:rPr>
          <w:color w:val="1F497D" w:themeColor="text2"/>
          <w:u w:val="single"/>
        </w:rPr>
        <w:t>1</w:t>
      </w:r>
      <w:r w:rsidR="006B6C07" w:rsidRPr="00A02272">
        <w:rPr>
          <w:color w:val="1F497D" w:themeColor="text2"/>
          <w:u w:val="single"/>
        </w:rPr>
        <w:t xml:space="preserve"> </w:t>
      </w:r>
      <w:proofErr w:type="spellStart"/>
      <w:r w:rsidR="006B6C07" w:rsidRPr="00A02272">
        <w:rPr>
          <w:color w:val="1F497D" w:themeColor="text2"/>
          <w:u w:val="single"/>
        </w:rPr>
        <w:t>тыс.р</w:t>
      </w:r>
      <w:proofErr w:type="spellEnd"/>
      <w:r w:rsidR="006B6C07" w:rsidRPr="00A02272">
        <w:rPr>
          <w:color w:val="1F497D" w:themeColor="text2"/>
          <w:u w:val="single"/>
        </w:rPr>
        <w:t>.</w:t>
      </w:r>
      <w:r w:rsidR="00272F81" w:rsidRPr="00A02272">
        <w:rPr>
          <w:color w:val="1F497D" w:themeColor="text2"/>
          <w:u w:val="single"/>
        </w:rPr>
        <w:t xml:space="preserve">) </w:t>
      </w:r>
      <w:r w:rsidRPr="00A02272">
        <w:rPr>
          <w:color w:val="1F497D" w:themeColor="text2"/>
          <w:u w:val="single"/>
        </w:rPr>
        <w:t xml:space="preserve"> на </w:t>
      </w:r>
      <w:r w:rsidR="00A02272" w:rsidRPr="00A02272">
        <w:rPr>
          <w:color w:val="1F497D" w:themeColor="text2"/>
          <w:u w:val="single"/>
        </w:rPr>
        <w:t>91</w:t>
      </w:r>
      <w:r w:rsidR="006B6C07" w:rsidRPr="00A02272">
        <w:rPr>
          <w:color w:val="1F497D" w:themeColor="text2"/>
          <w:u w:val="single"/>
        </w:rPr>
        <w:t>,</w:t>
      </w:r>
      <w:r w:rsidR="00A02272" w:rsidRPr="00A02272">
        <w:rPr>
          <w:color w:val="1F497D" w:themeColor="text2"/>
          <w:u w:val="single"/>
        </w:rPr>
        <w:t>70</w:t>
      </w:r>
      <w:r w:rsidRPr="00A02272">
        <w:rPr>
          <w:color w:val="1F497D" w:themeColor="text2"/>
          <w:u w:val="single"/>
        </w:rPr>
        <w:t xml:space="preserve">  </w:t>
      </w:r>
      <w:r w:rsidR="006B6C07" w:rsidRPr="00A02272">
        <w:rPr>
          <w:color w:val="1F497D" w:themeColor="text2"/>
          <w:u w:val="single"/>
        </w:rPr>
        <w:t>млн</w:t>
      </w:r>
      <w:r w:rsidRPr="00A02272">
        <w:rPr>
          <w:color w:val="1F497D" w:themeColor="text2"/>
          <w:u w:val="single"/>
        </w:rPr>
        <w:t xml:space="preserve">. рублей или на </w:t>
      </w:r>
      <w:r w:rsidR="00A02272" w:rsidRPr="00A02272">
        <w:rPr>
          <w:color w:val="1F497D" w:themeColor="text2"/>
          <w:u w:val="single"/>
        </w:rPr>
        <w:t>112,45</w:t>
      </w:r>
      <w:r w:rsidRPr="00A02272">
        <w:rPr>
          <w:color w:val="1F497D" w:themeColor="text2"/>
          <w:u w:val="single"/>
        </w:rPr>
        <w:t xml:space="preserve">%.  Динамика исполнения доходов бюджета  </w:t>
      </w:r>
      <w:r w:rsidR="00726EBF" w:rsidRPr="00A02272">
        <w:rPr>
          <w:color w:val="1F497D" w:themeColor="text2"/>
          <w:u w:val="single"/>
        </w:rPr>
        <w:t>МО «Онгудайский район»</w:t>
      </w:r>
      <w:r w:rsidRPr="00A02272">
        <w:rPr>
          <w:color w:val="1F497D" w:themeColor="text2"/>
          <w:u w:val="single"/>
        </w:rPr>
        <w:t xml:space="preserve"> за 201</w:t>
      </w:r>
      <w:r w:rsidR="00A02272" w:rsidRPr="00A02272">
        <w:rPr>
          <w:color w:val="1F497D" w:themeColor="text2"/>
          <w:u w:val="single"/>
        </w:rPr>
        <w:t>7</w:t>
      </w:r>
      <w:r w:rsidRPr="00A02272">
        <w:rPr>
          <w:color w:val="1F497D" w:themeColor="text2"/>
          <w:u w:val="single"/>
        </w:rPr>
        <w:t>-</w:t>
      </w:r>
      <w:r w:rsidR="00823961" w:rsidRPr="00A02272">
        <w:rPr>
          <w:color w:val="1F497D" w:themeColor="text2"/>
          <w:u w:val="single"/>
        </w:rPr>
        <w:t>20</w:t>
      </w:r>
      <w:r w:rsidR="006B6C07" w:rsidRPr="00A02272">
        <w:rPr>
          <w:color w:val="1F497D" w:themeColor="text2"/>
          <w:u w:val="single"/>
        </w:rPr>
        <w:t>2</w:t>
      </w:r>
      <w:r w:rsidR="00A02272" w:rsidRPr="00A02272">
        <w:rPr>
          <w:color w:val="1F497D" w:themeColor="text2"/>
          <w:u w:val="single"/>
        </w:rPr>
        <w:t>2</w:t>
      </w:r>
      <w:r w:rsidR="004D199B" w:rsidRPr="00A02272">
        <w:rPr>
          <w:color w:val="1F497D" w:themeColor="text2"/>
          <w:u w:val="single"/>
        </w:rPr>
        <w:t xml:space="preserve"> год</w:t>
      </w:r>
      <w:r w:rsidRPr="00A02272">
        <w:rPr>
          <w:color w:val="1F497D" w:themeColor="text2"/>
          <w:u w:val="single"/>
        </w:rPr>
        <w:t>ы  представлена на диаграмме 1</w:t>
      </w:r>
      <w:r w:rsidRPr="00A02272">
        <w:rPr>
          <w:rFonts w:ascii="Times New Roman CYR" w:hAnsi="Times New Roman CYR" w:cs="Times New Roman CYR"/>
          <w:color w:val="1F497D" w:themeColor="text2"/>
          <w:sz w:val="22"/>
          <w:szCs w:val="22"/>
          <w:u w:val="single"/>
        </w:rPr>
        <w:t xml:space="preserve">. </w:t>
      </w:r>
    </w:p>
    <w:p w:rsidR="00E83E24" w:rsidRPr="0021122C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21122C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21122C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21122C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1E140A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</w:pPr>
      <w:r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Динамика исполнения доходов</w:t>
      </w:r>
    </w:p>
    <w:p w:rsidR="003F2EB2" w:rsidRPr="001E140A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</w:pPr>
      <w:r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 xml:space="preserve">бюджета  </w:t>
      </w:r>
      <w:r w:rsidR="00726EBF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МО «Онгудайский район»</w:t>
      </w:r>
      <w:r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 xml:space="preserve"> за 201</w:t>
      </w:r>
      <w:r w:rsidR="00A02272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7</w:t>
      </w:r>
      <w:r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-</w:t>
      </w:r>
      <w:r w:rsidR="00823961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20</w:t>
      </w:r>
      <w:r w:rsidR="006B6C07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2</w:t>
      </w:r>
      <w:r w:rsidR="00A02272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2</w:t>
      </w:r>
      <w:r w:rsidR="004D199B"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 xml:space="preserve"> год</w:t>
      </w:r>
      <w:r w:rsidRPr="001E140A">
        <w:rPr>
          <w:rFonts w:ascii="Times New Roman CYR" w:hAnsi="Times New Roman CYR" w:cs="Times New Roman CYR"/>
          <w:b/>
          <w:i/>
          <w:color w:val="1F497D" w:themeColor="text2"/>
          <w:sz w:val="22"/>
          <w:szCs w:val="22"/>
        </w:rPr>
        <w:t>ы</w:t>
      </w:r>
    </w:p>
    <w:p w:rsidR="00C121C4" w:rsidRPr="0021122C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A02272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21122C">
        <w:rPr>
          <w:noProof/>
          <w:sz w:val="22"/>
          <w:szCs w:val="22"/>
        </w:rPr>
        <w:drawing>
          <wp:inline distT="0" distB="0" distL="0" distR="0" wp14:anchorId="252044BC" wp14:editId="61F9B7E3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proofErr w:type="gramStart"/>
      <w:r w:rsidR="00EA3740" w:rsidRPr="00A02272">
        <w:rPr>
          <w:rFonts w:ascii="Times New Roman CYR" w:hAnsi="Times New Roman CYR" w:cs="Times New Roman CYR"/>
          <w:color w:val="1F497D" w:themeColor="text2"/>
        </w:rPr>
        <w:t xml:space="preserve">Наблюдается положительная динамика  роста налоговых доходов за последние 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5</w:t>
      </w:r>
      <w:r w:rsidR="00EA3740"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лет</w:t>
      </w:r>
      <w:r w:rsidR="00EA3740" w:rsidRPr="00A02272">
        <w:rPr>
          <w:rFonts w:ascii="Times New Roman CYR" w:hAnsi="Times New Roman CYR" w:cs="Times New Roman CYR"/>
          <w:color w:val="1F497D" w:themeColor="text2"/>
        </w:rPr>
        <w:t>.</w:t>
      </w:r>
      <w:proofErr w:type="gramEnd"/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Если </w:t>
      </w:r>
      <w:r w:rsidR="00FE06D9" w:rsidRPr="00A02272">
        <w:rPr>
          <w:rFonts w:ascii="Times New Roman CYR" w:hAnsi="Times New Roman CYR" w:cs="Times New Roman CYR"/>
          <w:color w:val="1F497D" w:themeColor="text2"/>
        </w:rPr>
        <w:t xml:space="preserve"> за 20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20</w:t>
      </w:r>
      <w:r w:rsidR="00FE06D9" w:rsidRPr="00A02272">
        <w:rPr>
          <w:rFonts w:ascii="Times New Roman CYR" w:hAnsi="Times New Roman CYR" w:cs="Times New Roman CYR"/>
          <w:color w:val="1F497D" w:themeColor="text2"/>
        </w:rPr>
        <w:t xml:space="preserve"> год налоговые доходы исполнены на уровне 201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9</w:t>
      </w:r>
      <w:r w:rsidR="00FE06D9" w:rsidRPr="00A02272">
        <w:rPr>
          <w:rFonts w:ascii="Times New Roman CYR" w:hAnsi="Times New Roman CYR" w:cs="Times New Roman CYR"/>
          <w:color w:val="1F497D" w:themeColor="text2"/>
        </w:rPr>
        <w:t xml:space="preserve"> года и составили 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118,48</w:t>
      </w:r>
      <w:r w:rsidR="00FE06D9"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FE06D9" w:rsidRPr="00A02272">
        <w:rPr>
          <w:rFonts w:ascii="Times New Roman CYR" w:hAnsi="Times New Roman CYR" w:cs="Times New Roman CYR"/>
          <w:color w:val="1F497D" w:themeColor="text2"/>
        </w:rPr>
        <w:t>тыс</w:t>
      </w:r>
      <w:proofErr w:type="gramStart"/>
      <w:r w:rsidR="00FE06D9" w:rsidRPr="00A02272">
        <w:rPr>
          <w:rFonts w:ascii="Times New Roman CYR" w:hAnsi="Times New Roman CYR" w:cs="Times New Roman CYR"/>
          <w:color w:val="1F497D" w:themeColor="text2"/>
        </w:rPr>
        <w:t>.р</w:t>
      </w:r>
      <w:proofErr w:type="gramEnd"/>
      <w:r w:rsidR="00FE06D9" w:rsidRPr="00A02272">
        <w:rPr>
          <w:rFonts w:ascii="Times New Roman CYR" w:hAnsi="Times New Roman CYR" w:cs="Times New Roman CYR"/>
          <w:color w:val="1F497D" w:themeColor="text2"/>
        </w:rPr>
        <w:t>уб</w:t>
      </w:r>
      <w:proofErr w:type="spellEnd"/>
      <w:r w:rsidR="00FE06D9" w:rsidRPr="00A02272">
        <w:rPr>
          <w:rFonts w:ascii="Times New Roman CYR" w:hAnsi="Times New Roman CYR" w:cs="Times New Roman CYR"/>
          <w:color w:val="1F497D" w:themeColor="text2"/>
        </w:rPr>
        <w:t>.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>,  то   за 20</w:t>
      </w:r>
      <w:r w:rsidR="00160E03" w:rsidRPr="00A02272">
        <w:rPr>
          <w:rFonts w:ascii="Times New Roman CYR" w:hAnsi="Times New Roman CYR" w:cs="Times New Roman CYR"/>
          <w:color w:val="1F497D" w:themeColor="text2"/>
        </w:rPr>
        <w:t>2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2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год налоговые доходы составили – 1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4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8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,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85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38191E" w:rsidRPr="00A02272">
        <w:rPr>
          <w:rFonts w:ascii="Times New Roman CYR" w:hAnsi="Times New Roman CYR" w:cs="Times New Roman CYR"/>
          <w:color w:val="1F497D" w:themeColor="text2"/>
        </w:rPr>
        <w:t>тыс.руб</w:t>
      </w:r>
      <w:proofErr w:type="spellEnd"/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. </w:t>
      </w:r>
      <w:r w:rsidR="00FE06D9"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FE06D9" w:rsidRPr="0021122C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21122C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noProof/>
          <w:sz w:val="22"/>
          <w:szCs w:val="22"/>
        </w:rPr>
        <w:lastRenderedPageBreak/>
        <w:drawing>
          <wp:inline distT="0" distB="0" distL="0" distR="0" wp14:anchorId="5BD9F812" wp14:editId="540EB2FD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6D9" w:rsidRPr="00A02272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A02272">
        <w:rPr>
          <w:rFonts w:ascii="Times New Roman CYR" w:hAnsi="Times New Roman CYR" w:cs="Times New Roman CYR"/>
          <w:color w:val="1F497D" w:themeColor="text2"/>
        </w:rPr>
        <w:t>Неналоговые доходы в 20</w:t>
      </w:r>
      <w:r w:rsidR="003514CD" w:rsidRPr="00A02272">
        <w:rPr>
          <w:rFonts w:ascii="Times New Roman CYR" w:hAnsi="Times New Roman CYR" w:cs="Times New Roman CYR"/>
          <w:color w:val="1F497D" w:themeColor="text2"/>
        </w:rPr>
        <w:t>2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2</w:t>
      </w:r>
      <w:r w:rsidRPr="00A02272">
        <w:rPr>
          <w:rFonts w:ascii="Times New Roman CYR" w:hAnsi="Times New Roman CYR" w:cs="Times New Roman CYR"/>
          <w:color w:val="1F497D" w:themeColor="text2"/>
        </w:rPr>
        <w:t xml:space="preserve"> году 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увеличились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  <w:r w:rsidRPr="00A02272">
        <w:rPr>
          <w:rFonts w:ascii="Times New Roman CYR" w:hAnsi="Times New Roman CYR" w:cs="Times New Roman CYR"/>
          <w:color w:val="1F497D" w:themeColor="text2"/>
        </w:rPr>
        <w:t xml:space="preserve"> и составили  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22 327,00</w:t>
      </w:r>
      <w:r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Pr="00A02272">
        <w:rPr>
          <w:rFonts w:ascii="Times New Roman CYR" w:hAnsi="Times New Roman CYR" w:cs="Times New Roman CYR"/>
          <w:color w:val="1F497D" w:themeColor="text2"/>
        </w:rPr>
        <w:t>тыс</w:t>
      </w:r>
      <w:proofErr w:type="gramStart"/>
      <w:r w:rsidRPr="00A02272">
        <w:rPr>
          <w:rFonts w:ascii="Times New Roman CYR" w:hAnsi="Times New Roman CYR" w:cs="Times New Roman CYR"/>
          <w:color w:val="1F497D" w:themeColor="text2"/>
        </w:rPr>
        <w:t>.р</w:t>
      </w:r>
      <w:proofErr w:type="gramEnd"/>
      <w:r w:rsidRPr="00A02272">
        <w:rPr>
          <w:rFonts w:ascii="Times New Roman CYR" w:hAnsi="Times New Roman CYR" w:cs="Times New Roman CYR"/>
          <w:color w:val="1F497D" w:themeColor="text2"/>
        </w:rPr>
        <w:t>уб</w:t>
      </w:r>
      <w:proofErr w:type="spellEnd"/>
      <w:r w:rsidRPr="00A02272">
        <w:rPr>
          <w:rFonts w:ascii="Times New Roman CYR" w:hAnsi="Times New Roman CYR" w:cs="Times New Roman CYR"/>
          <w:color w:val="1F497D" w:themeColor="text2"/>
        </w:rPr>
        <w:t>., это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т </w:t>
      </w:r>
      <w:r w:rsidRPr="00A02272">
        <w:rPr>
          <w:rFonts w:ascii="Times New Roman CYR" w:hAnsi="Times New Roman CYR" w:cs="Times New Roman CYR"/>
          <w:color w:val="1F497D" w:themeColor="text2"/>
        </w:rPr>
        <w:t xml:space="preserve">показатель 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увеличился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по сравнению с 20</w:t>
      </w:r>
      <w:r w:rsidR="009D6D25" w:rsidRPr="00A02272">
        <w:rPr>
          <w:rFonts w:ascii="Times New Roman CYR" w:hAnsi="Times New Roman CYR" w:cs="Times New Roman CYR"/>
          <w:color w:val="1F497D" w:themeColor="text2"/>
        </w:rPr>
        <w:t>2</w:t>
      </w:r>
      <w:r w:rsidR="00A02272" w:rsidRPr="00A02272">
        <w:rPr>
          <w:rFonts w:ascii="Times New Roman CYR" w:hAnsi="Times New Roman CYR" w:cs="Times New Roman CYR"/>
          <w:color w:val="1F497D" w:themeColor="text2"/>
        </w:rPr>
        <w:t>1</w:t>
      </w:r>
      <w:r w:rsidR="0038191E" w:rsidRPr="00A02272">
        <w:rPr>
          <w:rFonts w:ascii="Times New Roman CYR" w:hAnsi="Times New Roman CYR" w:cs="Times New Roman CYR"/>
          <w:color w:val="1F497D" w:themeColor="text2"/>
        </w:rPr>
        <w:t xml:space="preserve"> годом.</w:t>
      </w:r>
      <w:r w:rsidRPr="00A02272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D8280B" w:rsidRPr="0021122C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21122C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noProof/>
          <w:sz w:val="22"/>
          <w:szCs w:val="22"/>
        </w:rPr>
        <w:drawing>
          <wp:inline distT="0" distB="0" distL="0" distR="0" wp14:anchorId="51C0D16E" wp14:editId="6D2F5621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2F81" w:rsidRPr="0021122C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113424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113424">
        <w:rPr>
          <w:rFonts w:ascii="Times New Roman CYR" w:hAnsi="Times New Roman CYR" w:cs="Times New Roman CYR"/>
          <w:color w:val="1F497D" w:themeColor="text2"/>
        </w:rPr>
        <w:t>Б</w:t>
      </w:r>
      <w:r w:rsidR="00C121C4" w:rsidRPr="00113424">
        <w:rPr>
          <w:rFonts w:ascii="Times New Roman CYR" w:hAnsi="Times New Roman CYR" w:cs="Times New Roman CYR"/>
          <w:color w:val="1F497D" w:themeColor="text2"/>
        </w:rPr>
        <w:t xml:space="preserve">езвозмездные поступления </w:t>
      </w:r>
      <w:r w:rsidR="001C2CC0" w:rsidRPr="00113424">
        <w:rPr>
          <w:rFonts w:ascii="Times New Roman CYR" w:hAnsi="Times New Roman CYR" w:cs="Times New Roman CYR"/>
          <w:color w:val="1F497D" w:themeColor="text2"/>
        </w:rPr>
        <w:t xml:space="preserve"> </w:t>
      </w:r>
      <w:r w:rsidR="003B1E7B" w:rsidRPr="00113424">
        <w:rPr>
          <w:rFonts w:ascii="Times New Roman CYR" w:hAnsi="Times New Roman CYR" w:cs="Times New Roman CYR"/>
          <w:color w:val="1F497D" w:themeColor="text2"/>
        </w:rPr>
        <w:t>за 20</w:t>
      </w:r>
      <w:r w:rsidR="003514CD" w:rsidRPr="00113424">
        <w:rPr>
          <w:rFonts w:ascii="Times New Roman CYR" w:hAnsi="Times New Roman CYR" w:cs="Times New Roman CYR"/>
          <w:color w:val="1F497D" w:themeColor="text2"/>
        </w:rPr>
        <w:t>2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2</w:t>
      </w:r>
      <w:r w:rsidR="003B1E7B" w:rsidRPr="00113424">
        <w:rPr>
          <w:rFonts w:ascii="Times New Roman CYR" w:hAnsi="Times New Roman CYR" w:cs="Times New Roman CYR"/>
          <w:color w:val="1F497D" w:themeColor="text2"/>
        </w:rPr>
        <w:t xml:space="preserve"> год </w:t>
      </w:r>
      <w:proofErr w:type="spellStart"/>
      <w:r w:rsidR="00A02272" w:rsidRPr="00113424">
        <w:rPr>
          <w:rFonts w:ascii="Times New Roman CYR" w:hAnsi="Times New Roman CYR" w:cs="Times New Roman CYR"/>
          <w:color w:val="1F497D" w:themeColor="text2"/>
        </w:rPr>
        <w:t>увеличлись</w:t>
      </w:r>
      <w:proofErr w:type="spellEnd"/>
      <w:r w:rsidR="00786A7E" w:rsidRPr="00113424">
        <w:rPr>
          <w:rFonts w:ascii="Times New Roman CYR" w:hAnsi="Times New Roman CYR" w:cs="Times New Roman CYR"/>
          <w:color w:val="1F497D" w:themeColor="text2"/>
        </w:rPr>
        <w:t xml:space="preserve"> </w:t>
      </w:r>
      <w:r w:rsidR="00C121C4" w:rsidRPr="00113424">
        <w:rPr>
          <w:rFonts w:ascii="Times New Roman CYR" w:hAnsi="Times New Roman CYR" w:cs="Times New Roman CYR"/>
          <w:color w:val="1F497D" w:themeColor="text2"/>
        </w:rPr>
        <w:t xml:space="preserve">на 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65</w:t>
      </w:r>
      <w:r w:rsidR="003514CD" w:rsidRPr="00113424">
        <w:rPr>
          <w:rFonts w:ascii="Times New Roman CYR" w:hAnsi="Times New Roman CYR" w:cs="Times New Roman CYR"/>
          <w:color w:val="1F497D" w:themeColor="text2"/>
        </w:rPr>
        <w:t>,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92</w:t>
      </w:r>
      <w:r w:rsidR="0038191E" w:rsidRPr="00113424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38191E" w:rsidRPr="00113424">
        <w:rPr>
          <w:rFonts w:ascii="Times New Roman CYR" w:hAnsi="Times New Roman CYR" w:cs="Times New Roman CYR"/>
          <w:color w:val="1F497D" w:themeColor="text2"/>
        </w:rPr>
        <w:t>млн</w:t>
      </w:r>
      <w:proofErr w:type="gramStart"/>
      <w:r w:rsidR="0038191E" w:rsidRPr="00113424">
        <w:rPr>
          <w:rFonts w:ascii="Times New Roman CYR" w:hAnsi="Times New Roman CYR" w:cs="Times New Roman CYR"/>
          <w:color w:val="1F497D" w:themeColor="text2"/>
        </w:rPr>
        <w:t>.</w:t>
      </w:r>
      <w:r w:rsidR="00C121C4" w:rsidRPr="00113424">
        <w:rPr>
          <w:rFonts w:ascii="Times New Roman CYR" w:hAnsi="Times New Roman CYR" w:cs="Times New Roman CYR"/>
          <w:color w:val="1F497D" w:themeColor="text2"/>
        </w:rPr>
        <w:t>р</w:t>
      </w:r>
      <w:proofErr w:type="gramEnd"/>
      <w:r w:rsidR="00C121C4" w:rsidRPr="00113424">
        <w:rPr>
          <w:rFonts w:ascii="Times New Roman CYR" w:hAnsi="Times New Roman CYR" w:cs="Times New Roman CYR"/>
          <w:color w:val="1F497D" w:themeColor="text2"/>
        </w:rPr>
        <w:t>ублей</w:t>
      </w:r>
      <w:proofErr w:type="spellEnd"/>
      <w:r w:rsidR="00C121C4" w:rsidRPr="00113424">
        <w:rPr>
          <w:rFonts w:ascii="Times New Roman CYR" w:hAnsi="Times New Roman CYR" w:cs="Times New Roman CYR"/>
          <w:color w:val="1F497D" w:themeColor="text2"/>
        </w:rPr>
        <w:t xml:space="preserve"> или на</w:t>
      </w:r>
      <w:r w:rsidR="00786A7E" w:rsidRPr="00113424">
        <w:rPr>
          <w:rFonts w:ascii="Times New Roman CYR" w:hAnsi="Times New Roman CYR" w:cs="Times New Roman CYR"/>
          <w:color w:val="1F497D" w:themeColor="text2"/>
        </w:rPr>
        <w:t xml:space="preserve"> 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111</w:t>
      </w:r>
      <w:r w:rsidR="009D6D25" w:rsidRPr="00113424">
        <w:rPr>
          <w:rFonts w:ascii="Times New Roman CYR" w:hAnsi="Times New Roman CYR" w:cs="Times New Roman CYR"/>
          <w:color w:val="1F497D" w:themeColor="text2"/>
        </w:rPr>
        <w:t>,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15</w:t>
      </w:r>
      <w:r w:rsidR="00C121C4" w:rsidRPr="00113424">
        <w:rPr>
          <w:rFonts w:ascii="Times New Roman CYR" w:hAnsi="Times New Roman CYR" w:cs="Times New Roman CYR"/>
          <w:color w:val="1F497D" w:themeColor="text2"/>
        </w:rPr>
        <w:t>%</w:t>
      </w:r>
      <w:r w:rsidR="003B1E7B" w:rsidRPr="00113424">
        <w:rPr>
          <w:rFonts w:ascii="Times New Roman CYR" w:hAnsi="Times New Roman CYR" w:cs="Times New Roman CYR"/>
          <w:color w:val="1F497D" w:themeColor="text2"/>
        </w:rPr>
        <w:t xml:space="preserve"> по сравнению с 20</w:t>
      </w:r>
      <w:r w:rsidR="009D6D25" w:rsidRPr="00113424">
        <w:rPr>
          <w:rFonts w:ascii="Times New Roman CYR" w:hAnsi="Times New Roman CYR" w:cs="Times New Roman CYR"/>
          <w:color w:val="1F497D" w:themeColor="text2"/>
        </w:rPr>
        <w:t>2</w:t>
      </w:r>
      <w:r w:rsidR="00A02272" w:rsidRPr="00113424">
        <w:rPr>
          <w:rFonts w:ascii="Times New Roman CYR" w:hAnsi="Times New Roman CYR" w:cs="Times New Roman CYR"/>
          <w:color w:val="1F497D" w:themeColor="text2"/>
        </w:rPr>
        <w:t>1</w:t>
      </w:r>
      <w:r w:rsidR="003B1E7B" w:rsidRPr="00113424">
        <w:rPr>
          <w:rFonts w:ascii="Times New Roman CYR" w:hAnsi="Times New Roman CYR" w:cs="Times New Roman CYR"/>
          <w:color w:val="1F497D" w:themeColor="text2"/>
        </w:rPr>
        <w:t xml:space="preserve"> годом</w:t>
      </w:r>
      <w:r w:rsidR="00C121C4" w:rsidRPr="00113424">
        <w:rPr>
          <w:rFonts w:ascii="Times New Roman CYR" w:hAnsi="Times New Roman CYR" w:cs="Times New Roman CYR"/>
          <w:color w:val="1F497D" w:themeColor="text2"/>
        </w:rPr>
        <w:t>.</w:t>
      </w:r>
    </w:p>
    <w:p w:rsidR="003B1E7B" w:rsidRPr="001E140A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</w:p>
    <w:p w:rsidR="003C2476" w:rsidRPr="001E140A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1E140A">
        <w:rPr>
          <w:rFonts w:ascii="Times New Roman CYR" w:hAnsi="Times New Roman CYR" w:cs="Times New Roman CYR"/>
          <w:color w:val="1F497D" w:themeColor="text2"/>
        </w:rPr>
        <w:t xml:space="preserve">       Структура доходов бюджета  </w:t>
      </w:r>
      <w:r w:rsidR="00726EBF" w:rsidRPr="001E140A">
        <w:rPr>
          <w:rFonts w:ascii="Times New Roman CYR" w:hAnsi="Times New Roman CYR" w:cs="Times New Roman CYR"/>
          <w:color w:val="1F497D" w:themeColor="text2"/>
        </w:rPr>
        <w:t>МО «Онгудайский район»</w:t>
      </w:r>
      <w:r w:rsidRPr="001E140A">
        <w:rPr>
          <w:rFonts w:ascii="Times New Roman CYR" w:hAnsi="Times New Roman CYR" w:cs="Times New Roman CYR"/>
          <w:color w:val="1F497D" w:themeColor="text2"/>
        </w:rPr>
        <w:t xml:space="preserve"> за 201</w:t>
      </w:r>
      <w:r w:rsidR="00113424" w:rsidRPr="001E140A">
        <w:rPr>
          <w:rFonts w:ascii="Times New Roman CYR" w:hAnsi="Times New Roman CYR" w:cs="Times New Roman CYR"/>
          <w:color w:val="1F497D" w:themeColor="text2"/>
        </w:rPr>
        <w:t>7</w:t>
      </w:r>
      <w:r w:rsidRPr="001E140A">
        <w:rPr>
          <w:rFonts w:ascii="Times New Roman CYR" w:hAnsi="Times New Roman CYR" w:cs="Times New Roman CYR"/>
          <w:color w:val="1F497D" w:themeColor="text2"/>
        </w:rPr>
        <w:t>-</w:t>
      </w:r>
      <w:r w:rsidR="00823961" w:rsidRPr="001E140A">
        <w:rPr>
          <w:rFonts w:ascii="Times New Roman CYR" w:hAnsi="Times New Roman CYR" w:cs="Times New Roman CYR"/>
          <w:color w:val="1F497D" w:themeColor="text2"/>
        </w:rPr>
        <w:t>20</w:t>
      </w:r>
      <w:r w:rsidR="0016173A" w:rsidRPr="001E140A">
        <w:rPr>
          <w:rFonts w:ascii="Times New Roman CYR" w:hAnsi="Times New Roman CYR" w:cs="Times New Roman CYR"/>
          <w:color w:val="1F497D" w:themeColor="text2"/>
        </w:rPr>
        <w:t>2</w:t>
      </w:r>
      <w:r w:rsidR="00113424" w:rsidRPr="001E140A">
        <w:rPr>
          <w:rFonts w:ascii="Times New Roman CYR" w:hAnsi="Times New Roman CYR" w:cs="Times New Roman CYR"/>
          <w:color w:val="1F497D" w:themeColor="text2"/>
        </w:rPr>
        <w:t>2</w:t>
      </w:r>
      <w:r w:rsidR="004D199B" w:rsidRPr="001E140A">
        <w:rPr>
          <w:rFonts w:ascii="Times New Roman CYR" w:hAnsi="Times New Roman CYR" w:cs="Times New Roman CYR"/>
          <w:color w:val="1F497D" w:themeColor="text2"/>
        </w:rPr>
        <w:t xml:space="preserve"> год</w:t>
      </w:r>
      <w:r w:rsidRPr="001E140A">
        <w:rPr>
          <w:rFonts w:ascii="Times New Roman CYR" w:hAnsi="Times New Roman CYR" w:cs="Times New Roman CYR"/>
          <w:color w:val="1F497D" w:themeColor="text2"/>
        </w:rPr>
        <w:t xml:space="preserve">ы  представлена на диаграмме 2.  </w:t>
      </w:r>
    </w:p>
    <w:p w:rsidR="00D14B8C" w:rsidRPr="0021122C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21122C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21122C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21122C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21122C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113424">
        <w:rPr>
          <w:rFonts w:ascii="Times New Roman CYR" w:hAnsi="Times New Roman CYR" w:cs="Times New Roman CYR"/>
          <w:b/>
          <w:i/>
          <w:sz w:val="22"/>
          <w:szCs w:val="22"/>
        </w:rPr>
        <w:t>7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>-20</w:t>
      </w:r>
      <w:r w:rsidR="00EB4F71" w:rsidRPr="0021122C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113424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21122C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21122C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21122C">
        <w:rPr>
          <w:noProof/>
          <w:sz w:val="22"/>
          <w:szCs w:val="22"/>
        </w:rPr>
        <w:drawing>
          <wp:inline distT="0" distB="0" distL="0" distR="0" wp14:anchorId="35B70D41" wp14:editId="4A84565F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0932" w:rsidRPr="00113424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color w:val="1F497D" w:themeColor="text2"/>
        </w:rPr>
      </w:pPr>
      <w:proofErr w:type="gramStart"/>
      <w:r w:rsidRPr="00113424">
        <w:rPr>
          <w:color w:val="1F497D" w:themeColor="text2"/>
        </w:rPr>
        <w:t xml:space="preserve">Таким образом, в отчетном году в структуре поступления доходов бюджета </w:t>
      </w:r>
      <w:r w:rsidR="00726EBF" w:rsidRPr="00113424">
        <w:rPr>
          <w:color w:val="1F497D" w:themeColor="text2"/>
        </w:rPr>
        <w:t>МО «Онгудайский район»</w:t>
      </w:r>
      <w:r w:rsidRPr="00113424">
        <w:rPr>
          <w:color w:val="1F497D" w:themeColor="text2"/>
        </w:rPr>
        <w:t xml:space="preserve"> отмечается </w:t>
      </w:r>
      <w:r w:rsidR="00EB4F71" w:rsidRPr="00113424">
        <w:rPr>
          <w:color w:val="1F497D" w:themeColor="text2"/>
        </w:rPr>
        <w:t>увеличение</w:t>
      </w:r>
      <w:r w:rsidR="00D64F4C" w:rsidRPr="00113424">
        <w:rPr>
          <w:color w:val="1F497D" w:themeColor="text2"/>
        </w:rPr>
        <w:t xml:space="preserve"> </w:t>
      </w:r>
      <w:r w:rsidR="003B1E7B" w:rsidRPr="00113424">
        <w:rPr>
          <w:color w:val="1F497D" w:themeColor="text2"/>
        </w:rPr>
        <w:t>(</w:t>
      </w:r>
      <w:r w:rsidR="00B77399" w:rsidRPr="00113424">
        <w:rPr>
          <w:color w:val="1F497D" w:themeColor="text2"/>
        </w:rPr>
        <w:t>+</w:t>
      </w:r>
      <w:r w:rsidR="00D64F4C" w:rsidRPr="00113424">
        <w:rPr>
          <w:color w:val="1F497D" w:themeColor="text2"/>
        </w:rPr>
        <w:t xml:space="preserve"> </w:t>
      </w:r>
      <w:r w:rsidR="00113424" w:rsidRPr="00113424">
        <w:rPr>
          <w:color w:val="1F497D" w:themeColor="text2"/>
        </w:rPr>
        <w:t>0</w:t>
      </w:r>
      <w:r w:rsidR="00F70FC2" w:rsidRPr="00113424">
        <w:rPr>
          <w:color w:val="1F497D" w:themeColor="text2"/>
        </w:rPr>
        <w:t>,</w:t>
      </w:r>
      <w:r w:rsidR="00B77399" w:rsidRPr="00113424">
        <w:rPr>
          <w:color w:val="1F497D" w:themeColor="text2"/>
        </w:rPr>
        <w:t>9</w:t>
      </w:r>
      <w:r w:rsidR="00113424" w:rsidRPr="00113424">
        <w:rPr>
          <w:color w:val="1F497D" w:themeColor="text2"/>
        </w:rPr>
        <w:t>3</w:t>
      </w:r>
      <w:r w:rsidR="003B1E7B" w:rsidRPr="00113424">
        <w:rPr>
          <w:color w:val="1F497D" w:themeColor="text2"/>
        </w:rPr>
        <w:t xml:space="preserve">%) </w:t>
      </w:r>
      <w:r w:rsidRPr="00113424">
        <w:rPr>
          <w:color w:val="1F497D" w:themeColor="text2"/>
        </w:rPr>
        <w:t xml:space="preserve">доли </w:t>
      </w:r>
      <w:r w:rsidR="00902A9D" w:rsidRPr="00113424">
        <w:rPr>
          <w:color w:val="1F497D" w:themeColor="text2"/>
        </w:rPr>
        <w:t xml:space="preserve">налоговых </w:t>
      </w:r>
      <w:r w:rsidR="001858FC" w:rsidRPr="00113424">
        <w:rPr>
          <w:color w:val="1F497D" w:themeColor="text2"/>
        </w:rPr>
        <w:t xml:space="preserve">и неналоговых </w:t>
      </w:r>
      <w:r w:rsidR="00902A9D" w:rsidRPr="00113424">
        <w:rPr>
          <w:color w:val="1F497D" w:themeColor="text2"/>
        </w:rPr>
        <w:t>доходов</w:t>
      </w:r>
      <w:r w:rsidR="00EB4F71" w:rsidRPr="00113424">
        <w:rPr>
          <w:color w:val="1F497D" w:themeColor="text2"/>
        </w:rPr>
        <w:t xml:space="preserve"> в </w:t>
      </w:r>
      <w:proofErr w:type="spellStart"/>
      <w:r w:rsidR="00EB4F71" w:rsidRPr="00113424">
        <w:rPr>
          <w:color w:val="1F497D" w:themeColor="text2"/>
        </w:rPr>
        <w:t>сранении</w:t>
      </w:r>
      <w:proofErr w:type="spellEnd"/>
      <w:r w:rsidR="00EB4F71" w:rsidRPr="00113424">
        <w:rPr>
          <w:color w:val="1F497D" w:themeColor="text2"/>
        </w:rPr>
        <w:t xml:space="preserve"> с аналогичным </w:t>
      </w:r>
      <w:proofErr w:type="spellStart"/>
      <w:r w:rsidR="00EB4F71" w:rsidRPr="00113424">
        <w:rPr>
          <w:color w:val="1F497D" w:themeColor="text2"/>
        </w:rPr>
        <w:t>показетелем</w:t>
      </w:r>
      <w:proofErr w:type="spellEnd"/>
      <w:r w:rsidR="00EB4F71" w:rsidRPr="00113424">
        <w:rPr>
          <w:color w:val="1F497D" w:themeColor="text2"/>
        </w:rPr>
        <w:t xml:space="preserve"> прошлого года.</w:t>
      </w:r>
      <w:proofErr w:type="gramEnd"/>
      <w:r w:rsidR="00EB4F71" w:rsidRPr="00113424">
        <w:rPr>
          <w:color w:val="1F497D" w:themeColor="text2"/>
        </w:rPr>
        <w:t xml:space="preserve"> И снижение показателя безвозмездных поступлений</w:t>
      </w:r>
      <w:r w:rsidR="00902A9D" w:rsidRPr="00113424">
        <w:rPr>
          <w:color w:val="1F497D" w:themeColor="text2"/>
        </w:rPr>
        <w:t>.</w:t>
      </w:r>
      <w:r w:rsidR="00B740BA" w:rsidRPr="00113424">
        <w:rPr>
          <w:color w:val="1F497D" w:themeColor="text2"/>
        </w:rPr>
        <w:t xml:space="preserve">  </w:t>
      </w:r>
      <w:r w:rsidR="00DA0932" w:rsidRPr="00113424">
        <w:rPr>
          <w:color w:val="1F497D" w:themeColor="text2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113424" w:rsidRPr="00113424">
        <w:rPr>
          <w:color w:val="1F497D" w:themeColor="text2"/>
        </w:rPr>
        <w:t>79</w:t>
      </w:r>
      <w:r w:rsidR="00EB4F71" w:rsidRPr="00113424">
        <w:rPr>
          <w:color w:val="1F497D" w:themeColor="text2"/>
        </w:rPr>
        <w:t>,</w:t>
      </w:r>
      <w:r w:rsidR="00113424" w:rsidRPr="00113424">
        <w:rPr>
          <w:color w:val="1F497D" w:themeColor="text2"/>
        </w:rPr>
        <w:t>32</w:t>
      </w:r>
      <w:r w:rsidR="00DA0932" w:rsidRPr="00113424">
        <w:rPr>
          <w:color w:val="1F497D" w:themeColor="text2"/>
        </w:rPr>
        <w:t xml:space="preserve"> %, и</w:t>
      </w:r>
      <w:r w:rsidR="001858FC" w:rsidRPr="00113424">
        <w:rPr>
          <w:color w:val="1F497D" w:themeColor="text2"/>
        </w:rPr>
        <w:t xml:space="preserve"> </w:t>
      </w:r>
      <w:r w:rsidR="00DA0932" w:rsidRPr="00113424">
        <w:rPr>
          <w:color w:val="1F497D" w:themeColor="text2"/>
        </w:rPr>
        <w:t xml:space="preserve"> вторым по значимости доходным источником является налог на доходы физических лиц – </w:t>
      </w:r>
      <w:r w:rsidR="00113424" w:rsidRPr="00113424">
        <w:rPr>
          <w:color w:val="1F497D" w:themeColor="text2"/>
        </w:rPr>
        <w:t>8</w:t>
      </w:r>
      <w:r w:rsidR="00D64F4C" w:rsidRPr="00113424">
        <w:rPr>
          <w:color w:val="1F497D" w:themeColor="text2"/>
        </w:rPr>
        <w:t>,</w:t>
      </w:r>
      <w:r w:rsidR="00113424" w:rsidRPr="00113424">
        <w:rPr>
          <w:color w:val="1F497D" w:themeColor="text2"/>
        </w:rPr>
        <w:t>50</w:t>
      </w:r>
      <w:r w:rsidR="00DA0932" w:rsidRPr="00113424">
        <w:rPr>
          <w:color w:val="1F497D" w:themeColor="text2"/>
        </w:rPr>
        <w:t xml:space="preserve">%. </w:t>
      </w:r>
      <w:r w:rsidR="00DA0932" w:rsidRPr="00113424">
        <w:rPr>
          <w:rFonts w:ascii="Times New Roman CYR" w:hAnsi="Times New Roman CYR" w:cs="Times New Roman CYR"/>
          <w:color w:val="1F497D" w:themeColor="text2"/>
        </w:rPr>
        <w:t xml:space="preserve">   </w:t>
      </w:r>
      <w:r w:rsidR="00B77399" w:rsidRPr="00113424">
        <w:rPr>
          <w:rFonts w:ascii="Times New Roman CYR" w:hAnsi="Times New Roman CYR" w:cs="Times New Roman CYR"/>
          <w:color w:val="1F497D" w:themeColor="text2"/>
        </w:rPr>
        <w:t>(</w:t>
      </w:r>
      <w:r w:rsidR="00113424" w:rsidRPr="00113424">
        <w:rPr>
          <w:rFonts w:ascii="Times New Roman CYR" w:hAnsi="Times New Roman CYR" w:cs="Times New Roman CYR"/>
          <w:color w:val="1F497D" w:themeColor="text2"/>
        </w:rPr>
        <w:t xml:space="preserve">в 2021г-9,23%, </w:t>
      </w:r>
      <w:r w:rsidR="00B77399" w:rsidRPr="00113424">
        <w:rPr>
          <w:rFonts w:ascii="Times New Roman CYR" w:hAnsi="Times New Roman CYR" w:cs="Times New Roman CYR"/>
          <w:color w:val="1F497D" w:themeColor="text2"/>
        </w:rPr>
        <w:t>в 2020г-8,38%)</w:t>
      </w:r>
    </w:p>
    <w:p w:rsidR="00B96475" w:rsidRPr="00113424" w:rsidRDefault="00B96475" w:rsidP="00DA0932">
      <w:pPr>
        <w:spacing w:line="276" w:lineRule="auto"/>
        <w:jc w:val="both"/>
        <w:rPr>
          <w:b/>
          <w:color w:val="1F497D" w:themeColor="text2"/>
        </w:rPr>
      </w:pPr>
      <w:r w:rsidRPr="00113424">
        <w:rPr>
          <w:b/>
          <w:color w:val="1F497D" w:themeColor="text2"/>
        </w:rPr>
        <w:t xml:space="preserve">Налоговые </w:t>
      </w:r>
      <w:r w:rsidR="00893189" w:rsidRPr="00113424">
        <w:rPr>
          <w:b/>
          <w:color w:val="1F497D" w:themeColor="text2"/>
        </w:rPr>
        <w:t xml:space="preserve">и неналоговые </w:t>
      </w:r>
      <w:r w:rsidRPr="00113424">
        <w:rPr>
          <w:b/>
          <w:color w:val="1F497D" w:themeColor="text2"/>
        </w:rPr>
        <w:t>доходы</w:t>
      </w:r>
    </w:p>
    <w:p w:rsidR="00B96475" w:rsidRPr="0021122C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113424">
        <w:rPr>
          <w:color w:val="1F497D" w:themeColor="text2"/>
        </w:rPr>
        <w:t xml:space="preserve">        Налоговые</w:t>
      </w:r>
      <w:r w:rsidR="00893189" w:rsidRPr="00113424">
        <w:rPr>
          <w:color w:val="1F497D" w:themeColor="text2"/>
        </w:rPr>
        <w:t xml:space="preserve"> и неналоговые </w:t>
      </w:r>
      <w:r w:rsidRPr="00113424">
        <w:rPr>
          <w:color w:val="1F497D" w:themeColor="text2"/>
        </w:rPr>
        <w:t xml:space="preserve">доходы бюджета района за </w:t>
      </w:r>
      <w:r w:rsidR="00823961" w:rsidRPr="00113424">
        <w:rPr>
          <w:color w:val="1F497D" w:themeColor="text2"/>
        </w:rPr>
        <w:t>20</w:t>
      </w:r>
      <w:r w:rsidR="00EB4F71" w:rsidRPr="00113424">
        <w:rPr>
          <w:color w:val="1F497D" w:themeColor="text2"/>
        </w:rPr>
        <w:t>2</w:t>
      </w:r>
      <w:r w:rsidR="00113424" w:rsidRPr="00113424">
        <w:rPr>
          <w:color w:val="1F497D" w:themeColor="text2"/>
        </w:rPr>
        <w:t>2</w:t>
      </w:r>
      <w:r w:rsidR="00EB4F71" w:rsidRPr="00113424">
        <w:rPr>
          <w:color w:val="1F497D" w:themeColor="text2"/>
        </w:rPr>
        <w:t xml:space="preserve"> </w:t>
      </w:r>
      <w:r w:rsidR="004D199B" w:rsidRPr="00113424">
        <w:rPr>
          <w:color w:val="1F497D" w:themeColor="text2"/>
        </w:rPr>
        <w:t>год</w:t>
      </w:r>
      <w:r w:rsidRPr="00113424">
        <w:rPr>
          <w:color w:val="1F497D" w:themeColor="text2"/>
        </w:rPr>
        <w:t xml:space="preserve"> составили  </w:t>
      </w:r>
      <w:r w:rsidR="00D64F4C" w:rsidRPr="00113424">
        <w:rPr>
          <w:color w:val="1F497D" w:themeColor="text2"/>
        </w:rPr>
        <w:t xml:space="preserve"> 1</w:t>
      </w:r>
      <w:r w:rsidR="00B77399" w:rsidRPr="00113424">
        <w:rPr>
          <w:color w:val="1F497D" w:themeColor="text2"/>
        </w:rPr>
        <w:t>4</w:t>
      </w:r>
      <w:r w:rsidR="00113424" w:rsidRPr="00113424">
        <w:rPr>
          <w:color w:val="1F497D" w:themeColor="text2"/>
        </w:rPr>
        <w:t>8846,80</w:t>
      </w:r>
      <w:r w:rsidR="00D64F4C" w:rsidRPr="00113424">
        <w:rPr>
          <w:color w:val="1F497D" w:themeColor="text2"/>
        </w:rPr>
        <w:t xml:space="preserve"> </w:t>
      </w:r>
      <w:proofErr w:type="spellStart"/>
      <w:r w:rsidR="00D64F4C" w:rsidRPr="00113424">
        <w:rPr>
          <w:color w:val="1F497D" w:themeColor="text2"/>
        </w:rPr>
        <w:t>тыс</w:t>
      </w:r>
      <w:proofErr w:type="gramStart"/>
      <w:r w:rsidR="00D64F4C" w:rsidRPr="00113424">
        <w:rPr>
          <w:color w:val="1F497D" w:themeColor="text2"/>
        </w:rPr>
        <w:t>.р</w:t>
      </w:r>
      <w:proofErr w:type="gramEnd"/>
      <w:r w:rsidR="00D64F4C" w:rsidRPr="00113424">
        <w:rPr>
          <w:color w:val="1F497D" w:themeColor="text2"/>
        </w:rPr>
        <w:t>уб</w:t>
      </w:r>
      <w:proofErr w:type="spellEnd"/>
      <w:r w:rsidR="00D64F4C" w:rsidRPr="00113424">
        <w:rPr>
          <w:color w:val="1F497D" w:themeColor="text2"/>
        </w:rPr>
        <w:t>. (</w:t>
      </w:r>
      <w:r w:rsidR="00113424" w:rsidRPr="00113424">
        <w:rPr>
          <w:color w:val="1F497D" w:themeColor="text2"/>
        </w:rPr>
        <w:t xml:space="preserve">в 2021г-145390,2 </w:t>
      </w:r>
      <w:proofErr w:type="spellStart"/>
      <w:r w:rsidR="00113424" w:rsidRPr="00113424">
        <w:rPr>
          <w:color w:val="1F497D" w:themeColor="text2"/>
        </w:rPr>
        <w:t>тыс.руб</w:t>
      </w:r>
      <w:proofErr w:type="spellEnd"/>
      <w:r w:rsidR="00113424" w:rsidRPr="00113424">
        <w:rPr>
          <w:color w:val="1F497D" w:themeColor="text2"/>
        </w:rPr>
        <w:t xml:space="preserve">., </w:t>
      </w:r>
      <w:r w:rsidR="00B77399" w:rsidRPr="00113424">
        <w:rPr>
          <w:color w:val="1F497D" w:themeColor="text2"/>
        </w:rPr>
        <w:t xml:space="preserve">в 2020г -125293,3 </w:t>
      </w:r>
      <w:proofErr w:type="spellStart"/>
      <w:r w:rsidR="00B77399" w:rsidRPr="00113424">
        <w:rPr>
          <w:color w:val="1F497D" w:themeColor="text2"/>
        </w:rPr>
        <w:t>тыс.руб</w:t>
      </w:r>
      <w:proofErr w:type="spellEnd"/>
      <w:r w:rsidR="00B77399" w:rsidRPr="00113424">
        <w:rPr>
          <w:color w:val="1F497D" w:themeColor="text2"/>
        </w:rPr>
        <w:t xml:space="preserve">., </w:t>
      </w:r>
      <w:r w:rsidR="00EB4F71" w:rsidRPr="00113424">
        <w:rPr>
          <w:color w:val="1F497D" w:themeColor="text2"/>
        </w:rPr>
        <w:t xml:space="preserve">в 2019г-122161,3 </w:t>
      </w:r>
      <w:proofErr w:type="spellStart"/>
      <w:r w:rsidR="00EB4F71" w:rsidRPr="00113424">
        <w:rPr>
          <w:color w:val="1F497D" w:themeColor="text2"/>
        </w:rPr>
        <w:t>т.р</w:t>
      </w:r>
      <w:proofErr w:type="spellEnd"/>
      <w:r w:rsidR="00EB4F71" w:rsidRPr="00113424">
        <w:rPr>
          <w:color w:val="1F497D" w:themeColor="text2"/>
        </w:rPr>
        <w:t xml:space="preserve">., </w:t>
      </w:r>
      <w:r w:rsidR="00F70FC2" w:rsidRPr="00113424">
        <w:rPr>
          <w:color w:val="1F497D" w:themeColor="text2"/>
        </w:rPr>
        <w:t xml:space="preserve">в 2018году -115886,41 </w:t>
      </w:r>
      <w:proofErr w:type="spellStart"/>
      <w:r w:rsidR="00F70FC2" w:rsidRPr="00113424">
        <w:rPr>
          <w:color w:val="1F497D" w:themeColor="text2"/>
        </w:rPr>
        <w:t>тыс.руб</w:t>
      </w:r>
      <w:proofErr w:type="spellEnd"/>
      <w:r w:rsidR="00F70FC2" w:rsidRPr="00113424">
        <w:rPr>
          <w:color w:val="1F497D" w:themeColor="text2"/>
        </w:rPr>
        <w:t xml:space="preserve">., </w:t>
      </w:r>
      <w:r w:rsidR="00D64F4C" w:rsidRPr="00113424">
        <w:rPr>
          <w:color w:val="1F497D" w:themeColor="text2"/>
        </w:rPr>
        <w:t xml:space="preserve">в 2017 году- </w:t>
      </w:r>
      <w:r w:rsidR="009152F1" w:rsidRPr="00113424">
        <w:rPr>
          <w:color w:val="1F497D" w:themeColor="text2"/>
        </w:rPr>
        <w:t>111451,15</w:t>
      </w:r>
      <w:r w:rsidR="001858FC" w:rsidRPr="00113424">
        <w:rPr>
          <w:color w:val="1F497D" w:themeColor="text2"/>
        </w:rPr>
        <w:t xml:space="preserve"> </w:t>
      </w:r>
      <w:proofErr w:type="spellStart"/>
      <w:r w:rsidR="001858FC" w:rsidRPr="00113424">
        <w:rPr>
          <w:color w:val="1F497D" w:themeColor="text2"/>
        </w:rPr>
        <w:t>тыс.руб</w:t>
      </w:r>
      <w:proofErr w:type="spellEnd"/>
      <w:r w:rsidR="001858FC" w:rsidRPr="00113424">
        <w:rPr>
          <w:color w:val="1F497D" w:themeColor="text2"/>
        </w:rPr>
        <w:t>.</w:t>
      </w:r>
      <w:r w:rsidR="009152F1" w:rsidRPr="00113424">
        <w:rPr>
          <w:color w:val="1F497D" w:themeColor="text2"/>
        </w:rPr>
        <w:t>.</w:t>
      </w:r>
      <w:r w:rsidR="00DE4F4B" w:rsidRPr="00113424">
        <w:rPr>
          <w:color w:val="1F497D" w:themeColor="text2"/>
        </w:rPr>
        <w:t>)</w:t>
      </w:r>
      <w:r w:rsidRPr="00113424">
        <w:rPr>
          <w:color w:val="1F497D" w:themeColor="text2"/>
        </w:rPr>
        <w:t xml:space="preserve"> или </w:t>
      </w:r>
      <w:r w:rsidR="00F64EAC" w:rsidRPr="00113424">
        <w:rPr>
          <w:color w:val="1F497D" w:themeColor="text2"/>
        </w:rPr>
        <w:t>10</w:t>
      </w:r>
      <w:r w:rsidR="00113424" w:rsidRPr="00113424">
        <w:rPr>
          <w:color w:val="1F497D" w:themeColor="text2"/>
        </w:rPr>
        <w:t>2</w:t>
      </w:r>
      <w:r w:rsidR="00231418" w:rsidRPr="00113424">
        <w:rPr>
          <w:color w:val="1F497D" w:themeColor="text2"/>
        </w:rPr>
        <w:t>,</w:t>
      </w:r>
      <w:r w:rsidR="00113424" w:rsidRPr="00113424">
        <w:rPr>
          <w:color w:val="1F497D" w:themeColor="text2"/>
        </w:rPr>
        <w:t>85</w:t>
      </w:r>
      <w:r w:rsidRPr="00113424">
        <w:rPr>
          <w:color w:val="1F497D" w:themeColor="text2"/>
        </w:rPr>
        <w:t xml:space="preserve"> % от утвержденного показателя</w:t>
      </w:r>
      <w:r w:rsidRPr="0021122C">
        <w:t>.</w:t>
      </w:r>
    </w:p>
    <w:p w:rsidR="007B673B" w:rsidRPr="00773CFF" w:rsidRDefault="00F53086" w:rsidP="00F53086">
      <w:pPr>
        <w:spacing w:line="276" w:lineRule="auto"/>
        <w:ind w:firstLine="708"/>
        <w:jc w:val="both"/>
        <w:rPr>
          <w:color w:val="1F497D" w:themeColor="text2"/>
        </w:rPr>
      </w:pPr>
      <w:r w:rsidRPr="00773CFF">
        <w:rPr>
          <w:color w:val="1F497D" w:themeColor="text2"/>
        </w:rPr>
        <w:t xml:space="preserve">План поступлений налоговых доходов </w:t>
      </w:r>
      <w:r w:rsidR="007B673B" w:rsidRPr="00773CFF">
        <w:rPr>
          <w:color w:val="1F497D" w:themeColor="text2"/>
        </w:rPr>
        <w:t>выполнен на 10</w:t>
      </w:r>
      <w:r w:rsidR="00113424" w:rsidRPr="00773CFF">
        <w:rPr>
          <w:color w:val="1F497D" w:themeColor="text2"/>
        </w:rPr>
        <w:t>2</w:t>
      </w:r>
      <w:r w:rsidR="00231418" w:rsidRPr="00773CFF">
        <w:rPr>
          <w:color w:val="1F497D" w:themeColor="text2"/>
        </w:rPr>
        <w:t>,</w:t>
      </w:r>
      <w:r w:rsidR="00113424" w:rsidRPr="00773CFF">
        <w:rPr>
          <w:color w:val="1F497D" w:themeColor="text2"/>
        </w:rPr>
        <w:t>9</w:t>
      </w:r>
      <w:r w:rsidR="007B673B" w:rsidRPr="00773CFF">
        <w:rPr>
          <w:color w:val="1F497D" w:themeColor="text2"/>
        </w:rPr>
        <w:t xml:space="preserve">% , </w:t>
      </w:r>
      <w:r w:rsidR="00D8280B" w:rsidRPr="00773CFF">
        <w:rPr>
          <w:color w:val="1F497D" w:themeColor="text2"/>
        </w:rPr>
        <w:t>п</w:t>
      </w:r>
      <w:r w:rsidR="007B673B" w:rsidRPr="00773CFF">
        <w:rPr>
          <w:color w:val="1F497D" w:themeColor="text2"/>
        </w:rPr>
        <w:t xml:space="preserve">о неналоговым доходам на </w:t>
      </w:r>
      <w:r w:rsidR="00113424" w:rsidRPr="00773CFF">
        <w:rPr>
          <w:color w:val="1F497D" w:themeColor="text2"/>
        </w:rPr>
        <w:t>104,2</w:t>
      </w:r>
      <w:r w:rsidR="007B673B" w:rsidRPr="00773CFF">
        <w:rPr>
          <w:color w:val="1F497D" w:themeColor="text2"/>
        </w:rPr>
        <w:t xml:space="preserve"> %.</w:t>
      </w:r>
    </w:p>
    <w:p w:rsidR="00545D8C" w:rsidRPr="00773CFF" w:rsidRDefault="00DA0932" w:rsidP="00E0054F">
      <w:pPr>
        <w:spacing w:line="276" w:lineRule="auto"/>
        <w:jc w:val="both"/>
        <w:rPr>
          <w:color w:val="1F497D" w:themeColor="text2"/>
        </w:rPr>
      </w:pPr>
      <w:r w:rsidRPr="00773CFF">
        <w:rPr>
          <w:color w:val="1F497D" w:themeColor="text2"/>
        </w:rPr>
        <w:t xml:space="preserve">        По состоянию на 01.01.20</w:t>
      </w:r>
      <w:r w:rsidR="00F70FC2" w:rsidRPr="00773CFF">
        <w:rPr>
          <w:color w:val="1F497D" w:themeColor="text2"/>
        </w:rPr>
        <w:t>2</w:t>
      </w:r>
      <w:r w:rsidR="00113424" w:rsidRPr="00773CFF">
        <w:rPr>
          <w:color w:val="1F497D" w:themeColor="text2"/>
        </w:rPr>
        <w:t>3</w:t>
      </w:r>
      <w:r w:rsidRPr="00773CFF">
        <w:rPr>
          <w:color w:val="1F497D" w:themeColor="text2"/>
        </w:rPr>
        <w:t xml:space="preserve">г. исполнение доходных показателей, по сравнению с </w:t>
      </w:r>
      <w:proofErr w:type="gramStart"/>
      <w:r w:rsidRPr="00773CFF">
        <w:rPr>
          <w:color w:val="1F497D" w:themeColor="text2"/>
        </w:rPr>
        <w:t>уточненными</w:t>
      </w:r>
      <w:proofErr w:type="gramEnd"/>
      <w:r w:rsidRPr="00773CFF">
        <w:rPr>
          <w:color w:val="1F497D" w:themeColor="text2"/>
        </w:rPr>
        <w:t xml:space="preserve"> плановыми,</w:t>
      </w:r>
      <w:r w:rsidR="007B673B" w:rsidRPr="00773CFF">
        <w:rPr>
          <w:color w:val="1F497D" w:themeColor="text2"/>
        </w:rPr>
        <w:t xml:space="preserve"> исполнением за 20</w:t>
      </w:r>
      <w:r w:rsidR="002C2196" w:rsidRPr="00773CFF">
        <w:rPr>
          <w:color w:val="1F497D" w:themeColor="text2"/>
        </w:rPr>
        <w:t>2</w:t>
      </w:r>
      <w:r w:rsidR="00113424" w:rsidRPr="00773CFF">
        <w:rPr>
          <w:color w:val="1F497D" w:themeColor="text2"/>
        </w:rPr>
        <w:t>1</w:t>
      </w:r>
      <w:r w:rsidR="007B673B" w:rsidRPr="00773CFF">
        <w:rPr>
          <w:color w:val="1F497D" w:themeColor="text2"/>
        </w:rPr>
        <w:t xml:space="preserve"> год</w:t>
      </w:r>
      <w:r w:rsidRPr="00773CFF">
        <w:rPr>
          <w:color w:val="1F497D" w:themeColor="text2"/>
        </w:rPr>
        <w:t xml:space="preserve">  пред</w:t>
      </w:r>
      <w:r w:rsidR="002476DA" w:rsidRPr="00773CFF">
        <w:rPr>
          <w:color w:val="1F497D" w:themeColor="text2"/>
        </w:rPr>
        <w:t>о</w:t>
      </w:r>
      <w:r w:rsidRPr="00773CFF">
        <w:rPr>
          <w:color w:val="1F497D" w:themeColor="text2"/>
        </w:rPr>
        <w:t xml:space="preserve">ставлены в </w:t>
      </w:r>
      <w:r w:rsidR="00545D8C" w:rsidRPr="00773CFF">
        <w:rPr>
          <w:color w:val="1F497D" w:themeColor="text2"/>
        </w:rPr>
        <w:t xml:space="preserve"> </w:t>
      </w:r>
      <w:r w:rsidRPr="00773CFF">
        <w:rPr>
          <w:color w:val="1F497D" w:themeColor="text2"/>
        </w:rPr>
        <w:t>таблице</w:t>
      </w:r>
      <w:r w:rsidR="00545D8C" w:rsidRPr="00773CFF">
        <w:rPr>
          <w:color w:val="1F497D" w:themeColor="text2"/>
        </w:rPr>
        <w:t xml:space="preserve"> 2</w:t>
      </w:r>
      <w:r w:rsidRPr="00773CFF">
        <w:rPr>
          <w:color w:val="1F497D" w:themeColor="text2"/>
        </w:rPr>
        <w:t xml:space="preserve">:                                                                                             </w:t>
      </w:r>
    </w:p>
    <w:p w:rsidR="00545D8C" w:rsidRPr="0021122C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>Таблица 2</w:t>
      </w:r>
    </w:p>
    <w:p w:rsidR="00DA0932" w:rsidRPr="0021122C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</w:t>
      </w:r>
      <w:proofErr w:type="spellStart"/>
      <w:r w:rsidRPr="0021122C">
        <w:rPr>
          <w:sz w:val="22"/>
          <w:szCs w:val="22"/>
        </w:rPr>
        <w:t>тыс</w:t>
      </w:r>
      <w:proofErr w:type="gramStart"/>
      <w:r w:rsidRPr="0021122C">
        <w:rPr>
          <w:sz w:val="22"/>
          <w:szCs w:val="22"/>
        </w:rPr>
        <w:t>.р</w:t>
      </w:r>
      <w:proofErr w:type="gramEnd"/>
      <w:r w:rsidRPr="0021122C">
        <w:rPr>
          <w:sz w:val="22"/>
          <w:szCs w:val="22"/>
        </w:rPr>
        <w:t>уб</w:t>
      </w:r>
      <w:proofErr w:type="spellEnd"/>
      <w:r w:rsidRPr="0021122C">
        <w:rPr>
          <w:sz w:val="22"/>
          <w:szCs w:val="22"/>
        </w:rPr>
        <w:t>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640FDB" w:rsidRPr="00640FDB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124DCE" w:rsidP="00773CFF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Исполнение за 20</w:t>
            </w:r>
            <w:r w:rsidR="008C7EEA" w:rsidRPr="00640FDB">
              <w:rPr>
                <w:color w:val="1F497D" w:themeColor="text2"/>
                <w:lang w:eastAsia="en-US"/>
              </w:rPr>
              <w:t>2</w:t>
            </w:r>
            <w:r w:rsidR="00773CFF" w:rsidRPr="00640FDB">
              <w:rPr>
                <w:color w:val="1F497D" w:themeColor="text2"/>
                <w:lang w:eastAsia="en-US"/>
              </w:rPr>
              <w:t>1</w:t>
            </w:r>
            <w:r w:rsidRPr="00640FDB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640FDB" w:rsidRDefault="00124DCE" w:rsidP="00773CFF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Утверждено первоначально на  20</w:t>
            </w:r>
            <w:r w:rsidR="008D0162" w:rsidRPr="00640FDB">
              <w:rPr>
                <w:color w:val="1F497D" w:themeColor="text2"/>
                <w:lang w:eastAsia="en-US"/>
              </w:rPr>
              <w:t>2</w:t>
            </w:r>
            <w:r w:rsidR="00773CFF" w:rsidRPr="00640FDB">
              <w:rPr>
                <w:color w:val="1F497D" w:themeColor="text2"/>
                <w:lang w:eastAsia="en-US"/>
              </w:rPr>
              <w:t>2</w:t>
            </w:r>
            <w:r w:rsidRPr="00640FDB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124DCE" w:rsidP="00773CFF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Исполнение за 20</w:t>
            </w:r>
            <w:r w:rsidR="008D0162" w:rsidRPr="00640FDB">
              <w:rPr>
                <w:color w:val="1F497D" w:themeColor="text2"/>
                <w:lang w:eastAsia="en-US"/>
              </w:rPr>
              <w:t>2</w:t>
            </w:r>
            <w:r w:rsidR="00773CFF" w:rsidRPr="00640FDB">
              <w:rPr>
                <w:color w:val="1F497D" w:themeColor="text2"/>
                <w:lang w:eastAsia="en-US"/>
              </w:rPr>
              <w:t>2</w:t>
            </w:r>
            <w:r w:rsidRPr="00640FDB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640FDB" w:rsidRDefault="00E5567C" w:rsidP="00773CFF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20</w:t>
            </w:r>
            <w:r w:rsidR="008D0162" w:rsidRPr="00640FDB">
              <w:rPr>
                <w:color w:val="1F497D" w:themeColor="text2"/>
                <w:lang w:eastAsia="en-US"/>
              </w:rPr>
              <w:t>2</w:t>
            </w:r>
            <w:r w:rsidR="00773CFF" w:rsidRPr="00640FDB">
              <w:rPr>
                <w:color w:val="1F497D" w:themeColor="text2"/>
                <w:lang w:eastAsia="en-US"/>
              </w:rPr>
              <w:t>2</w:t>
            </w:r>
            <w:r w:rsidRPr="00640FDB">
              <w:rPr>
                <w:color w:val="1F497D" w:themeColor="text2"/>
                <w:lang w:eastAsia="en-US"/>
              </w:rPr>
              <w:t xml:space="preserve"> </w:t>
            </w:r>
            <w:proofErr w:type="spellStart"/>
            <w:r w:rsidRPr="00640FDB">
              <w:rPr>
                <w:color w:val="1F497D" w:themeColor="text2"/>
                <w:lang w:eastAsia="en-US"/>
              </w:rPr>
              <w:t>г</w:t>
            </w:r>
            <w:proofErr w:type="gramStart"/>
            <w:r w:rsidRPr="00640FDB">
              <w:rPr>
                <w:color w:val="1F497D" w:themeColor="text2"/>
                <w:lang w:eastAsia="en-US"/>
              </w:rPr>
              <w:t>.к</w:t>
            </w:r>
            <w:proofErr w:type="spellEnd"/>
            <w:proofErr w:type="gramEnd"/>
            <w:r w:rsidRPr="00640FDB">
              <w:rPr>
                <w:color w:val="1F497D" w:themeColor="text2"/>
                <w:lang w:eastAsia="en-US"/>
              </w:rPr>
              <w:t xml:space="preserve"> 20</w:t>
            </w:r>
            <w:r w:rsidR="00024F79" w:rsidRPr="00640FDB">
              <w:rPr>
                <w:color w:val="1F497D" w:themeColor="text2"/>
                <w:lang w:eastAsia="en-US"/>
              </w:rPr>
              <w:t>2</w:t>
            </w:r>
            <w:r w:rsidR="00773CFF" w:rsidRPr="00640FDB">
              <w:rPr>
                <w:color w:val="1F497D" w:themeColor="text2"/>
                <w:lang w:eastAsia="en-US"/>
              </w:rPr>
              <w:t>1</w:t>
            </w:r>
            <w:r w:rsidRPr="00640FDB">
              <w:rPr>
                <w:color w:val="1F497D" w:themeColor="text2"/>
                <w:lang w:eastAsia="en-US"/>
              </w:rPr>
              <w:t xml:space="preserve"> г., %</w:t>
            </w:r>
            <w:r w:rsidR="00124DCE" w:rsidRPr="00640FDB">
              <w:rPr>
                <w:color w:val="1F497D" w:themeColor="text2"/>
                <w:lang w:eastAsia="en-US"/>
              </w:rPr>
              <w:t xml:space="preserve"> </w:t>
            </w:r>
          </w:p>
        </w:tc>
      </w:tr>
      <w:tr w:rsidR="00640FDB" w:rsidRPr="00640FDB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145390,2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8D0162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156843,40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right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166147,40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right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171173,80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024F79">
            <w:pPr>
              <w:jc w:val="right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117,73</w:t>
            </w:r>
          </w:p>
        </w:tc>
      </w:tr>
      <w:tr w:rsidR="00640FDB" w:rsidRPr="00640FDB" w:rsidTr="00A2543E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b/>
                <w:color w:val="1F497D" w:themeColor="text2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EB4F71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066222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EA3745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D24FB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773CFF" w:rsidP="00A2543E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</w:tr>
      <w:tr w:rsidR="00640FDB" w:rsidRPr="00640FDB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67986,6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70250,00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68587,50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70444,80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024F79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103,61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67986,6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70250,00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68587,50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70444,80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E5567C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103,61</w:t>
            </w:r>
          </w:p>
        </w:tc>
      </w:tr>
      <w:tr w:rsidR="00640FDB" w:rsidRPr="00640FDB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CA04E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.У</w:t>
            </w:r>
            <w:proofErr w:type="gramEnd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12648,90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13972,70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16123,60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127,47</w:t>
            </w:r>
          </w:p>
        </w:tc>
      </w:tr>
      <w:tr w:rsidR="00640FDB" w:rsidRPr="00640FDB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21 832,90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20225,00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30187,70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30899,10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141,52</w:t>
            </w:r>
          </w:p>
        </w:tc>
      </w:tr>
      <w:tr w:rsidR="00640FDB" w:rsidRPr="00640FDB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18091,80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18100,00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26865,70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27355,90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151,20</w:t>
            </w:r>
          </w:p>
        </w:tc>
      </w:tr>
      <w:tr w:rsidR="00640FDB" w:rsidRPr="00640FDB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1844,50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EA374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-130,30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773CFF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</w:p>
        </w:tc>
      </w:tr>
      <w:tr w:rsidR="00640FDB" w:rsidRPr="00640FDB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1461,10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8D016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1341,20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91,79</w:t>
            </w:r>
          </w:p>
        </w:tc>
      </w:tr>
      <w:tr w:rsidR="00640FDB" w:rsidRPr="00640FDB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435,50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8D016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2332,30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535,54</w:t>
            </w:r>
          </w:p>
        </w:tc>
      </w:tr>
      <w:tr w:rsidR="00640FDB" w:rsidRPr="00640FDB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27690,60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27680,10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36DDA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99,96</w:t>
            </w:r>
          </w:p>
        </w:tc>
      </w:tr>
      <w:tr w:rsidR="00640FDB" w:rsidRPr="00640FDB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51270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8D016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800,30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7220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72,32</w:t>
            </w:r>
          </w:p>
        </w:tc>
      </w:tr>
      <w:tr w:rsidR="00640FDB" w:rsidRPr="00640FDB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2278,20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1815,00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2543E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2898,90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77220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127,24</w:t>
            </w:r>
          </w:p>
        </w:tc>
      </w:tr>
      <w:tr w:rsidR="00640FDB" w:rsidRPr="00640FDB" w:rsidTr="00066222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3"/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b/>
                <w:color w:val="1F497D" w:themeColor="text2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8D0162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066222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A571F1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773CFF" w:rsidP="009D0776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.И</w:t>
            </w:r>
            <w:proofErr w:type="gramEnd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 xml:space="preserve">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4527,90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3888,00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5204,1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5421,1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119,72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114,20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172,24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13995,80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6880,10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7421,20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878,45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5024,00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3057,00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7858,10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156,41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1371,50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1528,80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111,46</w:t>
            </w: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4C1484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-16,4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773CFF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</w:p>
        </w:tc>
      </w:tr>
      <w:tr w:rsidR="00640FDB" w:rsidRPr="00640FDB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rPr>
                <w:b/>
                <w:color w:val="1F497D" w:themeColor="text2"/>
                <w:lang w:eastAsia="en-US"/>
              </w:rPr>
            </w:pPr>
            <w:r w:rsidRPr="00640FDB">
              <w:rPr>
                <w:b/>
                <w:color w:val="1F497D" w:themeColor="text2"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b/>
                <w:color w:val="1F497D" w:themeColor="text2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590811,00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6E1C2E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500309,60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658379,90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656734,90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111,15</w:t>
            </w:r>
          </w:p>
        </w:tc>
      </w:tr>
      <w:tr w:rsidR="00640FDB" w:rsidRPr="00640FDB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616268,50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500309,60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657878,50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656233,50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106,48</w:t>
            </w:r>
          </w:p>
        </w:tc>
      </w:tr>
      <w:tr w:rsidR="00640FDB" w:rsidRPr="00640FDB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EA374F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181559,70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164567,50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193705,30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193705,30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106,68</w:t>
            </w:r>
          </w:p>
        </w:tc>
      </w:tr>
      <w:tr w:rsidR="00640FDB" w:rsidRPr="00640FDB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152552,90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042B1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63117,20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134350,50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132705,50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86,98</w:t>
            </w:r>
          </w:p>
        </w:tc>
      </w:tr>
      <w:tr w:rsidR="00640FDB" w:rsidRPr="00640FDB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6E1C2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2.02.30.000.00.0.000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258033,00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242114,60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266373,80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6E1C2E">
            <w:pPr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266373,80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156797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103,23</w:t>
            </w:r>
          </w:p>
        </w:tc>
      </w:tr>
      <w:tr w:rsidR="00640FDB" w:rsidRPr="00640FDB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24122,90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6E1C2E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30510,30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56797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63448,90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63448,90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263,02</w:t>
            </w:r>
          </w:p>
        </w:tc>
      </w:tr>
      <w:tr w:rsidR="00640FDB" w:rsidRPr="00640FDB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520CD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bookmarkStart w:id="1" w:name="OLE_LINK3"/>
            <w:r w:rsidRPr="00640FDB">
              <w:rPr>
                <w:color w:val="1F497D" w:themeColor="text2"/>
                <w:lang w:eastAsia="en-US"/>
              </w:rPr>
              <w:t>2.07.00.000.00.0.000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520CD1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ПРОЧИЕ БЕЗВОЗМ</w:t>
            </w:r>
            <w:proofErr w:type="gramStart"/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.П</w:t>
            </w:r>
            <w:proofErr w:type="gramEnd"/>
            <w:r w:rsidRPr="00640FDB">
              <w:rPr>
                <w:color w:val="1F497D" w:themeColor="text2"/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066222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6E1C2E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964D1">
            <w:pPr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773CFF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640FDB" w:rsidRPr="00640FDB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C3298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3C3298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.Л</w:t>
            </w:r>
            <w:proofErr w:type="gramEnd"/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1614,20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6E1C2E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7964D1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7964D1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1391,00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86,17</w:t>
            </w:r>
          </w:p>
        </w:tc>
      </w:tr>
      <w:tr w:rsidR="00640FDB" w:rsidRPr="00640FDB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FF" w:rsidRPr="00640FDB" w:rsidRDefault="00773CFF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640FDB">
              <w:rPr>
                <w:color w:val="1F497D" w:themeColor="text2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73CFF" w:rsidP="00773CFF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-27071,80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6E1C2E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156797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-889,60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7964D1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-889,60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40FDB" w:rsidP="008A2994">
            <w:pPr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color w:val="1F497D" w:themeColor="text2"/>
                <w:sz w:val="22"/>
                <w:szCs w:val="22"/>
                <w:lang w:eastAsia="en-US"/>
              </w:rPr>
              <w:t>3,28</w:t>
            </w:r>
          </w:p>
        </w:tc>
      </w:tr>
      <w:tr w:rsidR="00640FDB" w:rsidRPr="00640FDB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CFF" w:rsidRPr="00640FDB" w:rsidRDefault="00773CFF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640FDB">
              <w:rPr>
                <w:color w:val="1F497D" w:themeColor="text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CFF" w:rsidRPr="00640FDB" w:rsidRDefault="00773CFF" w:rsidP="00182BBC">
            <w:pPr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640FDB">
              <w:rPr>
                <w:b/>
                <w:color w:val="1F497D" w:themeColor="text2"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773CFF" w:rsidP="00773CFF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736201,10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CFF" w:rsidRPr="00640FDB" w:rsidRDefault="00650417" w:rsidP="00137C51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657153,00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CFF" w:rsidRPr="00640FDB" w:rsidRDefault="00650417" w:rsidP="00156797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824527,20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50417" w:rsidP="00124DCE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827908,70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CFF" w:rsidRPr="00640FDB" w:rsidRDefault="00640FDB" w:rsidP="0016173A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640FDB">
              <w:rPr>
                <w:b/>
                <w:color w:val="1F497D" w:themeColor="text2"/>
                <w:sz w:val="22"/>
                <w:szCs w:val="22"/>
                <w:lang w:eastAsia="en-US"/>
              </w:rPr>
              <w:t>112,45</w:t>
            </w:r>
          </w:p>
        </w:tc>
      </w:tr>
    </w:tbl>
    <w:p w:rsidR="006B4731" w:rsidRPr="00A2543E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40FDB">
        <w:rPr>
          <w:color w:val="1F497D" w:themeColor="text2"/>
        </w:rPr>
        <w:t xml:space="preserve">     </w:t>
      </w:r>
      <w:r w:rsidR="00C25746" w:rsidRPr="00640FDB">
        <w:rPr>
          <w:color w:val="1F497D" w:themeColor="text2"/>
        </w:rPr>
        <w:t>Доходная часть бюджета у</w:t>
      </w:r>
      <w:r w:rsidR="0084407F" w:rsidRPr="00640FDB">
        <w:rPr>
          <w:color w:val="1F497D" w:themeColor="text2"/>
        </w:rPr>
        <w:t>меньшилась</w:t>
      </w:r>
      <w:r w:rsidR="00C25746" w:rsidRPr="00640FDB">
        <w:rPr>
          <w:color w:val="1F497D" w:themeColor="text2"/>
        </w:rPr>
        <w:t xml:space="preserve"> на </w:t>
      </w:r>
      <w:r w:rsidR="00640FDB" w:rsidRPr="00640FDB">
        <w:rPr>
          <w:color w:val="1F497D" w:themeColor="text2"/>
        </w:rPr>
        <w:t>112,45</w:t>
      </w:r>
      <w:r w:rsidR="006B4731" w:rsidRPr="00640FDB">
        <w:rPr>
          <w:color w:val="1F497D" w:themeColor="text2"/>
        </w:rPr>
        <w:t xml:space="preserve"> % </w:t>
      </w:r>
      <w:r w:rsidR="00C25746" w:rsidRPr="00640FDB">
        <w:rPr>
          <w:color w:val="1F497D" w:themeColor="text2"/>
        </w:rPr>
        <w:t>по сравнению с бюджетом 20</w:t>
      </w:r>
      <w:r w:rsidR="009D0776" w:rsidRPr="00640FDB">
        <w:rPr>
          <w:color w:val="1F497D" w:themeColor="text2"/>
        </w:rPr>
        <w:t>2</w:t>
      </w:r>
      <w:r w:rsidR="00640FDB" w:rsidRPr="00640FDB">
        <w:rPr>
          <w:color w:val="1F497D" w:themeColor="text2"/>
        </w:rPr>
        <w:t>1</w:t>
      </w:r>
      <w:r w:rsidR="00C25746" w:rsidRPr="00640FDB">
        <w:rPr>
          <w:color w:val="1F497D" w:themeColor="text2"/>
        </w:rPr>
        <w:t xml:space="preserve"> год</w:t>
      </w:r>
      <w:r w:rsidR="000A5436" w:rsidRPr="00640FDB">
        <w:rPr>
          <w:color w:val="1F497D" w:themeColor="text2"/>
        </w:rPr>
        <w:t>а</w:t>
      </w:r>
      <w:r w:rsidR="00C25746" w:rsidRPr="00640FDB">
        <w:rPr>
          <w:color w:val="1F497D" w:themeColor="text2"/>
        </w:rPr>
        <w:t xml:space="preserve">. Собственные доходы увеличились на  </w:t>
      </w:r>
      <w:r w:rsidR="009D0776" w:rsidRPr="00640FDB">
        <w:rPr>
          <w:color w:val="1F497D" w:themeColor="text2"/>
        </w:rPr>
        <w:t>1</w:t>
      </w:r>
      <w:r w:rsidR="00640FDB" w:rsidRPr="00640FDB">
        <w:rPr>
          <w:color w:val="1F497D" w:themeColor="text2"/>
        </w:rPr>
        <w:t>17,73</w:t>
      </w:r>
      <w:r w:rsidR="00C25746" w:rsidRPr="00640FDB">
        <w:rPr>
          <w:b/>
          <w:color w:val="1F497D" w:themeColor="text2"/>
        </w:rPr>
        <w:t>%,</w:t>
      </w:r>
      <w:r w:rsidR="00C25746" w:rsidRPr="00640FDB">
        <w:rPr>
          <w:color w:val="1F497D" w:themeColor="text2"/>
        </w:rPr>
        <w:t xml:space="preserve"> из них увеличение налоговых доходов на </w:t>
      </w:r>
      <w:r w:rsidR="00E06B7C" w:rsidRPr="00A2543E">
        <w:rPr>
          <w:color w:val="1F497D" w:themeColor="text2"/>
        </w:rPr>
        <w:t>1</w:t>
      </w:r>
      <w:r w:rsidR="00A2543E" w:rsidRPr="00A2543E">
        <w:rPr>
          <w:color w:val="1F497D" w:themeColor="text2"/>
        </w:rPr>
        <w:t>11</w:t>
      </w:r>
      <w:r w:rsidR="00E06B7C" w:rsidRPr="00A2543E">
        <w:rPr>
          <w:color w:val="1F497D" w:themeColor="text2"/>
        </w:rPr>
        <w:t>,</w:t>
      </w:r>
      <w:r w:rsidR="00A2543E" w:rsidRPr="00A2543E">
        <w:rPr>
          <w:color w:val="1F497D" w:themeColor="text2"/>
        </w:rPr>
        <w:t>45</w:t>
      </w:r>
      <w:r w:rsidR="00C25746" w:rsidRPr="00A2543E">
        <w:rPr>
          <w:b/>
          <w:color w:val="1F497D" w:themeColor="text2"/>
        </w:rPr>
        <w:t>%.</w:t>
      </w:r>
      <w:r w:rsidR="00C25746" w:rsidRPr="00A2543E">
        <w:rPr>
          <w:color w:val="1F497D" w:themeColor="text2"/>
        </w:rPr>
        <w:t xml:space="preserve"> </w:t>
      </w:r>
      <w:r w:rsidR="006B4731" w:rsidRPr="00A2543E">
        <w:rPr>
          <w:color w:val="1F497D" w:themeColor="text2"/>
        </w:rPr>
        <w:t>Н</w:t>
      </w:r>
      <w:r w:rsidR="00C25746" w:rsidRPr="00A2543E">
        <w:rPr>
          <w:color w:val="1F497D" w:themeColor="text2"/>
        </w:rPr>
        <w:t>еналоговы</w:t>
      </w:r>
      <w:r w:rsidR="006B4731" w:rsidRPr="00A2543E">
        <w:rPr>
          <w:color w:val="1F497D" w:themeColor="text2"/>
        </w:rPr>
        <w:t>е</w:t>
      </w:r>
      <w:r w:rsidRPr="00A2543E">
        <w:rPr>
          <w:color w:val="1F497D" w:themeColor="text2"/>
        </w:rPr>
        <w:t xml:space="preserve">  </w:t>
      </w:r>
      <w:r w:rsidR="00C25746" w:rsidRPr="00A2543E">
        <w:rPr>
          <w:color w:val="1F497D" w:themeColor="text2"/>
        </w:rPr>
        <w:t>доход</w:t>
      </w:r>
      <w:r w:rsidR="006B4731" w:rsidRPr="00A2543E">
        <w:rPr>
          <w:color w:val="1F497D" w:themeColor="text2"/>
        </w:rPr>
        <w:t xml:space="preserve">ы </w:t>
      </w:r>
      <w:r w:rsidR="00E06B7C" w:rsidRPr="00A2543E">
        <w:rPr>
          <w:color w:val="1F497D" w:themeColor="text2"/>
        </w:rPr>
        <w:t>увеличились</w:t>
      </w:r>
      <w:r w:rsidR="006B4731" w:rsidRPr="00A2543E">
        <w:rPr>
          <w:color w:val="1F497D" w:themeColor="text2"/>
        </w:rPr>
        <w:t xml:space="preserve"> на </w:t>
      </w:r>
      <w:r w:rsidR="00A2543E" w:rsidRPr="00A2543E">
        <w:rPr>
          <w:color w:val="1F497D" w:themeColor="text2"/>
        </w:rPr>
        <w:t>188</w:t>
      </w:r>
      <w:r w:rsidR="00E06B7C" w:rsidRPr="00A2543E">
        <w:rPr>
          <w:color w:val="1F497D" w:themeColor="text2"/>
        </w:rPr>
        <w:t>,</w:t>
      </w:r>
      <w:r w:rsidR="00A2543E" w:rsidRPr="00A2543E">
        <w:rPr>
          <w:color w:val="1F497D" w:themeColor="text2"/>
        </w:rPr>
        <w:t>4</w:t>
      </w:r>
      <w:r w:rsidR="00E06B7C" w:rsidRPr="00A2543E">
        <w:rPr>
          <w:color w:val="1F497D" w:themeColor="text2"/>
        </w:rPr>
        <w:t>6</w:t>
      </w:r>
      <w:r w:rsidR="006B4731" w:rsidRPr="00A2543E">
        <w:rPr>
          <w:color w:val="1F497D" w:themeColor="text2"/>
        </w:rPr>
        <w:t>%</w:t>
      </w:r>
      <w:r w:rsidR="00C25746" w:rsidRPr="00A2543E">
        <w:rPr>
          <w:color w:val="1F497D" w:themeColor="text2"/>
        </w:rPr>
        <w:t>.</w:t>
      </w:r>
    </w:p>
    <w:p w:rsidR="00C25746" w:rsidRPr="00640FDB" w:rsidRDefault="00C25746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40FDB">
        <w:rPr>
          <w:color w:val="1F497D" w:themeColor="text2"/>
        </w:rPr>
        <w:t xml:space="preserve"> Безвозмездные по</w:t>
      </w:r>
      <w:r w:rsidR="00EE610C" w:rsidRPr="00640FDB">
        <w:rPr>
          <w:color w:val="1F497D" w:themeColor="text2"/>
        </w:rPr>
        <w:t>ступления у</w:t>
      </w:r>
      <w:r w:rsidR="0084407F" w:rsidRPr="00640FDB">
        <w:rPr>
          <w:color w:val="1F497D" w:themeColor="text2"/>
        </w:rPr>
        <w:t xml:space="preserve">меньшились </w:t>
      </w:r>
      <w:r w:rsidR="00EE610C" w:rsidRPr="00640FDB">
        <w:rPr>
          <w:color w:val="1F497D" w:themeColor="text2"/>
        </w:rPr>
        <w:t xml:space="preserve">на </w:t>
      </w:r>
      <w:r w:rsidR="00640FDB" w:rsidRPr="00640FDB">
        <w:rPr>
          <w:color w:val="1F497D" w:themeColor="text2"/>
        </w:rPr>
        <w:t>106,48</w:t>
      </w:r>
      <w:r w:rsidR="00EE610C" w:rsidRPr="00640FDB">
        <w:rPr>
          <w:color w:val="1F497D" w:themeColor="text2"/>
        </w:rPr>
        <w:t>%.</w:t>
      </w:r>
    </w:p>
    <w:p w:rsidR="00B96475" w:rsidRPr="00640FDB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40FDB">
        <w:rPr>
          <w:color w:val="1F497D" w:themeColor="text2"/>
        </w:rPr>
        <w:t xml:space="preserve">Структура налоговых доходов бюджета района в </w:t>
      </w:r>
      <w:r w:rsidR="00823961" w:rsidRPr="00640FDB">
        <w:rPr>
          <w:color w:val="1F497D" w:themeColor="text2"/>
        </w:rPr>
        <w:t>20</w:t>
      </w:r>
      <w:r w:rsidR="0084407F" w:rsidRPr="00640FDB">
        <w:rPr>
          <w:color w:val="1F497D" w:themeColor="text2"/>
        </w:rPr>
        <w:t>2</w:t>
      </w:r>
      <w:r w:rsidR="00640FDB" w:rsidRPr="00640FDB">
        <w:rPr>
          <w:color w:val="1F497D" w:themeColor="text2"/>
        </w:rPr>
        <w:t>2</w:t>
      </w:r>
      <w:r w:rsidR="004D199B" w:rsidRPr="00640FDB">
        <w:rPr>
          <w:color w:val="1F497D" w:themeColor="text2"/>
        </w:rPr>
        <w:t xml:space="preserve"> год</w:t>
      </w:r>
      <w:r w:rsidRPr="00640FDB">
        <w:rPr>
          <w:color w:val="1F497D" w:themeColor="text2"/>
        </w:rPr>
        <w:t>у по видам доходов представлена на диаграмме 3.</w:t>
      </w: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21122C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1E140A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</w:rPr>
      </w:pPr>
      <w:r w:rsidRPr="001E140A">
        <w:rPr>
          <w:b/>
          <w:i/>
          <w:color w:val="1F497D" w:themeColor="text2"/>
        </w:rPr>
        <w:t xml:space="preserve">Структура налоговых доходов бюджета района в </w:t>
      </w:r>
      <w:r w:rsidR="00823961" w:rsidRPr="001E140A">
        <w:rPr>
          <w:b/>
          <w:i/>
          <w:color w:val="1F497D" w:themeColor="text2"/>
        </w:rPr>
        <w:t>20</w:t>
      </w:r>
      <w:r w:rsidR="00A706D3" w:rsidRPr="001E140A">
        <w:rPr>
          <w:b/>
          <w:i/>
          <w:color w:val="1F497D" w:themeColor="text2"/>
        </w:rPr>
        <w:t>2</w:t>
      </w:r>
      <w:r w:rsidR="00A2543E" w:rsidRPr="001E140A">
        <w:rPr>
          <w:b/>
          <w:i/>
          <w:color w:val="1F497D" w:themeColor="text2"/>
        </w:rPr>
        <w:t>2</w:t>
      </w:r>
      <w:r w:rsidR="004D199B" w:rsidRPr="001E140A">
        <w:rPr>
          <w:b/>
          <w:i/>
          <w:color w:val="1F497D" w:themeColor="text2"/>
        </w:rPr>
        <w:t xml:space="preserve"> год</w:t>
      </w:r>
      <w:r w:rsidRPr="001E140A">
        <w:rPr>
          <w:b/>
          <w:i/>
          <w:color w:val="1F497D" w:themeColor="text2"/>
        </w:rPr>
        <w:t>у по видам доходов</w:t>
      </w:r>
    </w:p>
    <w:p w:rsidR="00B96475" w:rsidRPr="0021122C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1122C">
        <w:rPr>
          <w:b/>
          <w:noProof/>
          <w:sz w:val="28"/>
          <w:szCs w:val="28"/>
        </w:rPr>
        <w:lastRenderedPageBreak/>
        <w:drawing>
          <wp:inline distT="0" distB="0" distL="0" distR="0" wp14:anchorId="6F38219D" wp14:editId="576E7C25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B88" w:rsidRPr="007E4302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E4302">
        <w:rPr>
          <w:color w:val="1F497D" w:themeColor="text2"/>
        </w:rPr>
        <w:t xml:space="preserve">       </w:t>
      </w:r>
      <w:r w:rsidR="00CC212D" w:rsidRPr="007E4302">
        <w:rPr>
          <w:color w:val="1F497D" w:themeColor="text2"/>
        </w:rPr>
        <w:t xml:space="preserve">В структуре налоговых доходов </w:t>
      </w:r>
      <w:r w:rsidR="00A2543E" w:rsidRPr="007E4302">
        <w:rPr>
          <w:color w:val="1F497D" w:themeColor="text2"/>
        </w:rPr>
        <w:t>47,33</w:t>
      </w:r>
      <w:r w:rsidR="00CC212D" w:rsidRPr="007E4302">
        <w:rPr>
          <w:color w:val="1F497D" w:themeColor="text2"/>
        </w:rPr>
        <w:t xml:space="preserve">% занимает налог на доходы физических лиц, </w:t>
      </w:r>
      <w:r w:rsidR="007E4302" w:rsidRPr="007E4302">
        <w:rPr>
          <w:color w:val="1F497D" w:themeColor="text2"/>
        </w:rPr>
        <w:t>18,59</w:t>
      </w:r>
      <w:r w:rsidR="00CC212D" w:rsidRPr="007E4302">
        <w:rPr>
          <w:color w:val="1F497D" w:themeColor="text2"/>
        </w:rPr>
        <w:t xml:space="preserve">% - налоги на имущество, </w:t>
      </w:r>
      <w:r w:rsidR="00A706D3" w:rsidRPr="007E4302">
        <w:rPr>
          <w:color w:val="1F497D" w:themeColor="text2"/>
        </w:rPr>
        <w:t>1</w:t>
      </w:r>
      <w:r w:rsidR="007E4302" w:rsidRPr="007E4302">
        <w:rPr>
          <w:color w:val="1F497D" w:themeColor="text2"/>
        </w:rPr>
        <w:t>8</w:t>
      </w:r>
      <w:r w:rsidR="002E446F" w:rsidRPr="007E4302">
        <w:rPr>
          <w:color w:val="1F497D" w:themeColor="text2"/>
        </w:rPr>
        <w:t>,</w:t>
      </w:r>
      <w:r w:rsidR="007E4302" w:rsidRPr="007E4302">
        <w:rPr>
          <w:color w:val="1F497D" w:themeColor="text2"/>
        </w:rPr>
        <w:t>38</w:t>
      </w:r>
      <w:r w:rsidR="00CC212D" w:rsidRPr="007E4302">
        <w:rPr>
          <w:color w:val="1F497D" w:themeColor="text2"/>
        </w:rPr>
        <w:t xml:space="preserve">% - налог, взимаемый в связи с применением УСН, </w:t>
      </w:r>
      <w:r w:rsidR="007E4302" w:rsidRPr="007E4302">
        <w:rPr>
          <w:color w:val="1F497D" w:themeColor="text2"/>
        </w:rPr>
        <w:t>11</w:t>
      </w:r>
      <w:r w:rsidR="00CC212D" w:rsidRPr="007E4302">
        <w:rPr>
          <w:color w:val="1F497D" w:themeColor="text2"/>
        </w:rPr>
        <w:t>% -</w:t>
      </w:r>
      <w:r w:rsidR="007E4302" w:rsidRPr="007E4302">
        <w:rPr>
          <w:color w:val="1F497D" w:themeColor="text2"/>
        </w:rPr>
        <w:t>налоги на товары (акцизы по подакцизным товарам)</w:t>
      </w:r>
      <w:r w:rsidR="00CC212D" w:rsidRPr="007E4302">
        <w:rPr>
          <w:color w:val="1F497D" w:themeColor="text2"/>
        </w:rPr>
        <w:t>.</w:t>
      </w:r>
    </w:p>
    <w:p w:rsidR="00877F0E" w:rsidRPr="007E4302" w:rsidRDefault="00D04A7A" w:rsidP="00D04A7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E4302">
        <w:rPr>
          <w:color w:val="1F497D" w:themeColor="text2"/>
        </w:rPr>
        <w:t xml:space="preserve">     </w:t>
      </w:r>
      <w:r w:rsidR="00175025" w:rsidRPr="007E4302">
        <w:rPr>
          <w:color w:val="1F497D" w:themeColor="text2"/>
        </w:rPr>
        <w:t xml:space="preserve">   </w:t>
      </w:r>
      <w:r w:rsidR="00877F0E" w:rsidRPr="007E4302">
        <w:rPr>
          <w:color w:val="1F497D" w:themeColor="text2"/>
        </w:rPr>
        <w:t xml:space="preserve">Динамика исполнения налоговых доходов бюджета  </w:t>
      </w:r>
      <w:r w:rsidR="00726EBF" w:rsidRPr="007E4302">
        <w:rPr>
          <w:color w:val="1F497D" w:themeColor="text2"/>
        </w:rPr>
        <w:t>МО «Онгудайский район»</w:t>
      </w:r>
      <w:r w:rsidR="00877F0E" w:rsidRPr="007E4302">
        <w:rPr>
          <w:color w:val="1F497D" w:themeColor="text2"/>
        </w:rPr>
        <w:t xml:space="preserve"> за 20</w:t>
      </w:r>
      <w:r w:rsidR="00A706D3" w:rsidRPr="007E4302">
        <w:rPr>
          <w:color w:val="1F497D" w:themeColor="text2"/>
        </w:rPr>
        <w:t>1</w:t>
      </w:r>
      <w:r w:rsidR="007E4302">
        <w:rPr>
          <w:color w:val="1F497D" w:themeColor="text2"/>
        </w:rPr>
        <w:t>7</w:t>
      </w:r>
      <w:r w:rsidR="00877F0E" w:rsidRPr="007E4302">
        <w:rPr>
          <w:color w:val="1F497D" w:themeColor="text2"/>
        </w:rPr>
        <w:t>-</w:t>
      </w:r>
      <w:r w:rsidR="00823961" w:rsidRPr="007E4302">
        <w:rPr>
          <w:color w:val="1F497D" w:themeColor="text2"/>
        </w:rPr>
        <w:t>20</w:t>
      </w:r>
      <w:r w:rsidR="00A706D3" w:rsidRPr="007E4302">
        <w:rPr>
          <w:color w:val="1F497D" w:themeColor="text2"/>
        </w:rPr>
        <w:t>2</w:t>
      </w:r>
      <w:r w:rsidR="007E4302">
        <w:rPr>
          <w:color w:val="1F497D" w:themeColor="text2"/>
        </w:rPr>
        <w:t>2</w:t>
      </w:r>
      <w:r w:rsidR="004D199B" w:rsidRPr="007E4302">
        <w:rPr>
          <w:color w:val="1F497D" w:themeColor="text2"/>
        </w:rPr>
        <w:t xml:space="preserve"> год</w:t>
      </w:r>
      <w:r w:rsidR="00877F0E" w:rsidRPr="007E4302">
        <w:rPr>
          <w:color w:val="1F497D" w:themeColor="text2"/>
        </w:rPr>
        <w:t>ы  представлена н</w:t>
      </w:r>
      <w:r w:rsidR="0052737F" w:rsidRPr="007E4302">
        <w:rPr>
          <w:color w:val="1F497D" w:themeColor="text2"/>
        </w:rPr>
        <w:t>иже</w:t>
      </w:r>
      <w:r w:rsidR="00E0054F" w:rsidRPr="007E4302">
        <w:rPr>
          <w:color w:val="1F497D" w:themeColor="text2"/>
        </w:rPr>
        <w:t>:</w:t>
      </w:r>
    </w:p>
    <w:p w:rsidR="003F2EB2" w:rsidRPr="001E140A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1F497D" w:themeColor="text2"/>
        </w:rPr>
      </w:pPr>
      <w:r w:rsidRPr="001E140A">
        <w:rPr>
          <w:b/>
          <w:color w:val="1F497D" w:themeColor="text2"/>
        </w:rPr>
        <w:t>Налог на доходы физических лиц</w:t>
      </w:r>
      <w:proofErr w:type="gramStart"/>
      <w:r w:rsidRPr="001E140A">
        <w:rPr>
          <w:b/>
          <w:color w:val="1F497D" w:themeColor="text2"/>
        </w:rPr>
        <w:t xml:space="preserve"> :</w:t>
      </w:r>
      <w:proofErr w:type="gramEnd"/>
      <w:r w:rsidRPr="001E140A">
        <w:rPr>
          <w:b/>
          <w:color w:val="1F497D" w:themeColor="text2"/>
        </w:rPr>
        <w:t xml:space="preserve">   </w:t>
      </w:r>
      <w:r w:rsidR="00877F0E" w:rsidRPr="001E140A">
        <w:rPr>
          <w:color w:val="1F497D" w:themeColor="text2"/>
        </w:rPr>
        <w:t xml:space="preserve">                 </w:t>
      </w:r>
      <w:r w:rsidR="003F2EB2" w:rsidRPr="001E140A">
        <w:rPr>
          <w:color w:val="1F497D" w:themeColor="text2"/>
        </w:rPr>
        <w:t xml:space="preserve">     </w:t>
      </w:r>
      <w:r w:rsidR="00877F0E" w:rsidRPr="001E140A">
        <w:rPr>
          <w:color w:val="1F497D" w:themeColor="text2"/>
        </w:rPr>
        <w:t xml:space="preserve"> </w:t>
      </w:r>
    </w:p>
    <w:p w:rsidR="00E0054F" w:rsidRPr="0021122C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proofErr w:type="spellStart"/>
      <w:r w:rsidRPr="0021122C">
        <w:rPr>
          <w:rFonts w:ascii="Times New Roman CYR" w:hAnsi="Times New Roman CYR" w:cs="Times New Roman CYR"/>
          <w:sz w:val="22"/>
          <w:szCs w:val="22"/>
        </w:rPr>
        <w:t>тыс</w:t>
      </w:r>
      <w:proofErr w:type="gramStart"/>
      <w:r w:rsidR="00877F0E" w:rsidRPr="0021122C">
        <w:rPr>
          <w:rFonts w:ascii="Times New Roman CYR" w:hAnsi="Times New Roman CYR" w:cs="Times New Roman CYR"/>
          <w:sz w:val="22"/>
          <w:szCs w:val="22"/>
        </w:rPr>
        <w:t>.р</w:t>
      </w:r>
      <w:proofErr w:type="gramEnd"/>
      <w:r w:rsidR="00877F0E" w:rsidRPr="0021122C">
        <w:rPr>
          <w:rFonts w:ascii="Times New Roman CYR" w:hAnsi="Times New Roman CYR" w:cs="Times New Roman CYR"/>
          <w:sz w:val="22"/>
          <w:szCs w:val="22"/>
        </w:rPr>
        <w:t>уб</w:t>
      </w:r>
      <w:proofErr w:type="spellEnd"/>
      <w:r w:rsidR="00877F0E" w:rsidRPr="0021122C">
        <w:rPr>
          <w:rFonts w:ascii="Times New Roman CYR" w:hAnsi="Times New Roman CYR" w:cs="Times New Roman CYR"/>
          <w:sz w:val="22"/>
          <w:szCs w:val="22"/>
        </w:rPr>
        <w:t>.</w:t>
      </w:r>
      <w:r w:rsidR="00742828" w:rsidRPr="0021122C">
        <w:rPr>
          <w:sz w:val="28"/>
          <w:szCs w:val="28"/>
        </w:rPr>
        <w:t xml:space="preserve">  </w:t>
      </w:r>
      <w:r w:rsidR="0052737F"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753F02C" wp14:editId="6A31B33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DF1" w:rsidRPr="007E4302" w:rsidRDefault="00CC212D" w:rsidP="00E005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E4302">
        <w:rPr>
          <w:color w:val="1F497D" w:themeColor="text2"/>
        </w:rPr>
        <w:t xml:space="preserve">Основным  фактором увеличения НДФЛ является </w:t>
      </w:r>
      <w:r w:rsidR="00F7664B" w:rsidRPr="007E4302">
        <w:rPr>
          <w:color w:val="1F497D" w:themeColor="text2"/>
        </w:rPr>
        <w:t xml:space="preserve">увеличение </w:t>
      </w:r>
      <w:r w:rsidR="00872605" w:rsidRPr="007E4302">
        <w:rPr>
          <w:color w:val="1F497D" w:themeColor="text2"/>
        </w:rPr>
        <w:t xml:space="preserve">минимального </w:t>
      </w:r>
      <w:proofErr w:type="gramStart"/>
      <w:r w:rsidR="00872605" w:rsidRPr="007E4302">
        <w:rPr>
          <w:color w:val="1F497D" w:themeColor="text2"/>
        </w:rPr>
        <w:t>размера оплаты труда</w:t>
      </w:r>
      <w:proofErr w:type="gramEnd"/>
      <w:r w:rsidR="00F7664B" w:rsidRPr="007E4302">
        <w:rPr>
          <w:color w:val="1F497D" w:themeColor="text2"/>
        </w:rPr>
        <w:t xml:space="preserve">, </w:t>
      </w:r>
      <w:r w:rsidR="00872605" w:rsidRPr="007E4302">
        <w:rPr>
          <w:color w:val="1F497D" w:themeColor="text2"/>
        </w:rPr>
        <w:t>повышение заработной платы работникам бюджетной сферы</w:t>
      </w:r>
      <w:r w:rsidR="00C77DF1" w:rsidRPr="007E4302">
        <w:rPr>
          <w:color w:val="1F497D" w:themeColor="text2"/>
        </w:rPr>
        <w:t>.</w:t>
      </w:r>
    </w:p>
    <w:p w:rsidR="00E0054F" w:rsidRPr="007E4302" w:rsidRDefault="00F7664B" w:rsidP="00E005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E4302">
        <w:rPr>
          <w:color w:val="1F497D" w:themeColor="text2"/>
        </w:rPr>
        <w:t xml:space="preserve"> </w:t>
      </w:r>
      <w:r w:rsidR="00E0054F" w:rsidRPr="007E4302">
        <w:rPr>
          <w:color w:val="1F497D" w:themeColor="text2"/>
        </w:rPr>
        <w:t xml:space="preserve">По сравнению </w:t>
      </w:r>
      <w:r w:rsidR="00872605" w:rsidRPr="007E4302">
        <w:rPr>
          <w:color w:val="1F497D" w:themeColor="text2"/>
        </w:rPr>
        <w:t xml:space="preserve"> с 20</w:t>
      </w:r>
      <w:r w:rsidR="007A512B" w:rsidRPr="007E4302">
        <w:rPr>
          <w:color w:val="1F497D" w:themeColor="text2"/>
        </w:rPr>
        <w:t>2</w:t>
      </w:r>
      <w:r w:rsidR="007E4302" w:rsidRPr="007E4302">
        <w:rPr>
          <w:color w:val="1F497D" w:themeColor="text2"/>
        </w:rPr>
        <w:t>1</w:t>
      </w:r>
      <w:r w:rsidR="00872605" w:rsidRPr="007E4302">
        <w:rPr>
          <w:color w:val="1F497D" w:themeColor="text2"/>
        </w:rPr>
        <w:t xml:space="preserve"> годом поступление налога на доходы физических лиц  увеличилось на </w:t>
      </w:r>
      <w:r w:rsidR="007E4302" w:rsidRPr="007E4302">
        <w:rPr>
          <w:color w:val="1F497D" w:themeColor="text2"/>
        </w:rPr>
        <w:t>2458,80</w:t>
      </w:r>
      <w:r w:rsidR="00872605" w:rsidRPr="007E4302">
        <w:rPr>
          <w:color w:val="1F497D" w:themeColor="text2"/>
        </w:rPr>
        <w:t xml:space="preserve"> </w:t>
      </w:r>
      <w:proofErr w:type="spellStart"/>
      <w:r w:rsidR="00872605" w:rsidRPr="007E4302">
        <w:rPr>
          <w:color w:val="1F497D" w:themeColor="text2"/>
        </w:rPr>
        <w:t>тыс</w:t>
      </w:r>
      <w:proofErr w:type="gramStart"/>
      <w:r w:rsidR="00872605" w:rsidRPr="007E4302">
        <w:rPr>
          <w:color w:val="1F497D" w:themeColor="text2"/>
        </w:rPr>
        <w:t>.р</w:t>
      </w:r>
      <w:proofErr w:type="gramEnd"/>
      <w:r w:rsidR="00872605" w:rsidRPr="007E4302">
        <w:rPr>
          <w:color w:val="1F497D" w:themeColor="text2"/>
        </w:rPr>
        <w:t>уб</w:t>
      </w:r>
      <w:proofErr w:type="spellEnd"/>
      <w:r w:rsidR="00872605" w:rsidRPr="007E4302">
        <w:rPr>
          <w:color w:val="1F497D" w:themeColor="text2"/>
        </w:rPr>
        <w:t xml:space="preserve">.( на </w:t>
      </w:r>
      <w:r w:rsidR="007E4302" w:rsidRPr="007E4302">
        <w:rPr>
          <w:color w:val="1F497D" w:themeColor="text2"/>
        </w:rPr>
        <w:t>103,61</w:t>
      </w:r>
      <w:r w:rsidR="00872605" w:rsidRPr="007E4302">
        <w:rPr>
          <w:color w:val="1F497D" w:themeColor="text2"/>
        </w:rPr>
        <w:t>%)</w:t>
      </w:r>
      <w:r w:rsidR="00616683" w:rsidRPr="007E4302">
        <w:rPr>
          <w:color w:val="1F497D" w:themeColor="text2"/>
        </w:rPr>
        <w:t>.</w:t>
      </w:r>
    </w:p>
    <w:p w:rsidR="00E0054F" w:rsidRPr="0021122C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12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21122C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1E140A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</w:rPr>
      </w:pPr>
      <w:r w:rsidRPr="001E140A">
        <w:rPr>
          <w:b/>
          <w:color w:val="1F497D" w:themeColor="text2"/>
        </w:rPr>
        <w:t>Налоги на товары (работы, услуги) реализуемые на территории РФ</w:t>
      </w:r>
      <w:r w:rsidR="00995082" w:rsidRPr="001E140A">
        <w:rPr>
          <w:b/>
          <w:color w:val="1F497D" w:themeColor="text2"/>
        </w:rPr>
        <w:t>:</w:t>
      </w:r>
    </w:p>
    <w:p w:rsidR="00E0054F" w:rsidRPr="0021122C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45622158" wp14:editId="60A6074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3162" w:rsidRPr="007E4302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2"/>
          <w:szCs w:val="22"/>
        </w:rPr>
      </w:pPr>
      <w:proofErr w:type="gramStart"/>
      <w:r w:rsidRPr="007E4302">
        <w:rPr>
          <w:color w:val="1F497D" w:themeColor="text2"/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</w:t>
      </w:r>
      <w:proofErr w:type="gramEnd"/>
      <w:r w:rsidRPr="007E4302">
        <w:rPr>
          <w:color w:val="1F497D" w:themeColor="text2"/>
          <w:sz w:val="22"/>
          <w:szCs w:val="22"/>
        </w:rPr>
        <w:t xml:space="preserve"> </w:t>
      </w:r>
      <w:proofErr w:type="gramStart"/>
      <w:r w:rsidRPr="007E4302">
        <w:rPr>
          <w:color w:val="1F497D" w:themeColor="text2"/>
          <w:sz w:val="22"/>
          <w:szCs w:val="22"/>
        </w:rPr>
        <w:t>ТЕКУЩИЙ ГОД.))</w:t>
      </w:r>
      <w:proofErr w:type="gramEnd"/>
    </w:p>
    <w:p w:rsidR="00BE2F20" w:rsidRPr="0021122C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</w:t>
      </w:r>
      <w:r w:rsidR="00596D4C" w:rsidRPr="0021122C">
        <w:rPr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18504E" w:rsidRPr="0018504E" w:rsidTr="00AE41F1">
        <w:tc>
          <w:tcPr>
            <w:tcW w:w="2528" w:type="dxa"/>
          </w:tcPr>
          <w:p w:rsidR="00AE41F1" w:rsidRPr="0018504E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18504E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18504E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Планируемые поступления</w:t>
            </w:r>
            <w:r w:rsidR="00724AF4" w:rsidRPr="0018504E">
              <w:rPr>
                <w:b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="00724AF4" w:rsidRPr="0018504E">
              <w:rPr>
                <w:b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="00724AF4" w:rsidRPr="0018504E">
              <w:rPr>
                <w:b/>
                <w:color w:val="1F497D" w:themeColor="text2"/>
                <w:sz w:val="22"/>
                <w:szCs w:val="22"/>
              </w:rPr>
              <w:t>.р</w:t>
            </w:r>
            <w:proofErr w:type="gramEnd"/>
            <w:r w:rsidR="00724AF4" w:rsidRPr="0018504E">
              <w:rPr>
                <w:b/>
                <w:color w:val="1F497D" w:themeColor="text2"/>
                <w:sz w:val="22"/>
                <w:szCs w:val="22"/>
              </w:rPr>
              <w:t>уб</w:t>
            </w:r>
            <w:proofErr w:type="spellEnd"/>
            <w:r w:rsidR="00724AF4" w:rsidRPr="0018504E">
              <w:rPr>
                <w:b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AE41F1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 xml:space="preserve">Кассовое исполнение, </w:t>
            </w:r>
            <w:proofErr w:type="spellStart"/>
            <w:r w:rsidRPr="0018504E">
              <w:rPr>
                <w:b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18504E">
              <w:rPr>
                <w:b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18504E">
              <w:rPr>
                <w:b/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18504E">
              <w:rPr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18504E" w:rsidRPr="0018504E" w:rsidTr="00AE41F1">
        <w:tc>
          <w:tcPr>
            <w:tcW w:w="2528" w:type="dxa"/>
          </w:tcPr>
          <w:p w:rsidR="00AE41F1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4667,78</w:t>
            </w:r>
          </w:p>
        </w:tc>
      </w:tr>
      <w:tr w:rsidR="0018504E" w:rsidRPr="0018504E" w:rsidTr="00AE41F1">
        <w:tc>
          <w:tcPr>
            <w:tcW w:w="2528" w:type="dxa"/>
          </w:tcPr>
          <w:p w:rsidR="00724AF4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18504E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5093,34</w:t>
            </w:r>
          </w:p>
        </w:tc>
      </w:tr>
      <w:tr w:rsidR="0018504E" w:rsidRPr="0018504E" w:rsidTr="00AE41F1">
        <w:tc>
          <w:tcPr>
            <w:tcW w:w="2528" w:type="dxa"/>
          </w:tcPr>
          <w:p w:rsidR="00616683" w:rsidRPr="0018504E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18504E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18504E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18504E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5842,80</w:t>
            </w:r>
          </w:p>
        </w:tc>
      </w:tr>
      <w:tr w:rsidR="0018504E" w:rsidRPr="0018504E" w:rsidTr="00AE41F1">
        <w:tc>
          <w:tcPr>
            <w:tcW w:w="2528" w:type="dxa"/>
          </w:tcPr>
          <w:p w:rsidR="00F75F06" w:rsidRPr="0018504E" w:rsidRDefault="00F75F06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529" w:type="dxa"/>
          </w:tcPr>
          <w:p w:rsidR="00F75F06" w:rsidRPr="0018504E" w:rsidRDefault="00E56594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0,6734</w:t>
            </w:r>
          </w:p>
        </w:tc>
        <w:tc>
          <w:tcPr>
            <w:tcW w:w="2529" w:type="dxa"/>
          </w:tcPr>
          <w:p w:rsidR="00F75F06" w:rsidRPr="0018504E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5460,00</w:t>
            </w:r>
          </w:p>
        </w:tc>
        <w:tc>
          <w:tcPr>
            <w:tcW w:w="2529" w:type="dxa"/>
          </w:tcPr>
          <w:p w:rsidR="00F75F06" w:rsidRPr="0018504E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5359,90</w:t>
            </w:r>
          </w:p>
        </w:tc>
      </w:tr>
      <w:tr w:rsidR="0018504E" w:rsidRPr="0018504E" w:rsidTr="00AE41F1">
        <w:tc>
          <w:tcPr>
            <w:tcW w:w="2528" w:type="dxa"/>
          </w:tcPr>
          <w:p w:rsidR="007A512B" w:rsidRPr="0018504E" w:rsidRDefault="007A512B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8504E">
              <w:rPr>
                <w:b/>
                <w:color w:val="1F497D" w:themeColor="text2"/>
                <w:sz w:val="22"/>
                <w:szCs w:val="22"/>
              </w:rPr>
              <w:t xml:space="preserve">2021 год </w:t>
            </w:r>
          </w:p>
        </w:tc>
        <w:tc>
          <w:tcPr>
            <w:tcW w:w="2529" w:type="dxa"/>
          </w:tcPr>
          <w:p w:rsidR="007A512B" w:rsidRPr="0018504E" w:rsidRDefault="00A72F6C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1,4031</w:t>
            </w:r>
          </w:p>
        </w:tc>
        <w:tc>
          <w:tcPr>
            <w:tcW w:w="2529" w:type="dxa"/>
          </w:tcPr>
          <w:p w:rsidR="007A512B" w:rsidRPr="0018504E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12410,3</w:t>
            </w:r>
          </w:p>
        </w:tc>
        <w:tc>
          <w:tcPr>
            <w:tcW w:w="2529" w:type="dxa"/>
          </w:tcPr>
          <w:p w:rsidR="007A512B" w:rsidRPr="0018504E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04E">
              <w:rPr>
                <w:color w:val="1F497D" w:themeColor="text2"/>
                <w:sz w:val="22"/>
                <w:szCs w:val="22"/>
              </w:rPr>
              <w:t>12648,90</w:t>
            </w:r>
          </w:p>
        </w:tc>
      </w:tr>
      <w:tr w:rsidR="007E4302" w:rsidRPr="001E140A" w:rsidTr="00AE41F1">
        <w:tc>
          <w:tcPr>
            <w:tcW w:w="2528" w:type="dxa"/>
          </w:tcPr>
          <w:p w:rsidR="007E4302" w:rsidRPr="001E140A" w:rsidRDefault="007E4302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1E140A">
              <w:rPr>
                <w:b/>
                <w:color w:val="1F497D" w:themeColor="text2"/>
                <w:sz w:val="22"/>
                <w:szCs w:val="22"/>
              </w:rPr>
              <w:t>2022 год</w:t>
            </w:r>
          </w:p>
        </w:tc>
        <w:tc>
          <w:tcPr>
            <w:tcW w:w="2529" w:type="dxa"/>
          </w:tcPr>
          <w:p w:rsidR="007E4302" w:rsidRPr="001E140A" w:rsidRDefault="001E140A" w:rsidP="001E14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E140A">
              <w:rPr>
                <w:color w:val="1F497D" w:themeColor="text2"/>
                <w:sz w:val="22"/>
                <w:szCs w:val="22"/>
              </w:rPr>
              <w:t>1,5011</w:t>
            </w:r>
          </w:p>
        </w:tc>
        <w:tc>
          <w:tcPr>
            <w:tcW w:w="2529" w:type="dxa"/>
          </w:tcPr>
          <w:p w:rsidR="007E4302" w:rsidRPr="001E140A" w:rsidRDefault="007E4302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E140A">
              <w:rPr>
                <w:color w:val="1F497D" w:themeColor="text2"/>
                <w:sz w:val="22"/>
                <w:szCs w:val="22"/>
              </w:rPr>
              <w:t>15800,00</w:t>
            </w:r>
          </w:p>
        </w:tc>
        <w:tc>
          <w:tcPr>
            <w:tcW w:w="2529" w:type="dxa"/>
          </w:tcPr>
          <w:p w:rsidR="007E4302" w:rsidRPr="001E140A" w:rsidRDefault="007E4302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E140A">
              <w:rPr>
                <w:color w:val="1F497D" w:themeColor="text2"/>
                <w:sz w:val="22"/>
                <w:szCs w:val="22"/>
              </w:rPr>
              <w:t>16123,60</w:t>
            </w:r>
          </w:p>
        </w:tc>
      </w:tr>
    </w:tbl>
    <w:p w:rsidR="00AE41F1" w:rsidRPr="0021122C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1E140A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E4302">
        <w:rPr>
          <w:color w:val="1F497D" w:themeColor="text2"/>
        </w:rPr>
        <w:t>В соответствии с Законом  РА «О республиканском бюджете на 20</w:t>
      </w:r>
      <w:r w:rsidR="00E56594" w:rsidRPr="007E4302">
        <w:rPr>
          <w:color w:val="1F497D" w:themeColor="text2"/>
        </w:rPr>
        <w:t>2</w:t>
      </w:r>
      <w:r w:rsidR="007E4302" w:rsidRPr="007E4302">
        <w:rPr>
          <w:color w:val="1F497D" w:themeColor="text2"/>
        </w:rPr>
        <w:t>2</w:t>
      </w:r>
      <w:r w:rsidRPr="007E4302">
        <w:rPr>
          <w:color w:val="1F497D" w:themeColor="text2"/>
        </w:rPr>
        <w:t xml:space="preserve"> год</w:t>
      </w:r>
      <w:r w:rsidR="00473162" w:rsidRPr="007E4302">
        <w:rPr>
          <w:color w:val="1F497D" w:themeColor="text2"/>
        </w:rPr>
        <w:t>»</w:t>
      </w:r>
      <w:r w:rsidRPr="007E4302">
        <w:rPr>
          <w:color w:val="1F497D" w:themeColor="text2"/>
        </w:rPr>
        <w:t xml:space="preserve">   </w:t>
      </w:r>
      <w:r w:rsidR="00473162" w:rsidRPr="007E4302">
        <w:rPr>
          <w:color w:val="1F497D" w:themeColor="text2"/>
        </w:rPr>
        <w:t xml:space="preserve">норматив </w:t>
      </w:r>
      <w:r w:rsidR="00473162" w:rsidRPr="001E140A">
        <w:rPr>
          <w:color w:val="1F497D" w:themeColor="text2"/>
        </w:rPr>
        <w:t xml:space="preserve">отчислений составляет  </w:t>
      </w:r>
      <w:r w:rsidR="00A72F6C" w:rsidRPr="001E140A">
        <w:rPr>
          <w:color w:val="1F497D" w:themeColor="text2"/>
        </w:rPr>
        <w:t>1</w:t>
      </w:r>
      <w:r w:rsidRPr="001E140A">
        <w:rPr>
          <w:color w:val="1F497D" w:themeColor="text2"/>
        </w:rPr>
        <w:t>,</w:t>
      </w:r>
      <w:r w:rsidR="001E140A" w:rsidRPr="001E140A">
        <w:rPr>
          <w:color w:val="1F497D" w:themeColor="text2"/>
        </w:rPr>
        <w:t>5011</w:t>
      </w:r>
      <w:r w:rsidRPr="001E140A">
        <w:rPr>
          <w:color w:val="1F497D" w:themeColor="text2"/>
        </w:rPr>
        <w:t xml:space="preserve"> %.</w:t>
      </w:r>
    </w:p>
    <w:p w:rsidR="00AE41F1" w:rsidRPr="007E4302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u w:val="single"/>
        </w:rPr>
      </w:pPr>
      <w:r w:rsidRPr="007E4302">
        <w:rPr>
          <w:color w:val="1F497D" w:themeColor="text2"/>
        </w:rPr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7E4302">
        <w:rPr>
          <w:color w:val="1F497D" w:themeColor="text2"/>
        </w:rPr>
        <w:t>.</w:t>
      </w:r>
    </w:p>
    <w:p w:rsidR="00AE41F1" w:rsidRPr="007E4302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2"/>
          <w:szCs w:val="22"/>
        </w:rPr>
      </w:pPr>
    </w:p>
    <w:p w:rsidR="00E0054F" w:rsidRPr="00DF18B4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  <w:sz w:val="22"/>
          <w:szCs w:val="22"/>
        </w:rPr>
      </w:pPr>
      <w:r w:rsidRPr="00DF18B4">
        <w:rPr>
          <w:color w:val="1F497D" w:themeColor="text2"/>
          <w:sz w:val="22"/>
          <w:szCs w:val="22"/>
        </w:rPr>
        <w:t xml:space="preserve"> </w:t>
      </w:r>
      <w:r w:rsidR="00AE41F1" w:rsidRPr="00DF18B4">
        <w:rPr>
          <w:b/>
          <w:color w:val="1F497D" w:themeColor="text2"/>
          <w:sz w:val="22"/>
          <w:szCs w:val="22"/>
        </w:rPr>
        <w:t>НАЛОГИ НА СОВОКУПНЫЙ ДОХОД:</w:t>
      </w:r>
    </w:p>
    <w:p w:rsidR="00E0054F" w:rsidRPr="00DF18B4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2"/>
          <w:szCs w:val="22"/>
        </w:rPr>
      </w:pPr>
      <w:r w:rsidRPr="00DF18B4">
        <w:rPr>
          <w:b/>
          <w:color w:val="1F497D" w:themeColor="text2"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DF18B4">
        <w:rPr>
          <w:color w:val="1F497D" w:themeColor="text2"/>
          <w:sz w:val="22"/>
          <w:szCs w:val="22"/>
        </w:rPr>
        <w:t>:</w:t>
      </w:r>
    </w:p>
    <w:p w:rsidR="00473162" w:rsidRPr="0021122C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7882001" wp14:editId="0C406D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E41F1" w:rsidRPr="0021122C">
        <w:rPr>
          <w:sz w:val="28"/>
          <w:szCs w:val="28"/>
        </w:rPr>
        <w:br w:type="textWrapping" w:clear="all"/>
      </w:r>
    </w:p>
    <w:p w:rsidR="002F53E9" w:rsidRPr="00DF18B4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DF18B4">
        <w:rPr>
          <w:color w:val="1F497D" w:themeColor="text2"/>
        </w:rPr>
        <w:t xml:space="preserve">       Поступления налога, взимаемого в связи с применением упрощенной системы</w:t>
      </w:r>
    </w:p>
    <w:p w:rsidR="004D37A2" w:rsidRPr="00DF18B4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color w:val="1F497D" w:themeColor="text2"/>
          <w:u w:val="single"/>
        </w:rPr>
      </w:pPr>
      <w:r w:rsidRPr="00DF18B4">
        <w:rPr>
          <w:color w:val="1F497D" w:themeColor="text2"/>
        </w:rPr>
        <w:t xml:space="preserve">налогообложения, составили </w:t>
      </w:r>
      <w:r w:rsidR="009D6858" w:rsidRPr="00DF18B4">
        <w:rPr>
          <w:color w:val="1F497D" w:themeColor="text2"/>
        </w:rPr>
        <w:t xml:space="preserve"> </w:t>
      </w:r>
      <w:r w:rsidR="00DF18B4" w:rsidRPr="00DF18B4">
        <w:rPr>
          <w:color w:val="1F497D" w:themeColor="text2"/>
        </w:rPr>
        <w:t>27356</w:t>
      </w:r>
      <w:r w:rsidR="009D6858" w:rsidRPr="00DF18B4">
        <w:rPr>
          <w:color w:val="1F497D" w:themeColor="text2"/>
        </w:rPr>
        <w:t xml:space="preserve"> </w:t>
      </w:r>
      <w:proofErr w:type="spellStart"/>
      <w:r w:rsidR="009D6858" w:rsidRPr="00DF18B4">
        <w:rPr>
          <w:color w:val="1F497D" w:themeColor="text2"/>
        </w:rPr>
        <w:t>тыс</w:t>
      </w:r>
      <w:proofErr w:type="gramStart"/>
      <w:r w:rsidR="009D6858" w:rsidRPr="00DF18B4">
        <w:rPr>
          <w:color w:val="1F497D" w:themeColor="text2"/>
        </w:rPr>
        <w:t>.р</w:t>
      </w:r>
      <w:proofErr w:type="gramEnd"/>
      <w:r w:rsidR="009D6858" w:rsidRPr="00DF18B4">
        <w:rPr>
          <w:color w:val="1F497D" w:themeColor="text2"/>
        </w:rPr>
        <w:t>уб</w:t>
      </w:r>
      <w:proofErr w:type="spellEnd"/>
      <w:r w:rsidR="009D6858" w:rsidRPr="00DF18B4">
        <w:rPr>
          <w:color w:val="1F497D" w:themeColor="text2"/>
        </w:rPr>
        <w:t>., что выше показателя 20</w:t>
      </w:r>
      <w:r w:rsidR="00A72F6C" w:rsidRPr="00DF18B4">
        <w:rPr>
          <w:color w:val="1F497D" w:themeColor="text2"/>
        </w:rPr>
        <w:t>2</w:t>
      </w:r>
      <w:r w:rsidR="00DF18B4" w:rsidRPr="00DF18B4">
        <w:rPr>
          <w:color w:val="1F497D" w:themeColor="text2"/>
        </w:rPr>
        <w:t>1</w:t>
      </w:r>
      <w:r w:rsidR="009D6858" w:rsidRPr="00DF18B4">
        <w:rPr>
          <w:color w:val="1F497D" w:themeColor="text2"/>
        </w:rPr>
        <w:t xml:space="preserve"> года (</w:t>
      </w:r>
      <w:r w:rsidR="00DF18B4" w:rsidRPr="00DF18B4">
        <w:rPr>
          <w:color w:val="1F497D" w:themeColor="text2"/>
        </w:rPr>
        <w:t>18092</w:t>
      </w:r>
      <w:r w:rsidR="00E56594" w:rsidRPr="00DF18B4">
        <w:rPr>
          <w:color w:val="1F497D" w:themeColor="text2"/>
        </w:rPr>
        <w:t xml:space="preserve"> </w:t>
      </w:r>
      <w:proofErr w:type="spellStart"/>
      <w:r w:rsidR="00A1214F" w:rsidRPr="00DF18B4">
        <w:rPr>
          <w:color w:val="1F497D" w:themeColor="text2"/>
        </w:rPr>
        <w:t>тыс.руб</w:t>
      </w:r>
      <w:proofErr w:type="spellEnd"/>
      <w:r w:rsidR="00A1214F" w:rsidRPr="00DF18B4">
        <w:rPr>
          <w:color w:val="1F497D" w:themeColor="text2"/>
        </w:rPr>
        <w:t>.</w:t>
      </w:r>
      <w:r w:rsidR="009D6858" w:rsidRPr="00DF18B4">
        <w:rPr>
          <w:color w:val="1F497D" w:themeColor="text2"/>
        </w:rPr>
        <w:t xml:space="preserve">) на </w:t>
      </w:r>
      <w:r w:rsidR="00DF18B4" w:rsidRPr="00DF18B4">
        <w:rPr>
          <w:color w:val="1F497D" w:themeColor="text2"/>
        </w:rPr>
        <w:t>151</w:t>
      </w:r>
      <w:r w:rsidR="009D6858" w:rsidRPr="00DF18B4">
        <w:rPr>
          <w:color w:val="1F497D" w:themeColor="text2"/>
        </w:rPr>
        <w:t>,</w:t>
      </w:r>
      <w:r w:rsidR="00DF18B4" w:rsidRPr="00DF18B4">
        <w:rPr>
          <w:color w:val="1F497D" w:themeColor="text2"/>
        </w:rPr>
        <w:t>20</w:t>
      </w:r>
      <w:r w:rsidR="009D6858" w:rsidRPr="00DF18B4">
        <w:rPr>
          <w:color w:val="1F497D" w:themeColor="text2"/>
        </w:rPr>
        <w:t>% .</w:t>
      </w:r>
      <w:r w:rsidR="00A1214F" w:rsidRPr="00DF18B4">
        <w:rPr>
          <w:color w:val="1F497D" w:themeColor="text2"/>
        </w:rPr>
        <w:t xml:space="preserve"> </w:t>
      </w:r>
    </w:p>
    <w:p w:rsidR="00E0054F" w:rsidRPr="00DF18B4" w:rsidRDefault="00DF18B4" w:rsidP="00D25B54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  <w:sz w:val="22"/>
          <w:szCs w:val="22"/>
        </w:rPr>
      </w:pPr>
      <w:r w:rsidRPr="00DF18B4">
        <w:rPr>
          <w:b/>
          <w:color w:val="1F497D" w:themeColor="text2"/>
          <w:sz w:val="22"/>
          <w:szCs w:val="22"/>
        </w:rPr>
        <w:t>Налог взимаемый в связи с применением патентной системы налогообложения, зачисляемый в бюджеты муниципальных районов (</w:t>
      </w:r>
      <w:proofErr w:type="spellStart"/>
      <w:r w:rsidRPr="00DF18B4">
        <w:rPr>
          <w:b/>
          <w:color w:val="1F497D" w:themeColor="text2"/>
          <w:sz w:val="22"/>
          <w:szCs w:val="22"/>
        </w:rPr>
        <w:t>тыс</w:t>
      </w:r>
      <w:proofErr w:type="gramStart"/>
      <w:r w:rsidRPr="00DF18B4">
        <w:rPr>
          <w:b/>
          <w:color w:val="1F497D" w:themeColor="text2"/>
          <w:sz w:val="22"/>
          <w:szCs w:val="22"/>
        </w:rPr>
        <w:t>.р</w:t>
      </w:r>
      <w:proofErr w:type="gramEnd"/>
      <w:r w:rsidRPr="00DF18B4">
        <w:rPr>
          <w:b/>
          <w:color w:val="1F497D" w:themeColor="text2"/>
          <w:sz w:val="22"/>
          <w:szCs w:val="22"/>
        </w:rPr>
        <w:t>уб</w:t>
      </w:r>
      <w:proofErr w:type="spellEnd"/>
      <w:r w:rsidRPr="00DF18B4">
        <w:rPr>
          <w:b/>
          <w:color w:val="1F497D" w:themeColor="text2"/>
          <w:sz w:val="22"/>
          <w:szCs w:val="22"/>
        </w:rPr>
        <w:t>.)</w:t>
      </w:r>
      <w:r w:rsidR="00995082" w:rsidRPr="00DF18B4">
        <w:rPr>
          <w:b/>
          <w:color w:val="1F497D" w:themeColor="text2"/>
          <w:sz w:val="22"/>
          <w:szCs w:val="22"/>
        </w:rPr>
        <w:t>:</w:t>
      </w: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DA9148E" wp14:editId="3A8670D1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4945" w:rsidRPr="0021122C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sz w:val="28"/>
          <w:szCs w:val="28"/>
        </w:rPr>
        <w:t xml:space="preserve">     </w:t>
      </w:r>
    </w:p>
    <w:p w:rsidR="004D37A2" w:rsidRPr="00DF18B4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DF18B4">
        <w:rPr>
          <w:color w:val="1F497D" w:themeColor="text2"/>
        </w:rPr>
        <w:t xml:space="preserve">  Поступления </w:t>
      </w:r>
      <w:r w:rsidR="00DF18B4" w:rsidRPr="00DF18B4">
        <w:rPr>
          <w:color w:val="1F497D" w:themeColor="text2"/>
        </w:rPr>
        <w:t xml:space="preserve">налога, взимаемого в связи с применением патентной системы налогообложения, зачисляемый в бюджеты муниципальных районов </w:t>
      </w:r>
      <w:r w:rsidRPr="00DF18B4">
        <w:rPr>
          <w:color w:val="1F497D" w:themeColor="text2"/>
        </w:rPr>
        <w:t xml:space="preserve"> составили</w:t>
      </w:r>
      <w:r w:rsidR="00DC7B27" w:rsidRPr="00DF18B4">
        <w:rPr>
          <w:color w:val="1F497D" w:themeColor="text2"/>
        </w:rPr>
        <w:t xml:space="preserve"> </w:t>
      </w:r>
      <w:r w:rsidR="00DF18B4" w:rsidRPr="00DF18B4">
        <w:rPr>
          <w:color w:val="1F497D" w:themeColor="text2"/>
        </w:rPr>
        <w:t xml:space="preserve">2332,3 </w:t>
      </w:r>
      <w:proofErr w:type="spellStart"/>
      <w:r w:rsidR="00414945" w:rsidRPr="00DF18B4">
        <w:rPr>
          <w:color w:val="1F497D" w:themeColor="text2"/>
        </w:rPr>
        <w:t>тыс</w:t>
      </w:r>
      <w:proofErr w:type="gramStart"/>
      <w:r w:rsidR="00414945" w:rsidRPr="00DF18B4">
        <w:rPr>
          <w:color w:val="1F497D" w:themeColor="text2"/>
        </w:rPr>
        <w:t>.р</w:t>
      </w:r>
      <w:proofErr w:type="gramEnd"/>
      <w:r w:rsidR="00414945" w:rsidRPr="00DF18B4">
        <w:rPr>
          <w:color w:val="1F497D" w:themeColor="text2"/>
        </w:rPr>
        <w:t>уб</w:t>
      </w:r>
      <w:proofErr w:type="spellEnd"/>
      <w:r w:rsidR="00414945" w:rsidRPr="00DF18B4">
        <w:rPr>
          <w:color w:val="1F497D" w:themeColor="text2"/>
        </w:rPr>
        <w:t xml:space="preserve">., или  </w:t>
      </w:r>
      <w:r w:rsidR="00DF18B4" w:rsidRPr="00DF18B4">
        <w:rPr>
          <w:color w:val="1F497D" w:themeColor="text2"/>
        </w:rPr>
        <w:t xml:space="preserve">увеличение на </w:t>
      </w:r>
      <w:r w:rsidR="00414945" w:rsidRPr="00DF18B4">
        <w:rPr>
          <w:color w:val="1F497D" w:themeColor="text2"/>
        </w:rPr>
        <w:t xml:space="preserve"> </w:t>
      </w:r>
      <w:r w:rsidR="00DF18B4" w:rsidRPr="00DF18B4">
        <w:rPr>
          <w:color w:val="1F497D" w:themeColor="text2"/>
        </w:rPr>
        <w:t>535,54</w:t>
      </w:r>
      <w:r w:rsidR="00414945" w:rsidRPr="00DF18B4">
        <w:rPr>
          <w:color w:val="1F497D" w:themeColor="text2"/>
        </w:rPr>
        <w:t>% от исполнения 20</w:t>
      </w:r>
      <w:r w:rsidR="00A72F6C" w:rsidRPr="00DF18B4">
        <w:rPr>
          <w:color w:val="1F497D" w:themeColor="text2"/>
        </w:rPr>
        <w:t>2</w:t>
      </w:r>
      <w:r w:rsidR="00DF18B4" w:rsidRPr="00DF18B4">
        <w:rPr>
          <w:color w:val="1F497D" w:themeColor="text2"/>
        </w:rPr>
        <w:t>1</w:t>
      </w:r>
      <w:r w:rsidR="00414945" w:rsidRPr="00DF18B4">
        <w:rPr>
          <w:color w:val="1F497D" w:themeColor="text2"/>
        </w:rPr>
        <w:t xml:space="preserve"> года (</w:t>
      </w:r>
      <w:r w:rsidR="00DF18B4" w:rsidRPr="00DF18B4">
        <w:rPr>
          <w:color w:val="1F497D" w:themeColor="text2"/>
        </w:rPr>
        <w:t>435,5</w:t>
      </w:r>
      <w:r w:rsidR="00A72F6C" w:rsidRPr="00DF18B4">
        <w:rPr>
          <w:color w:val="1F497D" w:themeColor="text2"/>
        </w:rPr>
        <w:t xml:space="preserve"> </w:t>
      </w:r>
      <w:r w:rsidRPr="00DF18B4">
        <w:rPr>
          <w:color w:val="1F497D" w:themeColor="text2"/>
        </w:rPr>
        <w:t>тыс. руб</w:t>
      </w:r>
      <w:r w:rsidR="00414945" w:rsidRPr="00DF18B4">
        <w:rPr>
          <w:color w:val="1F497D" w:themeColor="text2"/>
        </w:rPr>
        <w:t>.)</w:t>
      </w:r>
      <w:r w:rsidR="00DC7B27" w:rsidRPr="00DF18B4">
        <w:rPr>
          <w:color w:val="1F497D" w:themeColor="text2"/>
        </w:rPr>
        <w:t xml:space="preserve">. </w:t>
      </w: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061730" w:rsidRPr="0021122C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D466F0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</w:rPr>
      </w:pPr>
      <w:r w:rsidRPr="00D466F0">
        <w:rPr>
          <w:b/>
          <w:color w:val="1F497D" w:themeColor="text2"/>
        </w:rPr>
        <w:t>Единый сельскохозяйственный налог</w:t>
      </w:r>
      <w:proofErr w:type="gramStart"/>
      <w:r w:rsidRPr="00D466F0">
        <w:rPr>
          <w:b/>
          <w:color w:val="1F497D" w:themeColor="text2"/>
        </w:rPr>
        <w:t xml:space="preserve"> </w:t>
      </w:r>
      <w:r w:rsidR="00995082" w:rsidRPr="00D466F0">
        <w:rPr>
          <w:b/>
          <w:color w:val="1F497D" w:themeColor="text2"/>
        </w:rPr>
        <w:t>:</w:t>
      </w:r>
      <w:proofErr w:type="gramEnd"/>
      <w:r w:rsidRPr="00D466F0">
        <w:rPr>
          <w:b/>
          <w:color w:val="1F497D" w:themeColor="text2"/>
        </w:rPr>
        <w:t xml:space="preserve"> </w:t>
      </w: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DF3614F" wp14:editId="5CE8F076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3608" w:rsidRPr="00D466F0" w:rsidRDefault="00EA3608" w:rsidP="00EA3608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D466F0">
        <w:rPr>
          <w:color w:val="1F497D" w:themeColor="text2"/>
        </w:rPr>
        <w:t xml:space="preserve">  Поступления единого сельскохозяйственного налога составили </w:t>
      </w:r>
      <w:r w:rsidR="00A72F6C" w:rsidRPr="00D466F0">
        <w:rPr>
          <w:color w:val="1F497D" w:themeColor="text2"/>
        </w:rPr>
        <w:t>1</w:t>
      </w:r>
      <w:r w:rsidR="00D466F0" w:rsidRPr="00D466F0">
        <w:rPr>
          <w:color w:val="1F497D" w:themeColor="text2"/>
        </w:rPr>
        <w:t>341,2</w:t>
      </w:r>
      <w:r w:rsidRPr="00D466F0">
        <w:rPr>
          <w:color w:val="1F497D" w:themeColor="text2"/>
        </w:rPr>
        <w:t xml:space="preserve">  тыс. рублей или </w:t>
      </w:r>
      <w:r w:rsidR="00D466F0" w:rsidRPr="00D466F0">
        <w:rPr>
          <w:color w:val="1F497D" w:themeColor="text2"/>
        </w:rPr>
        <w:t>91,79</w:t>
      </w:r>
      <w:r w:rsidRPr="00D466F0">
        <w:rPr>
          <w:color w:val="1F497D" w:themeColor="text2"/>
        </w:rPr>
        <w:t xml:space="preserve">% от </w:t>
      </w:r>
      <w:r w:rsidR="00A72F6C" w:rsidRPr="00D466F0">
        <w:rPr>
          <w:color w:val="1F497D" w:themeColor="text2"/>
        </w:rPr>
        <w:t>прошлогоднего исполнения</w:t>
      </w:r>
      <w:r w:rsidR="00427774" w:rsidRPr="00D466F0">
        <w:rPr>
          <w:color w:val="1F497D" w:themeColor="text2"/>
        </w:rPr>
        <w:t>.</w:t>
      </w:r>
    </w:p>
    <w:p w:rsidR="00061730" w:rsidRPr="0021122C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Налоги на имущество:</w:t>
      </w: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75BFFFF" wp14:editId="4F78D7F7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608" w:rsidRPr="00D466F0" w:rsidRDefault="00EA3608" w:rsidP="00EA3608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D466F0">
        <w:rPr>
          <w:rFonts w:ascii="Times New Roman CYR" w:hAnsi="Times New Roman CYR" w:cs="Times New Roman CYR"/>
          <w:color w:val="1F497D" w:themeColor="text2"/>
        </w:rPr>
        <w:t xml:space="preserve">     Поступления налогов на имущество  </w:t>
      </w:r>
      <w:r w:rsidRPr="00D466F0">
        <w:rPr>
          <w:color w:val="1F497D" w:themeColor="text2"/>
        </w:rPr>
        <w:t xml:space="preserve">составили  </w:t>
      </w:r>
      <w:r w:rsidR="00B57B14" w:rsidRPr="00D466F0">
        <w:rPr>
          <w:color w:val="1F497D" w:themeColor="text2"/>
        </w:rPr>
        <w:t>2</w:t>
      </w:r>
      <w:r w:rsidR="00A72F6C" w:rsidRPr="00D466F0">
        <w:rPr>
          <w:color w:val="1F497D" w:themeColor="text2"/>
        </w:rPr>
        <w:t>76</w:t>
      </w:r>
      <w:r w:rsidR="00D466F0" w:rsidRPr="00D466F0">
        <w:rPr>
          <w:color w:val="1F497D" w:themeColor="text2"/>
        </w:rPr>
        <w:t>8</w:t>
      </w:r>
      <w:r w:rsidR="00A72F6C" w:rsidRPr="00D466F0">
        <w:rPr>
          <w:color w:val="1F497D" w:themeColor="text2"/>
        </w:rPr>
        <w:t>0</w:t>
      </w:r>
      <w:r w:rsidR="00B57B14" w:rsidRPr="00D466F0">
        <w:rPr>
          <w:color w:val="1F497D" w:themeColor="text2"/>
        </w:rPr>
        <w:t xml:space="preserve"> </w:t>
      </w:r>
      <w:proofErr w:type="spellStart"/>
      <w:r w:rsidR="00B57B14" w:rsidRPr="00D466F0">
        <w:rPr>
          <w:color w:val="1F497D" w:themeColor="text2"/>
        </w:rPr>
        <w:t>тыс</w:t>
      </w:r>
      <w:proofErr w:type="gramStart"/>
      <w:r w:rsidR="00B57B14" w:rsidRPr="00D466F0">
        <w:rPr>
          <w:color w:val="1F497D" w:themeColor="text2"/>
        </w:rPr>
        <w:t>.р</w:t>
      </w:r>
      <w:proofErr w:type="gramEnd"/>
      <w:r w:rsidR="00B57B14" w:rsidRPr="00D466F0">
        <w:rPr>
          <w:color w:val="1F497D" w:themeColor="text2"/>
        </w:rPr>
        <w:t>уб</w:t>
      </w:r>
      <w:proofErr w:type="spellEnd"/>
      <w:r w:rsidR="00B57B14" w:rsidRPr="00D466F0">
        <w:rPr>
          <w:color w:val="1F497D" w:themeColor="text2"/>
        </w:rPr>
        <w:t>. у</w:t>
      </w:r>
      <w:r w:rsidR="00A72F6C" w:rsidRPr="00D466F0">
        <w:rPr>
          <w:color w:val="1F497D" w:themeColor="text2"/>
        </w:rPr>
        <w:t>меньшение</w:t>
      </w:r>
      <w:r w:rsidR="00B57B14" w:rsidRPr="00D466F0">
        <w:rPr>
          <w:color w:val="1F497D" w:themeColor="text2"/>
        </w:rPr>
        <w:t xml:space="preserve"> на </w:t>
      </w:r>
      <w:r w:rsidR="00D466F0" w:rsidRPr="00D466F0">
        <w:rPr>
          <w:color w:val="1F497D" w:themeColor="text2"/>
        </w:rPr>
        <w:t>0</w:t>
      </w:r>
      <w:r w:rsidR="00B57B14" w:rsidRPr="00D466F0">
        <w:rPr>
          <w:color w:val="1F497D" w:themeColor="text2"/>
        </w:rPr>
        <w:t>,</w:t>
      </w:r>
      <w:r w:rsidR="00D466F0" w:rsidRPr="00D466F0">
        <w:rPr>
          <w:color w:val="1F497D" w:themeColor="text2"/>
        </w:rPr>
        <w:t>04</w:t>
      </w:r>
      <w:r w:rsidR="00B57B14" w:rsidRPr="00D466F0">
        <w:rPr>
          <w:color w:val="1F497D" w:themeColor="text2"/>
        </w:rPr>
        <w:t>% по сравнению с исполнением 20</w:t>
      </w:r>
      <w:r w:rsidR="00A72F6C" w:rsidRPr="00D466F0">
        <w:rPr>
          <w:color w:val="1F497D" w:themeColor="text2"/>
        </w:rPr>
        <w:t>2</w:t>
      </w:r>
      <w:r w:rsidR="00D466F0" w:rsidRPr="00D466F0">
        <w:rPr>
          <w:color w:val="1F497D" w:themeColor="text2"/>
        </w:rPr>
        <w:t>1</w:t>
      </w:r>
      <w:r w:rsidR="00B57B14" w:rsidRPr="00D466F0">
        <w:rPr>
          <w:color w:val="1F497D" w:themeColor="text2"/>
        </w:rPr>
        <w:t xml:space="preserve"> года (</w:t>
      </w:r>
      <w:r w:rsidR="00BF11DC" w:rsidRPr="00D466F0">
        <w:rPr>
          <w:color w:val="1F497D" w:themeColor="text2"/>
        </w:rPr>
        <w:t>2</w:t>
      </w:r>
      <w:r w:rsidR="00D466F0" w:rsidRPr="00D466F0">
        <w:rPr>
          <w:color w:val="1F497D" w:themeColor="text2"/>
        </w:rPr>
        <w:t>7691</w:t>
      </w:r>
      <w:r w:rsidRPr="00D466F0">
        <w:rPr>
          <w:color w:val="1F497D" w:themeColor="text2"/>
        </w:rPr>
        <w:t xml:space="preserve">   т</w:t>
      </w:r>
      <w:r w:rsidR="00D466F0" w:rsidRPr="00D466F0">
        <w:rPr>
          <w:color w:val="1F497D" w:themeColor="text2"/>
        </w:rPr>
        <w:t>ыс</w:t>
      </w:r>
      <w:r w:rsidRPr="00D466F0">
        <w:rPr>
          <w:color w:val="1F497D" w:themeColor="text2"/>
        </w:rPr>
        <w:t>. р</w:t>
      </w:r>
      <w:r w:rsidR="00D466F0" w:rsidRPr="00D466F0">
        <w:rPr>
          <w:color w:val="1F497D" w:themeColor="text2"/>
        </w:rPr>
        <w:t>уб</w:t>
      </w:r>
      <w:r w:rsidR="00B57B14" w:rsidRPr="00D466F0">
        <w:rPr>
          <w:color w:val="1F497D" w:themeColor="text2"/>
        </w:rPr>
        <w:t xml:space="preserve">.). </w:t>
      </w:r>
      <w:r w:rsidRPr="00D466F0">
        <w:rPr>
          <w:color w:val="1F497D" w:themeColor="text2"/>
        </w:rPr>
        <w:t xml:space="preserve"> </w:t>
      </w:r>
      <w:r w:rsidR="00BF11DC" w:rsidRPr="00D466F0">
        <w:rPr>
          <w:color w:val="1F497D" w:themeColor="text2"/>
        </w:rPr>
        <w:t xml:space="preserve"> </w:t>
      </w:r>
      <w:r w:rsidR="00B57B14" w:rsidRPr="00D466F0">
        <w:rPr>
          <w:color w:val="1F497D" w:themeColor="text2"/>
        </w:rPr>
        <w:t>П</w:t>
      </w:r>
      <w:r w:rsidR="00BF11DC" w:rsidRPr="00D466F0">
        <w:rPr>
          <w:color w:val="1F497D" w:themeColor="text2"/>
        </w:rPr>
        <w:t xml:space="preserve">ервоначально </w:t>
      </w:r>
      <w:r w:rsidR="00B57B14" w:rsidRPr="00D466F0">
        <w:rPr>
          <w:color w:val="1F497D" w:themeColor="text2"/>
        </w:rPr>
        <w:t>на 20</w:t>
      </w:r>
      <w:r w:rsidR="001B294A" w:rsidRPr="00D466F0">
        <w:rPr>
          <w:color w:val="1F497D" w:themeColor="text2"/>
        </w:rPr>
        <w:t>2</w:t>
      </w:r>
      <w:r w:rsidR="00D466F0" w:rsidRPr="00D466F0">
        <w:rPr>
          <w:color w:val="1F497D" w:themeColor="text2"/>
        </w:rPr>
        <w:t>2</w:t>
      </w:r>
      <w:r w:rsidR="00B57B14" w:rsidRPr="00D466F0">
        <w:rPr>
          <w:color w:val="1F497D" w:themeColor="text2"/>
        </w:rPr>
        <w:t xml:space="preserve"> год </w:t>
      </w:r>
      <w:r w:rsidRPr="00D466F0">
        <w:rPr>
          <w:color w:val="1F497D" w:themeColor="text2"/>
        </w:rPr>
        <w:t>утвержден показател</w:t>
      </w:r>
      <w:r w:rsidR="00B57B14" w:rsidRPr="00D466F0">
        <w:rPr>
          <w:color w:val="1F497D" w:themeColor="text2"/>
        </w:rPr>
        <w:t xml:space="preserve">ь – </w:t>
      </w:r>
      <w:r w:rsidR="00D466F0" w:rsidRPr="00D466F0">
        <w:rPr>
          <w:color w:val="1F497D" w:themeColor="text2"/>
        </w:rPr>
        <w:t>28000</w:t>
      </w:r>
      <w:r w:rsidR="00B57B14" w:rsidRPr="00D466F0">
        <w:rPr>
          <w:color w:val="1F497D" w:themeColor="text2"/>
        </w:rPr>
        <w:t xml:space="preserve"> </w:t>
      </w:r>
      <w:proofErr w:type="spellStart"/>
      <w:r w:rsidR="00B57B14" w:rsidRPr="00D466F0">
        <w:rPr>
          <w:color w:val="1F497D" w:themeColor="text2"/>
        </w:rPr>
        <w:t>т</w:t>
      </w:r>
      <w:r w:rsidR="00D466F0" w:rsidRPr="00D466F0">
        <w:rPr>
          <w:color w:val="1F497D" w:themeColor="text2"/>
        </w:rPr>
        <w:t>ыс</w:t>
      </w:r>
      <w:proofErr w:type="gramStart"/>
      <w:r w:rsidR="00B57B14" w:rsidRPr="00D466F0">
        <w:rPr>
          <w:color w:val="1F497D" w:themeColor="text2"/>
        </w:rPr>
        <w:t>.р</w:t>
      </w:r>
      <w:proofErr w:type="gramEnd"/>
      <w:r w:rsidR="00D466F0" w:rsidRPr="00D466F0">
        <w:rPr>
          <w:color w:val="1F497D" w:themeColor="text2"/>
        </w:rPr>
        <w:t>уб</w:t>
      </w:r>
      <w:proofErr w:type="spellEnd"/>
      <w:r w:rsidR="00B57B14" w:rsidRPr="00D466F0">
        <w:rPr>
          <w:color w:val="1F497D" w:themeColor="text2"/>
        </w:rPr>
        <w:t xml:space="preserve">.,  </w:t>
      </w:r>
      <w:r w:rsidR="001F476E" w:rsidRPr="00D466F0">
        <w:rPr>
          <w:color w:val="1F497D" w:themeColor="text2"/>
        </w:rPr>
        <w:t xml:space="preserve">в течение года скорректирован в сторону </w:t>
      </w:r>
      <w:r w:rsidR="001B294A" w:rsidRPr="00D466F0">
        <w:rPr>
          <w:color w:val="1F497D" w:themeColor="text2"/>
        </w:rPr>
        <w:t>снижения</w:t>
      </w:r>
      <w:r w:rsidR="001F476E" w:rsidRPr="00D466F0">
        <w:rPr>
          <w:color w:val="1F497D" w:themeColor="text2"/>
        </w:rPr>
        <w:t xml:space="preserve"> на </w:t>
      </w:r>
      <w:r w:rsidR="001B294A" w:rsidRPr="00D466F0">
        <w:rPr>
          <w:color w:val="1F497D" w:themeColor="text2"/>
        </w:rPr>
        <w:t>-</w:t>
      </w:r>
      <w:r w:rsidR="00D466F0" w:rsidRPr="00D466F0">
        <w:rPr>
          <w:color w:val="1F497D" w:themeColor="text2"/>
        </w:rPr>
        <w:t>1</w:t>
      </w:r>
      <w:r w:rsidR="00A72F6C" w:rsidRPr="00D466F0">
        <w:rPr>
          <w:color w:val="1F497D" w:themeColor="text2"/>
        </w:rPr>
        <w:t>5</w:t>
      </w:r>
      <w:r w:rsidR="00D466F0" w:rsidRPr="00D466F0">
        <w:rPr>
          <w:color w:val="1F497D" w:themeColor="text2"/>
        </w:rPr>
        <w:t>00</w:t>
      </w:r>
      <w:r w:rsidR="001F476E" w:rsidRPr="00D466F0">
        <w:rPr>
          <w:color w:val="1F497D" w:themeColor="text2"/>
        </w:rPr>
        <w:t>,</w:t>
      </w:r>
      <w:r w:rsidR="001B294A" w:rsidRPr="00D466F0">
        <w:rPr>
          <w:color w:val="1F497D" w:themeColor="text2"/>
        </w:rPr>
        <w:t>0</w:t>
      </w:r>
      <w:r w:rsidR="001F476E" w:rsidRPr="00D466F0">
        <w:rPr>
          <w:color w:val="1F497D" w:themeColor="text2"/>
        </w:rPr>
        <w:t xml:space="preserve"> </w:t>
      </w:r>
      <w:proofErr w:type="spellStart"/>
      <w:r w:rsidR="001F476E" w:rsidRPr="00D466F0">
        <w:rPr>
          <w:color w:val="1F497D" w:themeColor="text2"/>
        </w:rPr>
        <w:t>т</w:t>
      </w:r>
      <w:r w:rsidR="00D466F0" w:rsidRPr="00D466F0">
        <w:rPr>
          <w:color w:val="1F497D" w:themeColor="text2"/>
        </w:rPr>
        <w:t>ыс</w:t>
      </w:r>
      <w:r w:rsidR="001F476E" w:rsidRPr="00D466F0">
        <w:rPr>
          <w:color w:val="1F497D" w:themeColor="text2"/>
        </w:rPr>
        <w:t>.р</w:t>
      </w:r>
      <w:r w:rsidR="00D466F0" w:rsidRPr="00D466F0">
        <w:rPr>
          <w:color w:val="1F497D" w:themeColor="text2"/>
        </w:rPr>
        <w:t>уб</w:t>
      </w:r>
      <w:proofErr w:type="spellEnd"/>
      <w:r w:rsidR="001F476E" w:rsidRPr="00D466F0">
        <w:rPr>
          <w:color w:val="1F497D" w:themeColor="text2"/>
        </w:rPr>
        <w:t>.</w:t>
      </w:r>
    </w:p>
    <w:p w:rsidR="00995082" w:rsidRPr="0021122C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21122C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Государственная пошлина:</w:t>
      </w:r>
    </w:p>
    <w:p w:rsidR="00E0054F" w:rsidRPr="0021122C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085A6A96" wp14:editId="0FB7B93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2A09" w:rsidRPr="00D466F0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D466F0">
        <w:rPr>
          <w:color w:val="1F497D" w:themeColor="text2"/>
        </w:rPr>
        <w:t xml:space="preserve"> </w:t>
      </w:r>
      <w:r w:rsidR="00C82A09" w:rsidRPr="00D466F0">
        <w:rPr>
          <w:color w:val="1F497D" w:themeColor="text2"/>
        </w:rPr>
        <w:t xml:space="preserve"> </w:t>
      </w:r>
      <w:r w:rsidR="00D04A7A" w:rsidRPr="00D466F0">
        <w:rPr>
          <w:color w:val="1F497D" w:themeColor="text2"/>
        </w:rPr>
        <w:t xml:space="preserve">Поступления от государственной пошлины составили </w:t>
      </w:r>
      <w:r w:rsidR="00A72F6C" w:rsidRPr="00D466F0">
        <w:rPr>
          <w:color w:val="1F497D" w:themeColor="text2"/>
        </w:rPr>
        <w:t>28</w:t>
      </w:r>
      <w:r w:rsidR="00D466F0" w:rsidRPr="00D466F0">
        <w:rPr>
          <w:color w:val="1F497D" w:themeColor="text2"/>
        </w:rPr>
        <w:t>99</w:t>
      </w:r>
      <w:r w:rsidR="00D04A7A" w:rsidRPr="00D466F0">
        <w:rPr>
          <w:color w:val="1F497D" w:themeColor="text2"/>
        </w:rPr>
        <w:t xml:space="preserve"> тыс. рублей или</w:t>
      </w:r>
      <w:r w:rsidR="00C82A09" w:rsidRPr="00D466F0">
        <w:rPr>
          <w:color w:val="1F497D" w:themeColor="text2"/>
        </w:rPr>
        <w:t xml:space="preserve"> </w:t>
      </w:r>
      <w:r w:rsidR="001F476E" w:rsidRPr="00D466F0">
        <w:rPr>
          <w:color w:val="1F497D" w:themeColor="text2"/>
        </w:rPr>
        <w:t>1</w:t>
      </w:r>
      <w:r w:rsidR="00D466F0" w:rsidRPr="00D466F0">
        <w:rPr>
          <w:color w:val="1F497D" w:themeColor="text2"/>
        </w:rPr>
        <w:t>03</w:t>
      </w:r>
      <w:r w:rsidR="001F476E" w:rsidRPr="00D466F0">
        <w:rPr>
          <w:color w:val="1F497D" w:themeColor="text2"/>
        </w:rPr>
        <w:t>,</w:t>
      </w:r>
      <w:r w:rsidR="00D466F0" w:rsidRPr="00D466F0">
        <w:rPr>
          <w:color w:val="1F497D" w:themeColor="text2"/>
        </w:rPr>
        <w:t>5</w:t>
      </w:r>
      <w:r w:rsidR="00D04A7A" w:rsidRPr="00D466F0">
        <w:rPr>
          <w:color w:val="1F497D" w:themeColor="text2"/>
        </w:rPr>
        <w:t xml:space="preserve">% от </w:t>
      </w:r>
      <w:r w:rsidRPr="00D466F0">
        <w:rPr>
          <w:color w:val="1F497D" w:themeColor="text2"/>
        </w:rPr>
        <w:t xml:space="preserve"> </w:t>
      </w:r>
      <w:r w:rsidR="00D04A7A" w:rsidRPr="00D466F0">
        <w:rPr>
          <w:color w:val="1F497D" w:themeColor="text2"/>
        </w:rPr>
        <w:t>утвержденного показателя</w:t>
      </w:r>
      <w:r w:rsidR="00D50A40" w:rsidRPr="00D466F0">
        <w:rPr>
          <w:color w:val="1F497D" w:themeColor="text2"/>
        </w:rPr>
        <w:t>.</w:t>
      </w:r>
      <w:r w:rsidR="00F066BE" w:rsidRPr="00D466F0">
        <w:rPr>
          <w:rFonts w:ascii="Times New Roman CYR" w:hAnsi="Times New Roman CYR" w:cs="Times New Roman CYR"/>
          <w:color w:val="1F497D" w:themeColor="text2"/>
        </w:rPr>
        <w:t xml:space="preserve"> </w:t>
      </w:r>
      <w:r w:rsidR="00742828" w:rsidRPr="00D466F0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995082" w:rsidRPr="0021122C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21122C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D466F0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color w:val="1F497D" w:themeColor="text2"/>
          <w:sz w:val="22"/>
          <w:szCs w:val="22"/>
        </w:rPr>
      </w:pPr>
      <w:r w:rsidRPr="00D466F0">
        <w:rPr>
          <w:b/>
          <w:color w:val="1F497D" w:themeColor="text2"/>
          <w:sz w:val="22"/>
          <w:szCs w:val="22"/>
        </w:rPr>
        <w:t>Динамика н</w:t>
      </w:r>
      <w:r w:rsidR="00995082" w:rsidRPr="00D466F0">
        <w:rPr>
          <w:b/>
          <w:color w:val="1F497D" w:themeColor="text2"/>
          <w:sz w:val="22"/>
          <w:szCs w:val="22"/>
        </w:rPr>
        <w:t>алоговы</w:t>
      </w:r>
      <w:r w:rsidRPr="00D466F0">
        <w:rPr>
          <w:b/>
          <w:color w:val="1F497D" w:themeColor="text2"/>
          <w:sz w:val="22"/>
          <w:szCs w:val="22"/>
        </w:rPr>
        <w:t>х доходов с 201</w:t>
      </w:r>
      <w:r w:rsidR="00D466F0" w:rsidRPr="00D466F0">
        <w:rPr>
          <w:b/>
          <w:color w:val="1F497D" w:themeColor="text2"/>
          <w:sz w:val="22"/>
          <w:szCs w:val="22"/>
        </w:rPr>
        <w:t>7</w:t>
      </w:r>
      <w:r w:rsidRPr="00D466F0">
        <w:rPr>
          <w:b/>
          <w:color w:val="1F497D" w:themeColor="text2"/>
          <w:sz w:val="22"/>
          <w:szCs w:val="22"/>
        </w:rPr>
        <w:t xml:space="preserve"> г. по </w:t>
      </w:r>
      <w:r w:rsidR="00823961" w:rsidRPr="00D466F0">
        <w:rPr>
          <w:b/>
          <w:color w:val="1F497D" w:themeColor="text2"/>
          <w:sz w:val="22"/>
          <w:szCs w:val="22"/>
        </w:rPr>
        <w:t>20</w:t>
      </w:r>
      <w:r w:rsidR="001B294A" w:rsidRPr="00D466F0">
        <w:rPr>
          <w:b/>
          <w:color w:val="1F497D" w:themeColor="text2"/>
          <w:sz w:val="22"/>
          <w:szCs w:val="22"/>
        </w:rPr>
        <w:t>2</w:t>
      </w:r>
      <w:r w:rsidR="00D466F0" w:rsidRPr="00D466F0">
        <w:rPr>
          <w:b/>
          <w:color w:val="1F497D" w:themeColor="text2"/>
          <w:sz w:val="22"/>
          <w:szCs w:val="22"/>
        </w:rPr>
        <w:t>2</w:t>
      </w:r>
      <w:r w:rsidRPr="00D466F0">
        <w:rPr>
          <w:b/>
          <w:color w:val="1F497D" w:themeColor="text2"/>
          <w:sz w:val="22"/>
          <w:szCs w:val="22"/>
        </w:rPr>
        <w:t xml:space="preserve"> г.</w:t>
      </w:r>
    </w:p>
    <w:p w:rsidR="00995082" w:rsidRPr="0021122C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D466F0">
        <w:rPr>
          <w:b/>
          <w:color w:val="1F497D" w:themeColor="text2"/>
          <w:sz w:val="22"/>
          <w:szCs w:val="22"/>
        </w:rPr>
        <w:t>по МО «Онгудайский район</w:t>
      </w:r>
      <w:r w:rsidRPr="0021122C">
        <w:rPr>
          <w:b/>
          <w:sz w:val="22"/>
          <w:szCs w:val="22"/>
        </w:rPr>
        <w:t>»</w:t>
      </w:r>
    </w:p>
    <w:p w:rsidR="00A819D7" w:rsidRPr="0021122C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16CD6C6D" wp14:editId="61C54CD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7744" w:rsidRPr="00D466F0" w:rsidRDefault="009A3016" w:rsidP="007A6541">
      <w:pPr>
        <w:jc w:val="both"/>
        <w:rPr>
          <w:color w:val="1F497D" w:themeColor="text2"/>
        </w:rPr>
      </w:pPr>
      <w:r w:rsidRPr="00D466F0">
        <w:rPr>
          <w:color w:val="1F497D" w:themeColor="text2"/>
        </w:rPr>
        <w:t xml:space="preserve">      </w:t>
      </w:r>
      <w:r w:rsidR="007A6541" w:rsidRPr="00D466F0">
        <w:rPr>
          <w:i/>
          <w:color w:val="1F497D" w:themeColor="text2"/>
        </w:rPr>
        <w:t xml:space="preserve">     </w:t>
      </w:r>
      <w:proofErr w:type="gramStart"/>
      <w:r w:rsidR="007A6541" w:rsidRPr="00D466F0">
        <w:rPr>
          <w:color w:val="1F497D" w:themeColor="text2"/>
        </w:rPr>
        <w:t xml:space="preserve">Анализ </w:t>
      </w:r>
      <w:r w:rsidR="006A5405" w:rsidRPr="00D466F0">
        <w:rPr>
          <w:color w:val="1F497D" w:themeColor="text2"/>
        </w:rPr>
        <w:t xml:space="preserve">налоговых </w:t>
      </w:r>
      <w:r w:rsidR="007A6541" w:rsidRPr="00D466F0">
        <w:rPr>
          <w:color w:val="1F497D" w:themeColor="text2"/>
        </w:rPr>
        <w:t>доход</w:t>
      </w:r>
      <w:r w:rsidR="006A5405" w:rsidRPr="00D466F0">
        <w:rPr>
          <w:color w:val="1F497D" w:themeColor="text2"/>
        </w:rPr>
        <w:t xml:space="preserve">ов </w:t>
      </w:r>
      <w:r w:rsidR="007A6541" w:rsidRPr="00D466F0">
        <w:rPr>
          <w:color w:val="1F497D" w:themeColor="text2"/>
        </w:rPr>
        <w:t xml:space="preserve">района показывает, что </w:t>
      </w:r>
      <w:r w:rsidR="001B294A" w:rsidRPr="00D466F0">
        <w:rPr>
          <w:color w:val="1F497D" w:themeColor="text2"/>
        </w:rPr>
        <w:t xml:space="preserve">сохраняется динамика роста </w:t>
      </w:r>
      <w:proofErr w:type="spellStart"/>
      <w:r w:rsidR="001B294A" w:rsidRPr="00D466F0">
        <w:rPr>
          <w:color w:val="1F497D" w:themeColor="text2"/>
        </w:rPr>
        <w:t>наологвых</w:t>
      </w:r>
      <w:proofErr w:type="spellEnd"/>
      <w:r w:rsidR="001B294A" w:rsidRPr="00D466F0">
        <w:rPr>
          <w:color w:val="1F497D" w:themeColor="text2"/>
        </w:rPr>
        <w:t xml:space="preserve"> доходов за последние 5 лет.</w:t>
      </w:r>
      <w:proofErr w:type="gramEnd"/>
    </w:p>
    <w:p w:rsidR="00F53086" w:rsidRPr="00D466F0" w:rsidRDefault="00F53086" w:rsidP="009A3016">
      <w:pPr>
        <w:spacing w:line="276" w:lineRule="auto"/>
        <w:jc w:val="both"/>
        <w:rPr>
          <w:b/>
          <w:color w:val="1F497D" w:themeColor="text2"/>
        </w:rPr>
      </w:pPr>
      <w:r w:rsidRPr="00D466F0">
        <w:rPr>
          <w:b/>
          <w:color w:val="1F497D" w:themeColor="text2"/>
        </w:rPr>
        <w:t>Неналоговые доходы</w:t>
      </w:r>
    </w:p>
    <w:p w:rsidR="004929DA" w:rsidRPr="00D466F0" w:rsidRDefault="00140603" w:rsidP="00B51854">
      <w:pPr>
        <w:spacing w:line="276" w:lineRule="auto"/>
        <w:ind w:firstLine="720"/>
        <w:jc w:val="both"/>
        <w:rPr>
          <w:color w:val="1F497D" w:themeColor="text2"/>
        </w:rPr>
      </w:pPr>
      <w:r w:rsidRPr="00D466F0">
        <w:rPr>
          <w:color w:val="1F497D" w:themeColor="text2"/>
        </w:rPr>
        <w:t>Н</w:t>
      </w:r>
      <w:r w:rsidR="004929DA" w:rsidRPr="00D466F0">
        <w:rPr>
          <w:color w:val="1F497D" w:themeColor="text2"/>
        </w:rPr>
        <w:t xml:space="preserve">еналоговых доходов в бюджет муниципального района поступило в сумме </w:t>
      </w:r>
      <w:r w:rsidR="00D466F0" w:rsidRPr="00D466F0">
        <w:rPr>
          <w:color w:val="1F497D" w:themeColor="text2"/>
        </w:rPr>
        <w:t>22327,0</w:t>
      </w:r>
      <w:r w:rsidR="001F476E" w:rsidRPr="00D466F0">
        <w:rPr>
          <w:color w:val="1F497D" w:themeColor="text2"/>
        </w:rPr>
        <w:t xml:space="preserve"> </w:t>
      </w:r>
      <w:proofErr w:type="spellStart"/>
      <w:r w:rsidR="001F476E" w:rsidRPr="00D466F0">
        <w:rPr>
          <w:color w:val="1F497D" w:themeColor="text2"/>
        </w:rPr>
        <w:t>тыс</w:t>
      </w:r>
      <w:proofErr w:type="gramStart"/>
      <w:r w:rsidR="001F476E" w:rsidRPr="00D466F0">
        <w:rPr>
          <w:color w:val="1F497D" w:themeColor="text2"/>
        </w:rPr>
        <w:t>.р</w:t>
      </w:r>
      <w:proofErr w:type="gramEnd"/>
      <w:r w:rsidR="001F476E" w:rsidRPr="00D466F0">
        <w:rPr>
          <w:color w:val="1F497D" w:themeColor="text2"/>
        </w:rPr>
        <w:t>уб</w:t>
      </w:r>
      <w:proofErr w:type="spellEnd"/>
      <w:r w:rsidR="001F476E" w:rsidRPr="00D466F0">
        <w:rPr>
          <w:color w:val="1F497D" w:themeColor="text2"/>
        </w:rPr>
        <w:t>. (</w:t>
      </w:r>
      <w:r w:rsidR="00D466F0" w:rsidRPr="00D466F0">
        <w:rPr>
          <w:color w:val="1F497D" w:themeColor="text2"/>
        </w:rPr>
        <w:t xml:space="preserve">в 2021г-11846,50 </w:t>
      </w:r>
      <w:proofErr w:type="spellStart"/>
      <w:r w:rsidR="00D466F0" w:rsidRPr="00D466F0">
        <w:rPr>
          <w:color w:val="1F497D" w:themeColor="text2"/>
        </w:rPr>
        <w:t>тыс.руб</w:t>
      </w:r>
      <w:proofErr w:type="spellEnd"/>
      <w:r w:rsidR="00D466F0" w:rsidRPr="00D466F0">
        <w:rPr>
          <w:color w:val="1F497D" w:themeColor="text2"/>
        </w:rPr>
        <w:t xml:space="preserve">, в </w:t>
      </w:r>
      <w:r w:rsidR="00A72F6C" w:rsidRPr="00D466F0">
        <w:rPr>
          <w:color w:val="1F497D" w:themeColor="text2"/>
        </w:rPr>
        <w:t xml:space="preserve">2020г – 6814,0 </w:t>
      </w:r>
      <w:proofErr w:type="spellStart"/>
      <w:r w:rsidR="00A72F6C" w:rsidRPr="00D466F0">
        <w:rPr>
          <w:color w:val="1F497D" w:themeColor="text2"/>
        </w:rPr>
        <w:t>т</w:t>
      </w:r>
      <w:r w:rsidR="00D466F0" w:rsidRPr="00D466F0">
        <w:rPr>
          <w:color w:val="1F497D" w:themeColor="text2"/>
        </w:rPr>
        <w:t>ыс</w:t>
      </w:r>
      <w:r w:rsidR="00A72F6C" w:rsidRPr="00D466F0">
        <w:rPr>
          <w:color w:val="1F497D" w:themeColor="text2"/>
        </w:rPr>
        <w:t>.р</w:t>
      </w:r>
      <w:r w:rsidR="00D466F0" w:rsidRPr="00D466F0">
        <w:rPr>
          <w:color w:val="1F497D" w:themeColor="text2"/>
        </w:rPr>
        <w:t>уб</w:t>
      </w:r>
      <w:proofErr w:type="spellEnd"/>
      <w:r w:rsidR="00A72F6C" w:rsidRPr="00D466F0">
        <w:rPr>
          <w:color w:val="1F497D" w:themeColor="text2"/>
        </w:rPr>
        <w:t xml:space="preserve">., </w:t>
      </w:r>
      <w:r w:rsidR="00757A96" w:rsidRPr="00D466F0">
        <w:rPr>
          <w:color w:val="1F497D" w:themeColor="text2"/>
        </w:rPr>
        <w:t xml:space="preserve">в 2019г -8765,4 </w:t>
      </w:r>
      <w:proofErr w:type="spellStart"/>
      <w:r w:rsidR="00757A96" w:rsidRPr="00D466F0">
        <w:rPr>
          <w:color w:val="1F497D" w:themeColor="text2"/>
        </w:rPr>
        <w:t>т</w:t>
      </w:r>
      <w:r w:rsidR="00D466F0" w:rsidRPr="00D466F0">
        <w:rPr>
          <w:color w:val="1F497D" w:themeColor="text2"/>
        </w:rPr>
        <w:t>ыс</w:t>
      </w:r>
      <w:r w:rsidR="00757A96" w:rsidRPr="00D466F0">
        <w:rPr>
          <w:color w:val="1F497D" w:themeColor="text2"/>
        </w:rPr>
        <w:t>.р</w:t>
      </w:r>
      <w:r w:rsidR="00D466F0" w:rsidRPr="00D466F0">
        <w:rPr>
          <w:color w:val="1F497D" w:themeColor="text2"/>
        </w:rPr>
        <w:t>уб</w:t>
      </w:r>
      <w:proofErr w:type="spellEnd"/>
      <w:r w:rsidR="00757A96" w:rsidRPr="00D466F0">
        <w:rPr>
          <w:color w:val="1F497D" w:themeColor="text2"/>
        </w:rPr>
        <w:t xml:space="preserve">., </w:t>
      </w:r>
      <w:r w:rsidR="00D50A40" w:rsidRPr="00D466F0">
        <w:rPr>
          <w:color w:val="1F497D" w:themeColor="text2"/>
        </w:rPr>
        <w:t xml:space="preserve">в 2018году -13687,68 </w:t>
      </w:r>
      <w:proofErr w:type="spellStart"/>
      <w:r w:rsidR="00D50A40" w:rsidRPr="00D466F0">
        <w:rPr>
          <w:color w:val="1F497D" w:themeColor="text2"/>
        </w:rPr>
        <w:t>тыс.руб</w:t>
      </w:r>
      <w:proofErr w:type="spellEnd"/>
      <w:r w:rsidR="00D50A40" w:rsidRPr="00D466F0">
        <w:rPr>
          <w:color w:val="1F497D" w:themeColor="text2"/>
        </w:rPr>
        <w:t>.,</w:t>
      </w:r>
      <w:r w:rsidR="001F476E" w:rsidRPr="00D466F0">
        <w:rPr>
          <w:color w:val="1F497D" w:themeColor="text2"/>
        </w:rPr>
        <w:t xml:space="preserve"> в 2017 г. -</w:t>
      </w:r>
      <w:r w:rsidR="00BF11DC" w:rsidRPr="00D466F0">
        <w:rPr>
          <w:color w:val="1F497D" w:themeColor="text2"/>
        </w:rPr>
        <w:t>19413,01 тыс. руб.</w:t>
      </w:r>
      <w:r w:rsidR="001F476E" w:rsidRPr="00D466F0">
        <w:rPr>
          <w:color w:val="1F497D" w:themeColor="text2"/>
        </w:rPr>
        <w:t>,</w:t>
      </w:r>
      <w:r w:rsidR="00BF11DC" w:rsidRPr="00D466F0">
        <w:rPr>
          <w:color w:val="1F497D" w:themeColor="text2"/>
        </w:rPr>
        <w:t xml:space="preserve"> в 2016 году - </w:t>
      </w:r>
      <w:r w:rsidR="00497744" w:rsidRPr="00D466F0">
        <w:rPr>
          <w:color w:val="1F497D" w:themeColor="text2"/>
        </w:rPr>
        <w:t>6117,72</w:t>
      </w:r>
      <w:r w:rsidR="001541BC" w:rsidRPr="00D466F0">
        <w:rPr>
          <w:color w:val="1F497D" w:themeColor="text2"/>
        </w:rPr>
        <w:t xml:space="preserve"> тыс. руб</w:t>
      </w:r>
      <w:r w:rsidR="00757A96" w:rsidRPr="00D466F0">
        <w:rPr>
          <w:color w:val="1F497D" w:themeColor="text2"/>
        </w:rPr>
        <w:t>.)</w:t>
      </w:r>
      <w:r w:rsidR="004929DA" w:rsidRPr="00D466F0">
        <w:rPr>
          <w:color w:val="1F497D" w:themeColor="text2"/>
        </w:rPr>
        <w:t xml:space="preserve"> или </w:t>
      </w:r>
      <w:r w:rsidR="00D466F0" w:rsidRPr="00D466F0">
        <w:rPr>
          <w:color w:val="1F497D" w:themeColor="text2"/>
        </w:rPr>
        <w:t>104,2</w:t>
      </w:r>
      <w:r w:rsidR="004929DA" w:rsidRPr="00D466F0">
        <w:rPr>
          <w:color w:val="1F497D" w:themeColor="text2"/>
        </w:rPr>
        <w:t xml:space="preserve"> % о</w:t>
      </w:r>
      <w:r w:rsidR="00757A96" w:rsidRPr="00D466F0">
        <w:rPr>
          <w:color w:val="1F497D" w:themeColor="text2"/>
        </w:rPr>
        <w:t>т</w:t>
      </w:r>
      <w:r w:rsidR="007728D6" w:rsidRPr="00D466F0">
        <w:rPr>
          <w:color w:val="1F497D" w:themeColor="text2"/>
        </w:rPr>
        <w:t xml:space="preserve"> утвержденного </w:t>
      </w:r>
      <w:r w:rsidR="004929DA" w:rsidRPr="00D466F0">
        <w:rPr>
          <w:color w:val="1F497D" w:themeColor="text2"/>
        </w:rPr>
        <w:t xml:space="preserve">плана. Удельный вес неналоговых доходов в общей сумме всех </w:t>
      </w:r>
      <w:r w:rsidR="004C5C3C" w:rsidRPr="00D466F0">
        <w:rPr>
          <w:color w:val="1F497D" w:themeColor="text2"/>
        </w:rPr>
        <w:t xml:space="preserve">налоговых и неналоговых </w:t>
      </w:r>
      <w:r w:rsidR="004929DA" w:rsidRPr="00D466F0">
        <w:rPr>
          <w:color w:val="1F497D" w:themeColor="text2"/>
        </w:rPr>
        <w:t xml:space="preserve">поступлений составил </w:t>
      </w:r>
      <w:r w:rsidR="00D466F0" w:rsidRPr="00D466F0">
        <w:rPr>
          <w:color w:val="1F497D" w:themeColor="text2"/>
        </w:rPr>
        <w:t>13</w:t>
      </w:r>
      <w:r w:rsidR="001F476E" w:rsidRPr="00D466F0">
        <w:rPr>
          <w:color w:val="1F497D" w:themeColor="text2"/>
        </w:rPr>
        <w:t>,</w:t>
      </w:r>
      <w:r w:rsidR="00D466F0" w:rsidRPr="00D466F0">
        <w:rPr>
          <w:color w:val="1F497D" w:themeColor="text2"/>
        </w:rPr>
        <w:t>0</w:t>
      </w:r>
      <w:r w:rsidR="00757A96" w:rsidRPr="00D466F0">
        <w:rPr>
          <w:color w:val="1F497D" w:themeColor="text2"/>
        </w:rPr>
        <w:t>4</w:t>
      </w:r>
      <w:r w:rsidR="004929DA" w:rsidRPr="00D466F0">
        <w:rPr>
          <w:color w:val="1F497D" w:themeColor="text2"/>
        </w:rPr>
        <w:t>% .</w:t>
      </w:r>
    </w:p>
    <w:p w:rsidR="00545D8C" w:rsidRPr="0021122C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      </w:t>
      </w:r>
    </w:p>
    <w:p w:rsidR="00F53086" w:rsidRPr="00D466F0" w:rsidRDefault="00F53086" w:rsidP="00506FF6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D466F0">
        <w:rPr>
          <w:color w:val="1F497D" w:themeColor="text2"/>
          <w:sz w:val="22"/>
          <w:szCs w:val="22"/>
        </w:rPr>
        <w:lastRenderedPageBreak/>
        <w:t xml:space="preserve">   Структура неналоговых доходов представлена на диаграмме </w:t>
      </w:r>
      <w:r w:rsidR="00F02F20" w:rsidRPr="00D466F0">
        <w:rPr>
          <w:color w:val="1F497D" w:themeColor="text2"/>
          <w:sz w:val="22"/>
          <w:szCs w:val="22"/>
        </w:rPr>
        <w:t>4</w:t>
      </w:r>
      <w:r w:rsidRPr="00D466F0">
        <w:rPr>
          <w:color w:val="1F497D" w:themeColor="text2"/>
          <w:sz w:val="22"/>
          <w:szCs w:val="22"/>
        </w:rPr>
        <w:t>.</w:t>
      </w:r>
    </w:p>
    <w:p w:rsidR="00F53086" w:rsidRPr="00D466F0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color w:val="1F497D" w:themeColor="text2"/>
          <w:sz w:val="22"/>
          <w:szCs w:val="22"/>
        </w:rPr>
      </w:pPr>
      <w:r w:rsidRPr="00D466F0">
        <w:rPr>
          <w:color w:val="1F497D" w:themeColor="text2"/>
          <w:sz w:val="22"/>
          <w:szCs w:val="22"/>
        </w:rPr>
        <w:t xml:space="preserve">                                                                                                         Диаграмма </w:t>
      </w:r>
      <w:r w:rsidR="00F02F20" w:rsidRPr="00D466F0">
        <w:rPr>
          <w:color w:val="1F497D" w:themeColor="text2"/>
          <w:sz w:val="22"/>
          <w:szCs w:val="22"/>
        </w:rPr>
        <w:t>4</w:t>
      </w:r>
      <w:r w:rsidRPr="00D466F0">
        <w:rPr>
          <w:color w:val="1F497D" w:themeColor="text2"/>
          <w:sz w:val="22"/>
          <w:szCs w:val="22"/>
        </w:rPr>
        <w:t>.</w:t>
      </w:r>
    </w:p>
    <w:p w:rsidR="00545D8C" w:rsidRPr="00D466F0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  <w:sz w:val="22"/>
          <w:szCs w:val="22"/>
        </w:rPr>
      </w:pPr>
    </w:p>
    <w:p w:rsidR="0043093D" w:rsidRPr="00D466F0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  <w:sz w:val="22"/>
          <w:szCs w:val="22"/>
        </w:rPr>
      </w:pPr>
      <w:r w:rsidRPr="00D466F0">
        <w:rPr>
          <w:b/>
          <w:i/>
          <w:color w:val="1F497D" w:themeColor="text2"/>
          <w:sz w:val="22"/>
          <w:szCs w:val="22"/>
        </w:rPr>
        <w:t>Структура неналоговых доходов</w:t>
      </w:r>
    </w:p>
    <w:p w:rsidR="0043093D" w:rsidRPr="00D466F0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  <w:sz w:val="22"/>
          <w:szCs w:val="22"/>
        </w:rPr>
      </w:pPr>
      <w:r w:rsidRPr="00D466F0">
        <w:rPr>
          <w:b/>
          <w:i/>
          <w:color w:val="1F497D" w:themeColor="text2"/>
          <w:sz w:val="22"/>
          <w:szCs w:val="22"/>
        </w:rPr>
        <w:t xml:space="preserve">бюджета </w:t>
      </w:r>
      <w:r w:rsidR="00726EBF" w:rsidRPr="00D466F0">
        <w:rPr>
          <w:b/>
          <w:i/>
          <w:color w:val="1F497D" w:themeColor="text2"/>
          <w:sz w:val="22"/>
          <w:szCs w:val="22"/>
        </w:rPr>
        <w:t>МО «Онгудайский район»</w:t>
      </w:r>
      <w:r w:rsidRPr="00D466F0">
        <w:rPr>
          <w:b/>
          <w:i/>
          <w:color w:val="1F497D" w:themeColor="text2"/>
          <w:sz w:val="22"/>
          <w:szCs w:val="22"/>
        </w:rPr>
        <w:t xml:space="preserve"> в </w:t>
      </w:r>
      <w:r w:rsidR="00823961" w:rsidRPr="00D466F0">
        <w:rPr>
          <w:b/>
          <w:i/>
          <w:color w:val="1F497D" w:themeColor="text2"/>
          <w:sz w:val="22"/>
          <w:szCs w:val="22"/>
        </w:rPr>
        <w:t>20</w:t>
      </w:r>
      <w:r w:rsidR="00920296" w:rsidRPr="00D466F0">
        <w:rPr>
          <w:b/>
          <w:i/>
          <w:color w:val="1F497D" w:themeColor="text2"/>
          <w:sz w:val="22"/>
          <w:szCs w:val="22"/>
        </w:rPr>
        <w:t>2</w:t>
      </w:r>
      <w:r w:rsidR="00D466F0">
        <w:rPr>
          <w:b/>
          <w:i/>
          <w:color w:val="1F497D" w:themeColor="text2"/>
          <w:sz w:val="22"/>
          <w:szCs w:val="22"/>
        </w:rPr>
        <w:t>2</w:t>
      </w:r>
      <w:r w:rsidR="004D199B" w:rsidRPr="00D466F0">
        <w:rPr>
          <w:b/>
          <w:i/>
          <w:color w:val="1F497D" w:themeColor="text2"/>
          <w:sz w:val="22"/>
          <w:szCs w:val="22"/>
        </w:rPr>
        <w:t xml:space="preserve"> год</w:t>
      </w:r>
      <w:r w:rsidRPr="00D466F0">
        <w:rPr>
          <w:b/>
          <w:i/>
          <w:color w:val="1F497D" w:themeColor="text2"/>
          <w:sz w:val="22"/>
          <w:szCs w:val="22"/>
        </w:rPr>
        <w:t>у</w:t>
      </w:r>
    </w:p>
    <w:p w:rsidR="00F53086" w:rsidRPr="0021122C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122C">
        <w:rPr>
          <w:noProof/>
          <w:sz w:val="26"/>
          <w:szCs w:val="26"/>
        </w:rPr>
        <w:drawing>
          <wp:inline distT="0" distB="0" distL="0" distR="0" wp14:anchorId="5241B7ED" wp14:editId="3E39E4B3">
            <wp:extent cx="6040192" cy="3013656"/>
            <wp:effectExtent l="0" t="0" r="1778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086" w:rsidRPr="0021122C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212E90" w:rsidRDefault="0043093D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       </w:t>
      </w:r>
      <w:r w:rsidR="004929DA" w:rsidRPr="00212E90">
        <w:rPr>
          <w:color w:val="1F497D" w:themeColor="text2"/>
        </w:rPr>
        <w:t xml:space="preserve">Основными источниками неналоговых поступлений в </w:t>
      </w:r>
      <w:r w:rsidR="00823961" w:rsidRPr="00212E90">
        <w:rPr>
          <w:color w:val="1F497D" w:themeColor="text2"/>
        </w:rPr>
        <w:t>20</w:t>
      </w:r>
      <w:r w:rsidR="00920296" w:rsidRPr="00212E90">
        <w:rPr>
          <w:color w:val="1F497D" w:themeColor="text2"/>
        </w:rPr>
        <w:t>2</w:t>
      </w:r>
      <w:r w:rsidR="00212E90" w:rsidRPr="00212E90">
        <w:rPr>
          <w:color w:val="1F497D" w:themeColor="text2"/>
        </w:rPr>
        <w:t>2</w:t>
      </w:r>
      <w:r w:rsidR="004D199B" w:rsidRPr="00212E90">
        <w:rPr>
          <w:color w:val="1F497D" w:themeColor="text2"/>
        </w:rPr>
        <w:t xml:space="preserve"> год</w:t>
      </w:r>
      <w:r w:rsidR="004929DA" w:rsidRPr="00212E90">
        <w:rPr>
          <w:color w:val="1F497D" w:themeColor="text2"/>
        </w:rPr>
        <w:t>у являлись</w:t>
      </w:r>
      <w:r w:rsidR="007728D6" w:rsidRPr="00212E90">
        <w:rPr>
          <w:color w:val="1F497D" w:themeColor="text2"/>
        </w:rPr>
        <w:t>:</w:t>
      </w:r>
      <w:r w:rsidR="00497744" w:rsidRPr="00212E90">
        <w:rPr>
          <w:color w:val="1F497D" w:themeColor="text2"/>
        </w:rPr>
        <w:t xml:space="preserve">      </w:t>
      </w:r>
    </w:p>
    <w:p w:rsidR="001D44C3" w:rsidRPr="00212E90" w:rsidRDefault="001D44C3" w:rsidP="001D44C3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-доходы  продажи материальных и нематериальных активов и составили </w:t>
      </w:r>
      <w:r w:rsidR="00212E90" w:rsidRPr="00212E90">
        <w:rPr>
          <w:color w:val="1F497D" w:themeColor="text2"/>
        </w:rPr>
        <w:t>7858,1</w:t>
      </w:r>
      <w:r w:rsidRPr="00212E90">
        <w:rPr>
          <w:color w:val="1F497D" w:themeColor="text2"/>
        </w:rPr>
        <w:t xml:space="preserve"> </w:t>
      </w:r>
      <w:proofErr w:type="spellStart"/>
      <w:r w:rsidRPr="00212E90">
        <w:rPr>
          <w:color w:val="1F497D" w:themeColor="text2"/>
        </w:rPr>
        <w:t>тыс</w:t>
      </w:r>
      <w:proofErr w:type="gramStart"/>
      <w:r w:rsidRPr="00212E90">
        <w:rPr>
          <w:color w:val="1F497D" w:themeColor="text2"/>
        </w:rPr>
        <w:t>.р</w:t>
      </w:r>
      <w:proofErr w:type="gramEnd"/>
      <w:r w:rsidRPr="00212E90">
        <w:rPr>
          <w:color w:val="1F497D" w:themeColor="text2"/>
        </w:rPr>
        <w:t>уб</w:t>
      </w:r>
      <w:proofErr w:type="spellEnd"/>
      <w:r w:rsidRPr="00212E90">
        <w:rPr>
          <w:color w:val="1F497D" w:themeColor="text2"/>
        </w:rPr>
        <w:t>. (</w:t>
      </w:r>
      <w:r w:rsidR="00212E90" w:rsidRPr="00212E90">
        <w:rPr>
          <w:color w:val="1F497D" w:themeColor="text2"/>
        </w:rPr>
        <w:t>35</w:t>
      </w:r>
      <w:r w:rsidRPr="00212E90">
        <w:rPr>
          <w:color w:val="1F497D" w:themeColor="text2"/>
        </w:rPr>
        <w:t>,1</w:t>
      </w:r>
      <w:r w:rsidR="00212E90" w:rsidRPr="00212E90">
        <w:rPr>
          <w:color w:val="1F497D" w:themeColor="text2"/>
        </w:rPr>
        <w:t>9</w:t>
      </w:r>
      <w:r w:rsidRPr="00212E90">
        <w:rPr>
          <w:color w:val="1F497D" w:themeColor="text2"/>
        </w:rPr>
        <w:t>%)</w:t>
      </w:r>
    </w:p>
    <w:p w:rsidR="00212E90" w:rsidRPr="00212E90" w:rsidRDefault="00212E90" w:rsidP="00212E90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>-доходы от оказания платных услу</w:t>
      </w:r>
      <w:proofErr w:type="gramStart"/>
      <w:r w:rsidRPr="00212E90">
        <w:rPr>
          <w:color w:val="1F497D" w:themeColor="text2"/>
        </w:rPr>
        <w:t>г(</w:t>
      </w:r>
      <w:proofErr w:type="gramEnd"/>
      <w:r w:rsidRPr="00212E90">
        <w:rPr>
          <w:color w:val="1F497D" w:themeColor="text2"/>
        </w:rPr>
        <w:t xml:space="preserve">работ) и компенсации затрат государства – 7421,2 </w:t>
      </w:r>
      <w:proofErr w:type="spellStart"/>
      <w:r w:rsidRPr="00212E90">
        <w:rPr>
          <w:color w:val="1F497D" w:themeColor="text2"/>
        </w:rPr>
        <w:t>тыс.руб</w:t>
      </w:r>
      <w:proofErr w:type="spellEnd"/>
      <w:r w:rsidRPr="00212E90">
        <w:rPr>
          <w:color w:val="1F497D" w:themeColor="text2"/>
        </w:rPr>
        <w:t>.(33,23%)</w:t>
      </w:r>
    </w:p>
    <w:p w:rsidR="008A0BAA" w:rsidRPr="00212E90" w:rsidRDefault="008A0BAA" w:rsidP="008A0BA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-доходы от использования имущества, находящегося в  муниципальной  собственности поступившие в объеме </w:t>
      </w:r>
      <w:r w:rsidR="00920296" w:rsidRPr="00212E90">
        <w:rPr>
          <w:color w:val="1F497D" w:themeColor="text2"/>
        </w:rPr>
        <w:t>5</w:t>
      </w:r>
      <w:r w:rsidR="00212E90" w:rsidRPr="00212E90">
        <w:rPr>
          <w:color w:val="1F497D" w:themeColor="text2"/>
        </w:rPr>
        <w:t>421,1</w:t>
      </w:r>
      <w:r w:rsidRPr="00212E90">
        <w:rPr>
          <w:color w:val="1F497D" w:themeColor="text2"/>
        </w:rPr>
        <w:t xml:space="preserve"> </w:t>
      </w:r>
      <w:proofErr w:type="spellStart"/>
      <w:r w:rsidRPr="00212E90">
        <w:rPr>
          <w:color w:val="1F497D" w:themeColor="text2"/>
        </w:rPr>
        <w:t>тыс</w:t>
      </w:r>
      <w:proofErr w:type="gramStart"/>
      <w:r w:rsidRPr="00212E90">
        <w:rPr>
          <w:color w:val="1F497D" w:themeColor="text2"/>
        </w:rPr>
        <w:t>.р</w:t>
      </w:r>
      <w:proofErr w:type="gramEnd"/>
      <w:r w:rsidRPr="00212E90">
        <w:rPr>
          <w:color w:val="1F497D" w:themeColor="text2"/>
        </w:rPr>
        <w:t>ублей</w:t>
      </w:r>
      <w:proofErr w:type="spellEnd"/>
      <w:r w:rsidRPr="00212E90">
        <w:rPr>
          <w:color w:val="1F497D" w:themeColor="text2"/>
        </w:rPr>
        <w:t xml:space="preserve"> (</w:t>
      </w:r>
      <w:r w:rsidR="00212E90" w:rsidRPr="00212E90">
        <w:rPr>
          <w:color w:val="1F497D" w:themeColor="text2"/>
        </w:rPr>
        <w:t>24</w:t>
      </w:r>
      <w:r w:rsidR="004364D4" w:rsidRPr="00212E90">
        <w:rPr>
          <w:color w:val="1F497D" w:themeColor="text2"/>
        </w:rPr>
        <w:t>,</w:t>
      </w:r>
      <w:r w:rsidR="00212E90" w:rsidRPr="00212E90">
        <w:rPr>
          <w:color w:val="1F497D" w:themeColor="text2"/>
        </w:rPr>
        <w:t>28</w:t>
      </w:r>
      <w:r w:rsidRPr="00212E90">
        <w:rPr>
          <w:color w:val="1F497D" w:themeColor="text2"/>
        </w:rPr>
        <w:t>%)</w:t>
      </w:r>
    </w:p>
    <w:p w:rsidR="00221290" w:rsidRPr="00212E90" w:rsidRDefault="00221290" w:rsidP="00221290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>-поступления от штрафов, санкций, возмещения ущерба</w:t>
      </w:r>
      <w:r w:rsidRPr="00212E90">
        <w:rPr>
          <w:color w:val="1F497D" w:themeColor="text2"/>
          <w:u w:val="single"/>
        </w:rPr>
        <w:t xml:space="preserve">  с</w:t>
      </w:r>
      <w:r w:rsidRPr="00212E90">
        <w:rPr>
          <w:color w:val="1F497D" w:themeColor="text2"/>
        </w:rPr>
        <w:t xml:space="preserve">оставили  </w:t>
      </w:r>
      <w:r w:rsidR="00920296" w:rsidRPr="00212E90">
        <w:rPr>
          <w:color w:val="1F497D" w:themeColor="text2"/>
        </w:rPr>
        <w:t>1</w:t>
      </w:r>
      <w:r w:rsidR="00212E90" w:rsidRPr="00212E90">
        <w:rPr>
          <w:color w:val="1F497D" w:themeColor="text2"/>
        </w:rPr>
        <w:t>528,80</w:t>
      </w:r>
      <w:r w:rsidRPr="00212E90">
        <w:rPr>
          <w:color w:val="1F497D" w:themeColor="text2"/>
        </w:rPr>
        <w:t xml:space="preserve"> тыс. рублей (</w:t>
      </w:r>
      <w:r w:rsidR="00212E90" w:rsidRPr="00212E90">
        <w:rPr>
          <w:color w:val="1F497D" w:themeColor="text2"/>
        </w:rPr>
        <w:t>6,84</w:t>
      </w:r>
      <w:r w:rsidRPr="00212E90">
        <w:rPr>
          <w:color w:val="1F497D" w:themeColor="text2"/>
        </w:rPr>
        <w:t>%)</w:t>
      </w:r>
    </w:p>
    <w:p w:rsidR="004364D4" w:rsidRPr="00212E90" w:rsidRDefault="004364D4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>-платежи при пользовании природными ресурсами-</w:t>
      </w:r>
      <w:r w:rsidR="00212E90" w:rsidRPr="00212E90">
        <w:rPr>
          <w:color w:val="1F497D" w:themeColor="text2"/>
        </w:rPr>
        <w:t>114,2</w:t>
      </w:r>
      <w:r w:rsidRPr="00212E90">
        <w:rPr>
          <w:color w:val="1F497D" w:themeColor="text2"/>
        </w:rPr>
        <w:t xml:space="preserve"> </w:t>
      </w:r>
      <w:proofErr w:type="spellStart"/>
      <w:r w:rsidRPr="00212E90">
        <w:rPr>
          <w:color w:val="1F497D" w:themeColor="text2"/>
        </w:rPr>
        <w:t>тыс</w:t>
      </w:r>
      <w:proofErr w:type="gramStart"/>
      <w:r w:rsidRPr="00212E90">
        <w:rPr>
          <w:color w:val="1F497D" w:themeColor="text2"/>
        </w:rPr>
        <w:t>.р</w:t>
      </w:r>
      <w:proofErr w:type="gramEnd"/>
      <w:r w:rsidRPr="00212E90">
        <w:rPr>
          <w:color w:val="1F497D" w:themeColor="text2"/>
        </w:rPr>
        <w:t>уб</w:t>
      </w:r>
      <w:proofErr w:type="spellEnd"/>
      <w:r w:rsidRPr="00212E90">
        <w:rPr>
          <w:color w:val="1F497D" w:themeColor="text2"/>
        </w:rPr>
        <w:t>. (</w:t>
      </w:r>
      <w:r w:rsidR="00212E90" w:rsidRPr="00212E90">
        <w:rPr>
          <w:color w:val="1F497D" w:themeColor="text2"/>
        </w:rPr>
        <w:t>0</w:t>
      </w:r>
      <w:r w:rsidR="001D44C3" w:rsidRPr="00212E90">
        <w:rPr>
          <w:color w:val="1F497D" w:themeColor="text2"/>
        </w:rPr>
        <w:t>,</w:t>
      </w:r>
      <w:r w:rsidR="00212E90" w:rsidRPr="00212E90">
        <w:rPr>
          <w:color w:val="1F497D" w:themeColor="text2"/>
        </w:rPr>
        <w:t>51</w:t>
      </w:r>
      <w:r w:rsidRPr="00212E90">
        <w:rPr>
          <w:color w:val="1F497D" w:themeColor="text2"/>
        </w:rPr>
        <w:t>%)</w:t>
      </w:r>
    </w:p>
    <w:p w:rsidR="00920296" w:rsidRPr="00212E90" w:rsidRDefault="00920296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-прочие неналоговые доходы </w:t>
      </w:r>
      <w:r w:rsidR="00212E90" w:rsidRPr="00212E90">
        <w:rPr>
          <w:color w:val="1F497D" w:themeColor="text2"/>
        </w:rPr>
        <w:t>– «-»</w:t>
      </w:r>
      <w:r w:rsidR="001D44C3" w:rsidRPr="00212E90">
        <w:rPr>
          <w:color w:val="1F497D" w:themeColor="text2"/>
        </w:rPr>
        <w:t>1</w:t>
      </w:r>
      <w:r w:rsidR="00212E90" w:rsidRPr="00212E90">
        <w:rPr>
          <w:color w:val="1F497D" w:themeColor="text2"/>
        </w:rPr>
        <w:t>6</w:t>
      </w:r>
      <w:r w:rsidRPr="00212E90">
        <w:rPr>
          <w:color w:val="1F497D" w:themeColor="text2"/>
        </w:rPr>
        <w:t>,</w:t>
      </w:r>
      <w:r w:rsidR="00212E90" w:rsidRPr="00212E90">
        <w:rPr>
          <w:color w:val="1F497D" w:themeColor="text2"/>
        </w:rPr>
        <w:t>4</w:t>
      </w:r>
      <w:r w:rsidRPr="00212E90">
        <w:rPr>
          <w:color w:val="1F497D" w:themeColor="text2"/>
        </w:rPr>
        <w:t xml:space="preserve"> </w:t>
      </w:r>
      <w:proofErr w:type="spellStart"/>
      <w:r w:rsidRPr="00212E90">
        <w:rPr>
          <w:color w:val="1F497D" w:themeColor="text2"/>
        </w:rPr>
        <w:t>тыс</w:t>
      </w:r>
      <w:proofErr w:type="gramStart"/>
      <w:r w:rsidRPr="00212E90">
        <w:rPr>
          <w:color w:val="1F497D" w:themeColor="text2"/>
        </w:rPr>
        <w:t>.р</w:t>
      </w:r>
      <w:proofErr w:type="gramEnd"/>
      <w:r w:rsidRPr="00212E90">
        <w:rPr>
          <w:color w:val="1F497D" w:themeColor="text2"/>
        </w:rPr>
        <w:t>уб</w:t>
      </w:r>
      <w:proofErr w:type="spellEnd"/>
      <w:r w:rsidRPr="00212E90">
        <w:rPr>
          <w:color w:val="1F497D" w:themeColor="text2"/>
        </w:rPr>
        <w:t>.(</w:t>
      </w:r>
      <w:r w:rsidR="001D44C3" w:rsidRPr="00212E90">
        <w:rPr>
          <w:color w:val="1F497D" w:themeColor="text2"/>
        </w:rPr>
        <w:t>0,</w:t>
      </w:r>
      <w:r w:rsidR="00212E90" w:rsidRPr="00212E90">
        <w:rPr>
          <w:color w:val="1F497D" w:themeColor="text2"/>
        </w:rPr>
        <w:t>07</w:t>
      </w:r>
      <w:r w:rsidRPr="00212E90">
        <w:rPr>
          <w:color w:val="1F497D" w:themeColor="text2"/>
        </w:rPr>
        <w:t>%)</w:t>
      </w:r>
    </w:p>
    <w:p w:rsidR="00A14D4C" w:rsidRPr="00212E90" w:rsidRDefault="00A14D4C" w:rsidP="00A14D4C">
      <w:pPr>
        <w:spacing w:line="276" w:lineRule="auto"/>
        <w:jc w:val="both"/>
        <w:rPr>
          <w:b/>
          <w:color w:val="1F497D" w:themeColor="text2"/>
        </w:rPr>
      </w:pPr>
      <w:r w:rsidRPr="00212E90">
        <w:rPr>
          <w:b/>
          <w:color w:val="1F497D" w:themeColor="text2"/>
        </w:rPr>
        <w:t>Безвозмездные поступления</w:t>
      </w:r>
    </w:p>
    <w:p w:rsidR="00EA374F" w:rsidRPr="00212E90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      </w:t>
      </w:r>
      <w:r w:rsidR="00EA374F" w:rsidRPr="00212E90">
        <w:rPr>
          <w:color w:val="1F497D" w:themeColor="text2"/>
        </w:rPr>
        <w:t xml:space="preserve">  Поступления в бюджет МО «Онгудайский район» по группе «Безвозмездные поступления» составили  </w:t>
      </w:r>
      <w:r w:rsidR="00212E90" w:rsidRPr="00212E90">
        <w:rPr>
          <w:color w:val="1F497D" w:themeColor="text2"/>
        </w:rPr>
        <w:t>656734,90</w:t>
      </w:r>
      <w:r w:rsidR="008A0BAA" w:rsidRPr="00212E90">
        <w:rPr>
          <w:color w:val="1F497D" w:themeColor="text2"/>
        </w:rPr>
        <w:t xml:space="preserve"> </w:t>
      </w:r>
      <w:proofErr w:type="spellStart"/>
      <w:r w:rsidR="008A0BAA" w:rsidRPr="00212E90">
        <w:rPr>
          <w:color w:val="1F497D" w:themeColor="text2"/>
        </w:rPr>
        <w:t>тыс</w:t>
      </w:r>
      <w:proofErr w:type="gramStart"/>
      <w:r w:rsidR="008A0BAA" w:rsidRPr="00212E90">
        <w:rPr>
          <w:color w:val="1F497D" w:themeColor="text2"/>
        </w:rPr>
        <w:t>.р</w:t>
      </w:r>
      <w:proofErr w:type="gramEnd"/>
      <w:r w:rsidR="008A0BAA" w:rsidRPr="00212E90">
        <w:rPr>
          <w:color w:val="1F497D" w:themeColor="text2"/>
        </w:rPr>
        <w:t>уб</w:t>
      </w:r>
      <w:proofErr w:type="spellEnd"/>
      <w:r w:rsidR="008A0BAA" w:rsidRPr="00212E90">
        <w:rPr>
          <w:color w:val="1F497D" w:themeColor="text2"/>
        </w:rPr>
        <w:t>. (</w:t>
      </w:r>
      <w:r w:rsidR="00212E90" w:rsidRPr="00212E90">
        <w:rPr>
          <w:color w:val="1F497D" w:themeColor="text2"/>
        </w:rPr>
        <w:t xml:space="preserve">в 2021г-590811,0 </w:t>
      </w:r>
      <w:proofErr w:type="spellStart"/>
      <w:r w:rsidR="00212E90" w:rsidRPr="00212E90">
        <w:rPr>
          <w:color w:val="1F497D" w:themeColor="text2"/>
        </w:rPr>
        <w:t>тыс.руб</w:t>
      </w:r>
      <w:proofErr w:type="spellEnd"/>
      <w:r w:rsidR="00212E90" w:rsidRPr="00212E90">
        <w:rPr>
          <w:color w:val="1F497D" w:themeColor="text2"/>
        </w:rPr>
        <w:t xml:space="preserve">., </w:t>
      </w:r>
      <w:r w:rsidR="001D44C3" w:rsidRPr="00212E90">
        <w:rPr>
          <w:color w:val="1F497D" w:themeColor="text2"/>
        </w:rPr>
        <w:t xml:space="preserve">в 2020г -618255,6 </w:t>
      </w:r>
      <w:proofErr w:type="spellStart"/>
      <w:r w:rsidR="001D44C3" w:rsidRPr="00212E90">
        <w:rPr>
          <w:color w:val="1F497D" w:themeColor="text2"/>
        </w:rPr>
        <w:t>т</w:t>
      </w:r>
      <w:r w:rsidR="00212E90" w:rsidRPr="00212E90">
        <w:rPr>
          <w:color w:val="1F497D" w:themeColor="text2"/>
        </w:rPr>
        <w:t>ыс</w:t>
      </w:r>
      <w:r w:rsidR="001D44C3" w:rsidRPr="00212E90">
        <w:rPr>
          <w:color w:val="1F497D" w:themeColor="text2"/>
        </w:rPr>
        <w:t>.р</w:t>
      </w:r>
      <w:r w:rsidR="00212E90" w:rsidRPr="00212E90">
        <w:rPr>
          <w:color w:val="1F497D" w:themeColor="text2"/>
        </w:rPr>
        <w:t>уб</w:t>
      </w:r>
      <w:proofErr w:type="spellEnd"/>
      <w:r w:rsidR="001D44C3" w:rsidRPr="00212E90">
        <w:rPr>
          <w:color w:val="1F497D" w:themeColor="text2"/>
        </w:rPr>
        <w:t xml:space="preserve">., </w:t>
      </w:r>
      <w:r w:rsidR="00962AE8" w:rsidRPr="00212E90">
        <w:rPr>
          <w:color w:val="1F497D" w:themeColor="text2"/>
        </w:rPr>
        <w:t>в 2019 году-695036,4 тыс.</w:t>
      </w:r>
      <w:proofErr w:type="spellStart"/>
      <w:r w:rsidR="00962AE8" w:rsidRPr="00212E90">
        <w:rPr>
          <w:color w:val="1F497D" w:themeColor="text2"/>
        </w:rPr>
        <w:t>руб</w:t>
      </w:r>
      <w:proofErr w:type="spellEnd"/>
      <w:r w:rsidR="00962AE8" w:rsidRPr="00212E90">
        <w:rPr>
          <w:color w:val="1F497D" w:themeColor="text2"/>
        </w:rPr>
        <w:t>.,</w:t>
      </w:r>
      <w:r w:rsidR="004364D4" w:rsidRPr="00212E90">
        <w:rPr>
          <w:color w:val="1F497D" w:themeColor="text2"/>
        </w:rPr>
        <w:t>в 2018 году -489604,55 тыс.</w:t>
      </w:r>
      <w:proofErr w:type="spellStart"/>
      <w:r w:rsidR="004364D4" w:rsidRPr="00212E90">
        <w:rPr>
          <w:color w:val="1F497D" w:themeColor="text2"/>
        </w:rPr>
        <w:t>руб</w:t>
      </w:r>
      <w:proofErr w:type="spellEnd"/>
      <w:r w:rsidR="004364D4" w:rsidRPr="00212E90">
        <w:rPr>
          <w:color w:val="1F497D" w:themeColor="text2"/>
        </w:rPr>
        <w:t>.,</w:t>
      </w:r>
      <w:r w:rsidR="008A0BAA" w:rsidRPr="00212E90">
        <w:rPr>
          <w:color w:val="1F497D" w:themeColor="text2"/>
        </w:rPr>
        <w:t>в  2017 г.-</w:t>
      </w:r>
      <w:r w:rsidR="007728D6" w:rsidRPr="00212E90">
        <w:rPr>
          <w:color w:val="1F497D" w:themeColor="text2"/>
        </w:rPr>
        <w:t xml:space="preserve">371440,35 </w:t>
      </w:r>
      <w:proofErr w:type="spellStart"/>
      <w:r w:rsidR="007728D6" w:rsidRPr="00212E90">
        <w:rPr>
          <w:color w:val="1F497D" w:themeColor="text2"/>
        </w:rPr>
        <w:t>тыс.руб</w:t>
      </w:r>
      <w:proofErr w:type="spellEnd"/>
      <w:r w:rsidR="007728D6" w:rsidRPr="00212E90">
        <w:rPr>
          <w:color w:val="1F497D" w:themeColor="text2"/>
        </w:rPr>
        <w:t>.</w:t>
      </w:r>
      <w:r w:rsidR="00EA374F" w:rsidRPr="00212E90">
        <w:rPr>
          <w:color w:val="1F497D" w:themeColor="text2"/>
        </w:rPr>
        <w:t xml:space="preserve">)  или </w:t>
      </w:r>
      <w:r w:rsidR="008A0BAA" w:rsidRPr="00212E90">
        <w:rPr>
          <w:color w:val="1F497D" w:themeColor="text2"/>
        </w:rPr>
        <w:t>9</w:t>
      </w:r>
      <w:r w:rsidR="004364D4" w:rsidRPr="00212E90">
        <w:rPr>
          <w:color w:val="1F497D" w:themeColor="text2"/>
        </w:rPr>
        <w:t>9</w:t>
      </w:r>
      <w:r w:rsidR="008A0BAA" w:rsidRPr="00212E90">
        <w:rPr>
          <w:color w:val="1F497D" w:themeColor="text2"/>
        </w:rPr>
        <w:t>,</w:t>
      </w:r>
      <w:r w:rsidR="00212E90" w:rsidRPr="00212E90">
        <w:rPr>
          <w:color w:val="1F497D" w:themeColor="text2"/>
        </w:rPr>
        <w:t>8</w:t>
      </w:r>
      <w:r w:rsidR="00EA374F" w:rsidRPr="00212E90">
        <w:rPr>
          <w:color w:val="1F497D" w:themeColor="text2"/>
        </w:rPr>
        <w:t>% от уточненного планового показателя.</w:t>
      </w:r>
      <w:r w:rsidRPr="00212E90">
        <w:rPr>
          <w:color w:val="1F497D" w:themeColor="text2"/>
        </w:rPr>
        <w:t xml:space="preserve"> </w:t>
      </w:r>
    </w:p>
    <w:p w:rsidR="000C1D62" w:rsidRPr="00212E90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Безвозмездные поступления из других бюджетов составили </w:t>
      </w:r>
      <w:r w:rsidR="00212E90" w:rsidRPr="00212E90">
        <w:rPr>
          <w:color w:val="1F497D" w:themeColor="text2"/>
        </w:rPr>
        <w:t>656233,5</w:t>
      </w:r>
      <w:r w:rsidRPr="00212E90">
        <w:rPr>
          <w:color w:val="1F497D" w:themeColor="text2"/>
        </w:rPr>
        <w:t xml:space="preserve"> тыс. рублей или </w:t>
      </w:r>
      <w:r w:rsidR="00FC0D7A" w:rsidRPr="00212E90">
        <w:rPr>
          <w:color w:val="1F497D" w:themeColor="text2"/>
        </w:rPr>
        <w:t>9</w:t>
      </w:r>
      <w:r w:rsidR="00A00630" w:rsidRPr="00212E90">
        <w:rPr>
          <w:color w:val="1F497D" w:themeColor="text2"/>
        </w:rPr>
        <w:t>9</w:t>
      </w:r>
      <w:r w:rsidR="008A0BAA" w:rsidRPr="00212E90">
        <w:rPr>
          <w:color w:val="1F497D" w:themeColor="text2"/>
        </w:rPr>
        <w:t>,</w:t>
      </w:r>
      <w:r w:rsidR="001D44C3" w:rsidRPr="00212E90">
        <w:rPr>
          <w:color w:val="1F497D" w:themeColor="text2"/>
        </w:rPr>
        <w:t>7</w:t>
      </w:r>
      <w:r w:rsidRPr="00212E90">
        <w:rPr>
          <w:color w:val="1F497D" w:themeColor="text2"/>
        </w:rPr>
        <w:t xml:space="preserve"> % от утвержденного плана</w:t>
      </w:r>
      <w:r w:rsidR="00EA374F" w:rsidRPr="00212E90">
        <w:rPr>
          <w:color w:val="1F497D" w:themeColor="text2"/>
        </w:rPr>
        <w:t xml:space="preserve">, </w:t>
      </w:r>
      <w:r w:rsidRPr="00212E90">
        <w:rPr>
          <w:color w:val="1F497D" w:themeColor="text2"/>
        </w:rPr>
        <w:t xml:space="preserve"> в том числе:</w:t>
      </w:r>
    </w:p>
    <w:p w:rsidR="00A00630" w:rsidRPr="00212E90" w:rsidRDefault="00A00630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</w:p>
    <w:p w:rsidR="00EA374F" w:rsidRPr="00212E90" w:rsidRDefault="00EA374F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12E90">
        <w:rPr>
          <w:color w:val="1F497D" w:themeColor="text2"/>
        </w:rPr>
        <w:t xml:space="preserve">- </w:t>
      </w:r>
      <w:r w:rsidRPr="00212E90">
        <w:rPr>
          <w:color w:val="1F497D" w:themeColor="text2"/>
          <w:u w:val="single"/>
        </w:rPr>
        <w:t xml:space="preserve">дотации – </w:t>
      </w:r>
      <w:r w:rsidR="001D44C3" w:rsidRPr="00212E90">
        <w:rPr>
          <w:color w:val="1F497D" w:themeColor="text2"/>
          <w:u w:val="single"/>
        </w:rPr>
        <w:t>19</w:t>
      </w:r>
      <w:r w:rsidR="00212E90" w:rsidRPr="00212E90">
        <w:rPr>
          <w:color w:val="1F497D" w:themeColor="text2"/>
          <w:u w:val="single"/>
        </w:rPr>
        <w:t>3705,30</w:t>
      </w:r>
      <w:r w:rsidR="008A0BAA" w:rsidRPr="00212E90">
        <w:rPr>
          <w:color w:val="1F497D" w:themeColor="text2"/>
          <w:u w:val="single"/>
        </w:rPr>
        <w:t xml:space="preserve"> </w:t>
      </w:r>
      <w:proofErr w:type="spellStart"/>
      <w:r w:rsidR="008A0BAA" w:rsidRPr="00212E90">
        <w:rPr>
          <w:color w:val="1F497D" w:themeColor="text2"/>
          <w:u w:val="single"/>
        </w:rPr>
        <w:t>тыс</w:t>
      </w:r>
      <w:proofErr w:type="gramStart"/>
      <w:r w:rsidR="008A0BAA" w:rsidRPr="00212E90">
        <w:rPr>
          <w:color w:val="1F497D" w:themeColor="text2"/>
          <w:u w:val="single"/>
        </w:rPr>
        <w:t>.р</w:t>
      </w:r>
      <w:proofErr w:type="gramEnd"/>
      <w:r w:rsidR="008A0BAA" w:rsidRPr="00212E90">
        <w:rPr>
          <w:color w:val="1F497D" w:themeColor="text2"/>
          <w:u w:val="single"/>
        </w:rPr>
        <w:t>уб</w:t>
      </w:r>
      <w:proofErr w:type="spellEnd"/>
      <w:r w:rsidR="008A0BAA" w:rsidRPr="00212E90">
        <w:rPr>
          <w:color w:val="1F497D" w:themeColor="text2"/>
        </w:rPr>
        <w:t>. (</w:t>
      </w:r>
      <w:r w:rsidR="00212E90" w:rsidRPr="00212E90">
        <w:rPr>
          <w:color w:val="1F497D" w:themeColor="text2"/>
        </w:rPr>
        <w:t xml:space="preserve">2021г -181559,7 </w:t>
      </w:r>
      <w:proofErr w:type="spellStart"/>
      <w:r w:rsidR="00212E90" w:rsidRPr="00212E90">
        <w:rPr>
          <w:color w:val="1F497D" w:themeColor="text2"/>
        </w:rPr>
        <w:t>тыс.руб</w:t>
      </w:r>
      <w:proofErr w:type="spellEnd"/>
      <w:r w:rsidR="00212E90" w:rsidRPr="00212E90">
        <w:rPr>
          <w:color w:val="1F497D" w:themeColor="text2"/>
        </w:rPr>
        <w:t xml:space="preserve">., </w:t>
      </w:r>
      <w:r w:rsidR="001D44C3" w:rsidRPr="00212E90">
        <w:rPr>
          <w:color w:val="1F497D" w:themeColor="text2"/>
        </w:rPr>
        <w:t>2020г – 1</w:t>
      </w:r>
      <w:r w:rsidR="0062708A" w:rsidRPr="00212E90">
        <w:rPr>
          <w:color w:val="1F497D" w:themeColor="text2"/>
        </w:rPr>
        <w:t>67713,6</w:t>
      </w:r>
      <w:r w:rsidR="001D44C3" w:rsidRPr="00212E90">
        <w:rPr>
          <w:color w:val="1F497D" w:themeColor="text2"/>
        </w:rPr>
        <w:t xml:space="preserve"> </w:t>
      </w:r>
      <w:proofErr w:type="spellStart"/>
      <w:r w:rsidR="001D44C3" w:rsidRPr="00212E90">
        <w:rPr>
          <w:color w:val="1F497D" w:themeColor="text2"/>
        </w:rPr>
        <w:t>т</w:t>
      </w:r>
      <w:r w:rsidR="00212E90" w:rsidRPr="00212E90">
        <w:rPr>
          <w:color w:val="1F497D" w:themeColor="text2"/>
        </w:rPr>
        <w:t>ыс</w:t>
      </w:r>
      <w:r w:rsidR="001D44C3" w:rsidRPr="00212E90">
        <w:rPr>
          <w:color w:val="1F497D" w:themeColor="text2"/>
        </w:rPr>
        <w:t>.р</w:t>
      </w:r>
      <w:r w:rsidR="00212E90" w:rsidRPr="00212E90">
        <w:rPr>
          <w:color w:val="1F497D" w:themeColor="text2"/>
        </w:rPr>
        <w:t>уб</w:t>
      </w:r>
      <w:proofErr w:type="spellEnd"/>
      <w:r w:rsidR="001D44C3" w:rsidRPr="00212E90">
        <w:rPr>
          <w:color w:val="1F497D" w:themeColor="text2"/>
        </w:rPr>
        <w:t xml:space="preserve">., </w:t>
      </w:r>
      <w:r w:rsidR="00962AE8" w:rsidRPr="00212E90">
        <w:rPr>
          <w:color w:val="1F497D" w:themeColor="text2"/>
        </w:rPr>
        <w:t xml:space="preserve">2019г-165158,5 </w:t>
      </w:r>
      <w:proofErr w:type="spellStart"/>
      <w:r w:rsidR="00962AE8" w:rsidRPr="00212E90">
        <w:rPr>
          <w:color w:val="1F497D" w:themeColor="text2"/>
        </w:rPr>
        <w:t>т</w:t>
      </w:r>
      <w:r w:rsidR="00212E90" w:rsidRPr="00212E90">
        <w:rPr>
          <w:color w:val="1F497D" w:themeColor="text2"/>
        </w:rPr>
        <w:t>ыс</w:t>
      </w:r>
      <w:r w:rsidR="00962AE8" w:rsidRPr="00212E90">
        <w:rPr>
          <w:color w:val="1F497D" w:themeColor="text2"/>
        </w:rPr>
        <w:t>.р</w:t>
      </w:r>
      <w:r w:rsidR="00212E90" w:rsidRPr="00212E90">
        <w:rPr>
          <w:color w:val="1F497D" w:themeColor="text2"/>
        </w:rPr>
        <w:t>уб</w:t>
      </w:r>
      <w:proofErr w:type="spellEnd"/>
      <w:r w:rsidR="00962AE8" w:rsidRPr="00212E90">
        <w:rPr>
          <w:color w:val="1F497D" w:themeColor="text2"/>
        </w:rPr>
        <w:t>.,</w:t>
      </w:r>
      <w:r w:rsidR="008A0BAA" w:rsidRPr="00212E90">
        <w:rPr>
          <w:color w:val="1F497D" w:themeColor="text2"/>
        </w:rPr>
        <w:t xml:space="preserve"> </w:t>
      </w:r>
      <w:r w:rsidR="00A00630" w:rsidRPr="00212E90">
        <w:rPr>
          <w:color w:val="1F497D" w:themeColor="text2"/>
        </w:rPr>
        <w:t>2018г.-147389,0 тыс.руб.,</w:t>
      </w:r>
      <w:r w:rsidR="008A0BAA" w:rsidRPr="00212E90">
        <w:rPr>
          <w:color w:val="1F497D" w:themeColor="text2"/>
        </w:rPr>
        <w:t>2017 г.-</w:t>
      </w:r>
      <w:r w:rsidR="00FC0D7A" w:rsidRPr="00212E90">
        <w:rPr>
          <w:color w:val="1F497D" w:themeColor="text2"/>
        </w:rPr>
        <w:t xml:space="preserve">146124,70 </w:t>
      </w:r>
      <w:proofErr w:type="spellStart"/>
      <w:r w:rsidR="00FC0D7A" w:rsidRPr="00212E90">
        <w:rPr>
          <w:color w:val="1F497D" w:themeColor="text2"/>
        </w:rPr>
        <w:t>т</w:t>
      </w:r>
      <w:r w:rsidR="00212E90" w:rsidRPr="00212E90">
        <w:rPr>
          <w:color w:val="1F497D" w:themeColor="text2"/>
        </w:rPr>
        <w:t>ыс</w:t>
      </w:r>
      <w:r w:rsidR="00FC0D7A" w:rsidRPr="00212E90">
        <w:rPr>
          <w:color w:val="1F497D" w:themeColor="text2"/>
        </w:rPr>
        <w:t>.р</w:t>
      </w:r>
      <w:r w:rsidR="00212E90" w:rsidRPr="00212E90">
        <w:rPr>
          <w:color w:val="1F497D" w:themeColor="text2"/>
        </w:rPr>
        <w:t>уб</w:t>
      </w:r>
      <w:proofErr w:type="spellEnd"/>
      <w:r w:rsidR="00FC0D7A" w:rsidRPr="00212E90">
        <w:rPr>
          <w:color w:val="1F497D" w:themeColor="text2"/>
        </w:rPr>
        <w:t>.</w:t>
      </w:r>
      <w:r w:rsidR="008A0BAA" w:rsidRPr="00212E90">
        <w:rPr>
          <w:color w:val="1F497D" w:themeColor="text2"/>
        </w:rPr>
        <w:t xml:space="preserve">, </w:t>
      </w:r>
      <w:r w:rsidR="00FC0D7A" w:rsidRPr="00212E90">
        <w:rPr>
          <w:color w:val="1F497D" w:themeColor="text2"/>
        </w:rPr>
        <w:t>2016 г.-</w:t>
      </w:r>
      <w:r w:rsidR="00782A2D" w:rsidRPr="00212E90">
        <w:rPr>
          <w:color w:val="1F497D" w:themeColor="text2"/>
        </w:rPr>
        <w:t xml:space="preserve">140644,00 </w:t>
      </w:r>
      <w:proofErr w:type="spellStart"/>
      <w:r w:rsidR="00782A2D" w:rsidRPr="00212E90">
        <w:rPr>
          <w:color w:val="1F497D" w:themeColor="text2"/>
        </w:rPr>
        <w:t>т</w:t>
      </w:r>
      <w:r w:rsidR="00212E90" w:rsidRPr="00212E90">
        <w:rPr>
          <w:color w:val="1F497D" w:themeColor="text2"/>
        </w:rPr>
        <w:t>ыс</w:t>
      </w:r>
      <w:r w:rsidR="00782A2D" w:rsidRPr="00212E90">
        <w:rPr>
          <w:color w:val="1F497D" w:themeColor="text2"/>
        </w:rPr>
        <w:t>.р</w:t>
      </w:r>
      <w:r w:rsidR="00212E90" w:rsidRPr="00212E90">
        <w:rPr>
          <w:color w:val="1F497D" w:themeColor="text2"/>
        </w:rPr>
        <w:t>уб</w:t>
      </w:r>
      <w:proofErr w:type="spellEnd"/>
      <w:r w:rsidR="00782A2D" w:rsidRPr="00212E90">
        <w:rPr>
          <w:color w:val="1F497D" w:themeColor="text2"/>
        </w:rPr>
        <w:t>.</w:t>
      </w:r>
      <w:r w:rsidRPr="00212E90">
        <w:rPr>
          <w:color w:val="1F497D" w:themeColor="text2"/>
        </w:rPr>
        <w:t>)</w:t>
      </w:r>
    </w:p>
    <w:p w:rsidR="00F02F20" w:rsidRPr="0021122C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noProof/>
          <w:sz w:val="28"/>
          <w:szCs w:val="28"/>
        </w:rPr>
        <w:lastRenderedPageBreak/>
        <w:drawing>
          <wp:inline distT="0" distB="0" distL="0" distR="0" wp14:anchorId="6DF518C5" wp14:editId="6EC436DF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F20" w:rsidRPr="0021122C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18504E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8504E">
        <w:rPr>
          <w:color w:val="1F497D" w:themeColor="text2"/>
        </w:rPr>
        <w:t xml:space="preserve">- </w:t>
      </w:r>
      <w:r w:rsidRPr="0018504E">
        <w:rPr>
          <w:color w:val="1F497D" w:themeColor="text2"/>
          <w:u w:val="single"/>
        </w:rPr>
        <w:t xml:space="preserve">субсидии – </w:t>
      </w:r>
      <w:r w:rsidR="00F15399" w:rsidRPr="0018504E">
        <w:rPr>
          <w:color w:val="1F497D" w:themeColor="text2"/>
          <w:u w:val="single"/>
        </w:rPr>
        <w:t>1</w:t>
      </w:r>
      <w:r w:rsidR="00212E90" w:rsidRPr="0018504E">
        <w:rPr>
          <w:color w:val="1F497D" w:themeColor="text2"/>
          <w:u w:val="single"/>
        </w:rPr>
        <w:t>32705,5</w:t>
      </w:r>
      <w:r w:rsidR="00F15399" w:rsidRPr="0018504E">
        <w:rPr>
          <w:color w:val="1F497D" w:themeColor="text2"/>
          <w:u w:val="single"/>
        </w:rPr>
        <w:t xml:space="preserve"> </w:t>
      </w:r>
      <w:proofErr w:type="spellStart"/>
      <w:r w:rsidR="008A0BAA" w:rsidRPr="0018504E">
        <w:rPr>
          <w:color w:val="1F497D" w:themeColor="text2"/>
          <w:u w:val="single"/>
        </w:rPr>
        <w:t>тыс</w:t>
      </w:r>
      <w:proofErr w:type="gramStart"/>
      <w:r w:rsidR="008A0BAA" w:rsidRPr="0018504E">
        <w:rPr>
          <w:color w:val="1F497D" w:themeColor="text2"/>
          <w:u w:val="single"/>
        </w:rPr>
        <w:t>.р</w:t>
      </w:r>
      <w:proofErr w:type="gramEnd"/>
      <w:r w:rsidR="008A0BAA" w:rsidRPr="0018504E">
        <w:rPr>
          <w:color w:val="1F497D" w:themeColor="text2"/>
          <w:u w:val="single"/>
        </w:rPr>
        <w:t>уб</w:t>
      </w:r>
      <w:proofErr w:type="spellEnd"/>
      <w:r w:rsidR="008A0BAA" w:rsidRPr="0018504E">
        <w:rPr>
          <w:color w:val="1F497D" w:themeColor="text2"/>
          <w:u w:val="single"/>
        </w:rPr>
        <w:t xml:space="preserve">. </w:t>
      </w:r>
      <w:r w:rsidR="008A0BAA" w:rsidRPr="0018504E">
        <w:rPr>
          <w:color w:val="1F497D" w:themeColor="text2"/>
        </w:rPr>
        <w:t xml:space="preserve">( </w:t>
      </w:r>
      <w:r w:rsidR="00212E90" w:rsidRPr="0018504E">
        <w:rPr>
          <w:color w:val="1F497D" w:themeColor="text2"/>
        </w:rPr>
        <w:t>2021г-152552,9 тыс.руб.,</w:t>
      </w:r>
      <w:r w:rsidR="0062708A" w:rsidRPr="0018504E">
        <w:rPr>
          <w:color w:val="1F497D" w:themeColor="text2"/>
        </w:rPr>
        <w:t>2020г- 182552,4 т</w:t>
      </w:r>
      <w:r w:rsidR="00212E90" w:rsidRPr="0018504E">
        <w:rPr>
          <w:color w:val="1F497D" w:themeColor="text2"/>
        </w:rPr>
        <w:t>ыс</w:t>
      </w:r>
      <w:r w:rsidR="0062708A" w:rsidRPr="0018504E">
        <w:rPr>
          <w:color w:val="1F497D" w:themeColor="text2"/>
        </w:rPr>
        <w:t>.р</w:t>
      </w:r>
      <w:r w:rsidR="00212E90" w:rsidRPr="0018504E">
        <w:rPr>
          <w:color w:val="1F497D" w:themeColor="text2"/>
        </w:rPr>
        <w:t>уб</w:t>
      </w:r>
      <w:r w:rsidR="0062708A" w:rsidRPr="0018504E">
        <w:rPr>
          <w:color w:val="1F497D" w:themeColor="text2"/>
        </w:rPr>
        <w:t>.,</w:t>
      </w:r>
      <w:r w:rsidR="00F15399" w:rsidRPr="0018504E">
        <w:rPr>
          <w:color w:val="1F497D" w:themeColor="text2"/>
        </w:rPr>
        <w:t>2019г-302374,2 т</w:t>
      </w:r>
      <w:r w:rsidR="00212E90" w:rsidRPr="0018504E">
        <w:rPr>
          <w:color w:val="1F497D" w:themeColor="text2"/>
        </w:rPr>
        <w:t>ыс</w:t>
      </w:r>
      <w:r w:rsidR="00F15399" w:rsidRPr="0018504E">
        <w:rPr>
          <w:color w:val="1F497D" w:themeColor="text2"/>
        </w:rPr>
        <w:t>.р</w:t>
      </w:r>
      <w:r w:rsidR="00212E90" w:rsidRPr="0018504E">
        <w:rPr>
          <w:color w:val="1F497D" w:themeColor="text2"/>
        </w:rPr>
        <w:t>уб</w:t>
      </w:r>
      <w:r w:rsidR="00F15399" w:rsidRPr="0018504E">
        <w:rPr>
          <w:color w:val="1F497D" w:themeColor="text2"/>
        </w:rPr>
        <w:t>.,</w:t>
      </w:r>
      <w:r w:rsidR="00972704" w:rsidRPr="0018504E">
        <w:rPr>
          <w:color w:val="1F497D" w:themeColor="text2"/>
        </w:rPr>
        <w:t>2018г-128188,13 т</w:t>
      </w:r>
      <w:r w:rsidR="00212E90" w:rsidRPr="0018504E">
        <w:rPr>
          <w:color w:val="1F497D" w:themeColor="text2"/>
        </w:rPr>
        <w:t>ыс</w:t>
      </w:r>
      <w:r w:rsidR="00972704" w:rsidRPr="0018504E">
        <w:rPr>
          <w:color w:val="1F497D" w:themeColor="text2"/>
        </w:rPr>
        <w:t>.р</w:t>
      </w:r>
      <w:r w:rsidR="00212E90" w:rsidRPr="0018504E">
        <w:rPr>
          <w:color w:val="1F497D" w:themeColor="text2"/>
        </w:rPr>
        <w:t>уб</w:t>
      </w:r>
      <w:r w:rsidR="00972704" w:rsidRPr="0018504E">
        <w:rPr>
          <w:color w:val="1F497D" w:themeColor="text2"/>
        </w:rPr>
        <w:t>.,</w:t>
      </w:r>
      <w:r w:rsidR="008A0BAA" w:rsidRPr="0018504E">
        <w:rPr>
          <w:color w:val="1F497D" w:themeColor="text2"/>
        </w:rPr>
        <w:t xml:space="preserve">2017 г.- </w:t>
      </w:r>
      <w:r w:rsidR="00FC0D7A" w:rsidRPr="0018504E">
        <w:rPr>
          <w:color w:val="1F497D" w:themeColor="text2"/>
        </w:rPr>
        <w:t xml:space="preserve">48698,81 </w:t>
      </w:r>
      <w:proofErr w:type="spellStart"/>
      <w:r w:rsidR="00FC0D7A" w:rsidRPr="0018504E">
        <w:rPr>
          <w:color w:val="1F497D" w:themeColor="text2"/>
        </w:rPr>
        <w:t>т</w:t>
      </w:r>
      <w:r w:rsidR="00212E90" w:rsidRPr="0018504E">
        <w:rPr>
          <w:color w:val="1F497D" w:themeColor="text2"/>
        </w:rPr>
        <w:t>ыс</w:t>
      </w:r>
      <w:r w:rsidR="00FC0D7A" w:rsidRPr="0018504E">
        <w:rPr>
          <w:color w:val="1F497D" w:themeColor="text2"/>
        </w:rPr>
        <w:t>.р</w:t>
      </w:r>
      <w:r w:rsidR="00212E90" w:rsidRPr="0018504E">
        <w:rPr>
          <w:color w:val="1F497D" w:themeColor="text2"/>
        </w:rPr>
        <w:t>уб</w:t>
      </w:r>
      <w:proofErr w:type="spellEnd"/>
      <w:r w:rsidR="00FC0D7A" w:rsidRPr="0018504E">
        <w:rPr>
          <w:color w:val="1F497D" w:themeColor="text2"/>
        </w:rPr>
        <w:t>.</w:t>
      </w:r>
      <w:r w:rsidR="00EA374F" w:rsidRPr="0018504E">
        <w:rPr>
          <w:color w:val="1F497D" w:themeColor="text2"/>
        </w:rPr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2CDE74FD" wp14:editId="6D3AC5E1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18504E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8504E">
        <w:rPr>
          <w:color w:val="1F497D" w:themeColor="text2"/>
        </w:rPr>
        <w:lastRenderedPageBreak/>
        <w:t xml:space="preserve">- </w:t>
      </w:r>
      <w:r w:rsidRPr="0018504E">
        <w:rPr>
          <w:color w:val="1F497D" w:themeColor="text2"/>
          <w:u w:val="single"/>
        </w:rPr>
        <w:t xml:space="preserve">субвенции </w:t>
      </w:r>
      <w:r w:rsidRPr="0018504E">
        <w:rPr>
          <w:color w:val="1F497D" w:themeColor="text2"/>
        </w:rPr>
        <w:t>–</w:t>
      </w:r>
      <w:r w:rsidR="008A0BAA" w:rsidRPr="0018504E">
        <w:rPr>
          <w:color w:val="1F497D" w:themeColor="text2"/>
        </w:rPr>
        <w:t xml:space="preserve"> </w:t>
      </w:r>
      <w:r w:rsidR="0018504E" w:rsidRPr="0018504E">
        <w:rPr>
          <w:color w:val="1F497D" w:themeColor="text2"/>
        </w:rPr>
        <w:t>266373,80</w:t>
      </w:r>
      <w:r w:rsidR="008A0BAA" w:rsidRPr="0018504E">
        <w:rPr>
          <w:color w:val="1F497D" w:themeColor="text2"/>
          <w:u w:val="single"/>
        </w:rPr>
        <w:t xml:space="preserve"> </w:t>
      </w:r>
      <w:proofErr w:type="spellStart"/>
      <w:r w:rsidR="008A0BAA" w:rsidRPr="0018504E">
        <w:rPr>
          <w:color w:val="1F497D" w:themeColor="text2"/>
          <w:u w:val="single"/>
        </w:rPr>
        <w:t>тыс</w:t>
      </w:r>
      <w:proofErr w:type="gramStart"/>
      <w:r w:rsidR="008A0BAA" w:rsidRPr="0018504E">
        <w:rPr>
          <w:color w:val="1F497D" w:themeColor="text2"/>
          <w:u w:val="single"/>
        </w:rPr>
        <w:t>.р</w:t>
      </w:r>
      <w:proofErr w:type="gramEnd"/>
      <w:r w:rsidR="008A0BAA" w:rsidRPr="0018504E">
        <w:rPr>
          <w:color w:val="1F497D" w:themeColor="text2"/>
          <w:u w:val="single"/>
        </w:rPr>
        <w:t>уб</w:t>
      </w:r>
      <w:proofErr w:type="spellEnd"/>
      <w:r w:rsidR="008A0BAA" w:rsidRPr="0018504E">
        <w:rPr>
          <w:color w:val="1F497D" w:themeColor="text2"/>
          <w:u w:val="single"/>
        </w:rPr>
        <w:t>.</w:t>
      </w:r>
      <w:r w:rsidR="008A0BAA" w:rsidRPr="0018504E">
        <w:rPr>
          <w:color w:val="1F497D" w:themeColor="text2"/>
        </w:rPr>
        <w:t xml:space="preserve"> (</w:t>
      </w:r>
      <w:r w:rsidR="0018504E" w:rsidRPr="0018504E">
        <w:rPr>
          <w:color w:val="1F497D" w:themeColor="text2"/>
        </w:rPr>
        <w:t xml:space="preserve">2021г-258033,0 </w:t>
      </w:r>
      <w:proofErr w:type="spellStart"/>
      <w:r w:rsidR="0018504E" w:rsidRPr="0018504E">
        <w:rPr>
          <w:color w:val="1F497D" w:themeColor="text2"/>
        </w:rPr>
        <w:t>тыс.руб</w:t>
      </w:r>
      <w:proofErr w:type="spellEnd"/>
      <w:r w:rsidR="0018504E" w:rsidRPr="0018504E">
        <w:rPr>
          <w:color w:val="1F497D" w:themeColor="text2"/>
        </w:rPr>
        <w:t xml:space="preserve">., </w:t>
      </w:r>
      <w:r w:rsidR="0062708A" w:rsidRPr="0018504E">
        <w:rPr>
          <w:color w:val="1F497D" w:themeColor="text2"/>
        </w:rPr>
        <w:t>2020г -228801,9 т</w:t>
      </w:r>
      <w:r w:rsidR="0018504E" w:rsidRPr="0018504E">
        <w:rPr>
          <w:color w:val="1F497D" w:themeColor="text2"/>
        </w:rPr>
        <w:t>ыс</w:t>
      </w:r>
      <w:r w:rsidR="0062708A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r w:rsidR="0062708A" w:rsidRPr="0018504E">
        <w:rPr>
          <w:color w:val="1F497D" w:themeColor="text2"/>
        </w:rPr>
        <w:t>.,</w:t>
      </w:r>
      <w:r w:rsidR="00F15399" w:rsidRPr="0018504E">
        <w:rPr>
          <w:color w:val="1F497D" w:themeColor="text2"/>
        </w:rPr>
        <w:t>2019г- 223018,20 т</w:t>
      </w:r>
      <w:r w:rsidR="0018504E" w:rsidRPr="0018504E">
        <w:rPr>
          <w:color w:val="1F497D" w:themeColor="text2"/>
        </w:rPr>
        <w:t>ыс</w:t>
      </w:r>
      <w:r w:rsidR="00F15399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r w:rsidR="00F15399" w:rsidRPr="0018504E">
        <w:rPr>
          <w:color w:val="1F497D" w:themeColor="text2"/>
        </w:rPr>
        <w:t>.,</w:t>
      </w:r>
      <w:r w:rsidR="00972704" w:rsidRPr="0018504E">
        <w:rPr>
          <w:color w:val="1F497D" w:themeColor="text2"/>
        </w:rPr>
        <w:t xml:space="preserve">2018г.-210218,6 </w:t>
      </w:r>
      <w:proofErr w:type="spellStart"/>
      <w:r w:rsidR="00972704" w:rsidRPr="0018504E">
        <w:rPr>
          <w:color w:val="1F497D" w:themeColor="text2"/>
        </w:rPr>
        <w:t>тыс.руб</w:t>
      </w:r>
      <w:proofErr w:type="spellEnd"/>
      <w:r w:rsidR="00972704" w:rsidRPr="0018504E">
        <w:rPr>
          <w:color w:val="1F497D" w:themeColor="text2"/>
        </w:rPr>
        <w:t>,</w:t>
      </w:r>
      <w:r w:rsidR="008A0BAA" w:rsidRPr="0018504E">
        <w:rPr>
          <w:color w:val="1F497D" w:themeColor="text2"/>
        </w:rPr>
        <w:t xml:space="preserve"> 2017 г.- </w:t>
      </w:r>
      <w:r w:rsidR="00FC0D7A" w:rsidRPr="0018504E">
        <w:rPr>
          <w:color w:val="1F497D" w:themeColor="text2"/>
        </w:rPr>
        <w:t xml:space="preserve">176873,32 </w:t>
      </w:r>
      <w:proofErr w:type="spellStart"/>
      <w:r w:rsidR="00FC0D7A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FC0D7A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FC0D7A" w:rsidRPr="0018504E">
        <w:rPr>
          <w:color w:val="1F497D" w:themeColor="text2"/>
        </w:rPr>
        <w:t>.</w:t>
      </w:r>
      <w:r w:rsidR="008A0BAA" w:rsidRPr="0018504E">
        <w:rPr>
          <w:color w:val="1F497D" w:themeColor="text2"/>
        </w:rPr>
        <w:t xml:space="preserve">, </w:t>
      </w:r>
      <w:r w:rsidR="00FC0D7A" w:rsidRPr="0018504E">
        <w:rPr>
          <w:color w:val="1F497D" w:themeColor="text2"/>
        </w:rPr>
        <w:t>2016 г.-</w:t>
      </w:r>
      <w:r w:rsidR="00782A2D" w:rsidRPr="0018504E">
        <w:rPr>
          <w:color w:val="1F497D" w:themeColor="text2"/>
        </w:rPr>
        <w:t xml:space="preserve">182410,23 </w:t>
      </w:r>
      <w:proofErr w:type="spellStart"/>
      <w:r w:rsidR="00782A2D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782A2D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782A2D" w:rsidRPr="0018504E">
        <w:rPr>
          <w:color w:val="1F497D" w:themeColor="text2"/>
        </w:rPr>
        <w:t>.</w:t>
      </w:r>
      <w:r w:rsidR="00EA374F" w:rsidRPr="0018504E">
        <w:rPr>
          <w:color w:val="1F497D" w:themeColor="text2"/>
        </w:rPr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71F7577F" wp14:editId="38E48FA2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18504E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8504E">
        <w:rPr>
          <w:color w:val="1F497D" w:themeColor="text2"/>
        </w:rPr>
        <w:t xml:space="preserve">- </w:t>
      </w:r>
      <w:r w:rsidRPr="0018504E">
        <w:rPr>
          <w:color w:val="1F497D" w:themeColor="text2"/>
          <w:u w:val="single"/>
        </w:rPr>
        <w:t>иные межбюджетные трансферты</w:t>
      </w:r>
      <w:r w:rsidRPr="0018504E">
        <w:rPr>
          <w:color w:val="1F497D" w:themeColor="text2"/>
        </w:rPr>
        <w:t xml:space="preserve"> – </w:t>
      </w:r>
      <w:r w:rsidR="0018504E" w:rsidRPr="0018504E">
        <w:rPr>
          <w:color w:val="1F497D" w:themeColor="text2"/>
        </w:rPr>
        <w:t>63448,90</w:t>
      </w:r>
      <w:r w:rsidR="008A0BAA" w:rsidRPr="0018504E">
        <w:rPr>
          <w:color w:val="1F497D" w:themeColor="text2"/>
          <w:u w:val="single"/>
        </w:rPr>
        <w:t xml:space="preserve"> </w:t>
      </w:r>
      <w:proofErr w:type="spellStart"/>
      <w:r w:rsidR="008A0BAA" w:rsidRPr="0018504E">
        <w:rPr>
          <w:color w:val="1F497D" w:themeColor="text2"/>
          <w:u w:val="single"/>
        </w:rPr>
        <w:t>тыс</w:t>
      </w:r>
      <w:proofErr w:type="gramStart"/>
      <w:r w:rsidR="008A0BAA" w:rsidRPr="0018504E">
        <w:rPr>
          <w:color w:val="1F497D" w:themeColor="text2"/>
          <w:u w:val="single"/>
        </w:rPr>
        <w:t>.р</w:t>
      </w:r>
      <w:proofErr w:type="gramEnd"/>
      <w:r w:rsidR="008A0BAA" w:rsidRPr="0018504E">
        <w:rPr>
          <w:color w:val="1F497D" w:themeColor="text2"/>
          <w:u w:val="single"/>
        </w:rPr>
        <w:t>уб</w:t>
      </w:r>
      <w:proofErr w:type="spellEnd"/>
      <w:r w:rsidR="008A0BAA" w:rsidRPr="0018504E">
        <w:rPr>
          <w:color w:val="1F497D" w:themeColor="text2"/>
        </w:rPr>
        <w:t>. (</w:t>
      </w:r>
      <w:r w:rsidR="0018504E" w:rsidRPr="0018504E">
        <w:rPr>
          <w:color w:val="1F497D" w:themeColor="text2"/>
        </w:rPr>
        <w:t xml:space="preserve">2021г-24122,9 </w:t>
      </w:r>
      <w:proofErr w:type="spellStart"/>
      <w:r w:rsidR="0018504E" w:rsidRPr="0018504E">
        <w:rPr>
          <w:color w:val="1F497D" w:themeColor="text2"/>
        </w:rPr>
        <w:t>тыс.руб</w:t>
      </w:r>
      <w:proofErr w:type="spellEnd"/>
      <w:r w:rsidR="0018504E" w:rsidRPr="0018504E">
        <w:rPr>
          <w:color w:val="1F497D" w:themeColor="text2"/>
        </w:rPr>
        <w:t>,</w:t>
      </w:r>
      <w:r w:rsidR="008A0BAA" w:rsidRPr="0018504E">
        <w:rPr>
          <w:color w:val="1F497D" w:themeColor="text2"/>
        </w:rPr>
        <w:t xml:space="preserve"> </w:t>
      </w:r>
      <w:r w:rsidR="0062708A" w:rsidRPr="0018504E">
        <w:rPr>
          <w:color w:val="1F497D" w:themeColor="text2"/>
        </w:rPr>
        <w:t>2020г- 62694,5 т</w:t>
      </w:r>
      <w:r w:rsidR="0018504E" w:rsidRPr="0018504E">
        <w:rPr>
          <w:color w:val="1F497D" w:themeColor="text2"/>
        </w:rPr>
        <w:t>ыс</w:t>
      </w:r>
      <w:r w:rsidR="0062708A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r w:rsidR="0062708A" w:rsidRPr="0018504E">
        <w:rPr>
          <w:color w:val="1F497D" w:themeColor="text2"/>
        </w:rPr>
        <w:t>.,</w:t>
      </w:r>
      <w:r w:rsidR="00F80C0B" w:rsidRPr="0018504E">
        <w:rPr>
          <w:color w:val="1F497D" w:themeColor="text2"/>
        </w:rPr>
        <w:t xml:space="preserve">2019г.-2579,2 </w:t>
      </w:r>
      <w:proofErr w:type="spellStart"/>
      <w:r w:rsidR="00F80C0B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F80C0B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F80C0B" w:rsidRPr="0018504E">
        <w:rPr>
          <w:color w:val="1F497D" w:themeColor="text2"/>
        </w:rPr>
        <w:t xml:space="preserve">., </w:t>
      </w:r>
      <w:r w:rsidR="00972704" w:rsidRPr="0018504E">
        <w:rPr>
          <w:color w:val="1F497D" w:themeColor="text2"/>
        </w:rPr>
        <w:t>2018г -3696,16 т</w:t>
      </w:r>
      <w:r w:rsidR="0018504E" w:rsidRPr="0018504E">
        <w:rPr>
          <w:color w:val="1F497D" w:themeColor="text2"/>
        </w:rPr>
        <w:t>ыс</w:t>
      </w:r>
      <w:r w:rsidR="00972704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r w:rsidR="00972704" w:rsidRPr="0018504E">
        <w:rPr>
          <w:color w:val="1F497D" w:themeColor="text2"/>
        </w:rPr>
        <w:t>.,</w:t>
      </w:r>
      <w:r w:rsidR="008A0BAA" w:rsidRPr="0018504E">
        <w:rPr>
          <w:color w:val="1F497D" w:themeColor="text2"/>
        </w:rPr>
        <w:t>2017 г.-</w:t>
      </w:r>
      <w:r w:rsidR="00FC0D7A" w:rsidRPr="0018504E">
        <w:rPr>
          <w:color w:val="1F497D" w:themeColor="text2"/>
        </w:rPr>
        <w:t xml:space="preserve">98,00 </w:t>
      </w:r>
      <w:proofErr w:type="spellStart"/>
      <w:r w:rsidR="00FC0D7A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FC0D7A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FC0D7A" w:rsidRPr="0018504E">
        <w:rPr>
          <w:color w:val="1F497D" w:themeColor="text2"/>
        </w:rPr>
        <w:t>.</w:t>
      </w:r>
      <w:r w:rsidR="008A0BAA" w:rsidRPr="0018504E">
        <w:rPr>
          <w:color w:val="1F497D" w:themeColor="text2"/>
        </w:rPr>
        <w:t xml:space="preserve">, </w:t>
      </w:r>
      <w:r w:rsidR="00FC0D7A" w:rsidRPr="0018504E">
        <w:rPr>
          <w:color w:val="1F497D" w:themeColor="text2"/>
        </w:rPr>
        <w:t xml:space="preserve">2016 г.- </w:t>
      </w:r>
      <w:r w:rsidR="00782A2D" w:rsidRPr="0018504E">
        <w:rPr>
          <w:color w:val="1F497D" w:themeColor="text2"/>
        </w:rPr>
        <w:t xml:space="preserve">99,00 </w:t>
      </w:r>
      <w:proofErr w:type="spellStart"/>
      <w:r w:rsidR="00782A2D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782A2D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782A2D" w:rsidRPr="0018504E">
        <w:rPr>
          <w:color w:val="1F497D" w:themeColor="text2"/>
        </w:rPr>
        <w:t>.</w:t>
      </w:r>
      <w:r w:rsidR="00EA374F" w:rsidRPr="0018504E">
        <w:rPr>
          <w:color w:val="1F497D" w:themeColor="text2"/>
        </w:rPr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5B0E2483" wp14:editId="489BAD7A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7A" w:rsidRPr="0018504E" w:rsidRDefault="00FC0D7A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8504E">
        <w:rPr>
          <w:color w:val="1F497D" w:themeColor="text2"/>
        </w:rPr>
        <w:t>По группе «</w:t>
      </w:r>
      <w:r w:rsidR="008A0BAA" w:rsidRPr="0018504E">
        <w:rPr>
          <w:color w:val="1F497D" w:themeColor="text2"/>
        </w:rPr>
        <w:t>Доходы бюджетов от возврата остатк</w:t>
      </w:r>
      <w:r w:rsidR="00F02F20" w:rsidRPr="0018504E">
        <w:rPr>
          <w:color w:val="1F497D" w:themeColor="text2"/>
        </w:rPr>
        <w:t>о</w:t>
      </w:r>
      <w:r w:rsidR="008A0BAA" w:rsidRPr="0018504E">
        <w:rPr>
          <w:color w:val="1F497D" w:themeColor="text2"/>
        </w:rPr>
        <w:t>в субсидий, субвенций и иных МБТ, имеющих целевое назначение, прошлых лет</w:t>
      </w:r>
      <w:r w:rsidRPr="0018504E">
        <w:rPr>
          <w:color w:val="1F497D" w:themeColor="text2"/>
        </w:rPr>
        <w:t xml:space="preserve">» - </w:t>
      </w:r>
      <w:r w:rsidR="0062708A" w:rsidRPr="0018504E">
        <w:rPr>
          <w:color w:val="1F497D" w:themeColor="text2"/>
        </w:rPr>
        <w:t>1</w:t>
      </w:r>
      <w:r w:rsidR="0018504E" w:rsidRPr="0018504E">
        <w:rPr>
          <w:color w:val="1F497D" w:themeColor="text2"/>
        </w:rPr>
        <w:t>391</w:t>
      </w:r>
      <w:r w:rsidR="0062708A" w:rsidRPr="0018504E">
        <w:rPr>
          <w:color w:val="1F497D" w:themeColor="text2"/>
        </w:rPr>
        <w:t>,</w:t>
      </w:r>
      <w:r w:rsidR="0018504E" w:rsidRPr="0018504E">
        <w:rPr>
          <w:color w:val="1F497D" w:themeColor="text2"/>
        </w:rPr>
        <w:t>0</w:t>
      </w:r>
      <w:r w:rsidRPr="0018504E">
        <w:rPr>
          <w:color w:val="1F497D" w:themeColor="text2"/>
        </w:rPr>
        <w:t xml:space="preserve"> </w:t>
      </w:r>
      <w:proofErr w:type="spellStart"/>
      <w:r w:rsidRPr="0018504E">
        <w:rPr>
          <w:color w:val="1F497D" w:themeColor="text2"/>
        </w:rPr>
        <w:t>тыс</w:t>
      </w:r>
      <w:proofErr w:type="gramStart"/>
      <w:r w:rsidRPr="0018504E">
        <w:rPr>
          <w:color w:val="1F497D" w:themeColor="text2"/>
        </w:rPr>
        <w:t>.р</w:t>
      </w:r>
      <w:proofErr w:type="gramEnd"/>
      <w:r w:rsidRPr="0018504E">
        <w:rPr>
          <w:color w:val="1F497D" w:themeColor="text2"/>
        </w:rPr>
        <w:t>уб</w:t>
      </w:r>
      <w:proofErr w:type="spellEnd"/>
      <w:r w:rsidRPr="0018504E">
        <w:rPr>
          <w:color w:val="1F497D" w:themeColor="text2"/>
        </w:rPr>
        <w:t>.</w:t>
      </w:r>
    </w:p>
    <w:p w:rsidR="000C1D62" w:rsidRPr="0018504E" w:rsidRDefault="000C1D62" w:rsidP="000C1D62">
      <w:pPr>
        <w:jc w:val="both"/>
        <w:rPr>
          <w:color w:val="1F497D" w:themeColor="text2"/>
        </w:rPr>
      </w:pPr>
      <w:r w:rsidRPr="0018504E">
        <w:rPr>
          <w:color w:val="1F497D" w:themeColor="text2"/>
        </w:rPr>
        <w:t xml:space="preserve"> 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18504E">
        <w:rPr>
          <w:color w:val="1F497D" w:themeColor="text2"/>
        </w:rPr>
        <w:t>- (-</w:t>
      </w:r>
      <w:r w:rsidR="0018504E" w:rsidRPr="0018504E">
        <w:rPr>
          <w:color w:val="1F497D" w:themeColor="text2"/>
        </w:rPr>
        <w:t>889,60</w:t>
      </w:r>
      <w:r w:rsidR="00624268" w:rsidRPr="0018504E">
        <w:rPr>
          <w:color w:val="1F497D" w:themeColor="text2"/>
        </w:rPr>
        <w:t xml:space="preserve">) </w:t>
      </w:r>
      <w:proofErr w:type="spellStart"/>
      <w:r w:rsidR="00624268" w:rsidRPr="0018504E">
        <w:rPr>
          <w:color w:val="1F497D" w:themeColor="text2"/>
        </w:rPr>
        <w:t>тыс</w:t>
      </w:r>
      <w:proofErr w:type="gramStart"/>
      <w:r w:rsidR="00624268" w:rsidRPr="0018504E">
        <w:rPr>
          <w:color w:val="1F497D" w:themeColor="text2"/>
        </w:rPr>
        <w:t>.р</w:t>
      </w:r>
      <w:proofErr w:type="gramEnd"/>
      <w:r w:rsidR="00624268" w:rsidRPr="0018504E">
        <w:rPr>
          <w:color w:val="1F497D" w:themeColor="text2"/>
        </w:rPr>
        <w:t>уб</w:t>
      </w:r>
      <w:proofErr w:type="spellEnd"/>
      <w:r w:rsidR="00624268" w:rsidRPr="0018504E">
        <w:rPr>
          <w:color w:val="1F497D" w:themeColor="text2"/>
        </w:rPr>
        <w:t>., (</w:t>
      </w:r>
      <w:r w:rsidR="0018504E" w:rsidRPr="0018504E">
        <w:rPr>
          <w:color w:val="1F497D" w:themeColor="text2"/>
        </w:rPr>
        <w:t xml:space="preserve">2021г-(-27071,8) </w:t>
      </w:r>
      <w:proofErr w:type="spellStart"/>
      <w:r w:rsidR="0018504E" w:rsidRPr="0018504E">
        <w:rPr>
          <w:color w:val="1F497D" w:themeColor="text2"/>
        </w:rPr>
        <w:t>тыс.руб</w:t>
      </w:r>
      <w:proofErr w:type="spellEnd"/>
      <w:r w:rsidR="0018504E" w:rsidRPr="0018504E">
        <w:rPr>
          <w:color w:val="1F497D" w:themeColor="text2"/>
        </w:rPr>
        <w:t xml:space="preserve">., </w:t>
      </w:r>
      <w:r w:rsidR="00066222" w:rsidRPr="0018504E">
        <w:rPr>
          <w:color w:val="1F497D" w:themeColor="text2"/>
        </w:rPr>
        <w:t>2020г – (-23987,1</w:t>
      </w:r>
      <w:r w:rsidR="0018504E" w:rsidRPr="0018504E">
        <w:rPr>
          <w:color w:val="1F497D" w:themeColor="text2"/>
        </w:rPr>
        <w:t>)</w:t>
      </w:r>
      <w:r w:rsidR="00066222" w:rsidRPr="0018504E">
        <w:rPr>
          <w:color w:val="1F497D" w:themeColor="text2"/>
        </w:rPr>
        <w:t xml:space="preserve"> </w:t>
      </w:r>
      <w:proofErr w:type="spellStart"/>
      <w:r w:rsidR="00066222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066222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066222" w:rsidRPr="0018504E">
        <w:rPr>
          <w:color w:val="1F497D" w:themeColor="text2"/>
        </w:rPr>
        <w:t xml:space="preserve">, </w:t>
      </w:r>
      <w:r w:rsidR="00F80C0B" w:rsidRPr="0018504E">
        <w:rPr>
          <w:color w:val="1F497D" w:themeColor="text2"/>
        </w:rPr>
        <w:t>2019г- (-163,6)</w:t>
      </w:r>
      <w:proofErr w:type="spellStart"/>
      <w:r w:rsidR="00F80C0B" w:rsidRPr="0018504E">
        <w:rPr>
          <w:color w:val="1F497D" w:themeColor="text2"/>
        </w:rPr>
        <w:t>т</w:t>
      </w:r>
      <w:r w:rsidR="0018504E" w:rsidRPr="0018504E">
        <w:rPr>
          <w:color w:val="1F497D" w:themeColor="text2"/>
        </w:rPr>
        <w:t>ыс</w:t>
      </w:r>
      <w:r w:rsidR="00F80C0B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proofErr w:type="spellEnd"/>
      <w:r w:rsidR="00F80C0B" w:rsidRPr="0018504E">
        <w:rPr>
          <w:color w:val="1F497D" w:themeColor="text2"/>
        </w:rPr>
        <w:t xml:space="preserve">., </w:t>
      </w:r>
      <w:r w:rsidR="00972704" w:rsidRPr="0018504E">
        <w:rPr>
          <w:color w:val="1F497D" w:themeColor="text2"/>
        </w:rPr>
        <w:t>2018г –(-1924,90) т</w:t>
      </w:r>
      <w:r w:rsidR="0018504E" w:rsidRPr="0018504E">
        <w:rPr>
          <w:color w:val="1F497D" w:themeColor="text2"/>
        </w:rPr>
        <w:t>ыс</w:t>
      </w:r>
      <w:r w:rsidR="00972704" w:rsidRPr="0018504E">
        <w:rPr>
          <w:color w:val="1F497D" w:themeColor="text2"/>
        </w:rPr>
        <w:t>.р</w:t>
      </w:r>
      <w:r w:rsidR="0018504E" w:rsidRPr="0018504E">
        <w:rPr>
          <w:color w:val="1F497D" w:themeColor="text2"/>
        </w:rPr>
        <w:t>уб</w:t>
      </w:r>
      <w:r w:rsidR="00972704" w:rsidRPr="0018504E">
        <w:rPr>
          <w:color w:val="1F497D" w:themeColor="text2"/>
        </w:rPr>
        <w:t>.</w:t>
      </w:r>
      <w:r w:rsidR="00624268" w:rsidRPr="0018504E">
        <w:rPr>
          <w:color w:val="1F497D" w:themeColor="text2"/>
        </w:rPr>
        <w:t>2017 г.-(</w:t>
      </w:r>
      <w:r w:rsidRPr="0018504E">
        <w:rPr>
          <w:color w:val="1F497D" w:themeColor="text2"/>
        </w:rPr>
        <w:t>–</w:t>
      </w:r>
      <w:r w:rsidR="00FC0D7A" w:rsidRPr="0018504E">
        <w:rPr>
          <w:color w:val="1F497D" w:themeColor="text2"/>
        </w:rPr>
        <w:t>364,48</w:t>
      </w:r>
      <w:r w:rsidR="00624268" w:rsidRPr="0018504E">
        <w:rPr>
          <w:color w:val="1F497D" w:themeColor="text2"/>
        </w:rPr>
        <w:t>)</w:t>
      </w:r>
      <w:r w:rsidR="00FC0D7A" w:rsidRPr="0018504E">
        <w:rPr>
          <w:color w:val="1F497D" w:themeColor="text2"/>
        </w:rPr>
        <w:t xml:space="preserve"> </w:t>
      </w:r>
      <w:proofErr w:type="spellStart"/>
      <w:r w:rsidR="00FC0D7A" w:rsidRPr="0018504E">
        <w:rPr>
          <w:color w:val="1F497D" w:themeColor="text2"/>
        </w:rPr>
        <w:t>тыс.руб</w:t>
      </w:r>
      <w:proofErr w:type="spellEnd"/>
      <w:r w:rsidR="00FC0D7A" w:rsidRPr="0018504E">
        <w:rPr>
          <w:color w:val="1F497D" w:themeColor="text2"/>
        </w:rPr>
        <w:t>.</w:t>
      </w:r>
    </w:p>
    <w:p w:rsidR="003E2F3E" w:rsidRPr="0021122C" w:rsidRDefault="003E2F3E" w:rsidP="000C1D62">
      <w:pPr>
        <w:jc w:val="both"/>
        <w:rPr>
          <w:sz w:val="22"/>
          <w:szCs w:val="22"/>
        </w:rPr>
      </w:pPr>
    </w:p>
    <w:p w:rsidR="00AD733E" w:rsidRPr="006E5176" w:rsidRDefault="00FA71DB" w:rsidP="001A6D12">
      <w:pPr>
        <w:spacing w:line="276" w:lineRule="auto"/>
        <w:jc w:val="center"/>
        <w:rPr>
          <w:b/>
          <w:color w:val="1F497D" w:themeColor="text2"/>
        </w:rPr>
      </w:pPr>
      <w:r w:rsidRPr="006E5176">
        <w:rPr>
          <w:b/>
          <w:color w:val="1F497D" w:themeColor="text2"/>
        </w:rPr>
        <w:lastRenderedPageBreak/>
        <w:t>4</w:t>
      </w:r>
      <w:r w:rsidR="001C0902" w:rsidRPr="006E5176">
        <w:rPr>
          <w:b/>
          <w:color w:val="1F497D" w:themeColor="text2"/>
        </w:rPr>
        <w:t>.</w:t>
      </w:r>
      <w:r w:rsidR="00306AD3" w:rsidRPr="006E5176">
        <w:rPr>
          <w:b/>
          <w:color w:val="1F497D" w:themeColor="text2"/>
        </w:rPr>
        <w:t xml:space="preserve">Анализ </w:t>
      </w:r>
      <w:r w:rsidR="004D75BC" w:rsidRPr="006E5176">
        <w:rPr>
          <w:b/>
          <w:color w:val="1F497D" w:themeColor="text2"/>
        </w:rPr>
        <w:t xml:space="preserve">исполнения </w:t>
      </w:r>
      <w:r w:rsidR="00306AD3" w:rsidRPr="006E5176">
        <w:rPr>
          <w:b/>
          <w:color w:val="1F497D" w:themeColor="text2"/>
        </w:rPr>
        <w:t>расход</w:t>
      </w:r>
      <w:r w:rsidR="004D75BC" w:rsidRPr="006E5176">
        <w:rPr>
          <w:b/>
          <w:color w:val="1F497D" w:themeColor="text2"/>
        </w:rPr>
        <w:t xml:space="preserve">ной части </w:t>
      </w:r>
      <w:r w:rsidR="00306AD3" w:rsidRPr="006E5176">
        <w:rPr>
          <w:b/>
          <w:color w:val="1F497D" w:themeColor="text2"/>
        </w:rPr>
        <w:t>бюджета</w:t>
      </w:r>
      <w:r w:rsidR="004D75BC" w:rsidRPr="006E5176">
        <w:rPr>
          <w:b/>
          <w:color w:val="1F497D" w:themeColor="text2"/>
        </w:rPr>
        <w:t xml:space="preserve"> МО «Онгудайский район»</w:t>
      </w:r>
    </w:p>
    <w:p w:rsidR="00AD733E" w:rsidRPr="006E5176" w:rsidRDefault="00AD733E" w:rsidP="00AD733E">
      <w:pPr>
        <w:spacing w:line="276" w:lineRule="auto"/>
        <w:rPr>
          <w:color w:val="1F497D" w:themeColor="text2"/>
          <w:sz w:val="22"/>
          <w:szCs w:val="22"/>
        </w:rPr>
      </w:pPr>
    </w:p>
    <w:p w:rsidR="00AA5403" w:rsidRPr="006E5176" w:rsidRDefault="00A14D4C" w:rsidP="00933E2F">
      <w:pPr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       </w:t>
      </w:r>
      <w:r w:rsidR="007624EF" w:rsidRPr="006E5176">
        <w:rPr>
          <w:color w:val="1F497D" w:themeColor="text2"/>
        </w:rPr>
        <w:t xml:space="preserve">Кассовые расходы  бюджета района за </w:t>
      </w:r>
      <w:r w:rsidR="00823961" w:rsidRPr="006E5176">
        <w:rPr>
          <w:color w:val="1F497D" w:themeColor="text2"/>
        </w:rPr>
        <w:t>20</w:t>
      </w:r>
      <w:r w:rsidR="00F80C0B" w:rsidRPr="006E5176">
        <w:rPr>
          <w:color w:val="1F497D" w:themeColor="text2"/>
        </w:rPr>
        <w:t>2</w:t>
      </w:r>
      <w:r w:rsidR="006E5176" w:rsidRPr="006E5176">
        <w:rPr>
          <w:color w:val="1F497D" w:themeColor="text2"/>
        </w:rPr>
        <w:t>2</w:t>
      </w:r>
      <w:r w:rsidR="004D199B" w:rsidRPr="006E5176">
        <w:rPr>
          <w:color w:val="1F497D" w:themeColor="text2"/>
        </w:rPr>
        <w:t xml:space="preserve"> год</w:t>
      </w:r>
      <w:r w:rsidR="007624EF" w:rsidRPr="006E5176">
        <w:rPr>
          <w:color w:val="1F497D" w:themeColor="text2"/>
        </w:rPr>
        <w:t xml:space="preserve"> составили </w:t>
      </w:r>
      <w:r w:rsidR="003A6276" w:rsidRPr="006E5176">
        <w:rPr>
          <w:color w:val="1F497D" w:themeColor="text2"/>
        </w:rPr>
        <w:t xml:space="preserve"> </w:t>
      </w:r>
      <w:r w:rsidR="006E5176" w:rsidRPr="006E5176">
        <w:rPr>
          <w:color w:val="1F497D" w:themeColor="text2"/>
        </w:rPr>
        <w:t xml:space="preserve">835249,50 </w:t>
      </w:r>
      <w:proofErr w:type="spellStart"/>
      <w:r w:rsidR="00CE33EE" w:rsidRPr="006E5176">
        <w:rPr>
          <w:color w:val="1F497D" w:themeColor="text2"/>
        </w:rPr>
        <w:t>тыс</w:t>
      </w:r>
      <w:proofErr w:type="gramStart"/>
      <w:r w:rsidR="00CE33EE" w:rsidRPr="006E5176">
        <w:rPr>
          <w:color w:val="1F497D" w:themeColor="text2"/>
        </w:rPr>
        <w:t>.р</w:t>
      </w:r>
      <w:proofErr w:type="gramEnd"/>
      <w:r w:rsidR="00CE33EE" w:rsidRPr="006E5176">
        <w:rPr>
          <w:color w:val="1F497D" w:themeColor="text2"/>
        </w:rPr>
        <w:t>уб</w:t>
      </w:r>
      <w:proofErr w:type="spellEnd"/>
      <w:r w:rsidR="00CE33EE" w:rsidRPr="006E5176">
        <w:rPr>
          <w:color w:val="1F497D" w:themeColor="text2"/>
        </w:rPr>
        <w:t xml:space="preserve">. </w:t>
      </w:r>
      <w:r w:rsidR="007624EF" w:rsidRPr="006E5176">
        <w:rPr>
          <w:color w:val="1F497D" w:themeColor="text2"/>
        </w:rPr>
        <w:t xml:space="preserve"> или 9</w:t>
      </w:r>
      <w:r w:rsidR="006E5176" w:rsidRPr="006E5176">
        <w:rPr>
          <w:color w:val="1F497D" w:themeColor="text2"/>
        </w:rPr>
        <w:t>9</w:t>
      </w:r>
      <w:r w:rsidR="009227B4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1</w:t>
      </w:r>
      <w:r w:rsidR="00933E2F" w:rsidRPr="006E5176">
        <w:rPr>
          <w:color w:val="1F497D" w:themeColor="text2"/>
        </w:rPr>
        <w:t xml:space="preserve"> % от уточненного плана (</w:t>
      </w:r>
      <w:r w:rsidR="006E5176" w:rsidRPr="006E5176">
        <w:rPr>
          <w:color w:val="1F497D" w:themeColor="text2"/>
        </w:rPr>
        <w:t>2021г -757290,50 тыс.руб.,</w:t>
      </w:r>
      <w:r w:rsidR="00001530" w:rsidRPr="006E5176">
        <w:rPr>
          <w:color w:val="1F497D" w:themeColor="text2"/>
        </w:rPr>
        <w:t>2020г -739762,90 т</w:t>
      </w:r>
      <w:r w:rsidR="006E5176" w:rsidRPr="006E5176">
        <w:rPr>
          <w:color w:val="1F497D" w:themeColor="text2"/>
        </w:rPr>
        <w:t>ыс</w:t>
      </w:r>
      <w:r w:rsidR="00001530" w:rsidRPr="006E5176">
        <w:rPr>
          <w:color w:val="1F497D" w:themeColor="text2"/>
        </w:rPr>
        <w:t>.р</w:t>
      </w:r>
      <w:r w:rsidR="006E5176" w:rsidRPr="006E5176">
        <w:rPr>
          <w:color w:val="1F497D" w:themeColor="text2"/>
        </w:rPr>
        <w:t>уб</w:t>
      </w:r>
      <w:r w:rsidR="00001530" w:rsidRPr="006E5176">
        <w:rPr>
          <w:color w:val="1F497D" w:themeColor="text2"/>
        </w:rPr>
        <w:t>.,</w:t>
      </w:r>
      <w:r w:rsidR="00F80C0B" w:rsidRPr="006E5176">
        <w:rPr>
          <w:color w:val="1F497D" w:themeColor="text2"/>
        </w:rPr>
        <w:t xml:space="preserve">2019г-792801,2 </w:t>
      </w:r>
      <w:proofErr w:type="spellStart"/>
      <w:r w:rsidR="00F80C0B" w:rsidRPr="006E5176">
        <w:rPr>
          <w:color w:val="1F497D" w:themeColor="text2"/>
        </w:rPr>
        <w:t>тыс.руб</w:t>
      </w:r>
      <w:proofErr w:type="spellEnd"/>
      <w:r w:rsidR="00F80C0B" w:rsidRPr="006E5176">
        <w:rPr>
          <w:color w:val="1F497D" w:themeColor="text2"/>
        </w:rPr>
        <w:t xml:space="preserve">., </w:t>
      </w:r>
      <w:r w:rsidR="00482271" w:rsidRPr="006E5176">
        <w:rPr>
          <w:color w:val="1F497D" w:themeColor="text2"/>
        </w:rPr>
        <w:t>2018г- 600302,32 т</w:t>
      </w:r>
      <w:r w:rsidR="006E5176" w:rsidRPr="006E5176">
        <w:rPr>
          <w:color w:val="1F497D" w:themeColor="text2"/>
        </w:rPr>
        <w:t>ыс</w:t>
      </w:r>
      <w:r w:rsidR="00482271" w:rsidRPr="006E5176">
        <w:rPr>
          <w:color w:val="1F497D" w:themeColor="text2"/>
        </w:rPr>
        <w:t>.р</w:t>
      </w:r>
      <w:r w:rsidR="006E5176" w:rsidRPr="006E5176">
        <w:rPr>
          <w:color w:val="1F497D" w:themeColor="text2"/>
        </w:rPr>
        <w:t>уб</w:t>
      </w:r>
      <w:r w:rsidR="00482271" w:rsidRPr="006E5176">
        <w:rPr>
          <w:color w:val="1F497D" w:themeColor="text2"/>
        </w:rPr>
        <w:t>.,</w:t>
      </w:r>
      <w:r w:rsidR="00CE33EE" w:rsidRPr="006E5176">
        <w:rPr>
          <w:color w:val="1F497D" w:themeColor="text2"/>
        </w:rPr>
        <w:t xml:space="preserve">2017 г.- 480104,76 </w:t>
      </w:r>
      <w:proofErr w:type="spellStart"/>
      <w:r w:rsidR="00CE33EE" w:rsidRPr="006E5176">
        <w:rPr>
          <w:color w:val="1F497D" w:themeColor="text2"/>
        </w:rPr>
        <w:t>т</w:t>
      </w:r>
      <w:r w:rsidR="006E5176" w:rsidRPr="006E5176">
        <w:rPr>
          <w:color w:val="1F497D" w:themeColor="text2"/>
        </w:rPr>
        <w:t>ыс</w:t>
      </w:r>
      <w:r w:rsidR="00CE33EE" w:rsidRPr="006E5176">
        <w:rPr>
          <w:color w:val="1F497D" w:themeColor="text2"/>
        </w:rPr>
        <w:t>.р</w:t>
      </w:r>
      <w:r w:rsidR="006E5176" w:rsidRPr="006E5176">
        <w:rPr>
          <w:color w:val="1F497D" w:themeColor="text2"/>
        </w:rPr>
        <w:t>уб</w:t>
      </w:r>
      <w:proofErr w:type="spellEnd"/>
      <w:r w:rsidR="00CE33EE" w:rsidRPr="006E5176">
        <w:rPr>
          <w:color w:val="1F497D" w:themeColor="text2"/>
        </w:rPr>
        <w:t>.</w:t>
      </w:r>
      <w:r w:rsidR="007624EF" w:rsidRPr="006E5176">
        <w:rPr>
          <w:color w:val="1F497D" w:themeColor="text2"/>
        </w:rPr>
        <w:t xml:space="preserve">). </w:t>
      </w:r>
    </w:p>
    <w:p w:rsidR="00AA5403" w:rsidRPr="006E5176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      Ниже утвержденных показателей исполнены расходы по </w:t>
      </w:r>
      <w:r w:rsidR="00596D4C" w:rsidRPr="006E5176">
        <w:rPr>
          <w:color w:val="1F497D" w:themeColor="text2"/>
        </w:rPr>
        <w:t>пяти</w:t>
      </w:r>
      <w:r w:rsidR="00323B2E" w:rsidRPr="006E5176">
        <w:rPr>
          <w:color w:val="1F497D" w:themeColor="text2"/>
        </w:rPr>
        <w:t xml:space="preserve"> </w:t>
      </w:r>
      <w:r w:rsidRPr="006E5176">
        <w:rPr>
          <w:color w:val="1F497D" w:themeColor="text2"/>
        </w:rPr>
        <w:t xml:space="preserve"> разделам</w:t>
      </w:r>
      <w:r w:rsidR="007624EF" w:rsidRPr="006E5176">
        <w:rPr>
          <w:color w:val="1F497D" w:themeColor="text2"/>
        </w:rPr>
        <w:t xml:space="preserve">  </w:t>
      </w:r>
      <w:r w:rsidRPr="006E5176">
        <w:rPr>
          <w:color w:val="1F497D" w:themeColor="text2"/>
        </w:rPr>
        <w:t>классификации расходов:</w:t>
      </w:r>
    </w:p>
    <w:p w:rsidR="00960B19" w:rsidRPr="006E5176" w:rsidRDefault="00960B19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- «Общегосударственные вопросы» - бюджетные ассигнования освоены в сумме </w:t>
      </w:r>
      <w:r w:rsidR="00001530" w:rsidRPr="006E5176">
        <w:rPr>
          <w:color w:val="1F497D" w:themeColor="text2"/>
        </w:rPr>
        <w:t>3</w:t>
      </w:r>
      <w:r w:rsidR="006E5176" w:rsidRPr="006E5176">
        <w:rPr>
          <w:color w:val="1F497D" w:themeColor="text2"/>
        </w:rPr>
        <w:t xml:space="preserve">2334,50 </w:t>
      </w:r>
      <w:r w:rsidRPr="006E5176">
        <w:rPr>
          <w:color w:val="1F497D" w:themeColor="text2"/>
        </w:rPr>
        <w:t>тыс. рублей или 9</w:t>
      </w:r>
      <w:r w:rsidR="00001530" w:rsidRPr="006E5176">
        <w:rPr>
          <w:color w:val="1F497D" w:themeColor="text2"/>
        </w:rPr>
        <w:t>9</w:t>
      </w:r>
      <w:r w:rsidR="009227B4" w:rsidRPr="006E5176">
        <w:rPr>
          <w:color w:val="1F497D" w:themeColor="text2"/>
        </w:rPr>
        <w:t>,</w:t>
      </w:r>
      <w:r w:rsidR="00001530" w:rsidRPr="006E5176">
        <w:rPr>
          <w:color w:val="1F497D" w:themeColor="text2"/>
        </w:rPr>
        <w:t>8</w:t>
      </w:r>
      <w:r w:rsidRPr="006E5176">
        <w:rPr>
          <w:color w:val="1F497D" w:themeColor="text2"/>
        </w:rPr>
        <w:t>% от утвержденного показателя</w:t>
      </w:r>
      <w:r w:rsidR="009A350E" w:rsidRPr="006E5176">
        <w:rPr>
          <w:color w:val="1F497D" w:themeColor="text2"/>
        </w:rPr>
        <w:t>;</w:t>
      </w:r>
    </w:p>
    <w:p w:rsidR="009A350E" w:rsidRPr="006E5176" w:rsidRDefault="009A350E" w:rsidP="009A350E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- «Национальная </w:t>
      </w:r>
      <w:r w:rsidR="00030EBF" w:rsidRPr="006E5176">
        <w:rPr>
          <w:color w:val="1F497D" w:themeColor="text2"/>
        </w:rPr>
        <w:t xml:space="preserve">безопасность и </w:t>
      </w:r>
      <w:proofErr w:type="spellStart"/>
      <w:r w:rsidR="00030EBF" w:rsidRPr="006E5176">
        <w:rPr>
          <w:color w:val="1F497D" w:themeColor="text2"/>
        </w:rPr>
        <w:t>правоохр</w:t>
      </w:r>
      <w:proofErr w:type="gramStart"/>
      <w:r w:rsidR="00030EBF" w:rsidRPr="006E5176">
        <w:rPr>
          <w:color w:val="1F497D" w:themeColor="text2"/>
        </w:rPr>
        <w:t>.д</w:t>
      </w:r>
      <w:proofErr w:type="gramEnd"/>
      <w:r w:rsidR="00030EBF" w:rsidRPr="006E5176">
        <w:rPr>
          <w:color w:val="1F497D" w:themeColor="text2"/>
        </w:rPr>
        <w:t>еятельность</w:t>
      </w:r>
      <w:proofErr w:type="spellEnd"/>
      <w:r w:rsidRPr="006E5176">
        <w:rPr>
          <w:color w:val="1F497D" w:themeColor="text2"/>
        </w:rPr>
        <w:t xml:space="preserve">» - </w:t>
      </w:r>
      <w:r w:rsidR="00001530" w:rsidRPr="006E5176">
        <w:rPr>
          <w:color w:val="1F497D" w:themeColor="text2"/>
        </w:rPr>
        <w:t>5</w:t>
      </w:r>
      <w:r w:rsidR="00F80C0B" w:rsidRPr="006E5176">
        <w:rPr>
          <w:color w:val="1F497D" w:themeColor="text2"/>
        </w:rPr>
        <w:t>3</w:t>
      </w:r>
      <w:r w:rsidR="006E5176" w:rsidRPr="006E5176">
        <w:rPr>
          <w:color w:val="1F497D" w:themeColor="text2"/>
        </w:rPr>
        <w:t>45</w:t>
      </w:r>
      <w:r w:rsidR="00001530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4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тыс.руб</w:t>
      </w:r>
      <w:proofErr w:type="spellEnd"/>
      <w:r w:rsidRPr="006E5176">
        <w:rPr>
          <w:color w:val="1F497D" w:themeColor="text2"/>
        </w:rPr>
        <w:t xml:space="preserve">. или </w:t>
      </w:r>
      <w:r w:rsidR="00482271" w:rsidRPr="006E5176">
        <w:rPr>
          <w:color w:val="1F497D" w:themeColor="text2"/>
        </w:rPr>
        <w:t>99</w:t>
      </w:r>
      <w:r w:rsidR="00CE33EE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4</w:t>
      </w:r>
      <w:r w:rsidRPr="006E5176">
        <w:rPr>
          <w:color w:val="1F497D" w:themeColor="text2"/>
        </w:rPr>
        <w:t>%;</w:t>
      </w:r>
    </w:p>
    <w:p w:rsidR="00030EBF" w:rsidRPr="006E5176" w:rsidRDefault="00030EBF" w:rsidP="00030EB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- «Национальная экономика » - </w:t>
      </w:r>
      <w:r w:rsidR="006E5176" w:rsidRPr="006E5176">
        <w:rPr>
          <w:color w:val="1F497D" w:themeColor="text2"/>
        </w:rPr>
        <w:t>41539,40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 xml:space="preserve">. или </w:t>
      </w:r>
      <w:r w:rsidR="00001530" w:rsidRPr="006E5176">
        <w:rPr>
          <w:color w:val="1F497D" w:themeColor="text2"/>
        </w:rPr>
        <w:t>9</w:t>
      </w:r>
      <w:r w:rsidR="006E5176" w:rsidRPr="006E5176">
        <w:rPr>
          <w:color w:val="1F497D" w:themeColor="text2"/>
        </w:rPr>
        <w:t>0</w:t>
      </w:r>
      <w:r w:rsidR="00CE33EE" w:rsidRPr="006E5176">
        <w:rPr>
          <w:color w:val="1F497D" w:themeColor="text2"/>
        </w:rPr>
        <w:t>,</w:t>
      </w:r>
      <w:r w:rsidR="00F80C0B" w:rsidRPr="006E5176">
        <w:rPr>
          <w:color w:val="1F497D" w:themeColor="text2"/>
        </w:rPr>
        <w:t>1</w:t>
      </w:r>
      <w:r w:rsidRPr="006E5176">
        <w:rPr>
          <w:color w:val="1F497D" w:themeColor="text2"/>
        </w:rPr>
        <w:t>%;</w:t>
      </w:r>
    </w:p>
    <w:p w:rsidR="00AA5403" w:rsidRPr="006E5176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- «Жилищно-коммунальное хозяйство» –  </w:t>
      </w:r>
      <w:r w:rsidR="00001530" w:rsidRPr="006E5176">
        <w:rPr>
          <w:color w:val="1F497D" w:themeColor="text2"/>
        </w:rPr>
        <w:t>2</w:t>
      </w:r>
      <w:r w:rsidR="006E5176" w:rsidRPr="006E5176">
        <w:rPr>
          <w:color w:val="1F497D" w:themeColor="text2"/>
        </w:rPr>
        <w:t>6232,60</w:t>
      </w:r>
      <w:r w:rsidRPr="006E5176">
        <w:rPr>
          <w:color w:val="1F497D" w:themeColor="text2"/>
        </w:rPr>
        <w:t xml:space="preserve"> тыс. рублей или </w:t>
      </w:r>
      <w:r w:rsidR="006E5176" w:rsidRPr="006E5176">
        <w:rPr>
          <w:color w:val="1F497D" w:themeColor="text2"/>
        </w:rPr>
        <w:t>93</w:t>
      </w:r>
      <w:r w:rsidR="00CE33EE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8</w:t>
      </w:r>
      <w:r w:rsidRPr="006E5176">
        <w:rPr>
          <w:color w:val="1F497D" w:themeColor="text2"/>
        </w:rPr>
        <w:t>%;</w:t>
      </w:r>
    </w:p>
    <w:p w:rsidR="00AA5403" w:rsidRPr="006E5176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 xml:space="preserve">- «Образование» - </w:t>
      </w:r>
      <w:r w:rsidR="00001530" w:rsidRPr="006E5176">
        <w:rPr>
          <w:color w:val="1F497D" w:themeColor="text2"/>
        </w:rPr>
        <w:t>5</w:t>
      </w:r>
      <w:r w:rsidR="006E5176" w:rsidRPr="006E5176">
        <w:rPr>
          <w:color w:val="1F497D" w:themeColor="text2"/>
        </w:rPr>
        <w:t>92724,0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>. или 9</w:t>
      </w:r>
      <w:r w:rsidR="00001530" w:rsidRPr="006E5176">
        <w:rPr>
          <w:color w:val="1F497D" w:themeColor="text2"/>
        </w:rPr>
        <w:t>9</w:t>
      </w:r>
      <w:r w:rsidR="00CE33EE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7</w:t>
      </w:r>
      <w:r w:rsidRPr="006E5176">
        <w:rPr>
          <w:color w:val="1F497D" w:themeColor="text2"/>
        </w:rPr>
        <w:t>%;</w:t>
      </w:r>
    </w:p>
    <w:p w:rsidR="00F80C0B" w:rsidRPr="006E5176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-«Культура и кинематография»-</w:t>
      </w:r>
      <w:r w:rsidR="006E5176" w:rsidRPr="006E5176">
        <w:rPr>
          <w:color w:val="1F497D" w:themeColor="text2"/>
        </w:rPr>
        <w:t>77876,70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>. или 100%;</w:t>
      </w:r>
    </w:p>
    <w:p w:rsidR="00F80C0B" w:rsidRPr="006E5176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-«Социальная политика»-</w:t>
      </w:r>
      <w:r w:rsidR="006E5176" w:rsidRPr="006E5176">
        <w:rPr>
          <w:color w:val="1F497D" w:themeColor="text2"/>
        </w:rPr>
        <w:t>4502</w:t>
      </w:r>
      <w:r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1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 xml:space="preserve">. или </w:t>
      </w:r>
      <w:r w:rsidR="006E5176" w:rsidRPr="006E5176">
        <w:rPr>
          <w:color w:val="1F497D" w:themeColor="text2"/>
        </w:rPr>
        <w:t>100</w:t>
      </w:r>
      <w:r w:rsidR="00001530"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0</w:t>
      </w:r>
      <w:r w:rsidRPr="006E5176">
        <w:rPr>
          <w:color w:val="1F497D" w:themeColor="text2"/>
        </w:rPr>
        <w:t>%</w:t>
      </w:r>
    </w:p>
    <w:p w:rsidR="00F80C0B" w:rsidRPr="006E5176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</w:t>
      </w:r>
      <w:r w:rsidR="000953CC" w:rsidRPr="006E5176">
        <w:rPr>
          <w:color w:val="1F497D" w:themeColor="text2"/>
        </w:rPr>
        <w:t>«Физическая культура и спорт»-</w:t>
      </w:r>
      <w:r w:rsidR="006E5176" w:rsidRPr="006E5176">
        <w:rPr>
          <w:color w:val="1F497D" w:themeColor="text2"/>
        </w:rPr>
        <w:t>686,90</w:t>
      </w:r>
      <w:r w:rsidR="000953CC" w:rsidRPr="006E5176">
        <w:rPr>
          <w:color w:val="1F497D" w:themeColor="text2"/>
        </w:rPr>
        <w:t xml:space="preserve"> </w:t>
      </w:r>
      <w:proofErr w:type="spellStart"/>
      <w:r w:rsidR="000953CC" w:rsidRPr="006E5176">
        <w:rPr>
          <w:color w:val="1F497D" w:themeColor="text2"/>
        </w:rPr>
        <w:t>тыс</w:t>
      </w:r>
      <w:proofErr w:type="gramStart"/>
      <w:r w:rsidR="000953CC" w:rsidRPr="006E5176">
        <w:rPr>
          <w:color w:val="1F497D" w:themeColor="text2"/>
        </w:rPr>
        <w:t>.р</w:t>
      </w:r>
      <w:proofErr w:type="gramEnd"/>
      <w:r w:rsidR="000953CC" w:rsidRPr="006E5176">
        <w:rPr>
          <w:color w:val="1F497D" w:themeColor="text2"/>
        </w:rPr>
        <w:t>уб</w:t>
      </w:r>
      <w:proofErr w:type="spellEnd"/>
      <w:r w:rsidR="000953CC" w:rsidRPr="006E5176">
        <w:rPr>
          <w:color w:val="1F497D" w:themeColor="text2"/>
        </w:rPr>
        <w:t>. или 100%</w:t>
      </w:r>
    </w:p>
    <w:p w:rsidR="000953CC" w:rsidRPr="006E5176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-«Средства массовой инормации»-</w:t>
      </w:r>
      <w:r w:rsidR="00001530" w:rsidRPr="006E5176">
        <w:rPr>
          <w:color w:val="1F497D" w:themeColor="text2"/>
        </w:rPr>
        <w:t>2</w:t>
      </w:r>
      <w:r w:rsidR="006E5176" w:rsidRPr="006E5176">
        <w:rPr>
          <w:color w:val="1F497D" w:themeColor="text2"/>
        </w:rPr>
        <w:t>439,70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>., или 100%;</w:t>
      </w:r>
    </w:p>
    <w:p w:rsidR="000953CC" w:rsidRPr="006E5176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-«Обслуживание муниципального долга»-</w:t>
      </w:r>
      <w:r w:rsidR="006E5176" w:rsidRPr="006E5176">
        <w:rPr>
          <w:color w:val="1F497D" w:themeColor="text2"/>
        </w:rPr>
        <w:t>2</w:t>
      </w:r>
      <w:r w:rsidRPr="006E5176">
        <w:rPr>
          <w:color w:val="1F497D" w:themeColor="text2"/>
        </w:rPr>
        <w:t>,</w:t>
      </w:r>
      <w:r w:rsidR="006E5176" w:rsidRPr="006E5176">
        <w:rPr>
          <w:color w:val="1F497D" w:themeColor="text2"/>
        </w:rPr>
        <w:t>7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 xml:space="preserve">. или </w:t>
      </w:r>
      <w:r w:rsidR="006E5176" w:rsidRPr="006E5176">
        <w:rPr>
          <w:color w:val="1F497D" w:themeColor="text2"/>
        </w:rPr>
        <w:t>97,5</w:t>
      </w:r>
      <w:r w:rsidRPr="006E5176">
        <w:rPr>
          <w:color w:val="1F497D" w:themeColor="text2"/>
        </w:rPr>
        <w:t>%</w:t>
      </w:r>
    </w:p>
    <w:p w:rsidR="000953CC" w:rsidRPr="006E5176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E5176">
        <w:rPr>
          <w:color w:val="1F497D" w:themeColor="text2"/>
        </w:rPr>
        <w:t>-«</w:t>
      </w:r>
      <w:proofErr w:type="spellStart"/>
      <w:r w:rsidRPr="006E5176">
        <w:rPr>
          <w:color w:val="1F497D" w:themeColor="text2"/>
        </w:rPr>
        <w:t>Межбюджьеные</w:t>
      </w:r>
      <w:proofErr w:type="spellEnd"/>
      <w:r w:rsidRPr="006E5176">
        <w:rPr>
          <w:color w:val="1F497D" w:themeColor="text2"/>
        </w:rPr>
        <w:t xml:space="preserve"> трансферты»-</w:t>
      </w:r>
      <w:r w:rsidR="006E5176" w:rsidRPr="006E5176">
        <w:rPr>
          <w:color w:val="1F497D" w:themeColor="text2"/>
        </w:rPr>
        <w:t>51565,70</w:t>
      </w:r>
      <w:r w:rsidRPr="006E5176">
        <w:rPr>
          <w:color w:val="1F497D" w:themeColor="text2"/>
        </w:rPr>
        <w:t xml:space="preserve"> </w:t>
      </w:r>
      <w:proofErr w:type="spellStart"/>
      <w:r w:rsidRPr="006E5176">
        <w:rPr>
          <w:color w:val="1F497D" w:themeColor="text2"/>
        </w:rPr>
        <w:t>тыс</w:t>
      </w:r>
      <w:proofErr w:type="gramStart"/>
      <w:r w:rsidRPr="006E5176">
        <w:rPr>
          <w:color w:val="1F497D" w:themeColor="text2"/>
        </w:rPr>
        <w:t>.р</w:t>
      </w:r>
      <w:proofErr w:type="gramEnd"/>
      <w:r w:rsidRPr="006E5176">
        <w:rPr>
          <w:color w:val="1F497D" w:themeColor="text2"/>
        </w:rPr>
        <w:t>уб</w:t>
      </w:r>
      <w:proofErr w:type="spellEnd"/>
      <w:r w:rsidRPr="006E5176">
        <w:rPr>
          <w:color w:val="1F497D" w:themeColor="text2"/>
        </w:rPr>
        <w:t>. или 100%</w:t>
      </w:r>
    </w:p>
    <w:p w:rsidR="00CE33EE" w:rsidRPr="0021122C" w:rsidRDefault="00CE33EE" w:rsidP="007624EF">
      <w:pPr>
        <w:autoSpaceDE w:val="0"/>
        <w:autoSpaceDN w:val="0"/>
        <w:adjustRightInd w:val="0"/>
        <w:spacing w:line="276" w:lineRule="auto"/>
        <w:jc w:val="both"/>
      </w:pPr>
    </w:p>
    <w:p w:rsidR="001164A2" w:rsidRPr="003F7348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3F7348">
        <w:rPr>
          <w:color w:val="1F497D" w:themeColor="text2"/>
        </w:rPr>
        <w:t xml:space="preserve">        </w:t>
      </w:r>
      <w:r w:rsidR="00700662" w:rsidRPr="003F7348">
        <w:rPr>
          <w:color w:val="1F497D" w:themeColor="text2"/>
        </w:rPr>
        <w:t>По состоянию на 01.01.20</w:t>
      </w:r>
      <w:r w:rsidR="00482271" w:rsidRPr="003F7348">
        <w:rPr>
          <w:color w:val="1F497D" w:themeColor="text2"/>
        </w:rPr>
        <w:t>2</w:t>
      </w:r>
      <w:r w:rsidR="006E5176" w:rsidRPr="003F7348">
        <w:rPr>
          <w:color w:val="1F497D" w:themeColor="text2"/>
        </w:rPr>
        <w:t>3</w:t>
      </w:r>
      <w:r w:rsidR="009A350E" w:rsidRPr="003F7348">
        <w:rPr>
          <w:color w:val="1F497D" w:themeColor="text2"/>
        </w:rPr>
        <w:t xml:space="preserve"> </w:t>
      </w:r>
      <w:r w:rsidR="00700662" w:rsidRPr="003F7348">
        <w:rPr>
          <w:color w:val="1F497D" w:themeColor="text2"/>
        </w:rPr>
        <w:t xml:space="preserve">г. исполнение расходных  показателей, по сравнению с </w:t>
      </w:r>
      <w:r w:rsidR="004129B1" w:rsidRPr="003F7348">
        <w:rPr>
          <w:color w:val="1F497D" w:themeColor="text2"/>
        </w:rPr>
        <w:t>исполнением за 20</w:t>
      </w:r>
      <w:r w:rsidR="006E5176" w:rsidRPr="003F7348">
        <w:rPr>
          <w:color w:val="1F497D" w:themeColor="text2"/>
        </w:rPr>
        <w:t>20</w:t>
      </w:r>
      <w:r w:rsidR="006537EC" w:rsidRPr="003F7348">
        <w:rPr>
          <w:color w:val="1F497D" w:themeColor="text2"/>
        </w:rPr>
        <w:t>-</w:t>
      </w:r>
      <w:r w:rsidR="000953CC" w:rsidRPr="003F7348">
        <w:rPr>
          <w:color w:val="1F497D" w:themeColor="text2"/>
        </w:rPr>
        <w:t>2</w:t>
      </w:r>
      <w:r w:rsidR="006E5176" w:rsidRPr="003F7348">
        <w:rPr>
          <w:color w:val="1F497D" w:themeColor="text2"/>
        </w:rPr>
        <w:t>2</w:t>
      </w:r>
      <w:r w:rsidR="004129B1" w:rsidRPr="003F7348">
        <w:rPr>
          <w:color w:val="1F497D" w:themeColor="text2"/>
        </w:rPr>
        <w:t xml:space="preserve"> г</w:t>
      </w:r>
      <w:r w:rsidR="006537EC" w:rsidRPr="003F7348">
        <w:rPr>
          <w:color w:val="1F497D" w:themeColor="text2"/>
        </w:rPr>
        <w:t>г.</w:t>
      </w:r>
      <w:r w:rsidR="00700662" w:rsidRPr="003F7348">
        <w:rPr>
          <w:color w:val="1F497D" w:themeColor="text2"/>
        </w:rPr>
        <w:t xml:space="preserve">,  </w:t>
      </w:r>
      <w:proofErr w:type="gramStart"/>
      <w:r w:rsidR="00700662" w:rsidRPr="003F7348">
        <w:rPr>
          <w:color w:val="1F497D" w:themeColor="text2"/>
        </w:rPr>
        <w:t>представлены</w:t>
      </w:r>
      <w:proofErr w:type="gramEnd"/>
      <w:r w:rsidR="00700662" w:rsidRPr="003F7348">
        <w:rPr>
          <w:color w:val="1F497D" w:themeColor="text2"/>
        </w:rPr>
        <w:t xml:space="preserve"> в таблице</w:t>
      </w:r>
      <w:r w:rsidR="00545D8C" w:rsidRPr="003F7348">
        <w:rPr>
          <w:color w:val="1F497D" w:themeColor="text2"/>
        </w:rPr>
        <w:t xml:space="preserve"> 4</w:t>
      </w:r>
      <w:r w:rsidR="00700662" w:rsidRPr="003F7348">
        <w:rPr>
          <w:color w:val="1F497D" w:themeColor="text2"/>
        </w:rPr>
        <w:t>:</w:t>
      </w:r>
    </w:p>
    <w:p w:rsidR="00545D8C" w:rsidRPr="0021122C" w:rsidRDefault="00700662" w:rsidP="00ED0783">
      <w:pPr>
        <w:spacing w:line="276" w:lineRule="auto"/>
        <w:jc w:val="center"/>
      </w:pPr>
      <w:r w:rsidRPr="0021122C">
        <w:t xml:space="preserve">                                                                                                                  </w:t>
      </w:r>
      <w:r w:rsidR="00545D8C" w:rsidRPr="0021122C">
        <w:t>Таблица 4</w:t>
      </w:r>
      <w:r w:rsidRPr="0021122C">
        <w:t xml:space="preserve"> </w:t>
      </w:r>
    </w:p>
    <w:p w:rsidR="00DD57A1" w:rsidRPr="0021122C" w:rsidRDefault="00700662" w:rsidP="00545D8C">
      <w:pPr>
        <w:spacing w:line="276" w:lineRule="auto"/>
        <w:jc w:val="right"/>
      </w:pP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417"/>
        <w:gridCol w:w="1417"/>
        <w:gridCol w:w="1417"/>
      </w:tblGrid>
      <w:tr w:rsidR="006E5176" w:rsidRPr="003F7348" w:rsidTr="006E5176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3F7348">
              <w:rPr>
                <w:b/>
                <w:color w:val="1F497D" w:themeColor="text2"/>
                <w:sz w:val="22"/>
                <w:szCs w:val="22"/>
              </w:rPr>
              <w:t>Раздел</w:t>
            </w:r>
            <w:proofErr w:type="gramStart"/>
            <w:r w:rsidRPr="003F7348">
              <w:rPr>
                <w:b/>
                <w:color w:val="1F497D" w:themeColor="text2"/>
                <w:sz w:val="22"/>
                <w:szCs w:val="22"/>
              </w:rPr>
              <w:t>,п</w:t>
            </w:r>
            <w:proofErr w:type="gramEnd"/>
            <w:r w:rsidRPr="003F7348">
              <w:rPr>
                <w:b/>
                <w:color w:val="1F497D" w:themeColor="text2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B51854">
            <w:pPr>
              <w:rPr>
                <w:b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color w:val="1F497D" w:themeColor="text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6E5176" w:rsidRPr="003F7348" w:rsidRDefault="006E5176" w:rsidP="000953CC">
            <w:pPr>
              <w:rPr>
                <w:b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color w:val="1F497D" w:themeColor="text2"/>
                <w:sz w:val="22"/>
                <w:szCs w:val="22"/>
              </w:rPr>
              <w:t>Кассовое исполнение 2020 год</w:t>
            </w:r>
          </w:p>
        </w:tc>
        <w:tc>
          <w:tcPr>
            <w:tcW w:w="1417" w:type="dxa"/>
          </w:tcPr>
          <w:p w:rsidR="006E5176" w:rsidRPr="003F7348" w:rsidRDefault="006E5176" w:rsidP="00001530">
            <w:pPr>
              <w:rPr>
                <w:b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color w:val="1F497D" w:themeColor="text2"/>
                <w:sz w:val="22"/>
                <w:szCs w:val="22"/>
              </w:rPr>
              <w:t>Кассовое исполнение 2021 год</w:t>
            </w:r>
          </w:p>
        </w:tc>
        <w:tc>
          <w:tcPr>
            <w:tcW w:w="1417" w:type="dxa"/>
          </w:tcPr>
          <w:p w:rsidR="006E5176" w:rsidRPr="003F7348" w:rsidRDefault="006E5176" w:rsidP="006E5176">
            <w:pPr>
              <w:rPr>
                <w:b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color w:val="1F497D" w:themeColor="text2"/>
                <w:sz w:val="22"/>
                <w:szCs w:val="22"/>
              </w:rPr>
              <w:t>Кассовое исполнение 2022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6E5176" w:rsidRPr="003F7348" w:rsidRDefault="006E5176" w:rsidP="006E5176">
            <w:pPr>
              <w:rPr>
                <w:b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color w:val="1F497D" w:themeColor="text2"/>
                <w:sz w:val="22"/>
                <w:szCs w:val="22"/>
              </w:rPr>
              <w:t>Изменения +,- по сравнению 2022г с 2021 годом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B51854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30917,2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31021,7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32334,50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</w:t>
            </w:r>
            <w:r w:rsidR="002B5573" w:rsidRPr="003F7348">
              <w:rPr>
                <w:b/>
                <w:bCs/>
                <w:color w:val="1F497D" w:themeColor="text2"/>
              </w:rPr>
              <w:t>1312,80</w:t>
            </w:r>
          </w:p>
        </w:tc>
      </w:tr>
      <w:tr w:rsidR="006E5176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2104,3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2223,0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2290,70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2B5573" w:rsidRPr="003F7348">
              <w:rPr>
                <w:color w:val="1F497D" w:themeColor="text2"/>
              </w:rPr>
              <w:t>67,70</w:t>
            </w:r>
          </w:p>
        </w:tc>
      </w:tr>
      <w:tr w:rsidR="006E5176" w:rsidRPr="003F7348" w:rsidTr="006E5176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2114,9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2107,7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2137,80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+30,10</w:t>
            </w:r>
          </w:p>
        </w:tc>
      </w:tr>
      <w:tr w:rsidR="006E5176" w:rsidRPr="003F7348" w:rsidTr="006E5176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18173,4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17832,4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18759,50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+927,10</w:t>
            </w:r>
          </w:p>
        </w:tc>
      </w:tr>
      <w:tr w:rsidR="006E5176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0105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Судебная система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84,70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+84,70</w:t>
            </w:r>
          </w:p>
        </w:tc>
      </w:tr>
      <w:tr w:rsidR="006E5176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lastRenderedPageBreak/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7274,5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7238,1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7361,20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+123,10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030EB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141,6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255,8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445,60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+1</w:t>
            </w:r>
            <w:r w:rsidR="002B5573" w:rsidRPr="003F7348">
              <w:rPr>
                <w:color w:val="1F497D" w:themeColor="text2"/>
              </w:rPr>
              <w:t>89,80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0111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6E5176" w:rsidRPr="003F7348" w:rsidRDefault="006E5176" w:rsidP="00334017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1108,5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1364,8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1255,00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-109,80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3A4B04">
            <w:pPr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A4B04">
            <w:pPr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 xml:space="preserve"> 0</w:t>
            </w:r>
          </w:p>
        </w:tc>
      </w:tr>
      <w:tr w:rsidR="006E5176" w:rsidRPr="003F7348" w:rsidTr="006E5176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5203,7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5381,6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5345,40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-36,20</w:t>
            </w:r>
          </w:p>
        </w:tc>
      </w:tr>
      <w:tr w:rsidR="002B5573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5150,7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5366,7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5287,0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-79,70</w:t>
            </w:r>
          </w:p>
        </w:tc>
      </w:tr>
      <w:tr w:rsidR="002B5573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0310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6E5176" w:rsidRPr="003F7348" w:rsidRDefault="006E5176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</w:tr>
      <w:tr w:rsidR="002B5573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0314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6E5176" w:rsidRPr="003F7348" w:rsidRDefault="006E5176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52,9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15,0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58,40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+43,40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42560,7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52087,8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41539,40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-1</w:t>
            </w:r>
            <w:r w:rsidR="006E5176" w:rsidRPr="003F7348">
              <w:rPr>
                <w:b/>
                <w:bCs/>
                <w:color w:val="1F497D" w:themeColor="text2"/>
              </w:rPr>
              <w:t>0</w:t>
            </w:r>
            <w:r w:rsidRPr="003F7348">
              <w:rPr>
                <w:b/>
                <w:bCs/>
                <w:color w:val="1F497D" w:themeColor="text2"/>
              </w:rPr>
              <w:t>548,40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659,2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725,4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678,50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-46,90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0406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Водное хозяйство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200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1626,2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-1626,20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0409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Дорожное хозяйств</w:t>
            </w:r>
            <w:proofErr w:type="gramStart"/>
            <w:r w:rsidRPr="003F7348">
              <w:rPr>
                <w:color w:val="1F497D" w:themeColor="text2"/>
                <w:sz w:val="22"/>
                <w:szCs w:val="22"/>
              </w:rPr>
              <w:t>о(</w:t>
            </w:r>
            <w:proofErr w:type="gramEnd"/>
            <w:r w:rsidRPr="003F7348">
              <w:rPr>
                <w:color w:val="1F497D" w:themeColor="text2"/>
                <w:sz w:val="22"/>
                <w:szCs w:val="22"/>
              </w:rPr>
              <w:t>дорожные фонды)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16522,6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18617,5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20638,40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+20</w:t>
            </w:r>
            <w:r w:rsidR="002B5573" w:rsidRPr="003F7348">
              <w:rPr>
                <w:color w:val="1F497D" w:themeColor="text2"/>
              </w:rPr>
              <w:t>20</w:t>
            </w:r>
            <w:r w:rsidRPr="003F7348">
              <w:rPr>
                <w:color w:val="1F497D" w:themeColor="text2"/>
              </w:rPr>
              <w:t>,90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0410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6E5176" w:rsidRPr="003F7348" w:rsidRDefault="006E5176" w:rsidP="002B1785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25178,9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31118,7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20222,60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-10896,10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20677,8</w:t>
            </w:r>
          </w:p>
        </w:tc>
        <w:tc>
          <w:tcPr>
            <w:tcW w:w="1417" w:type="dxa"/>
          </w:tcPr>
          <w:p w:rsidR="006E5176" w:rsidRPr="003F7348" w:rsidRDefault="006E5176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23575,3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26232,60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+2</w:t>
            </w:r>
            <w:r w:rsidR="002B5573" w:rsidRPr="003F7348">
              <w:rPr>
                <w:b/>
                <w:bCs/>
                <w:color w:val="1F497D" w:themeColor="text2"/>
              </w:rPr>
              <w:t>657,30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3000,0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5844,2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3882,10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-1962,10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16505,4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16771,90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21606,80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2B5573" w:rsidRPr="003F7348">
              <w:rPr>
                <w:color w:val="1F497D" w:themeColor="text2"/>
              </w:rPr>
              <w:t>4834,90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1172,4</w:t>
            </w:r>
          </w:p>
        </w:tc>
        <w:tc>
          <w:tcPr>
            <w:tcW w:w="1417" w:type="dxa"/>
          </w:tcPr>
          <w:p w:rsidR="006E5176" w:rsidRPr="003F7348" w:rsidRDefault="006E5176" w:rsidP="00F877F9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959,2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743,70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-2</w:t>
            </w:r>
            <w:r w:rsidR="002B5573" w:rsidRPr="003F7348">
              <w:rPr>
                <w:color w:val="1F497D" w:themeColor="text2"/>
              </w:rPr>
              <w:t>15,50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</w:t>
            </w:r>
          </w:p>
        </w:tc>
      </w:tr>
      <w:tr w:rsidR="002B5573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bCs/>
                <w:color w:val="1F497D" w:themeColor="text2"/>
              </w:rPr>
            </w:pPr>
            <w:r w:rsidRPr="003F7348">
              <w:rPr>
                <w:bCs/>
                <w:color w:val="1F497D" w:themeColor="text2"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Cs/>
                <w:color w:val="1F497D" w:themeColor="text2"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3F7348">
              <w:rPr>
                <w:bCs/>
                <w:color w:val="1F497D" w:themeColor="text2"/>
                <w:sz w:val="22"/>
                <w:szCs w:val="22"/>
              </w:rPr>
              <w:t>окруж</w:t>
            </w:r>
            <w:proofErr w:type="gramStart"/>
            <w:r w:rsidRPr="003F7348">
              <w:rPr>
                <w:bCs/>
                <w:color w:val="1F497D" w:themeColor="text2"/>
                <w:sz w:val="22"/>
                <w:szCs w:val="22"/>
              </w:rPr>
              <w:t>.с</w:t>
            </w:r>
            <w:proofErr w:type="gramEnd"/>
            <w:r w:rsidRPr="003F7348">
              <w:rPr>
                <w:bCs/>
                <w:color w:val="1F497D" w:themeColor="text2"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534081,1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525503,6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592724,0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2B5573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+67220,40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127218,0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98905,1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151897,60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2B5573" w:rsidRPr="003F7348">
              <w:rPr>
                <w:color w:val="1F497D" w:themeColor="text2"/>
              </w:rPr>
              <w:t>52992,50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</w:tcPr>
          <w:p w:rsidR="006E5176" w:rsidRPr="003F7348" w:rsidRDefault="006E5176" w:rsidP="002B1785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351121,7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355174,2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375223,20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2B557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+2</w:t>
            </w:r>
            <w:r w:rsidR="002B5573" w:rsidRPr="003F7348">
              <w:rPr>
                <w:color w:val="1F497D" w:themeColor="text2"/>
              </w:rPr>
              <w:t>00490</w:t>
            </w:r>
            <w:r w:rsidRPr="003F7348">
              <w:rPr>
                <w:color w:val="1F497D" w:themeColor="text2"/>
              </w:rPr>
              <w:t>,0</w:t>
            </w:r>
          </w:p>
        </w:tc>
      </w:tr>
      <w:tr w:rsidR="003F7348" w:rsidRPr="003F7348" w:rsidTr="006E5176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0703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37025,8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50288,4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42761,40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-7527,00</w:t>
            </w:r>
          </w:p>
        </w:tc>
      </w:tr>
      <w:tr w:rsidR="006E5176" w:rsidRPr="003F7348" w:rsidTr="006E5176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80,0</w:t>
            </w:r>
          </w:p>
        </w:tc>
        <w:tc>
          <w:tcPr>
            <w:tcW w:w="1417" w:type="dxa"/>
          </w:tcPr>
          <w:p w:rsidR="006E5176" w:rsidRPr="003F7348" w:rsidRDefault="006E5176" w:rsidP="0018391C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1354,3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1470,40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+1</w:t>
            </w:r>
            <w:r w:rsidR="003F7348" w:rsidRPr="003F7348">
              <w:rPr>
                <w:color w:val="1F497D" w:themeColor="text2"/>
              </w:rPr>
              <w:t>16,10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18635,6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19781,6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21371,40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+1</w:t>
            </w:r>
            <w:r w:rsidR="003F7348" w:rsidRPr="003F7348">
              <w:rPr>
                <w:color w:val="1F497D" w:themeColor="text2"/>
              </w:rPr>
              <w:t>589,80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55253,9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60823,7</w:t>
            </w:r>
          </w:p>
        </w:tc>
        <w:tc>
          <w:tcPr>
            <w:tcW w:w="1417" w:type="dxa"/>
          </w:tcPr>
          <w:p w:rsidR="006E5176" w:rsidRPr="003F7348" w:rsidRDefault="006E5176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77876,70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</w:t>
            </w:r>
            <w:r w:rsidR="003F7348" w:rsidRPr="003F7348">
              <w:rPr>
                <w:b/>
                <w:bCs/>
                <w:color w:val="1F497D" w:themeColor="text2"/>
              </w:rPr>
              <w:t>17053,00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45111,5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49630,90</w:t>
            </w:r>
          </w:p>
        </w:tc>
        <w:tc>
          <w:tcPr>
            <w:tcW w:w="1417" w:type="dxa"/>
          </w:tcPr>
          <w:p w:rsidR="006E5176" w:rsidRPr="003F7348" w:rsidRDefault="002B5573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65956,00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16325,10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lastRenderedPageBreak/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10142,4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11192,8</w:t>
            </w:r>
          </w:p>
        </w:tc>
        <w:tc>
          <w:tcPr>
            <w:tcW w:w="1417" w:type="dxa"/>
          </w:tcPr>
          <w:p w:rsidR="006E5176" w:rsidRPr="003F7348" w:rsidRDefault="002B5573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11920,60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727,80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0,00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0901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0F6FE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0,00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5815,6</w:t>
            </w:r>
          </w:p>
        </w:tc>
        <w:tc>
          <w:tcPr>
            <w:tcW w:w="1417" w:type="dxa"/>
          </w:tcPr>
          <w:p w:rsidR="006E5176" w:rsidRPr="003F7348" w:rsidRDefault="006E5176" w:rsidP="0018391C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6097,6</w:t>
            </w:r>
          </w:p>
        </w:tc>
        <w:tc>
          <w:tcPr>
            <w:tcW w:w="1417" w:type="dxa"/>
          </w:tcPr>
          <w:p w:rsidR="006E5176" w:rsidRPr="003F7348" w:rsidRDefault="002B5573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4502,10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-1595,50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726D5F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741,6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996,1</w:t>
            </w:r>
          </w:p>
        </w:tc>
        <w:tc>
          <w:tcPr>
            <w:tcW w:w="1417" w:type="dxa"/>
          </w:tcPr>
          <w:p w:rsidR="006E5176" w:rsidRPr="003F7348" w:rsidRDefault="002B5573" w:rsidP="00784324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1092,10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96,00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3501,7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2539,9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718,40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-1</w:t>
            </w:r>
            <w:r w:rsidR="003F7348" w:rsidRPr="003F7348">
              <w:rPr>
                <w:color w:val="1F497D" w:themeColor="text2"/>
              </w:rPr>
              <w:t>821,50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1004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1492,3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2436,6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2493,60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57,00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1006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80,0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125,0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73</w:t>
            </w:r>
            <w:r w:rsidRPr="003F7348">
              <w:rPr>
                <w:color w:val="1F497D" w:themeColor="text2"/>
              </w:rPr>
              <w:t>,0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830,0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1574,8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686,90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-887,90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4123C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1101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830,0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1574,8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686,90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-887,90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6E5176" w:rsidRPr="003F7348" w:rsidRDefault="006E5176" w:rsidP="004123C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1105</w:t>
            </w:r>
          </w:p>
        </w:tc>
        <w:tc>
          <w:tcPr>
            <w:tcW w:w="4111" w:type="dxa"/>
            <w:shd w:val="clear" w:color="auto" w:fill="auto"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3F7348">
              <w:rPr>
                <w:color w:val="1F497D" w:themeColor="text2"/>
                <w:sz w:val="22"/>
                <w:szCs w:val="22"/>
              </w:rPr>
              <w:t>физ</w:t>
            </w:r>
            <w:proofErr w:type="gramStart"/>
            <w:r w:rsidRPr="003F7348">
              <w:rPr>
                <w:color w:val="1F497D" w:themeColor="text2"/>
                <w:sz w:val="22"/>
                <w:szCs w:val="22"/>
              </w:rPr>
              <w:t>.к</w:t>
            </w:r>
            <w:proofErr w:type="gramEnd"/>
            <w:r w:rsidRPr="003F7348">
              <w:rPr>
                <w:color w:val="1F497D" w:themeColor="text2"/>
                <w:sz w:val="22"/>
                <w:szCs w:val="22"/>
              </w:rPr>
              <w:t>ультуры</w:t>
            </w:r>
            <w:proofErr w:type="spellEnd"/>
            <w:r w:rsidRPr="003F7348">
              <w:rPr>
                <w:color w:val="1F497D" w:themeColor="text2"/>
                <w:sz w:val="22"/>
                <w:szCs w:val="22"/>
              </w:rPr>
              <w:t xml:space="preserve"> и спорта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52666D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1980,8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2355,6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2439,70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</w:t>
            </w:r>
            <w:r w:rsidR="003F7348" w:rsidRPr="003F7348">
              <w:rPr>
                <w:b/>
                <w:bCs/>
                <w:color w:val="1F497D" w:themeColor="text2"/>
              </w:rPr>
              <w:t>84,10</w:t>
            </w:r>
          </w:p>
        </w:tc>
      </w:tr>
      <w:tr w:rsidR="006E5176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4123C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1980,8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2355,6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2439,70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8</w:t>
            </w:r>
            <w:r w:rsidRPr="003F7348">
              <w:rPr>
                <w:color w:val="1F497D" w:themeColor="text2"/>
              </w:rPr>
              <w:t>4,</w:t>
            </w:r>
            <w:r w:rsidR="003F7348" w:rsidRPr="003F7348">
              <w:rPr>
                <w:color w:val="1F497D" w:themeColor="text2"/>
              </w:rPr>
              <w:t>1</w:t>
            </w:r>
            <w:r w:rsidRPr="003F7348">
              <w:rPr>
                <w:color w:val="1F497D" w:themeColor="text2"/>
              </w:rPr>
              <w:t>0</w:t>
            </w:r>
          </w:p>
        </w:tc>
      </w:tr>
      <w:tr w:rsidR="006E5176" w:rsidRPr="003F7348" w:rsidTr="006E5176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color w:val="1F497D" w:themeColor="text2"/>
              </w:rPr>
            </w:pPr>
            <w:r w:rsidRPr="003F7348">
              <w:rPr>
                <w:b/>
                <w:color w:val="1F497D" w:themeColor="text2"/>
              </w:rPr>
              <w:t>0,6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b/>
                <w:color w:val="1F497D" w:themeColor="text2"/>
              </w:rPr>
            </w:pPr>
            <w:r w:rsidRPr="003F7348">
              <w:rPr>
                <w:b/>
                <w:color w:val="1F497D" w:themeColor="text2"/>
              </w:rPr>
              <w:t>0,1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b/>
                <w:color w:val="1F497D" w:themeColor="text2"/>
              </w:rPr>
            </w:pPr>
            <w:r w:rsidRPr="003F7348">
              <w:rPr>
                <w:b/>
                <w:color w:val="1F497D" w:themeColor="text2"/>
              </w:rPr>
              <w:t>2,70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b/>
                <w:color w:val="1F497D" w:themeColor="text2"/>
              </w:rPr>
            </w:pPr>
            <w:r w:rsidRPr="003F7348">
              <w:rPr>
                <w:b/>
                <w:color w:val="1F497D" w:themeColor="text2"/>
              </w:rPr>
              <w:t>+2,60</w:t>
            </w:r>
          </w:p>
        </w:tc>
      </w:tr>
      <w:tr w:rsidR="006E5176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6E5176" w:rsidRPr="003F7348" w:rsidRDefault="006E5176" w:rsidP="004768B7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42441,6</w:t>
            </w:r>
          </w:p>
        </w:tc>
        <w:tc>
          <w:tcPr>
            <w:tcW w:w="1417" w:type="dxa"/>
          </w:tcPr>
          <w:p w:rsidR="006E5176" w:rsidRPr="003F7348" w:rsidRDefault="006E5176" w:rsidP="004768B7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48868,6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51565,70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</w:t>
            </w:r>
            <w:r w:rsidR="003F7348" w:rsidRPr="003F7348">
              <w:rPr>
                <w:b/>
                <w:bCs/>
                <w:color w:val="1F497D" w:themeColor="text2"/>
              </w:rPr>
              <w:t>2697,10</w:t>
            </w:r>
          </w:p>
        </w:tc>
      </w:tr>
      <w:tr w:rsidR="006E5176" w:rsidRPr="003F7348" w:rsidTr="006E5176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25931,6</w:t>
            </w:r>
          </w:p>
        </w:tc>
        <w:tc>
          <w:tcPr>
            <w:tcW w:w="1417" w:type="dxa"/>
          </w:tcPr>
          <w:p w:rsidR="006E5176" w:rsidRPr="003F7348" w:rsidRDefault="006E5176" w:rsidP="008D4793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25893,9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26090,40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3F7348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+196,50</w:t>
            </w:r>
          </w:p>
        </w:tc>
      </w:tr>
      <w:tr w:rsidR="006E5176" w:rsidRPr="003F7348" w:rsidTr="006E5176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6E5176" w:rsidRPr="003F7348" w:rsidRDefault="006E5176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3F7348">
              <w:rPr>
                <w:color w:val="1F497D" w:themeColor="text2"/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</w:tcPr>
          <w:p w:rsidR="006E5176" w:rsidRPr="003F7348" w:rsidRDefault="006E5176" w:rsidP="0095473C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16510,0</w:t>
            </w:r>
          </w:p>
        </w:tc>
        <w:tc>
          <w:tcPr>
            <w:tcW w:w="1417" w:type="dxa"/>
          </w:tcPr>
          <w:p w:rsidR="006E5176" w:rsidRPr="003F7348" w:rsidRDefault="006E5176" w:rsidP="0095473C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22974,7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25475,30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color w:val="1F497D" w:themeColor="text2"/>
              </w:rPr>
            </w:pPr>
            <w:r w:rsidRPr="003F7348">
              <w:rPr>
                <w:color w:val="1F497D" w:themeColor="text2"/>
              </w:rPr>
              <w:t>+</w:t>
            </w:r>
            <w:r w:rsidR="003F7348" w:rsidRPr="003F7348">
              <w:rPr>
                <w:color w:val="1F497D" w:themeColor="text2"/>
              </w:rPr>
              <w:t>2500,60</w:t>
            </w:r>
          </w:p>
        </w:tc>
      </w:tr>
      <w:tr w:rsidR="003F7348" w:rsidRPr="003F7348" w:rsidTr="006E5176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6E5176" w:rsidRPr="003F7348" w:rsidRDefault="006E5176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E5176" w:rsidRPr="003F7348" w:rsidRDefault="006E5176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3F7348">
              <w:rPr>
                <w:b/>
                <w:bCs/>
                <w:color w:val="1F497D" w:themeColor="text2"/>
                <w:sz w:val="22"/>
                <w:szCs w:val="22"/>
              </w:rPr>
              <w:t>ВСЕГО  РАСХОДОВ</w:t>
            </w:r>
          </w:p>
        </w:tc>
        <w:tc>
          <w:tcPr>
            <w:tcW w:w="1417" w:type="dxa"/>
          </w:tcPr>
          <w:p w:rsidR="006E5176" w:rsidRPr="003F7348" w:rsidRDefault="006E5176" w:rsidP="0095473C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739762,9</w:t>
            </w:r>
          </w:p>
        </w:tc>
        <w:tc>
          <w:tcPr>
            <w:tcW w:w="1417" w:type="dxa"/>
          </w:tcPr>
          <w:p w:rsidR="006E5176" w:rsidRPr="003F7348" w:rsidRDefault="006E5176" w:rsidP="0095473C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757290,5</w:t>
            </w:r>
          </w:p>
        </w:tc>
        <w:tc>
          <w:tcPr>
            <w:tcW w:w="1417" w:type="dxa"/>
          </w:tcPr>
          <w:p w:rsidR="006E5176" w:rsidRPr="003F7348" w:rsidRDefault="002B5573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835249,50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5176" w:rsidRPr="003F7348" w:rsidRDefault="006E5176" w:rsidP="003F7348">
            <w:pPr>
              <w:jc w:val="center"/>
              <w:rPr>
                <w:b/>
                <w:bCs/>
                <w:color w:val="1F497D" w:themeColor="text2"/>
              </w:rPr>
            </w:pPr>
            <w:r w:rsidRPr="003F7348">
              <w:rPr>
                <w:b/>
                <w:bCs/>
                <w:color w:val="1F497D" w:themeColor="text2"/>
              </w:rPr>
              <w:t>+7</w:t>
            </w:r>
            <w:r w:rsidR="003F7348" w:rsidRPr="003F7348">
              <w:rPr>
                <w:b/>
                <w:bCs/>
                <w:color w:val="1F497D" w:themeColor="text2"/>
              </w:rPr>
              <w:t>7959,00</w:t>
            </w:r>
          </w:p>
        </w:tc>
      </w:tr>
    </w:tbl>
    <w:p w:rsidR="00A55C2B" w:rsidRPr="0021122C" w:rsidRDefault="00A55C2B" w:rsidP="00A55C2B">
      <w:pPr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                                                                            </w:t>
      </w:r>
    </w:p>
    <w:p w:rsidR="00A55C2B" w:rsidRPr="00030FF6" w:rsidRDefault="00A55C2B" w:rsidP="00A55C2B">
      <w:pPr>
        <w:spacing w:line="276" w:lineRule="auto"/>
        <w:ind w:firstLine="720"/>
        <w:jc w:val="both"/>
        <w:rPr>
          <w:color w:val="1F497D" w:themeColor="text2"/>
        </w:rPr>
      </w:pPr>
      <w:r w:rsidRPr="00030FF6">
        <w:rPr>
          <w:color w:val="1F497D" w:themeColor="text2"/>
        </w:rPr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</w:t>
      </w:r>
      <w:r w:rsidRPr="00EF7363">
        <w:rPr>
          <w:color w:val="1F497D" w:themeColor="text2"/>
        </w:rPr>
        <w:t xml:space="preserve">составляет  </w:t>
      </w:r>
      <w:r w:rsidR="00854349" w:rsidRPr="00EF7363">
        <w:rPr>
          <w:color w:val="1F497D" w:themeColor="text2"/>
        </w:rPr>
        <w:t>8</w:t>
      </w:r>
      <w:r w:rsidR="00EF7363" w:rsidRPr="00EF7363">
        <w:rPr>
          <w:color w:val="1F497D" w:themeColor="text2"/>
        </w:rPr>
        <w:t>0</w:t>
      </w:r>
      <w:r w:rsidR="00746E24" w:rsidRPr="00EF7363">
        <w:rPr>
          <w:color w:val="1F497D" w:themeColor="text2"/>
        </w:rPr>
        <w:t>,</w:t>
      </w:r>
      <w:r w:rsidR="00EF7363" w:rsidRPr="00EF7363">
        <w:rPr>
          <w:color w:val="1F497D" w:themeColor="text2"/>
        </w:rPr>
        <w:t>90</w:t>
      </w:r>
      <w:r w:rsidRPr="00EF7363">
        <w:rPr>
          <w:color w:val="1F497D" w:themeColor="text2"/>
        </w:rPr>
        <w:t xml:space="preserve">%  или  </w:t>
      </w:r>
      <w:r w:rsidR="00EF7363" w:rsidRPr="00EF7363">
        <w:rPr>
          <w:color w:val="1F497D" w:themeColor="text2"/>
        </w:rPr>
        <w:t>675789,70</w:t>
      </w:r>
      <w:r w:rsidR="00DC6147" w:rsidRPr="00EF7363">
        <w:rPr>
          <w:color w:val="1F497D" w:themeColor="text2"/>
        </w:rPr>
        <w:t xml:space="preserve"> </w:t>
      </w:r>
      <w:proofErr w:type="spellStart"/>
      <w:r w:rsidR="00DC6147" w:rsidRPr="00EF7363">
        <w:rPr>
          <w:color w:val="1F497D" w:themeColor="text2"/>
        </w:rPr>
        <w:t>тыс</w:t>
      </w:r>
      <w:proofErr w:type="gramStart"/>
      <w:r w:rsidR="00DC6147" w:rsidRPr="00EF7363">
        <w:rPr>
          <w:color w:val="1F497D" w:themeColor="text2"/>
        </w:rPr>
        <w:t>.р</w:t>
      </w:r>
      <w:proofErr w:type="gramEnd"/>
      <w:r w:rsidR="00DC6147" w:rsidRPr="00EF7363">
        <w:rPr>
          <w:color w:val="1F497D" w:themeColor="text2"/>
        </w:rPr>
        <w:t>уб</w:t>
      </w:r>
      <w:proofErr w:type="spellEnd"/>
      <w:r w:rsidR="00DC6147" w:rsidRPr="00EF7363">
        <w:rPr>
          <w:color w:val="1F497D" w:themeColor="text2"/>
        </w:rPr>
        <w:t>.(</w:t>
      </w:r>
      <w:r w:rsidR="00030FF6" w:rsidRPr="00EF7363">
        <w:rPr>
          <w:color w:val="1F497D" w:themeColor="text2"/>
        </w:rPr>
        <w:t xml:space="preserve">2021г-593999,7 </w:t>
      </w:r>
      <w:proofErr w:type="spellStart"/>
      <w:r w:rsidR="00030FF6" w:rsidRPr="00EF7363">
        <w:rPr>
          <w:color w:val="1F497D" w:themeColor="text2"/>
        </w:rPr>
        <w:t>тыс.руб</w:t>
      </w:r>
      <w:proofErr w:type="spellEnd"/>
      <w:r w:rsidR="00030FF6" w:rsidRPr="00EF7363">
        <w:rPr>
          <w:color w:val="1F497D" w:themeColor="text2"/>
        </w:rPr>
        <w:t xml:space="preserve">., </w:t>
      </w:r>
      <w:r w:rsidR="00C41130" w:rsidRPr="00EF7363">
        <w:rPr>
          <w:color w:val="1F497D" w:themeColor="text2"/>
        </w:rPr>
        <w:t xml:space="preserve">2020г-595980,6 </w:t>
      </w:r>
      <w:r w:rsidR="00C41130" w:rsidRPr="00030FF6">
        <w:rPr>
          <w:color w:val="1F497D" w:themeColor="text2"/>
        </w:rPr>
        <w:t>т</w:t>
      </w:r>
      <w:r w:rsidR="00030FF6" w:rsidRPr="00030FF6">
        <w:rPr>
          <w:color w:val="1F497D" w:themeColor="text2"/>
        </w:rPr>
        <w:t>ыс</w:t>
      </w:r>
      <w:r w:rsidR="00C41130" w:rsidRPr="00030FF6">
        <w:rPr>
          <w:color w:val="1F497D" w:themeColor="text2"/>
        </w:rPr>
        <w:t>.р</w:t>
      </w:r>
      <w:r w:rsidR="00030FF6" w:rsidRPr="00030FF6">
        <w:rPr>
          <w:color w:val="1F497D" w:themeColor="text2"/>
        </w:rPr>
        <w:t>уб</w:t>
      </w:r>
      <w:r w:rsidR="00C41130" w:rsidRPr="00030FF6">
        <w:rPr>
          <w:color w:val="1F497D" w:themeColor="text2"/>
        </w:rPr>
        <w:t>.,</w:t>
      </w:r>
      <w:r w:rsidR="00F877F9" w:rsidRPr="00030FF6">
        <w:rPr>
          <w:color w:val="1F497D" w:themeColor="text2"/>
        </w:rPr>
        <w:t>2019г-654069,1 тыс.руб.,</w:t>
      </w:r>
      <w:r w:rsidR="00854349" w:rsidRPr="00030FF6">
        <w:rPr>
          <w:color w:val="1F497D" w:themeColor="text2"/>
        </w:rPr>
        <w:t>2018г-465077,52 т</w:t>
      </w:r>
      <w:r w:rsidR="00030FF6" w:rsidRPr="00030FF6">
        <w:rPr>
          <w:color w:val="1F497D" w:themeColor="text2"/>
        </w:rPr>
        <w:t>ыс</w:t>
      </w:r>
      <w:r w:rsidR="00854349" w:rsidRPr="00030FF6">
        <w:rPr>
          <w:color w:val="1F497D" w:themeColor="text2"/>
        </w:rPr>
        <w:t>.р</w:t>
      </w:r>
      <w:r w:rsidR="00030FF6" w:rsidRPr="00030FF6">
        <w:rPr>
          <w:color w:val="1F497D" w:themeColor="text2"/>
        </w:rPr>
        <w:t>уб,</w:t>
      </w:r>
      <w:r w:rsidR="00854349" w:rsidRPr="00030FF6">
        <w:rPr>
          <w:color w:val="1F497D" w:themeColor="text2"/>
        </w:rPr>
        <w:t xml:space="preserve">.2017г-358497,65 </w:t>
      </w:r>
      <w:proofErr w:type="spellStart"/>
      <w:r w:rsidR="00854349" w:rsidRPr="00030FF6">
        <w:rPr>
          <w:color w:val="1F497D" w:themeColor="text2"/>
        </w:rPr>
        <w:t>тыс.руб</w:t>
      </w:r>
      <w:proofErr w:type="spellEnd"/>
      <w:r w:rsidR="00030FF6" w:rsidRPr="00030FF6">
        <w:rPr>
          <w:color w:val="1F497D" w:themeColor="text2"/>
        </w:rPr>
        <w:t>)</w:t>
      </w:r>
      <w:r w:rsidRPr="00030FF6">
        <w:rPr>
          <w:color w:val="1F497D" w:themeColor="text2"/>
        </w:rPr>
        <w:t>.</w:t>
      </w:r>
    </w:p>
    <w:p w:rsidR="00A55C2B" w:rsidRPr="0021122C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030FF6" w:rsidRPr="00030FF6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030FF6" w:rsidRDefault="00335E45" w:rsidP="009A5682">
            <w:pPr>
              <w:spacing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030FF6">
              <w:rPr>
                <w:color w:val="1F497D" w:themeColor="text2"/>
                <w:sz w:val="22"/>
                <w:szCs w:val="22"/>
              </w:rPr>
              <w:t>Раздел</w:t>
            </w:r>
            <w:proofErr w:type="gramStart"/>
            <w:r w:rsidRPr="00030FF6">
              <w:rPr>
                <w:color w:val="1F497D" w:themeColor="text2"/>
                <w:sz w:val="22"/>
                <w:szCs w:val="22"/>
              </w:rPr>
              <w:t>,п</w:t>
            </w:r>
            <w:proofErr w:type="gramEnd"/>
            <w:r w:rsidRPr="00030FF6">
              <w:rPr>
                <w:color w:val="1F497D" w:themeColor="text2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335E45" w:rsidRPr="00030FF6" w:rsidRDefault="00335E45" w:rsidP="009A5682">
            <w:pPr>
              <w:rPr>
                <w:color w:val="1F497D" w:themeColor="text2"/>
                <w:sz w:val="22"/>
                <w:szCs w:val="22"/>
              </w:rPr>
            </w:pPr>
            <w:r w:rsidRPr="00030FF6">
              <w:rPr>
                <w:color w:val="1F497D" w:themeColor="text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030FF6" w:rsidRDefault="00335E45" w:rsidP="00030FF6">
            <w:pPr>
              <w:rPr>
                <w:color w:val="1F497D" w:themeColor="text2"/>
                <w:sz w:val="22"/>
                <w:szCs w:val="22"/>
              </w:rPr>
            </w:pPr>
            <w:proofErr w:type="gramStart"/>
            <w:r w:rsidRPr="00030FF6">
              <w:rPr>
                <w:color w:val="1F497D" w:themeColor="text2"/>
                <w:sz w:val="22"/>
                <w:szCs w:val="22"/>
              </w:rPr>
              <w:t>Кассовое</w:t>
            </w:r>
            <w:proofErr w:type="gramEnd"/>
            <w:r w:rsidRPr="00030FF6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30FF6">
              <w:rPr>
                <w:color w:val="1F497D" w:themeColor="text2"/>
                <w:sz w:val="22"/>
                <w:szCs w:val="22"/>
              </w:rPr>
              <w:t>исп-ие</w:t>
            </w:r>
            <w:proofErr w:type="spellEnd"/>
            <w:r w:rsidRPr="00030FF6">
              <w:rPr>
                <w:color w:val="1F497D" w:themeColor="text2"/>
                <w:sz w:val="22"/>
                <w:szCs w:val="22"/>
              </w:rPr>
              <w:t xml:space="preserve"> за </w:t>
            </w:r>
            <w:r w:rsidR="00823961" w:rsidRPr="00030FF6">
              <w:rPr>
                <w:color w:val="1F497D" w:themeColor="text2"/>
                <w:sz w:val="22"/>
                <w:szCs w:val="22"/>
              </w:rPr>
              <w:t>20</w:t>
            </w:r>
            <w:r w:rsidR="0012636D" w:rsidRPr="00030FF6">
              <w:rPr>
                <w:color w:val="1F497D" w:themeColor="text2"/>
                <w:sz w:val="22"/>
                <w:szCs w:val="22"/>
              </w:rPr>
              <w:t>2</w:t>
            </w:r>
            <w:r w:rsidR="00030FF6" w:rsidRPr="00030FF6">
              <w:rPr>
                <w:color w:val="1F497D" w:themeColor="text2"/>
                <w:sz w:val="22"/>
                <w:szCs w:val="22"/>
              </w:rPr>
              <w:t>2</w:t>
            </w:r>
            <w:r w:rsidRPr="00030FF6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030FF6" w:rsidRDefault="00245B60" w:rsidP="00245B6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030FF6">
              <w:rPr>
                <w:b/>
                <w:color w:val="1F497D" w:themeColor="text2"/>
                <w:sz w:val="22"/>
                <w:szCs w:val="22"/>
              </w:rPr>
              <w:t>Доля в расходах,%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030FF6" w:rsidRDefault="00DC6147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030FF6" w:rsidRDefault="00DC6147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030FF6" w:rsidRDefault="0095473C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5</w:t>
            </w:r>
            <w:r w:rsidR="00030FF6" w:rsidRPr="00030FF6">
              <w:rPr>
                <w:bCs/>
                <w:color w:val="1F497D" w:themeColor="text2"/>
              </w:rPr>
              <w:t>92724,00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030FF6" w:rsidRDefault="00030FF6" w:rsidP="00030FF6">
            <w:pPr>
              <w:jc w:val="center"/>
              <w:rPr>
                <w:b/>
                <w:color w:val="1F497D" w:themeColor="text2"/>
              </w:rPr>
            </w:pPr>
            <w:r w:rsidRPr="00030FF6">
              <w:rPr>
                <w:b/>
                <w:color w:val="1F497D" w:themeColor="text2"/>
              </w:rPr>
              <w:t>70</w:t>
            </w:r>
            <w:r w:rsidR="00C41130" w:rsidRPr="00030FF6">
              <w:rPr>
                <w:b/>
                <w:color w:val="1F497D" w:themeColor="text2"/>
              </w:rPr>
              <w:t>,9</w:t>
            </w:r>
            <w:r w:rsidRPr="00030FF6">
              <w:rPr>
                <w:b/>
                <w:color w:val="1F497D" w:themeColor="text2"/>
              </w:rPr>
              <w:t>6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457F0C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457F0C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77876,70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030FF6" w:rsidP="00030FF6">
            <w:pPr>
              <w:jc w:val="center"/>
              <w:rPr>
                <w:b/>
                <w:color w:val="1F497D" w:themeColor="text2"/>
              </w:rPr>
            </w:pPr>
            <w:r w:rsidRPr="00030FF6">
              <w:rPr>
                <w:b/>
                <w:color w:val="1F497D" w:themeColor="text2"/>
              </w:rPr>
              <w:t>9</w:t>
            </w:r>
            <w:r w:rsidR="00AA1F92" w:rsidRPr="00030FF6">
              <w:rPr>
                <w:b/>
                <w:color w:val="1F497D" w:themeColor="text2"/>
              </w:rPr>
              <w:t>,</w:t>
            </w:r>
            <w:r w:rsidR="00C41130" w:rsidRPr="00030FF6">
              <w:rPr>
                <w:b/>
                <w:color w:val="1F497D" w:themeColor="text2"/>
              </w:rPr>
              <w:t>3</w:t>
            </w:r>
            <w:r w:rsidRPr="00030FF6">
              <w:rPr>
                <w:b/>
                <w:color w:val="1F497D" w:themeColor="text2"/>
              </w:rPr>
              <w:t>2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030FF6" w:rsidRDefault="00AE477D" w:rsidP="0095473C">
            <w:pPr>
              <w:jc w:val="center"/>
              <w:rPr>
                <w:bCs/>
                <w:color w:val="1F497D" w:themeColor="text2"/>
              </w:rPr>
            </w:pPr>
          </w:p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51565,70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C41130" w:rsidP="00030FF6">
            <w:pPr>
              <w:jc w:val="center"/>
              <w:rPr>
                <w:b/>
                <w:color w:val="1F497D" w:themeColor="text2"/>
              </w:rPr>
            </w:pPr>
            <w:r w:rsidRPr="00030FF6">
              <w:rPr>
                <w:b/>
                <w:color w:val="1F497D" w:themeColor="text2"/>
              </w:rPr>
              <w:t>6</w:t>
            </w:r>
            <w:r w:rsidR="0095473C" w:rsidRPr="00030FF6">
              <w:rPr>
                <w:b/>
                <w:color w:val="1F497D" w:themeColor="text2"/>
              </w:rPr>
              <w:t>,</w:t>
            </w:r>
            <w:r w:rsidR="00030FF6" w:rsidRPr="00030FF6">
              <w:rPr>
                <w:b/>
                <w:color w:val="1F497D" w:themeColor="text2"/>
              </w:rPr>
              <w:t>17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457F0C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457F0C">
            <w:pPr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030FF6" w:rsidRDefault="0012636D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3</w:t>
            </w:r>
            <w:r w:rsidR="00C41130" w:rsidRPr="00030FF6">
              <w:rPr>
                <w:bCs/>
                <w:color w:val="1F497D" w:themeColor="text2"/>
              </w:rPr>
              <w:t>2</w:t>
            </w:r>
            <w:r w:rsidR="00030FF6" w:rsidRPr="00030FF6">
              <w:rPr>
                <w:bCs/>
                <w:color w:val="1F497D" w:themeColor="text2"/>
              </w:rPr>
              <w:t>334,50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030FF6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3</w:t>
            </w:r>
            <w:r w:rsidR="00AA1F92" w:rsidRPr="00030FF6">
              <w:rPr>
                <w:color w:val="1F497D" w:themeColor="text2"/>
              </w:rPr>
              <w:t>,</w:t>
            </w:r>
            <w:r w:rsidRPr="00030FF6">
              <w:rPr>
                <w:color w:val="1F497D" w:themeColor="text2"/>
              </w:rPr>
              <w:t>87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030FF6" w:rsidRDefault="0012636D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2</w:t>
            </w:r>
            <w:r w:rsidR="00030FF6" w:rsidRPr="00030FF6">
              <w:rPr>
                <w:bCs/>
                <w:color w:val="1F497D" w:themeColor="text2"/>
              </w:rPr>
              <w:t>6232,60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C41130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3</w:t>
            </w:r>
            <w:r w:rsidR="00AA1F92" w:rsidRPr="00030FF6">
              <w:rPr>
                <w:color w:val="1F497D" w:themeColor="text2"/>
              </w:rPr>
              <w:t>,</w:t>
            </w:r>
            <w:r w:rsidRPr="00030FF6">
              <w:rPr>
                <w:color w:val="1F497D" w:themeColor="text2"/>
              </w:rPr>
              <w:t>1</w:t>
            </w:r>
            <w:r w:rsidR="00030FF6" w:rsidRPr="00030FF6">
              <w:rPr>
                <w:color w:val="1F497D" w:themeColor="text2"/>
              </w:rPr>
              <w:t>4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41539,40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030FF6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4</w:t>
            </w:r>
            <w:r w:rsidR="00AA1F92" w:rsidRPr="00030FF6">
              <w:rPr>
                <w:color w:val="1F497D" w:themeColor="text2"/>
              </w:rPr>
              <w:t>,</w:t>
            </w:r>
            <w:r w:rsidRPr="00030FF6">
              <w:rPr>
                <w:color w:val="1F497D" w:themeColor="text2"/>
              </w:rPr>
              <w:t>9</w:t>
            </w:r>
            <w:r w:rsidR="00C41130" w:rsidRPr="00030FF6">
              <w:rPr>
                <w:color w:val="1F497D" w:themeColor="text2"/>
              </w:rPr>
              <w:t>7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4502</w:t>
            </w:r>
            <w:r w:rsidR="00C41130" w:rsidRPr="00030FF6">
              <w:rPr>
                <w:bCs/>
                <w:color w:val="1F497D" w:themeColor="text2"/>
              </w:rPr>
              <w:t>,</w:t>
            </w:r>
            <w:r w:rsidRPr="00030FF6">
              <w:rPr>
                <w:bCs/>
                <w:color w:val="1F497D" w:themeColor="text2"/>
              </w:rPr>
              <w:t>1</w:t>
            </w:r>
            <w:r w:rsidR="0012636D" w:rsidRPr="00030FF6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12636D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</w:t>
            </w:r>
            <w:r w:rsidR="00AA1F92" w:rsidRPr="00030FF6">
              <w:rPr>
                <w:color w:val="1F497D" w:themeColor="text2"/>
              </w:rPr>
              <w:t>,</w:t>
            </w:r>
            <w:r w:rsidR="00030FF6" w:rsidRPr="00030FF6">
              <w:rPr>
                <w:color w:val="1F497D" w:themeColor="text2"/>
              </w:rPr>
              <w:t>53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030FF6">
              <w:rPr>
                <w:bCs/>
                <w:color w:val="1F497D" w:themeColor="text2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95473C" w:rsidRPr="00030FF6" w:rsidRDefault="00AA1F92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lastRenderedPageBreak/>
              <w:t>5</w:t>
            </w:r>
            <w:r w:rsidR="00C41130" w:rsidRPr="00030FF6">
              <w:rPr>
                <w:bCs/>
                <w:color w:val="1F497D" w:themeColor="text2"/>
              </w:rPr>
              <w:t>3</w:t>
            </w:r>
            <w:r w:rsidR="00030FF6" w:rsidRPr="00030FF6">
              <w:rPr>
                <w:bCs/>
                <w:color w:val="1F497D" w:themeColor="text2"/>
              </w:rPr>
              <w:t>45,40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A1F92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0,</w:t>
            </w:r>
            <w:r w:rsidR="00030FF6" w:rsidRPr="00030FF6">
              <w:rPr>
                <w:color w:val="1F497D" w:themeColor="text2"/>
              </w:rPr>
              <w:t>63</w:t>
            </w:r>
          </w:p>
        </w:tc>
      </w:tr>
      <w:tr w:rsidR="00030FF6" w:rsidRPr="00030FF6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lastRenderedPageBreak/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686,90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A1F92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0,</w:t>
            </w:r>
            <w:r w:rsidR="00C41130" w:rsidRPr="00030FF6">
              <w:rPr>
                <w:color w:val="1F497D" w:themeColor="text2"/>
              </w:rPr>
              <w:t>0</w:t>
            </w:r>
            <w:r w:rsidR="00030FF6" w:rsidRPr="00030FF6">
              <w:rPr>
                <w:color w:val="1F497D" w:themeColor="text2"/>
              </w:rPr>
              <w:t>8</w:t>
            </w:r>
          </w:p>
        </w:tc>
      </w:tr>
      <w:tr w:rsidR="00030FF6" w:rsidRPr="00030FF6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030FF6" w:rsidRDefault="00C41130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2</w:t>
            </w:r>
            <w:r w:rsidR="00030FF6" w:rsidRPr="00030FF6">
              <w:rPr>
                <w:bCs/>
                <w:color w:val="1F497D" w:themeColor="text2"/>
              </w:rPr>
              <w:t>439</w:t>
            </w:r>
            <w:r w:rsidR="0012636D" w:rsidRPr="00030FF6">
              <w:rPr>
                <w:bCs/>
                <w:color w:val="1F497D" w:themeColor="text2"/>
              </w:rPr>
              <w:t>,</w:t>
            </w:r>
            <w:r w:rsidR="00030FF6" w:rsidRPr="00030FF6">
              <w:rPr>
                <w:bCs/>
                <w:color w:val="1F497D" w:themeColor="text2"/>
              </w:rPr>
              <w:t>7</w:t>
            </w:r>
            <w:r w:rsidR="0012636D" w:rsidRPr="00030FF6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A1F92" w:rsidP="00030FF6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0,</w:t>
            </w:r>
            <w:r w:rsidR="00030FF6" w:rsidRPr="00030FF6">
              <w:rPr>
                <w:color w:val="1F497D" w:themeColor="text2"/>
              </w:rPr>
              <w:t>29</w:t>
            </w:r>
          </w:p>
        </w:tc>
      </w:tr>
      <w:tr w:rsidR="00030FF6" w:rsidRPr="00030FF6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030FF6" w:rsidRDefault="00AA1F92" w:rsidP="00AA1F92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A1F92" w:rsidP="0095473C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0,0</w:t>
            </w:r>
          </w:p>
        </w:tc>
      </w:tr>
      <w:tr w:rsidR="00030FF6" w:rsidRPr="00030FF6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030FF6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2</w:t>
            </w:r>
            <w:r w:rsidR="0012636D" w:rsidRPr="00030FF6">
              <w:rPr>
                <w:bCs/>
                <w:color w:val="1F497D" w:themeColor="text2"/>
              </w:rPr>
              <w:t>,</w:t>
            </w:r>
            <w:r w:rsidRPr="00030FF6">
              <w:rPr>
                <w:bCs/>
                <w:color w:val="1F497D" w:themeColor="text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E477D" w:rsidP="0095473C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0</w:t>
            </w:r>
          </w:p>
        </w:tc>
      </w:tr>
      <w:tr w:rsidR="00030FF6" w:rsidRPr="00030FF6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030FF6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030FF6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030FF6" w:rsidRDefault="00030FF6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835249,50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030FF6" w:rsidRDefault="00AE477D" w:rsidP="0095473C">
            <w:pPr>
              <w:jc w:val="center"/>
              <w:rPr>
                <w:color w:val="1F497D" w:themeColor="text2"/>
              </w:rPr>
            </w:pPr>
            <w:r w:rsidRPr="00030FF6">
              <w:rPr>
                <w:color w:val="1F497D" w:themeColor="text2"/>
              </w:rPr>
              <w:t>100,00</w:t>
            </w:r>
          </w:p>
        </w:tc>
      </w:tr>
      <w:tr w:rsidR="00030FF6" w:rsidRPr="00030FF6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030FF6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030FF6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030FF6">
              <w:rPr>
                <w:bCs/>
                <w:color w:val="1F497D" w:themeColor="text2"/>
                <w:sz w:val="22"/>
                <w:szCs w:val="22"/>
              </w:rPr>
              <w:t>Дефицит</w:t>
            </w:r>
            <w:proofErr w:type="gramStart"/>
            <w:r w:rsidRPr="00030FF6">
              <w:rPr>
                <w:bCs/>
                <w:color w:val="1F497D" w:themeColor="text2"/>
                <w:sz w:val="22"/>
                <w:szCs w:val="22"/>
              </w:rPr>
              <w:t xml:space="preserve"> (-) / </w:t>
            </w:r>
            <w:proofErr w:type="gramEnd"/>
            <w:r w:rsidRPr="00030FF6">
              <w:rPr>
                <w:bCs/>
                <w:color w:val="1F497D" w:themeColor="text2"/>
                <w:sz w:val="22"/>
                <w:szCs w:val="22"/>
              </w:rPr>
              <w:t>профицит (+)</w:t>
            </w:r>
          </w:p>
        </w:tc>
        <w:tc>
          <w:tcPr>
            <w:tcW w:w="1843" w:type="dxa"/>
          </w:tcPr>
          <w:p w:rsidR="0095473C" w:rsidRPr="00030FF6" w:rsidRDefault="00C41130" w:rsidP="00030FF6">
            <w:pPr>
              <w:jc w:val="center"/>
              <w:rPr>
                <w:bCs/>
                <w:color w:val="1F497D" w:themeColor="text2"/>
              </w:rPr>
            </w:pPr>
            <w:r w:rsidRPr="00030FF6">
              <w:rPr>
                <w:bCs/>
                <w:color w:val="1F497D" w:themeColor="text2"/>
              </w:rPr>
              <w:t>-</w:t>
            </w:r>
            <w:r w:rsidR="00030FF6" w:rsidRPr="00030FF6">
              <w:rPr>
                <w:bCs/>
                <w:color w:val="1F497D" w:themeColor="text2"/>
              </w:rPr>
              <w:t>7340,80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030FF6" w:rsidRDefault="0095473C" w:rsidP="0095473C">
            <w:pPr>
              <w:jc w:val="center"/>
              <w:rPr>
                <w:b/>
                <w:bCs/>
                <w:color w:val="1F497D" w:themeColor="text2"/>
              </w:rPr>
            </w:pPr>
          </w:p>
        </w:tc>
      </w:tr>
    </w:tbl>
    <w:p w:rsidR="00335E45" w:rsidRPr="0021122C" w:rsidRDefault="00335E45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Pr="006F20C0" w:rsidRDefault="00A55C2B" w:rsidP="00A55C2B">
      <w:pPr>
        <w:jc w:val="both"/>
        <w:rPr>
          <w:color w:val="1F497D" w:themeColor="text2"/>
        </w:rPr>
      </w:pPr>
      <w:r w:rsidRPr="006F20C0">
        <w:rPr>
          <w:color w:val="1F497D" w:themeColor="text2"/>
        </w:rPr>
        <w:t xml:space="preserve">       Наибольший удельный вес в расходах бюджета составили расходы по разделу «Образование» - </w:t>
      </w:r>
      <w:r w:rsidR="006F20C0" w:rsidRPr="006F20C0">
        <w:rPr>
          <w:color w:val="1F497D" w:themeColor="text2"/>
        </w:rPr>
        <w:t>70</w:t>
      </w:r>
      <w:r w:rsidR="0097240B" w:rsidRPr="006F20C0">
        <w:rPr>
          <w:color w:val="1F497D" w:themeColor="text2"/>
        </w:rPr>
        <w:t>,9</w:t>
      </w:r>
      <w:r w:rsidR="006F20C0" w:rsidRPr="006F20C0">
        <w:rPr>
          <w:color w:val="1F497D" w:themeColor="text2"/>
        </w:rPr>
        <w:t>6</w:t>
      </w:r>
      <w:r w:rsidR="00AE477D" w:rsidRPr="006F20C0">
        <w:rPr>
          <w:color w:val="1F497D" w:themeColor="text2"/>
        </w:rPr>
        <w:t>% (</w:t>
      </w:r>
      <w:r w:rsidR="00030FF6" w:rsidRPr="006F20C0">
        <w:rPr>
          <w:color w:val="1F497D" w:themeColor="text2"/>
        </w:rPr>
        <w:t xml:space="preserve">в 2021г-69,39%, </w:t>
      </w:r>
      <w:r w:rsidR="0097240B" w:rsidRPr="006F20C0">
        <w:rPr>
          <w:color w:val="1F497D" w:themeColor="text2"/>
        </w:rPr>
        <w:t>в 2020г -72,19%</w:t>
      </w:r>
      <w:r w:rsidR="00AE477D" w:rsidRPr="006F20C0">
        <w:rPr>
          <w:color w:val="1F497D" w:themeColor="text2"/>
        </w:rPr>
        <w:t xml:space="preserve"> </w:t>
      </w:r>
      <w:r w:rsidR="0012636D" w:rsidRPr="006F20C0">
        <w:rPr>
          <w:color w:val="1F497D" w:themeColor="text2"/>
        </w:rPr>
        <w:t xml:space="preserve">в 2019г-73,52%, </w:t>
      </w:r>
      <w:r w:rsidR="009D7975" w:rsidRPr="006F20C0">
        <w:rPr>
          <w:color w:val="1F497D" w:themeColor="text2"/>
        </w:rPr>
        <w:t xml:space="preserve">в 2018г-67,60%, </w:t>
      </w:r>
      <w:r w:rsidR="00AE477D" w:rsidRPr="006F20C0">
        <w:rPr>
          <w:color w:val="1F497D" w:themeColor="text2"/>
        </w:rPr>
        <w:t>в 2017 г.-</w:t>
      </w:r>
      <w:r w:rsidR="00DC6147" w:rsidRPr="006F20C0">
        <w:rPr>
          <w:color w:val="1F497D" w:themeColor="text2"/>
        </w:rPr>
        <w:t>65,29</w:t>
      </w:r>
      <w:r w:rsidR="00335E45" w:rsidRPr="006F20C0">
        <w:rPr>
          <w:color w:val="1F497D" w:themeColor="text2"/>
        </w:rPr>
        <w:t>%</w:t>
      </w:r>
      <w:r w:rsidR="006F20C0" w:rsidRPr="006F20C0">
        <w:rPr>
          <w:color w:val="1F497D" w:themeColor="text2"/>
        </w:rPr>
        <w:t>)</w:t>
      </w:r>
      <w:r w:rsidR="0089185A" w:rsidRPr="006F20C0">
        <w:rPr>
          <w:color w:val="1F497D" w:themeColor="text2"/>
        </w:rPr>
        <w:t xml:space="preserve">, </w:t>
      </w:r>
      <w:r w:rsidR="00AE477D" w:rsidRPr="006F20C0">
        <w:rPr>
          <w:color w:val="1F497D" w:themeColor="text2"/>
        </w:rPr>
        <w:t>по разделу «Культура» -</w:t>
      </w:r>
      <w:r w:rsidR="006F20C0" w:rsidRPr="006F20C0">
        <w:rPr>
          <w:color w:val="1F497D" w:themeColor="text2"/>
        </w:rPr>
        <w:t>9</w:t>
      </w:r>
      <w:r w:rsidR="0097240B" w:rsidRPr="006F20C0">
        <w:rPr>
          <w:color w:val="1F497D" w:themeColor="text2"/>
        </w:rPr>
        <w:t>,3</w:t>
      </w:r>
      <w:r w:rsidR="006F20C0" w:rsidRPr="006F20C0">
        <w:rPr>
          <w:color w:val="1F497D" w:themeColor="text2"/>
        </w:rPr>
        <w:t>2</w:t>
      </w:r>
      <w:r w:rsidR="00AE477D" w:rsidRPr="006F20C0">
        <w:rPr>
          <w:color w:val="1F497D" w:themeColor="text2"/>
        </w:rPr>
        <w:t>%, (</w:t>
      </w:r>
      <w:r w:rsidR="00030FF6" w:rsidRPr="006F20C0">
        <w:rPr>
          <w:color w:val="1F497D" w:themeColor="text2"/>
        </w:rPr>
        <w:t xml:space="preserve">в 2021г-8,03%, </w:t>
      </w:r>
      <w:r w:rsidR="0097240B" w:rsidRPr="006F20C0">
        <w:rPr>
          <w:color w:val="1F497D" w:themeColor="text2"/>
        </w:rPr>
        <w:t xml:space="preserve">в 2020г -7,46%, </w:t>
      </w:r>
      <w:r w:rsidR="0012636D" w:rsidRPr="006F20C0">
        <w:rPr>
          <w:color w:val="1F497D" w:themeColor="text2"/>
        </w:rPr>
        <w:t xml:space="preserve">в 2019г-7,77%, </w:t>
      </w:r>
      <w:r w:rsidR="009D7975" w:rsidRPr="006F20C0">
        <w:rPr>
          <w:color w:val="1F497D" w:themeColor="text2"/>
        </w:rPr>
        <w:t>в 2018г-8,47%,</w:t>
      </w:r>
      <w:r w:rsidR="00AE477D" w:rsidRPr="006F20C0">
        <w:rPr>
          <w:color w:val="1F497D" w:themeColor="text2"/>
        </w:rPr>
        <w:t>в 2017 г.- 7,00 %</w:t>
      </w:r>
      <w:proofErr w:type="gramStart"/>
      <w:r w:rsidR="00AE477D" w:rsidRPr="006F20C0">
        <w:rPr>
          <w:color w:val="1F497D" w:themeColor="text2"/>
        </w:rPr>
        <w:t xml:space="preserve"> )</w:t>
      </w:r>
      <w:proofErr w:type="gramEnd"/>
      <w:r w:rsidR="00AE477D" w:rsidRPr="006F20C0">
        <w:rPr>
          <w:color w:val="1F497D" w:themeColor="text2"/>
        </w:rPr>
        <w:t xml:space="preserve">,  «Межбюджетные трансферы бюджетам других уровней» - </w:t>
      </w:r>
      <w:r w:rsidR="002C003F" w:rsidRPr="006F20C0">
        <w:rPr>
          <w:color w:val="1F497D" w:themeColor="text2"/>
        </w:rPr>
        <w:t>6</w:t>
      </w:r>
      <w:r w:rsidR="00AE477D" w:rsidRPr="006F20C0">
        <w:rPr>
          <w:color w:val="1F497D" w:themeColor="text2"/>
        </w:rPr>
        <w:t>,</w:t>
      </w:r>
      <w:r w:rsidR="006F20C0" w:rsidRPr="006F20C0">
        <w:rPr>
          <w:color w:val="1F497D" w:themeColor="text2"/>
        </w:rPr>
        <w:t>17</w:t>
      </w:r>
      <w:r w:rsidR="00AE477D" w:rsidRPr="006F20C0">
        <w:rPr>
          <w:color w:val="1F497D" w:themeColor="text2"/>
        </w:rPr>
        <w:t>%,(</w:t>
      </w:r>
      <w:r w:rsidR="00030FF6" w:rsidRPr="006F20C0">
        <w:rPr>
          <w:color w:val="1F497D" w:themeColor="text2"/>
        </w:rPr>
        <w:t xml:space="preserve">в 2021г-6,45%, </w:t>
      </w:r>
      <w:r w:rsidR="002C003F" w:rsidRPr="006F20C0">
        <w:rPr>
          <w:color w:val="1F497D" w:themeColor="text2"/>
        </w:rPr>
        <w:t>в 2020г -5,73%,</w:t>
      </w:r>
      <w:r w:rsidR="0012636D" w:rsidRPr="006F20C0">
        <w:rPr>
          <w:color w:val="1F497D" w:themeColor="text2"/>
        </w:rPr>
        <w:t xml:space="preserve">в 2019г-4,83%, </w:t>
      </w:r>
      <w:r w:rsidR="009D7975" w:rsidRPr="006F20C0">
        <w:rPr>
          <w:color w:val="1F497D" w:themeColor="text2"/>
        </w:rPr>
        <w:t>в 2018г-6,79%</w:t>
      </w:r>
      <w:r w:rsidR="00AE477D" w:rsidRPr="006F20C0">
        <w:rPr>
          <w:color w:val="1F497D" w:themeColor="text2"/>
        </w:rPr>
        <w:t xml:space="preserve">в 2017 г-6,36 %),  </w:t>
      </w:r>
      <w:r w:rsidR="009D7975" w:rsidRPr="006F20C0">
        <w:rPr>
          <w:color w:val="1F497D" w:themeColor="text2"/>
        </w:rPr>
        <w:t xml:space="preserve"> по разделу «Национальная экономика»-</w:t>
      </w:r>
      <w:r w:rsidR="006F20C0" w:rsidRPr="006F20C0">
        <w:rPr>
          <w:color w:val="1F497D" w:themeColor="text2"/>
        </w:rPr>
        <w:t>4</w:t>
      </w:r>
      <w:r w:rsidR="009D7975" w:rsidRPr="006F20C0">
        <w:rPr>
          <w:color w:val="1F497D" w:themeColor="text2"/>
        </w:rPr>
        <w:t>,</w:t>
      </w:r>
      <w:r w:rsidR="006F20C0" w:rsidRPr="006F20C0">
        <w:rPr>
          <w:color w:val="1F497D" w:themeColor="text2"/>
        </w:rPr>
        <w:t>9</w:t>
      </w:r>
      <w:r w:rsidR="009D7975" w:rsidRPr="006F20C0">
        <w:rPr>
          <w:color w:val="1F497D" w:themeColor="text2"/>
        </w:rPr>
        <w:t>7%</w:t>
      </w:r>
    </w:p>
    <w:p w:rsidR="00D970CF" w:rsidRPr="0021122C" w:rsidRDefault="00D970CF" w:rsidP="00A55C2B">
      <w:pPr>
        <w:jc w:val="both"/>
      </w:pPr>
    </w:p>
    <w:p w:rsidR="00D970CF" w:rsidRPr="00030FF6" w:rsidRDefault="00D970CF" w:rsidP="00D970CF">
      <w:pPr>
        <w:jc w:val="both"/>
        <w:rPr>
          <w:color w:val="1F497D" w:themeColor="text2"/>
          <w:u w:val="single"/>
        </w:rPr>
      </w:pPr>
      <w:r w:rsidRPr="00030FF6">
        <w:rPr>
          <w:color w:val="1F497D" w:themeColor="text2"/>
          <w:u w:val="single"/>
        </w:rPr>
        <w:t xml:space="preserve">Расходы бюджета по отдельным разделам классификации расходов за </w:t>
      </w:r>
      <w:r w:rsidR="00823961" w:rsidRPr="00030FF6">
        <w:rPr>
          <w:color w:val="1F497D" w:themeColor="text2"/>
          <w:u w:val="single"/>
        </w:rPr>
        <w:t>20</w:t>
      </w:r>
      <w:r w:rsidR="002C003F" w:rsidRPr="00030FF6">
        <w:rPr>
          <w:color w:val="1F497D" w:themeColor="text2"/>
          <w:u w:val="single"/>
        </w:rPr>
        <w:t>2</w:t>
      </w:r>
      <w:r w:rsidR="00030FF6" w:rsidRPr="00030FF6">
        <w:rPr>
          <w:color w:val="1F497D" w:themeColor="text2"/>
          <w:u w:val="single"/>
        </w:rPr>
        <w:t>2</w:t>
      </w:r>
      <w:r w:rsidR="004D199B" w:rsidRPr="00030FF6">
        <w:rPr>
          <w:color w:val="1F497D" w:themeColor="text2"/>
          <w:u w:val="single"/>
        </w:rPr>
        <w:t xml:space="preserve"> год</w:t>
      </w:r>
      <w:r w:rsidRPr="00030FF6">
        <w:rPr>
          <w:color w:val="1F497D" w:themeColor="text2"/>
          <w:u w:val="single"/>
        </w:rPr>
        <w:t xml:space="preserve"> исполнены </w:t>
      </w:r>
      <w:r w:rsidR="00AE477D" w:rsidRPr="00030FF6">
        <w:rPr>
          <w:color w:val="1F497D" w:themeColor="text2"/>
          <w:u w:val="single"/>
        </w:rPr>
        <w:t xml:space="preserve"> </w:t>
      </w:r>
      <w:r w:rsidR="00881DA4" w:rsidRPr="00030FF6">
        <w:rPr>
          <w:color w:val="1F497D" w:themeColor="text2"/>
          <w:u w:val="single"/>
        </w:rPr>
        <w:t xml:space="preserve">в </w:t>
      </w:r>
      <w:r w:rsidRPr="00030FF6">
        <w:rPr>
          <w:color w:val="1F497D" w:themeColor="text2"/>
          <w:u w:val="single"/>
        </w:rPr>
        <w:t xml:space="preserve"> полном объеме</w:t>
      </w:r>
      <w:r w:rsidR="00881DA4" w:rsidRPr="00030FF6">
        <w:rPr>
          <w:color w:val="1F497D" w:themeColor="text2"/>
          <w:u w:val="single"/>
        </w:rPr>
        <w:t>(9</w:t>
      </w:r>
      <w:r w:rsidR="00030FF6" w:rsidRPr="00030FF6">
        <w:rPr>
          <w:color w:val="1F497D" w:themeColor="text2"/>
          <w:u w:val="single"/>
        </w:rPr>
        <w:t>9</w:t>
      </w:r>
      <w:r w:rsidR="00AE477D" w:rsidRPr="00030FF6">
        <w:rPr>
          <w:color w:val="1F497D" w:themeColor="text2"/>
          <w:u w:val="single"/>
        </w:rPr>
        <w:t>,</w:t>
      </w:r>
      <w:r w:rsidR="00030FF6" w:rsidRPr="00030FF6">
        <w:rPr>
          <w:color w:val="1F497D" w:themeColor="text2"/>
          <w:u w:val="single"/>
        </w:rPr>
        <w:t>1</w:t>
      </w:r>
      <w:r w:rsidR="00AE477D" w:rsidRPr="00030FF6">
        <w:rPr>
          <w:color w:val="1F497D" w:themeColor="text2"/>
          <w:u w:val="single"/>
        </w:rPr>
        <w:t>%</w:t>
      </w:r>
      <w:r w:rsidR="00881DA4" w:rsidRPr="00030FF6">
        <w:rPr>
          <w:color w:val="1F497D" w:themeColor="text2"/>
          <w:u w:val="single"/>
        </w:rPr>
        <w:t>)</w:t>
      </w:r>
      <w:r w:rsidRPr="00030FF6">
        <w:rPr>
          <w:color w:val="1F497D" w:themeColor="text2"/>
          <w:u w:val="single"/>
        </w:rPr>
        <w:t>.</w:t>
      </w:r>
    </w:p>
    <w:p w:rsidR="004D37A2" w:rsidRPr="0021122C" w:rsidRDefault="004D37A2" w:rsidP="00D970CF">
      <w:pPr>
        <w:jc w:val="both"/>
        <w:rPr>
          <w:u w:val="single"/>
        </w:rPr>
      </w:pPr>
    </w:p>
    <w:p w:rsidR="00BA0C9A" w:rsidRPr="00C32D32" w:rsidRDefault="00BA0C9A" w:rsidP="00BA0C9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32D32">
        <w:rPr>
          <w:color w:val="1F497D" w:themeColor="text2"/>
          <w:u w:val="single"/>
        </w:rPr>
        <w:t xml:space="preserve">       </w:t>
      </w:r>
      <w:r w:rsidRPr="00C32D32">
        <w:rPr>
          <w:b/>
          <w:color w:val="1F497D" w:themeColor="text2"/>
          <w:u w:val="single"/>
        </w:rPr>
        <w:t xml:space="preserve">  По разделу 01 00«Общегосударственные вопросы»</w:t>
      </w:r>
      <w:r w:rsidRPr="00C32D32">
        <w:rPr>
          <w:color w:val="1F497D" w:themeColor="text2"/>
        </w:rPr>
        <w:t xml:space="preserve"> расходы исполнены в сумме </w:t>
      </w:r>
      <w:r w:rsidR="00D13F19" w:rsidRPr="00C32D32">
        <w:rPr>
          <w:color w:val="1F497D" w:themeColor="text2"/>
        </w:rPr>
        <w:t>3</w:t>
      </w:r>
      <w:r w:rsidR="002C003F" w:rsidRPr="00C32D32">
        <w:rPr>
          <w:color w:val="1F497D" w:themeColor="text2"/>
        </w:rPr>
        <w:t>2</w:t>
      </w:r>
      <w:r w:rsidR="00C32D32" w:rsidRPr="00C32D32">
        <w:rPr>
          <w:color w:val="1F497D" w:themeColor="text2"/>
        </w:rPr>
        <w:t>334,50</w:t>
      </w:r>
      <w:r w:rsidR="00895DED" w:rsidRPr="00C32D32">
        <w:rPr>
          <w:color w:val="1F497D" w:themeColor="text2"/>
        </w:rPr>
        <w:t xml:space="preserve"> </w:t>
      </w:r>
      <w:proofErr w:type="spellStart"/>
      <w:r w:rsidR="0028247F" w:rsidRPr="00C32D32">
        <w:rPr>
          <w:color w:val="1F497D" w:themeColor="text2"/>
        </w:rPr>
        <w:t>тыс</w:t>
      </w:r>
      <w:proofErr w:type="gramStart"/>
      <w:r w:rsidR="0028247F" w:rsidRPr="00C32D32">
        <w:rPr>
          <w:color w:val="1F497D" w:themeColor="text2"/>
        </w:rPr>
        <w:t>.р</w:t>
      </w:r>
      <w:proofErr w:type="gramEnd"/>
      <w:r w:rsidR="0028247F" w:rsidRPr="00C32D32">
        <w:rPr>
          <w:color w:val="1F497D" w:themeColor="text2"/>
        </w:rPr>
        <w:t>уб</w:t>
      </w:r>
      <w:proofErr w:type="spellEnd"/>
      <w:r w:rsidR="0028247F" w:rsidRPr="00C32D32">
        <w:rPr>
          <w:color w:val="1F497D" w:themeColor="text2"/>
        </w:rPr>
        <w:t>. (</w:t>
      </w:r>
      <w:r w:rsidR="00C32D32" w:rsidRPr="00C32D32">
        <w:rPr>
          <w:color w:val="1F497D" w:themeColor="text2"/>
        </w:rPr>
        <w:t xml:space="preserve">в 2021г-31021,70 </w:t>
      </w:r>
      <w:proofErr w:type="spellStart"/>
      <w:r w:rsidR="00C32D32" w:rsidRPr="00C32D32">
        <w:rPr>
          <w:color w:val="1F497D" w:themeColor="text2"/>
        </w:rPr>
        <w:t>тыс.руб</w:t>
      </w:r>
      <w:proofErr w:type="spellEnd"/>
      <w:r w:rsidR="00C32D32" w:rsidRPr="00C32D32">
        <w:rPr>
          <w:color w:val="1F497D" w:themeColor="text2"/>
        </w:rPr>
        <w:t xml:space="preserve">., </w:t>
      </w:r>
      <w:r w:rsidR="002C003F" w:rsidRPr="00C32D32">
        <w:rPr>
          <w:color w:val="1F497D" w:themeColor="text2"/>
        </w:rPr>
        <w:t>в 2020г- 30917,2 т</w:t>
      </w:r>
      <w:r w:rsidR="00C32D32" w:rsidRPr="00C32D32">
        <w:rPr>
          <w:color w:val="1F497D" w:themeColor="text2"/>
        </w:rPr>
        <w:t>ыс</w:t>
      </w:r>
      <w:r w:rsidR="002C003F" w:rsidRPr="00C32D32">
        <w:rPr>
          <w:color w:val="1F497D" w:themeColor="text2"/>
        </w:rPr>
        <w:t>.р</w:t>
      </w:r>
      <w:r w:rsidR="00C32D32" w:rsidRPr="00C32D32">
        <w:rPr>
          <w:color w:val="1F497D" w:themeColor="text2"/>
        </w:rPr>
        <w:t>уб</w:t>
      </w:r>
      <w:r w:rsidR="002C003F" w:rsidRPr="00C32D32">
        <w:rPr>
          <w:color w:val="1F497D" w:themeColor="text2"/>
        </w:rPr>
        <w:t>.</w:t>
      </w:r>
      <w:r w:rsidR="00C32D32" w:rsidRPr="00C32D32">
        <w:rPr>
          <w:color w:val="1F497D" w:themeColor="text2"/>
        </w:rPr>
        <w:t>,</w:t>
      </w:r>
      <w:r w:rsidR="00D13F19" w:rsidRPr="00C32D32">
        <w:rPr>
          <w:color w:val="1F497D" w:themeColor="text2"/>
        </w:rPr>
        <w:t>2019г</w:t>
      </w:r>
      <w:r w:rsidR="00C32D32" w:rsidRPr="00C32D32">
        <w:rPr>
          <w:color w:val="1F497D" w:themeColor="text2"/>
        </w:rPr>
        <w:t>.</w:t>
      </w:r>
      <w:r w:rsidR="00D13F19" w:rsidRPr="00C32D32">
        <w:rPr>
          <w:color w:val="1F497D" w:themeColor="text2"/>
        </w:rPr>
        <w:t>-27457,90 т</w:t>
      </w:r>
      <w:r w:rsidR="00C32D32" w:rsidRPr="00C32D32">
        <w:rPr>
          <w:color w:val="1F497D" w:themeColor="text2"/>
        </w:rPr>
        <w:t>ыс</w:t>
      </w:r>
      <w:r w:rsidR="00D13F19" w:rsidRPr="00C32D32">
        <w:rPr>
          <w:color w:val="1F497D" w:themeColor="text2"/>
        </w:rPr>
        <w:t>.р</w:t>
      </w:r>
      <w:r w:rsidR="00C32D32" w:rsidRPr="00C32D32">
        <w:rPr>
          <w:color w:val="1F497D" w:themeColor="text2"/>
        </w:rPr>
        <w:t>уб</w:t>
      </w:r>
      <w:r w:rsidR="00D13F19" w:rsidRPr="00C32D32">
        <w:rPr>
          <w:color w:val="1F497D" w:themeColor="text2"/>
        </w:rPr>
        <w:t>.,</w:t>
      </w:r>
      <w:r w:rsidR="009D7975" w:rsidRPr="00C32D32">
        <w:rPr>
          <w:color w:val="1F497D" w:themeColor="text2"/>
        </w:rPr>
        <w:t>2018г-29287,70 т</w:t>
      </w:r>
      <w:r w:rsidR="00C32D32" w:rsidRPr="00C32D32">
        <w:rPr>
          <w:color w:val="1F497D" w:themeColor="text2"/>
        </w:rPr>
        <w:t>ыс</w:t>
      </w:r>
      <w:r w:rsidR="009D7975" w:rsidRPr="00C32D32">
        <w:rPr>
          <w:color w:val="1F497D" w:themeColor="text2"/>
        </w:rPr>
        <w:t>.р</w:t>
      </w:r>
      <w:r w:rsidR="00C32D32" w:rsidRPr="00C32D32">
        <w:rPr>
          <w:color w:val="1F497D" w:themeColor="text2"/>
        </w:rPr>
        <w:t>уб</w:t>
      </w:r>
      <w:r w:rsidR="009D7975" w:rsidRPr="00C32D32">
        <w:rPr>
          <w:color w:val="1F497D" w:themeColor="text2"/>
        </w:rPr>
        <w:t>.,</w:t>
      </w:r>
      <w:r w:rsidR="0028247F" w:rsidRPr="00C32D32">
        <w:rPr>
          <w:color w:val="1F497D" w:themeColor="text2"/>
        </w:rPr>
        <w:t>2017г.-</w:t>
      </w:r>
      <w:r w:rsidR="008F0484" w:rsidRPr="00C32D32">
        <w:rPr>
          <w:color w:val="1F497D" w:themeColor="text2"/>
        </w:rPr>
        <w:t>2</w:t>
      </w:r>
      <w:r w:rsidR="009506BB" w:rsidRPr="00C32D32">
        <w:rPr>
          <w:color w:val="1F497D" w:themeColor="text2"/>
        </w:rPr>
        <w:t>7114,54</w:t>
      </w:r>
      <w:r w:rsidRPr="00C32D32">
        <w:rPr>
          <w:color w:val="1F497D" w:themeColor="text2"/>
        </w:rPr>
        <w:t xml:space="preserve"> </w:t>
      </w:r>
      <w:proofErr w:type="spellStart"/>
      <w:r w:rsidRPr="00C32D32">
        <w:rPr>
          <w:color w:val="1F497D" w:themeColor="text2"/>
        </w:rPr>
        <w:t>т</w:t>
      </w:r>
      <w:r w:rsidR="00C32D32" w:rsidRPr="00C32D32">
        <w:rPr>
          <w:color w:val="1F497D" w:themeColor="text2"/>
        </w:rPr>
        <w:t>ыс</w:t>
      </w:r>
      <w:r w:rsidRPr="00C32D32">
        <w:rPr>
          <w:color w:val="1F497D" w:themeColor="text2"/>
        </w:rPr>
        <w:t>.р</w:t>
      </w:r>
      <w:r w:rsidR="00C32D32" w:rsidRPr="00C32D32">
        <w:rPr>
          <w:color w:val="1F497D" w:themeColor="text2"/>
        </w:rPr>
        <w:t>уб</w:t>
      </w:r>
      <w:proofErr w:type="spellEnd"/>
      <w:r w:rsidR="0028247F" w:rsidRPr="00C32D32">
        <w:rPr>
          <w:color w:val="1F497D" w:themeColor="text2"/>
        </w:rPr>
        <w:t xml:space="preserve">.) </w:t>
      </w:r>
      <w:r w:rsidRPr="00C32D32">
        <w:rPr>
          <w:color w:val="1F497D" w:themeColor="text2"/>
        </w:rPr>
        <w:t xml:space="preserve"> или 9</w:t>
      </w:r>
      <w:r w:rsidR="002C003F" w:rsidRPr="00C32D32">
        <w:rPr>
          <w:color w:val="1F497D" w:themeColor="text2"/>
        </w:rPr>
        <w:t>9</w:t>
      </w:r>
      <w:r w:rsidR="009506BB" w:rsidRPr="00C32D32">
        <w:rPr>
          <w:color w:val="1F497D" w:themeColor="text2"/>
        </w:rPr>
        <w:t>,</w:t>
      </w:r>
      <w:r w:rsidR="002C003F" w:rsidRPr="00C32D32">
        <w:rPr>
          <w:color w:val="1F497D" w:themeColor="text2"/>
        </w:rPr>
        <w:t>8</w:t>
      </w:r>
      <w:r w:rsidRPr="00C32D32">
        <w:rPr>
          <w:color w:val="1F497D" w:themeColor="text2"/>
        </w:rPr>
        <w:t xml:space="preserve">% к уточненному плану. </w:t>
      </w:r>
    </w:p>
    <w:p w:rsidR="00CF3AC2" w:rsidRPr="0021122C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10115" w:type="dxa"/>
        <w:tblLayout w:type="fixed"/>
        <w:tblLook w:val="04A0" w:firstRow="1" w:lastRow="0" w:firstColumn="1" w:lastColumn="0" w:noHBand="0" w:noVBand="1"/>
      </w:tblPr>
      <w:tblGrid>
        <w:gridCol w:w="1966"/>
        <w:gridCol w:w="1183"/>
        <w:gridCol w:w="1354"/>
        <w:gridCol w:w="1275"/>
        <w:gridCol w:w="1418"/>
        <w:gridCol w:w="1347"/>
        <w:gridCol w:w="1572"/>
      </w:tblGrid>
      <w:tr w:rsidR="00C32D32" w:rsidRPr="00F25FB8" w:rsidTr="002C003F">
        <w:tc>
          <w:tcPr>
            <w:tcW w:w="1966" w:type="dxa"/>
          </w:tcPr>
          <w:p w:rsidR="00C32D32" w:rsidRPr="00F25FB8" w:rsidRDefault="00C32D32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37" w:type="dxa"/>
            <w:gridSpan w:val="2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693" w:type="dxa"/>
            <w:gridSpan w:val="2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2919" w:type="dxa"/>
            <w:gridSpan w:val="2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2022год</w:t>
            </w:r>
          </w:p>
        </w:tc>
      </w:tr>
      <w:tr w:rsidR="00C32D32" w:rsidRPr="00F25FB8" w:rsidTr="002C003F">
        <w:tc>
          <w:tcPr>
            <w:tcW w:w="1966" w:type="dxa"/>
          </w:tcPr>
          <w:p w:rsidR="00C32D32" w:rsidRPr="00F25FB8" w:rsidRDefault="00C32D32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83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F25FB8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F25FB8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F25FB8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354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Сумма</w:t>
            </w:r>
            <w:proofErr w:type="gramStart"/>
            <w:r w:rsidRPr="00F25FB8">
              <w:rPr>
                <w:i/>
                <w:color w:val="1F497D" w:themeColor="text2"/>
                <w:sz w:val="22"/>
                <w:szCs w:val="22"/>
              </w:rPr>
              <w:t xml:space="preserve"> ,</w:t>
            </w:r>
            <w:proofErr w:type="gramEnd"/>
            <w:r w:rsidRPr="00F25FB8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25FB8">
              <w:rPr>
                <w:i/>
                <w:color w:val="1F497D" w:themeColor="text2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347" w:type="dxa"/>
          </w:tcPr>
          <w:p w:rsidR="00C32D32" w:rsidRPr="00F25FB8" w:rsidRDefault="00C32D32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F25FB8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F25FB8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F25FB8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72" w:type="dxa"/>
          </w:tcPr>
          <w:p w:rsidR="00C32D32" w:rsidRPr="00F25FB8" w:rsidRDefault="00C32D32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F25FB8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</w:tr>
      <w:tr w:rsidR="00C32D32" w:rsidRPr="00F25FB8" w:rsidTr="002C003F">
        <w:tc>
          <w:tcPr>
            <w:tcW w:w="1966" w:type="dxa"/>
          </w:tcPr>
          <w:p w:rsidR="00C32D32" w:rsidRPr="00F25FB8" w:rsidRDefault="00C32D32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3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5515,10</w:t>
            </w:r>
          </w:p>
        </w:tc>
        <w:tc>
          <w:tcPr>
            <w:tcW w:w="1354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17,83</w:t>
            </w: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5788,50</w:t>
            </w:r>
          </w:p>
        </w:tc>
        <w:tc>
          <w:tcPr>
            <w:tcW w:w="1418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18,67%</w:t>
            </w:r>
          </w:p>
        </w:tc>
        <w:tc>
          <w:tcPr>
            <w:tcW w:w="1347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6291,80</w:t>
            </w:r>
          </w:p>
        </w:tc>
        <w:tc>
          <w:tcPr>
            <w:tcW w:w="1572" w:type="dxa"/>
          </w:tcPr>
          <w:p w:rsidR="00C32D32" w:rsidRPr="00F25FB8" w:rsidRDefault="00F25FB8" w:rsidP="00F25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19,45%</w:t>
            </w:r>
          </w:p>
        </w:tc>
      </w:tr>
      <w:tr w:rsidR="00C32D32" w:rsidRPr="00F25FB8" w:rsidTr="002C003F">
        <w:trPr>
          <w:trHeight w:val="636"/>
        </w:trPr>
        <w:tc>
          <w:tcPr>
            <w:tcW w:w="1966" w:type="dxa"/>
          </w:tcPr>
          <w:p w:rsidR="00C32D32" w:rsidRPr="00F25FB8" w:rsidRDefault="00C32D32" w:rsidP="00A46A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МП "Развитие экономического потенциала и предпринимательства МО «Онгудайский район»</w:t>
            </w:r>
          </w:p>
        </w:tc>
        <w:tc>
          <w:tcPr>
            <w:tcW w:w="1183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16816,8</w:t>
            </w:r>
          </w:p>
        </w:tc>
        <w:tc>
          <w:tcPr>
            <w:tcW w:w="1354" w:type="dxa"/>
            <w:vMerge w:val="restart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82,16%</w:t>
            </w: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16608,90</w:t>
            </w:r>
          </w:p>
        </w:tc>
        <w:tc>
          <w:tcPr>
            <w:tcW w:w="1418" w:type="dxa"/>
            <w:vMerge w:val="restart"/>
          </w:tcPr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81,32%</w:t>
            </w:r>
          </w:p>
        </w:tc>
        <w:tc>
          <w:tcPr>
            <w:tcW w:w="1347" w:type="dxa"/>
          </w:tcPr>
          <w:p w:rsidR="00C32D32" w:rsidRPr="00F25FB8" w:rsidRDefault="00F25FB8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17298,30</w:t>
            </w:r>
          </w:p>
        </w:tc>
        <w:tc>
          <w:tcPr>
            <w:tcW w:w="1572" w:type="dxa"/>
            <w:vMerge w:val="restart"/>
          </w:tcPr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C32D32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F25FB8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80,54%</w:t>
            </w:r>
          </w:p>
        </w:tc>
      </w:tr>
      <w:tr w:rsidR="00C32D32" w:rsidRPr="00F25FB8" w:rsidTr="002C003F">
        <w:tc>
          <w:tcPr>
            <w:tcW w:w="1966" w:type="dxa"/>
          </w:tcPr>
          <w:p w:rsidR="00C32D32" w:rsidRPr="00F25FB8" w:rsidRDefault="00C32D32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183" w:type="dxa"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836,50</w:t>
            </w:r>
          </w:p>
        </w:tc>
        <w:tc>
          <w:tcPr>
            <w:tcW w:w="1354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956,40</w:t>
            </w:r>
          </w:p>
        </w:tc>
        <w:tc>
          <w:tcPr>
            <w:tcW w:w="1418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971,80</w:t>
            </w:r>
          </w:p>
        </w:tc>
        <w:tc>
          <w:tcPr>
            <w:tcW w:w="1572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C32D32" w:rsidRPr="00F25FB8" w:rsidTr="002C003F">
        <w:tc>
          <w:tcPr>
            <w:tcW w:w="1966" w:type="dxa"/>
          </w:tcPr>
          <w:p w:rsidR="00C32D32" w:rsidRPr="00F25FB8" w:rsidRDefault="00C32D32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МП "Управление муниципальными финансами в МО «Онгудайский район»</w:t>
            </w:r>
          </w:p>
        </w:tc>
        <w:tc>
          <w:tcPr>
            <w:tcW w:w="1183" w:type="dxa"/>
          </w:tcPr>
          <w:p w:rsidR="00C32D32" w:rsidRPr="00F25FB8" w:rsidRDefault="00C32D32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6426,80</w:t>
            </w:r>
          </w:p>
        </w:tc>
        <w:tc>
          <w:tcPr>
            <w:tcW w:w="1354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6332,80</w:t>
            </w:r>
          </w:p>
        </w:tc>
        <w:tc>
          <w:tcPr>
            <w:tcW w:w="1418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6431,50</w:t>
            </w:r>
          </w:p>
        </w:tc>
        <w:tc>
          <w:tcPr>
            <w:tcW w:w="1572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C32D32" w:rsidRPr="00F25FB8" w:rsidTr="002C003F">
        <w:tc>
          <w:tcPr>
            <w:tcW w:w="1966" w:type="dxa"/>
          </w:tcPr>
          <w:p w:rsidR="00C32D32" w:rsidRPr="00F25FB8" w:rsidRDefault="00C32D32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 xml:space="preserve">МП "Развитие систем жизнеобеспечения и повышение </w:t>
            </w:r>
            <w:r w:rsidRPr="00F25FB8">
              <w:rPr>
                <w:color w:val="1F497D" w:themeColor="text2"/>
                <w:sz w:val="22"/>
                <w:szCs w:val="22"/>
              </w:rPr>
              <w:lastRenderedPageBreak/>
              <w:t>безопасности населения МО «Онгудайский  район" на 2019-2024 годы"</w:t>
            </w:r>
          </w:p>
        </w:tc>
        <w:tc>
          <w:tcPr>
            <w:tcW w:w="1183" w:type="dxa"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lastRenderedPageBreak/>
              <w:t>1322,0</w:t>
            </w:r>
          </w:p>
        </w:tc>
        <w:tc>
          <w:tcPr>
            <w:tcW w:w="1354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1316,20</w:t>
            </w:r>
          </w:p>
        </w:tc>
        <w:tc>
          <w:tcPr>
            <w:tcW w:w="1418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1341,00</w:t>
            </w:r>
          </w:p>
        </w:tc>
        <w:tc>
          <w:tcPr>
            <w:tcW w:w="1572" w:type="dxa"/>
            <w:vMerge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F25FB8" w:rsidRPr="00F25FB8" w:rsidTr="002C003F">
        <w:tc>
          <w:tcPr>
            <w:tcW w:w="1966" w:type="dxa"/>
          </w:tcPr>
          <w:p w:rsidR="00C32D32" w:rsidRPr="00F25FB8" w:rsidRDefault="00C32D32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lastRenderedPageBreak/>
              <w:t>Всего по программам</w:t>
            </w:r>
          </w:p>
          <w:p w:rsidR="00C32D32" w:rsidRPr="00F25FB8" w:rsidRDefault="00C32D32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83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25402,10</w:t>
            </w: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30917,20</w:t>
            </w:r>
          </w:p>
        </w:tc>
        <w:tc>
          <w:tcPr>
            <w:tcW w:w="1354" w:type="dxa"/>
          </w:tcPr>
          <w:p w:rsidR="00F25FB8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25214,30</w:t>
            </w:r>
          </w:p>
          <w:p w:rsidR="00C32D32" w:rsidRPr="00F25FB8" w:rsidRDefault="00C32D32" w:rsidP="00C32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31002,80</w:t>
            </w:r>
          </w:p>
        </w:tc>
        <w:tc>
          <w:tcPr>
            <w:tcW w:w="1418" w:type="dxa"/>
          </w:tcPr>
          <w:p w:rsidR="00F25FB8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347" w:type="dxa"/>
          </w:tcPr>
          <w:p w:rsidR="00C32D32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26042,60</w:t>
            </w:r>
          </w:p>
          <w:p w:rsidR="00F25FB8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32334,50</w:t>
            </w:r>
          </w:p>
        </w:tc>
        <w:tc>
          <w:tcPr>
            <w:tcW w:w="1572" w:type="dxa"/>
          </w:tcPr>
          <w:p w:rsidR="00C32D32" w:rsidRPr="00F25FB8" w:rsidRDefault="00C32D32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25FB8" w:rsidRPr="00F25FB8" w:rsidRDefault="00F25FB8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25FB8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CF3AC2" w:rsidRPr="0021122C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CF33B7" w:rsidRDefault="00BA0C9A" w:rsidP="001B0066">
      <w:pPr>
        <w:spacing w:line="276" w:lineRule="auto"/>
        <w:jc w:val="both"/>
        <w:rPr>
          <w:color w:val="1F497D" w:themeColor="text2"/>
        </w:rPr>
      </w:pPr>
      <w:r w:rsidRPr="00CF33B7">
        <w:rPr>
          <w:b/>
          <w:color w:val="1F497D" w:themeColor="text2"/>
          <w:u w:val="single"/>
        </w:rPr>
        <w:t>По разделу 03 00 «Национальная безопасность и правоохранительная</w:t>
      </w:r>
      <w:r w:rsidRPr="00CF33B7">
        <w:rPr>
          <w:color w:val="1F497D" w:themeColor="text2"/>
          <w:u w:val="single"/>
        </w:rPr>
        <w:t xml:space="preserve"> деятельность»</w:t>
      </w:r>
      <w:r w:rsidRPr="00CF33B7">
        <w:rPr>
          <w:color w:val="1F497D" w:themeColor="text2"/>
        </w:rPr>
        <w:t xml:space="preserve"> средства </w:t>
      </w:r>
      <w:r w:rsidR="00763D91" w:rsidRPr="00CF33B7">
        <w:rPr>
          <w:color w:val="1F497D" w:themeColor="text2"/>
        </w:rPr>
        <w:t xml:space="preserve">использованы  </w:t>
      </w:r>
      <w:r w:rsidRPr="00CF33B7">
        <w:rPr>
          <w:color w:val="1F497D" w:themeColor="text2"/>
        </w:rPr>
        <w:t xml:space="preserve">в сумме </w:t>
      </w:r>
      <w:r w:rsidR="005113E3" w:rsidRPr="00CF33B7">
        <w:rPr>
          <w:color w:val="1F497D" w:themeColor="text2"/>
        </w:rPr>
        <w:t>5</w:t>
      </w:r>
      <w:r w:rsidR="004F47C4" w:rsidRPr="00CF33B7">
        <w:rPr>
          <w:color w:val="1F497D" w:themeColor="text2"/>
        </w:rPr>
        <w:t>3</w:t>
      </w:r>
      <w:r w:rsidR="00CF33B7" w:rsidRPr="00CF33B7">
        <w:rPr>
          <w:color w:val="1F497D" w:themeColor="text2"/>
        </w:rPr>
        <w:t>45</w:t>
      </w:r>
      <w:r w:rsidR="007A5E8B" w:rsidRPr="00CF33B7">
        <w:rPr>
          <w:color w:val="1F497D" w:themeColor="text2"/>
        </w:rPr>
        <w:t>,</w:t>
      </w:r>
      <w:r w:rsidR="00CF33B7" w:rsidRPr="00CF33B7">
        <w:rPr>
          <w:color w:val="1F497D" w:themeColor="text2"/>
        </w:rPr>
        <w:t>4</w:t>
      </w:r>
      <w:r w:rsidR="00212409" w:rsidRPr="00CF33B7">
        <w:rPr>
          <w:color w:val="1F497D" w:themeColor="text2"/>
        </w:rPr>
        <w:t xml:space="preserve"> </w:t>
      </w:r>
      <w:proofErr w:type="spellStart"/>
      <w:r w:rsidR="00212409" w:rsidRPr="00CF33B7">
        <w:rPr>
          <w:color w:val="1F497D" w:themeColor="text2"/>
        </w:rPr>
        <w:t>т</w:t>
      </w:r>
      <w:r w:rsidR="00A273F4">
        <w:rPr>
          <w:color w:val="1F497D" w:themeColor="text2"/>
        </w:rPr>
        <w:t>ыс</w:t>
      </w:r>
      <w:proofErr w:type="gramStart"/>
      <w:r w:rsidR="00212409" w:rsidRPr="00CF33B7">
        <w:rPr>
          <w:color w:val="1F497D" w:themeColor="text2"/>
        </w:rPr>
        <w:t>.р</w:t>
      </w:r>
      <w:proofErr w:type="gramEnd"/>
      <w:r w:rsidR="00A273F4">
        <w:rPr>
          <w:color w:val="1F497D" w:themeColor="text2"/>
        </w:rPr>
        <w:t>уб</w:t>
      </w:r>
      <w:proofErr w:type="spellEnd"/>
      <w:r w:rsidR="00212409" w:rsidRPr="00CF33B7">
        <w:rPr>
          <w:color w:val="1F497D" w:themeColor="text2"/>
        </w:rPr>
        <w:t>. (</w:t>
      </w:r>
      <w:r w:rsidR="00F25FB8" w:rsidRPr="00CF33B7">
        <w:rPr>
          <w:color w:val="1F497D" w:themeColor="text2"/>
        </w:rPr>
        <w:t xml:space="preserve">2021г-5381,60 </w:t>
      </w:r>
      <w:proofErr w:type="spellStart"/>
      <w:r w:rsidR="00F25FB8" w:rsidRPr="00CF33B7">
        <w:rPr>
          <w:color w:val="1F497D" w:themeColor="text2"/>
        </w:rPr>
        <w:t>тыс.руб</w:t>
      </w:r>
      <w:proofErr w:type="spellEnd"/>
      <w:r w:rsidR="00F25FB8" w:rsidRPr="00CF33B7">
        <w:rPr>
          <w:color w:val="1F497D" w:themeColor="text2"/>
        </w:rPr>
        <w:t xml:space="preserve">., </w:t>
      </w:r>
      <w:r w:rsidR="007A5E8B" w:rsidRPr="00CF33B7">
        <w:rPr>
          <w:color w:val="1F497D" w:themeColor="text2"/>
        </w:rPr>
        <w:t>2020г-5203,7 т</w:t>
      </w:r>
      <w:r w:rsidR="00F25FB8" w:rsidRPr="00CF33B7">
        <w:rPr>
          <w:color w:val="1F497D" w:themeColor="text2"/>
        </w:rPr>
        <w:t>ыс</w:t>
      </w:r>
      <w:r w:rsidR="007A5E8B" w:rsidRPr="00CF33B7">
        <w:rPr>
          <w:color w:val="1F497D" w:themeColor="text2"/>
        </w:rPr>
        <w:t>.р</w:t>
      </w:r>
      <w:r w:rsidR="00F25FB8" w:rsidRPr="00CF33B7">
        <w:rPr>
          <w:color w:val="1F497D" w:themeColor="text2"/>
        </w:rPr>
        <w:t>уб</w:t>
      </w:r>
      <w:r w:rsidR="007A5E8B" w:rsidRPr="00CF33B7">
        <w:rPr>
          <w:color w:val="1F497D" w:themeColor="text2"/>
        </w:rPr>
        <w:t>.,</w:t>
      </w:r>
      <w:r w:rsidR="004F47C4" w:rsidRPr="00CF33B7">
        <w:rPr>
          <w:color w:val="1F497D" w:themeColor="text2"/>
        </w:rPr>
        <w:t xml:space="preserve">2019г-7547,2 </w:t>
      </w:r>
      <w:proofErr w:type="spellStart"/>
      <w:r w:rsidR="004F47C4" w:rsidRPr="00CF33B7">
        <w:rPr>
          <w:color w:val="1F497D" w:themeColor="text2"/>
        </w:rPr>
        <w:t>т</w:t>
      </w:r>
      <w:r w:rsidR="00F25FB8" w:rsidRPr="00CF33B7">
        <w:rPr>
          <w:color w:val="1F497D" w:themeColor="text2"/>
        </w:rPr>
        <w:t>ыс</w:t>
      </w:r>
      <w:r w:rsidR="004F47C4" w:rsidRPr="00CF33B7">
        <w:rPr>
          <w:color w:val="1F497D" w:themeColor="text2"/>
        </w:rPr>
        <w:t>.р</w:t>
      </w:r>
      <w:r w:rsidR="00F25FB8" w:rsidRPr="00CF33B7">
        <w:rPr>
          <w:color w:val="1F497D" w:themeColor="text2"/>
        </w:rPr>
        <w:t>уб</w:t>
      </w:r>
      <w:proofErr w:type="spellEnd"/>
      <w:r w:rsidR="004F47C4" w:rsidRPr="00CF33B7">
        <w:rPr>
          <w:color w:val="1F497D" w:themeColor="text2"/>
        </w:rPr>
        <w:t xml:space="preserve">., </w:t>
      </w:r>
      <w:r w:rsidR="005113E3" w:rsidRPr="00CF33B7">
        <w:rPr>
          <w:color w:val="1F497D" w:themeColor="text2"/>
        </w:rPr>
        <w:t>2018г-4971,49 тыс.руб.,</w:t>
      </w:r>
      <w:r w:rsidR="00212409" w:rsidRPr="00CF33B7">
        <w:rPr>
          <w:color w:val="1F497D" w:themeColor="text2"/>
        </w:rPr>
        <w:t>2017г.-</w:t>
      </w:r>
      <w:r w:rsidRPr="00CF33B7">
        <w:rPr>
          <w:color w:val="1F497D" w:themeColor="text2"/>
        </w:rPr>
        <w:t>1</w:t>
      </w:r>
      <w:r w:rsidR="0043304C" w:rsidRPr="00CF33B7">
        <w:rPr>
          <w:color w:val="1F497D" w:themeColor="text2"/>
        </w:rPr>
        <w:t>952,30</w:t>
      </w:r>
      <w:r w:rsidRPr="00CF33B7">
        <w:rPr>
          <w:color w:val="1F497D" w:themeColor="text2"/>
        </w:rPr>
        <w:t xml:space="preserve"> т</w:t>
      </w:r>
      <w:r w:rsidR="00F25FB8" w:rsidRPr="00CF33B7">
        <w:rPr>
          <w:color w:val="1F497D" w:themeColor="text2"/>
        </w:rPr>
        <w:t>ыс</w:t>
      </w:r>
      <w:r w:rsidRPr="00CF33B7">
        <w:rPr>
          <w:color w:val="1F497D" w:themeColor="text2"/>
        </w:rPr>
        <w:t>. р</w:t>
      </w:r>
      <w:r w:rsidR="00F25FB8" w:rsidRPr="00CF33B7">
        <w:rPr>
          <w:color w:val="1F497D" w:themeColor="text2"/>
        </w:rPr>
        <w:t>уб</w:t>
      </w:r>
      <w:r w:rsidR="00212409" w:rsidRPr="00CF33B7">
        <w:rPr>
          <w:color w:val="1F497D" w:themeColor="text2"/>
        </w:rPr>
        <w:t xml:space="preserve">.) или </w:t>
      </w:r>
      <w:r w:rsidR="005113E3" w:rsidRPr="00CF33B7">
        <w:rPr>
          <w:color w:val="1F497D" w:themeColor="text2"/>
        </w:rPr>
        <w:t>99,</w:t>
      </w:r>
      <w:r w:rsidR="00CF33B7" w:rsidRPr="00CF33B7">
        <w:rPr>
          <w:color w:val="1F497D" w:themeColor="text2"/>
        </w:rPr>
        <w:t>4</w:t>
      </w:r>
      <w:r w:rsidR="00212409" w:rsidRPr="00CF33B7">
        <w:rPr>
          <w:color w:val="1F497D" w:themeColor="text2"/>
        </w:rPr>
        <w:t xml:space="preserve"> % к уточненному плану , не освоено средств – </w:t>
      </w:r>
      <w:r w:rsidR="00CF33B7" w:rsidRPr="00CF33B7">
        <w:rPr>
          <w:color w:val="1F497D" w:themeColor="text2"/>
        </w:rPr>
        <w:t>34</w:t>
      </w:r>
      <w:r w:rsidR="00212409" w:rsidRPr="00CF33B7">
        <w:rPr>
          <w:color w:val="1F497D" w:themeColor="text2"/>
        </w:rPr>
        <w:t>,</w:t>
      </w:r>
      <w:r w:rsidR="00CF33B7" w:rsidRPr="00CF33B7">
        <w:rPr>
          <w:color w:val="1F497D" w:themeColor="text2"/>
        </w:rPr>
        <w:t>0</w:t>
      </w:r>
      <w:r w:rsidR="00212409" w:rsidRPr="00CF33B7">
        <w:rPr>
          <w:color w:val="1F497D" w:themeColor="text2"/>
        </w:rPr>
        <w:t xml:space="preserve"> </w:t>
      </w:r>
      <w:proofErr w:type="spellStart"/>
      <w:r w:rsidR="00212409" w:rsidRPr="00CF33B7">
        <w:rPr>
          <w:color w:val="1F497D" w:themeColor="text2"/>
        </w:rPr>
        <w:t>т</w:t>
      </w:r>
      <w:r w:rsidR="00CF33B7" w:rsidRPr="00CF33B7">
        <w:rPr>
          <w:color w:val="1F497D" w:themeColor="text2"/>
        </w:rPr>
        <w:t>ыс</w:t>
      </w:r>
      <w:r w:rsidR="00212409" w:rsidRPr="00CF33B7">
        <w:rPr>
          <w:color w:val="1F497D" w:themeColor="text2"/>
        </w:rPr>
        <w:t>.р</w:t>
      </w:r>
      <w:r w:rsidR="00CF33B7" w:rsidRPr="00CF33B7">
        <w:rPr>
          <w:color w:val="1F497D" w:themeColor="text2"/>
        </w:rPr>
        <w:t>уб</w:t>
      </w:r>
      <w:proofErr w:type="spellEnd"/>
      <w:r w:rsidR="00212409" w:rsidRPr="00CF33B7">
        <w:rPr>
          <w:color w:val="1F497D" w:themeColor="text2"/>
        </w:rPr>
        <w:t>.</w:t>
      </w:r>
    </w:p>
    <w:p w:rsidR="00BA0C9A" w:rsidRPr="00CF33B7" w:rsidRDefault="00212409" w:rsidP="001B0066">
      <w:pPr>
        <w:spacing w:line="276" w:lineRule="auto"/>
        <w:jc w:val="both"/>
        <w:rPr>
          <w:color w:val="1F497D" w:themeColor="text2"/>
        </w:rPr>
      </w:pPr>
      <w:r w:rsidRPr="00CF33B7">
        <w:rPr>
          <w:color w:val="1F497D" w:themeColor="text2"/>
        </w:rPr>
        <w:t xml:space="preserve">Расходы по </w:t>
      </w:r>
      <w:proofErr w:type="spellStart"/>
      <w:r w:rsidRPr="00CF33B7">
        <w:rPr>
          <w:color w:val="1F497D" w:themeColor="text2"/>
        </w:rPr>
        <w:t>напралениям</w:t>
      </w:r>
      <w:proofErr w:type="spellEnd"/>
      <w:r w:rsidRPr="00CF33B7">
        <w:rPr>
          <w:color w:val="1F497D" w:themeColor="text2"/>
        </w:rPr>
        <w:t>:</w:t>
      </w:r>
    </w:p>
    <w:p w:rsidR="00BA0C9A" w:rsidRPr="00CF33B7" w:rsidRDefault="00BA0C9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CF33B7">
        <w:rPr>
          <w:color w:val="1F497D" w:themeColor="text2"/>
        </w:rPr>
        <w:t xml:space="preserve">-на обеспечение  </w:t>
      </w:r>
      <w:r w:rsidR="00763D91" w:rsidRPr="00CF33B7">
        <w:rPr>
          <w:color w:val="1F497D" w:themeColor="text2"/>
        </w:rPr>
        <w:t xml:space="preserve">деятельности  КУ «ГОЧС  и </w:t>
      </w:r>
      <w:r w:rsidR="0043304C" w:rsidRPr="00CF33B7">
        <w:rPr>
          <w:color w:val="1F497D" w:themeColor="text2"/>
        </w:rPr>
        <w:t>ЕДДС МО «Онгудайский район»</w:t>
      </w:r>
      <w:r w:rsidRPr="00CF33B7">
        <w:rPr>
          <w:color w:val="1F497D" w:themeColor="text2"/>
        </w:rPr>
        <w:t xml:space="preserve"> в сумме </w:t>
      </w:r>
      <w:r w:rsidR="00CF33B7" w:rsidRPr="00CF33B7">
        <w:rPr>
          <w:color w:val="1F497D" w:themeColor="text2"/>
        </w:rPr>
        <w:t>5067,00</w:t>
      </w:r>
      <w:r w:rsidR="0081773C" w:rsidRPr="00CF33B7">
        <w:rPr>
          <w:color w:val="1F497D" w:themeColor="text2"/>
        </w:rPr>
        <w:t xml:space="preserve"> </w:t>
      </w:r>
      <w:proofErr w:type="spellStart"/>
      <w:r w:rsidR="0081773C" w:rsidRPr="00CF33B7">
        <w:rPr>
          <w:color w:val="1F497D" w:themeColor="text2"/>
        </w:rPr>
        <w:t>т</w:t>
      </w:r>
      <w:r w:rsidR="00CF33B7" w:rsidRPr="00CF33B7">
        <w:rPr>
          <w:color w:val="1F497D" w:themeColor="text2"/>
        </w:rPr>
        <w:t>ыс</w:t>
      </w:r>
      <w:proofErr w:type="gramStart"/>
      <w:r w:rsidR="0081773C" w:rsidRPr="00CF33B7">
        <w:rPr>
          <w:color w:val="1F497D" w:themeColor="text2"/>
        </w:rPr>
        <w:t>.р</w:t>
      </w:r>
      <w:proofErr w:type="gramEnd"/>
      <w:r w:rsidR="00CF33B7" w:rsidRPr="00CF33B7">
        <w:rPr>
          <w:color w:val="1F497D" w:themeColor="text2"/>
        </w:rPr>
        <w:t>уб</w:t>
      </w:r>
      <w:proofErr w:type="spellEnd"/>
      <w:r w:rsidR="0081773C" w:rsidRPr="00CF33B7">
        <w:rPr>
          <w:color w:val="1F497D" w:themeColor="text2"/>
        </w:rPr>
        <w:t>. (</w:t>
      </w:r>
      <w:r w:rsidR="00CF33B7" w:rsidRPr="00CF33B7">
        <w:rPr>
          <w:color w:val="1F497D" w:themeColor="text2"/>
        </w:rPr>
        <w:t xml:space="preserve">2021г-4662,20 </w:t>
      </w:r>
      <w:proofErr w:type="spellStart"/>
      <w:r w:rsidR="00CF33B7" w:rsidRPr="00CF33B7">
        <w:rPr>
          <w:color w:val="1F497D" w:themeColor="text2"/>
        </w:rPr>
        <w:t>тыс.руб</w:t>
      </w:r>
      <w:proofErr w:type="spellEnd"/>
      <w:r w:rsidR="00CF33B7" w:rsidRPr="00CF33B7">
        <w:rPr>
          <w:color w:val="1F497D" w:themeColor="text2"/>
        </w:rPr>
        <w:t xml:space="preserve">, </w:t>
      </w:r>
      <w:r w:rsidR="007A5E8B" w:rsidRPr="00CF33B7">
        <w:rPr>
          <w:color w:val="1F497D" w:themeColor="text2"/>
        </w:rPr>
        <w:t>2020г- 4354,3 т</w:t>
      </w:r>
      <w:r w:rsidR="00CF33B7" w:rsidRPr="00CF33B7">
        <w:rPr>
          <w:color w:val="1F497D" w:themeColor="text2"/>
        </w:rPr>
        <w:t>ыс</w:t>
      </w:r>
      <w:r w:rsidR="007A5E8B" w:rsidRPr="00CF33B7">
        <w:rPr>
          <w:color w:val="1F497D" w:themeColor="text2"/>
        </w:rPr>
        <w:t>.р</w:t>
      </w:r>
      <w:r w:rsidR="00CF33B7" w:rsidRPr="00CF33B7">
        <w:rPr>
          <w:color w:val="1F497D" w:themeColor="text2"/>
        </w:rPr>
        <w:t>уб</w:t>
      </w:r>
      <w:r w:rsidR="007A5E8B" w:rsidRPr="00CF33B7">
        <w:rPr>
          <w:color w:val="1F497D" w:themeColor="text2"/>
        </w:rPr>
        <w:t>.,</w:t>
      </w:r>
      <w:r w:rsidR="004F47C4" w:rsidRPr="00CF33B7">
        <w:rPr>
          <w:color w:val="1F497D" w:themeColor="text2"/>
        </w:rPr>
        <w:t xml:space="preserve">2019г-3542,4 </w:t>
      </w:r>
      <w:proofErr w:type="spellStart"/>
      <w:r w:rsidR="004F47C4" w:rsidRPr="00CF33B7">
        <w:rPr>
          <w:color w:val="1F497D" w:themeColor="text2"/>
        </w:rPr>
        <w:t>т</w:t>
      </w:r>
      <w:r w:rsidR="00CF33B7" w:rsidRPr="00CF33B7">
        <w:rPr>
          <w:color w:val="1F497D" w:themeColor="text2"/>
        </w:rPr>
        <w:t>ыс</w:t>
      </w:r>
      <w:r w:rsidR="004F47C4" w:rsidRPr="00CF33B7">
        <w:rPr>
          <w:color w:val="1F497D" w:themeColor="text2"/>
        </w:rPr>
        <w:t>.р</w:t>
      </w:r>
      <w:r w:rsidR="00CF33B7" w:rsidRPr="00CF33B7">
        <w:rPr>
          <w:color w:val="1F497D" w:themeColor="text2"/>
        </w:rPr>
        <w:t>уб</w:t>
      </w:r>
      <w:proofErr w:type="spellEnd"/>
      <w:r w:rsidR="004F47C4" w:rsidRPr="00CF33B7">
        <w:rPr>
          <w:color w:val="1F497D" w:themeColor="text2"/>
        </w:rPr>
        <w:t xml:space="preserve">., </w:t>
      </w:r>
      <w:r w:rsidR="00B50F41" w:rsidRPr="00CF33B7">
        <w:rPr>
          <w:color w:val="1F497D" w:themeColor="text2"/>
        </w:rPr>
        <w:t>2018г-3213,08 т</w:t>
      </w:r>
      <w:r w:rsidR="00CF33B7" w:rsidRPr="00CF33B7">
        <w:rPr>
          <w:color w:val="1F497D" w:themeColor="text2"/>
        </w:rPr>
        <w:t>ыс</w:t>
      </w:r>
      <w:r w:rsidR="00B50F41" w:rsidRPr="00CF33B7">
        <w:rPr>
          <w:color w:val="1F497D" w:themeColor="text2"/>
        </w:rPr>
        <w:t>.р</w:t>
      </w:r>
      <w:r w:rsidR="00CF33B7" w:rsidRPr="00CF33B7">
        <w:rPr>
          <w:color w:val="1F497D" w:themeColor="text2"/>
        </w:rPr>
        <w:t>уб</w:t>
      </w:r>
      <w:r w:rsidR="00B50F41" w:rsidRPr="00CF33B7">
        <w:rPr>
          <w:color w:val="1F497D" w:themeColor="text2"/>
        </w:rPr>
        <w:t>.,</w:t>
      </w:r>
      <w:r w:rsidR="0081773C" w:rsidRPr="00CF33B7">
        <w:rPr>
          <w:color w:val="1F497D" w:themeColor="text2"/>
        </w:rPr>
        <w:t>2017г.-</w:t>
      </w:r>
      <w:r w:rsidR="00C00F74" w:rsidRPr="00CF33B7">
        <w:rPr>
          <w:color w:val="1F497D" w:themeColor="text2"/>
        </w:rPr>
        <w:t>2619,93</w:t>
      </w:r>
      <w:r w:rsidRPr="00CF33B7">
        <w:rPr>
          <w:color w:val="1F497D" w:themeColor="text2"/>
        </w:rPr>
        <w:t>т</w:t>
      </w:r>
      <w:r w:rsidR="00CF33B7" w:rsidRPr="00CF33B7">
        <w:rPr>
          <w:color w:val="1F497D" w:themeColor="text2"/>
        </w:rPr>
        <w:t>ыс</w:t>
      </w:r>
      <w:r w:rsidRPr="00CF33B7">
        <w:rPr>
          <w:color w:val="1F497D" w:themeColor="text2"/>
        </w:rPr>
        <w:t>.</w:t>
      </w:r>
      <w:r w:rsidR="0081773C" w:rsidRPr="00CF33B7">
        <w:rPr>
          <w:color w:val="1F497D" w:themeColor="text2"/>
        </w:rPr>
        <w:t>р</w:t>
      </w:r>
      <w:r w:rsidR="00CF33B7" w:rsidRPr="00CF33B7">
        <w:rPr>
          <w:color w:val="1F497D" w:themeColor="text2"/>
        </w:rPr>
        <w:t>уб</w:t>
      </w:r>
      <w:r w:rsidR="0081773C" w:rsidRPr="00CF33B7">
        <w:rPr>
          <w:color w:val="1F497D" w:themeColor="text2"/>
        </w:rPr>
        <w:t>.)</w:t>
      </w:r>
      <w:r w:rsidR="00C00F74" w:rsidRPr="00CF33B7">
        <w:rPr>
          <w:color w:val="1F497D" w:themeColor="text2"/>
        </w:rPr>
        <w:t xml:space="preserve"> по обеспечивающей подпрограмме</w:t>
      </w:r>
      <w:r w:rsidRPr="00CF33B7">
        <w:rPr>
          <w:color w:val="1F497D" w:themeColor="text2"/>
        </w:rPr>
        <w:t>;</w:t>
      </w:r>
    </w:p>
    <w:p w:rsidR="00BA0C9A" w:rsidRPr="00CF33B7" w:rsidRDefault="00BA0C9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CF33B7">
        <w:rPr>
          <w:color w:val="1F497D" w:themeColor="text2"/>
        </w:rPr>
        <w:t>-</w:t>
      </w:r>
      <w:r w:rsidR="00C00F74" w:rsidRPr="00CF33B7">
        <w:rPr>
          <w:color w:val="1F497D" w:themeColor="text2"/>
        </w:rPr>
        <w:t xml:space="preserve">по подпрограмме «Обеспечение безопасности населения» на основные мероприятия., </w:t>
      </w:r>
      <w:r w:rsidR="00DD10CD" w:rsidRPr="00CF33B7">
        <w:rPr>
          <w:color w:val="1F497D" w:themeColor="text2"/>
        </w:rPr>
        <w:t>-</w:t>
      </w:r>
      <w:r w:rsidR="00CF33B7" w:rsidRPr="00CF33B7">
        <w:rPr>
          <w:color w:val="1F497D" w:themeColor="text2"/>
        </w:rPr>
        <w:t>200</w:t>
      </w:r>
      <w:r w:rsidR="00DD10CD" w:rsidRPr="00CF33B7">
        <w:rPr>
          <w:color w:val="1F497D" w:themeColor="text2"/>
        </w:rPr>
        <w:t>,</w:t>
      </w:r>
      <w:r w:rsidR="00CF33B7" w:rsidRPr="00CF33B7">
        <w:rPr>
          <w:color w:val="1F497D" w:themeColor="text2"/>
        </w:rPr>
        <w:t>0</w:t>
      </w:r>
      <w:r w:rsidR="00DD10CD" w:rsidRPr="00CF33B7">
        <w:rPr>
          <w:color w:val="1F497D" w:themeColor="text2"/>
        </w:rPr>
        <w:t xml:space="preserve"> </w:t>
      </w:r>
      <w:proofErr w:type="spellStart"/>
      <w:r w:rsidR="00DD10CD" w:rsidRPr="00CF33B7">
        <w:rPr>
          <w:color w:val="1F497D" w:themeColor="text2"/>
        </w:rPr>
        <w:t>т</w:t>
      </w:r>
      <w:r w:rsidR="00CF33B7" w:rsidRPr="00CF33B7">
        <w:rPr>
          <w:color w:val="1F497D" w:themeColor="text2"/>
        </w:rPr>
        <w:t>ыс</w:t>
      </w:r>
      <w:proofErr w:type="gramStart"/>
      <w:r w:rsidR="00DD10CD" w:rsidRPr="00CF33B7">
        <w:rPr>
          <w:color w:val="1F497D" w:themeColor="text2"/>
        </w:rPr>
        <w:t>.р</w:t>
      </w:r>
      <w:proofErr w:type="gramEnd"/>
      <w:r w:rsidR="00CF33B7" w:rsidRPr="00CF33B7">
        <w:rPr>
          <w:color w:val="1F497D" w:themeColor="text2"/>
        </w:rPr>
        <w:t>уб</w:t>
      </w:r>
      <w:proofErr w:type="spellEnd"/>
      <w:r w:rsidR="00DD10CD" w:rsidRPr="00CF33B7">
        <w:rPr>
          <w:color w:val="1F497D" w:themeColor="text2"/>
        </w:rPr>
        <w:t xml:space="preserve">, </w:t>
      </w:r>
      <w:r w:rsidR="00C00F74" w:rsidRPr="00CF33B7">
        <w:rPr>
          <w:color w:val="1F497D" w:themeColor="text2"/>
        </w:rPr>
        <w:t xml:space="preserve">из них </w:t>
      </w:r>
      <w:r w:rsidRPr="00CF33B7">
        <w:rPr>
          <w:color w:val="1F497D" w:themeColor="text2"/>
        </w:rPr>
        <w:t xml:space="preserve">на </w:t>
      </w:r>
      <w:r w:rsidR="00F8081C" w:rsidRPr="00CF33B7">
        <w:rPr>
          <w:color w:val="1F497D" w:themeColor="text2"/>
        </w:rPr>
        <w:t>повышение уровня готовности аварийно-</w:t>
      </w:r>
      <w:proofErr w:type="spellStart"/>
      <w:r w:rsidR="00F8081C" w:rsidRPr="00CF33B7">
        <w:rPr>
          <w:color w:val="1F497D" w:themeColor="text2"/>
        </w:rPr>
        <w:t>спсасательной</w:t>
      </w:r>
      <w:proofErr w:type="spellEnd"/>
      <w:r w:rsidR="00F8081C" w:rsidRPr="00CF33B7">
        <w:rPr>
          <w:color w:val="1F497D" w:themeColor="text2"/>
        </w:rPr>
        <w:t xml:space="preserve"> службы</w:t>
      </w:r>
      <w:r w:rsidRPr="00CF33B7">
        <w:rPr>
          <w:color w:val="1F497D" w:themeColor="text2"/>
        </w:rPr>
        <w:t xml:space="preserve"> – </w:t>
      </w:r>
      <w:r w:rsidR="00CF33B7" w:rsidRPr="00CF33B7">
        <w:rPr>
          <w:color w:val="1F497D" w:themeColor="text2"/>
        </w:rPr>
        <w:t>200</w:t>
      </w:r>
      <w:r w:rsidR="007A5E8B" w:rsidRPr="00CF33B7">
        <w:rPr>
          <w:color w:val="1F497D" w:themeColor="text2"/>
        </w:rPr>
        <w:t>,0</w:t>
      </w:r>
      <w:r w:rsidRPr="00CF33B7">
        <w:rPr>
          <w:color w:val="1F497D" w:themeColor="text2"/>
        </w:rPr>
        <w:t xml:space="preserve"> тыс. рублей</w:t>
      </w:r>
      <w:r w:rsidR="00C00F74" w:rsidRPr="00CF33B7">
        <w:rPr>
          <w:color w:val="1F497D" w:themeColor="text2"/>
        </w:rPr>
        <w:t xml:space="preserve"> </w:t>
      </w:r>
      <w:r w:rsidRPr="00CF33B7">
        <w:rPr>
          <w:color w:val="1F497D" w:themeColor="text2"/>
        </w:rPr>
        <w:t>;</w:t>
      </w:r>
    </w:p>
    <w:p w:rsidR="007A5E8B" w:rsidRPr="004C77A4" w:rsidRDefault="007A5E8B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4C77A4">
        <w:rPr>
          <w:color w:val="1F497D" w:themeColor="text2"/>
        </w:rPr>
        <w:t xml:space="preserve">-из резервного фонда направлено на </w:t>
      </w:r>
      <w:r w:rsidR="00CF33B7" w:rsidRPr="004C77A4">
        <w:rPr>
          <w:color w:val="1F497D" w:themeColor="text2"/>
        </w:rPr>
        <w:t>проведение обучения добровольных пожарных дружин</w:t>
      </w:r>
      <w:r w:rsidRPr="004C77A4">
        <w:rPr>
          <w:color w:val="1F497D" w:themeColor="text2"/>
        </w:rPr>
        <w:t>г-</w:t>
      </w:r>
      <w:r w:rsidR="00CF33B7" w:rsidRPr="004C77A4">
        <w:rPr>
          <w:color w:val="1F497D" w:themeColor="text2"/>
        </w:rPr>
        <w:t>20</w:t>
      </w:r>
      <w:r w:rsidRPr="004C77A4">
        <w:rPr>
          <w:color w:val="1F497D" w:themeColor="text2"/>
        </w:rPr>
        <w:t>,</w:t>
      </w:r>
      <w:r w:rsidR="00CF33B7" w:rsidRPr="004C77A4">
        <w:rPr>
          <w:color w:val="1F497D" w:themeColor="text2"/>
        </w:rPr>
        <w:t>0</w:t>
      </w:r>
      <w:r w:rsidRPr="004C77A4">
        <w:rPr>
          <w:color w:val="1F497D" w:themeColor="text2"/>
        </w:rPr>
        <w:t xml:space="preserve"> </w:t>
      </w:r>
      <w:proofErr w:type="spellStart"/>
      <w:r w:rsidRPr="004C77A4">
        <w:rPr>
          <w:color w:val="1F497D" w:themeColor="text2"/>
        </w:rPr>
        <w:t>тыс</w:t>
      </w:r>
      <w:proofErr w:type="gramStart"/>
      <w:r w:rsidRPr="004C77A4">
        <w:rPr>
          <w:color w:val="1F497D" w:themeColor="text2"/>
        </w:rPr>
        <w:t>.р</w:t>
      </w:r>
      <w:proofErr w:type="gramEnd"/>
      <w:r w:rsidRPr="004C77A4">
        <w:rPr>
          <w:color w:val="1F497D" w:themeColor="text2"/>
        </w:rPr>
        <w:t>уб</w:t>
      </w:r>
      <w:proofErr w:type="spellEnd"/>
      <w:r w:rsidRPr="004C77A4">
        <w:rPr>
          <w:color w:val="1F497D" w:themeColor="text2"/>
        </w:rPr>
        <w:t xml:space="preserve">; </w:t>
      </w:r>
    </w:p>
    <w:p w:rsidR="008E1EE8" w:rsidRPr="004C77A4" w:rsidRDefault="007A5E8B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4C77A4">
        <w:rPr>
          <w:color w:val="1F497D" w:themeColor="text2"/>
        </w:rPr>
        <w:t xml:space="preserve">- </w:t>
      </w:r>
      <w:r w:rsidR="00CF33B7" w:rsidRPr="004C77A4">
        <w:rPr>
          <w:color w:val="1F497D" w:themeColor="text2"/>
        </w:rPr>
        <w:t>другие вопросы в области национальной безопасности и правоохранительной деятельности</w:t>
      </w:r>
      <w:r w:rsidRPr="004C77A4">
        <w:rPr>
          <w:color w:val="1F497D" w:themeColor="text2"/>
        </w:rPr>
        <w:t xml:space="preserve"> -</w:t>
      </w:r>
      <w:r w:rsidR="00CF33B7" w:rsidRPr="004C77A4">
        <w:rPr>
          <w:color w:val="1F497D" w:themeColor="text2"/>
        </w:rPr>
        <w:t>58,4</w:t>
      </w:r>
      <w:r w:rsidRPr="004C77A4">
        <w:rPr>
          <w:color w:val="1F497D" w:themeColor="text2"/>
        </w:rPr>
        <w:t xml:space="preserve"> </w:t>
      </w:r>
      <w:proofErr w:type="spellStart"/>
      <w:r w:rsidRPr="004C77A4">
        <w:rPr>
          <w:color w:val="1F497D" w:themeColor="text2"/>
        </w:rPr>
        <w:t>тыс.руб</w:t>
      </w:r>
      <w:proofErr w:type="gramStart"/>
      <w:r w:rsidRPr="004C77A4">
        <w:rPr>
          <w:color w:val="1F497D" w:themeColor="text2"/>
        </w:rPr>
        <w:t>.</w:t>
      </w:r>
      <w:r w:rsidR="004C77A4" w:rsidRPr="004C77A4">
        <w:rPr>
          <w:color w:val="1F497D" w:themeColor="text2"/>
        </w:rPr>
        <w:t>И</w:t>
      </w:r>
      <w:proofErr w:type="gramEnd"/>
      <w:r w:rsidR="004C77A4" w:rsidRPr="004C77A4">
        <w:rPr>
          <w:color w:val="1F497D" w:themeColor="text2"/>
        </w:rPr>
        <w:t>з</w:t>
      </w:r>
      <w:proofErr w:type="spellEnd"/>
      <w:r w:rsidR="004C77A4" w:rsidRPr="004C77A4">
        <w:rPr>
          <w:color w:val="1F497D" w:themeColor="text2"/>
        </w:rPr>
        <w:t xml:space="preserve"> них:11,3 </w:t>
      </w:r>
      <w:proofErr w:type="spellStart"/>
      <w:r w:rsidR="004C77A4" w:rsidRPr="004C77A4">
        <w:rPr>
          <w:color w:val="1F497D" w:themeColor="text2"/>
        </w:rPr>
        <w:t>тыс.руб</w:t>
      </w:r>
      <w:proofErr w:type="spellEnd"/>
      <w:r w:rsidR="004C77A4" w:rsidRPr="004C77A4">
        <w:rPr>
          <w:color w:val="1F497D" w:themeColor="text2"/>
        </w:rPr>
        <w:t xml:space="preserve">. –на проведение </w:t>
      </w:r>
      <w:proofErr w:type="spellStart"/>
      <w:r w:rsidR="004C77A4" w:rsidRPr="004C77A4">
        <w:rPr>
          <w:color w:val="1F497D" w:themeColor="text2"/>
        </w:rPr>
        <w:t>агртехнических</w:t>
      </w:r>
      <w:proofErr w:type="spellEnd"/>
      <w:r w:rsidR="004C77A4" w:rsidRPr="004C77A4">
        <w:rPr>
          <w:color w:val="1F497D" w:themeColor="text2"/>
        </w:rPr>
        <w:t xml:space="preserve"> мероприятий, 47,1 </w:t>
      </w:r>
      <w:proofErr w:type="spellStart"/>
      <w:r w:rsidR="004C77A4" w:rsidRPr="004C77A4">
        <w:rPr>
          <w:color w:val="1F497D" w:themeColor="text2"/>
        </w:rPr>
        <w:t>тыс.руб</w:t>
      </w:r>
      <w:proofErr w:type="spellEnd"/>
      <w:r w:rsidR="004C77A4" w:rsidRPr="004C77A4">
        <w:rPr>
          <w:color w:val="1F497D" w:themeColor="text2"/>
        </w:rPr>
        <w:t xml:space="preserve">.-приобретены основные средства для народных дружин </w:t>
      </w:r>
    </w:p>
    <w:p w:rsidR="007A5E8B" w:rsidRPr="0021122C" w:rsidRDefault="007A5E8B" w:rsidP="00BA0C9A">
      <w:pPr>
        <w:spacing w:line="276" w:lineRule="auto"/>
        <w:ind w:firstLine="720"/>
        <w:jc w:val="both"/>
      </w:pPr>
    </w:p>
    <w:tbl>
      <w:tblPr>
        <w:tblStyle w:val="a5"/>
        <w:tblW w:w="9658" w:type="dxa"/>
        <w:tblLayout w:type="fixed"/>
        <w:tblLook w:val="04A0" w:firstRow="1" w:lastRow="0" w:firstColumn="1" w:lastColumn="0" w:noHBand="0" w:noVBand="1"/>
      </w:tblPr>
      <w:tblGrid>
        <w:gridCol w:w="3227"/>
        <w:gridCol w:w="1019"/>
        <w:gridCol w:w="1019"/>
        <w:gridCol w:w="991"/>
        <w:gridCol w:w="1134"/>
        <w:gridCol w:w="1134"/>
        <w:gridCol w:w="1134"/>
      </w:tblGrid>
      <w:tr w:rsidR="00A273F4" w:rsidRPr="00A273F4" w:rsidTr="005B542A">
        <w:tc>
          <w:tcPr>
            <w:tcW w:w="3227" w:type="dxa"/>
          </w:tcPr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125" w:type="dxa"/>
            <w:gridSpan w:val="2"/>
          </w:tcPr>
          <w:p w:rsidR="004C77A4" w:rsidRPr="00A273F4" w:rsidRDefault="004C77A4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gridSpan w:val="2"/>
          </w:tcPr>
          <w:p w:rsidR="004C77A4" w:rsidRPr="00A273F4" w:rsidRDefault="004C77A4" w:rsidP="004C7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2022 год</w:t>
            </w:r>
          </w:p>
        </w:tc>
      </w:tr>
      <w:tr w:rsidR="00A273F4" w:rsidRPr="00A273F4" w:rsidTr="007A5E8B">
        <w:tc>
          <w:tcPr>
            <w:tcW w:w="3227" w:type="dxa"/>
          </w:tcPr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273F4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73F4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73F4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1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273F4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73F4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73F4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273F4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73F4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73F4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A273F4" w:rsidRPr="00A273F4" w:rsidTr="007A5E8B">
        <w:tc>
          <w:tcPr>
            <w:tcW w:w="3227" w:type="dxa"/>
          </w:tcPr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4C77A4" w:rsidRPr="00A273F4" w:rsidRDefault="004C77A4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273F4">
              <w:rPr>
                <w:color w:val="1F497D" w:themeColor="text2"/>
              </w:rPr>
              <w:t>Резервный фонд</w:t>
            </w:r>
          </w:p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385,0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385,0</w:t>
            </w: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7,39%</w:t>
            </w:r>
          </w:p>
        </w:tc>
        <w:tc>
          <w:tcPr>
            <w:tcW w:w="991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248,6</w:t>
            </w:r>
          </w:p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248,6</w:t>
            </w:r>
          </w:p>
        </w:tc>
        <w:tc>
          <w:tcPr>
            <w:tcW w:w="1134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4,61%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20,0</w:t>
            </w: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0,37%</w:t>
            </w:r>
          </w:p>
        </w:tc>
      </w:tr>
      <w:tr w:rsidR="00A273F4" w:rsidRPr="00A273F4" w:rsidTr="007A5E8B">
        <w:tc>
          <w:tcPr>
            <w:tcW w:w="3227" w:type="dxa"/>
          </w:tcPr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 xml:space="preserve">МП "Развитие систем жизнеобеспечения и повышение безопасности населения МО «Онгудайский  район" </w:t>
            </w:r>
          </w:p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1.обеспечив.подпр</w:t>
            </w:r>
            <w:proofErr w:type="gramStart"/>
            <w:r w:rsidRPr="00A273F4">
              <w:rPr>
                <w:color w:val="1F497D" w:themeColor="text2"/>
                <w:sz w:val="22"/>
                <w:szCs w:val="22"/>
              </w:rPr>
              <w:t>.М</w:t>
            </w:r>
            <w:proofErr w:type="gramEnd"/>
            <w:r w:rsidRPr="00A273F4">
              <w:rPr>
                <w:color w:val="1F497D" w:themeColor="text2"/>
                <w:sz w:val="22"/>
                <w:szCs w:val="22"/>
              </w:rPr>
              <w:t>КУ ГОЧС</w:t>
            </w:r>
          </w:p>
          <w:p w:rsidR="004C77A4" w:rsidRPr="00A273F4" w:rsidRDefault="004C77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2.подпр. «</w:t>
            </w:r>
            <w:proofErr w:type="spellStart"/>
            <w:r w:rsidRPr="00A273F4">
              <w:rPr>
                <w:color w:val="1F497D" w:themeColor="text2"/>
                <w:sz w:val="22"/>
                <w:szCs w:val="22"/>
              </w:rPr>
              <w:t>Обесп</w:t>
            </w:r>
            <w:proofErr w:type="gramStart"/>
            <w:r w:rsidRPr="00A273F4">
              <w:rPr>
                <w:color w:val="1F497D" w:themeColor="text2"/>
                <w:sz w:val="22"/>
                <w:szCs w:val="22"/>
              </w:rPr>
              <w:t>.б</w:t>
            </w:r>
            <w:proofErr w:type="gramEnd"/>
            <w:r w:rsidRPr="00A273F4">
              <w:rPr>
                <w:color w:val="1F497D" w:themeColor="text2"/>
                <w:sz w:val="22"/>
                <w:szCs w:val="22"/>
              </w:rPr>
              <w:t>езопасности</w:t>
            </w:r>
            <w:proofErr w:type="spellEnd"/>
            <w:r w:rsidRPr="00A273F4">
              <w:rPr>
                <w:color w:val="1F497D" w:themeColor="text2"/>
                <w:sz w:val="22"/>
                <w:szCs w:val="22"/>
              </w:rPr>
              <w:t xml:space="preserve"> населения»</w:t>
            </w:r>
          </w:p>
          <w:p w:rsidR="004C77A4" w:rsidRPr="00A273F4" w:rsidRDefault="004C77A4" w:rsidP="00FA2A5C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4705,6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4354,3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351,3</w:t>
            </w: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90,42%</w:t>
            </w:r>
          </w:p>
        </w:tc>
        <w:tc>
          <w:tcPr>
            <w:tcW w:w="991" w:type="dxa"/>
          </w:tcPr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5133,10</w:t>
            </w: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4662,2</w:t>
            </w:r>
          </w:p>
          <w:p w:rsidR="004C77A4" w:rsidRPr="00A273F4" w:rsidRDefault="004C77A4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455,90</w:t>
            </w:r>
          </w:p>
        </w:tc>
        <w:tc>
          <w:tcPr>
            <w:tcW w:w="1134" w:type="dxa"/>
          </w:tcPr>
          <w:p w:rsidR="004C77A4" w:rsidRPr="00A273F4" w:rsidRDefault="004C77A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95,38%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5325,40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99,62%</w:t>
            </w:r>
          </w:p>
        </w:tc>
      </w:tr>
      <w:tr w:rsidR="00A273F4" w:rsidRPr="00A273F4" w:rsidTr="007A5E8B">
        <w:tc>
          <w:tcPr>
            <w:tcW w:w="3227" w:type="dxa"/>
          </w:tcPr>
          <w:p w:rsidR="004C77A4" w:rsidRPr="00A273F4" w:rsidRDefault="004C77A4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Муниципальная программа "Управление муниципальными финансами в МО «Онгудайский район»</w:t>
            </w:r>
          </w:p>
          <w:p w:rsidR="004C77A4" w:rsidRPr="00A273F4" w:rsidRDefault="004C77A4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A273F4">
              <w:rPr>
                <w:color w:val="1F497D" w:themeColor="text2"/>
              </w:rPr>
              <w:t>Подпр</w:t>
            </w:r>
            <w:proofErr w:type="spellEnd"/>
            <w:r w:rsidRPr="00A273F4">
              <w:rPr>
                <w:color w:val="1F497D" w:themeColor="text2"/>
              </w:rPr>
              <w:t xml:space="preserve">. «повышение эффективности </w:t>
            </w:r>
            <w:r w:rsidRPr="00A273F4">
              <w:rPr>
                <w:color w:val="1F497D" w:themeColor="text2"/>
              </w:rPr>
              <w:lastRenderedPageBreak/>
              <w:t>бюджетных расходов в МО «Онгудайский район»</w:t>
            </w: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lastRenderedPageBreak/>
              <w:t>113,1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113,1</w:t>
            </w: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2,17%</w:t>
            </w:r>
          </w:p>
        </w:tc>
        <w:tc>
          <w:tcPr>
            <w:tcW w:w="991" w:type="dxa"/>
          </w:tcPr>
          <w:p w:rsidR="004C77A4" w:rsidRPr="00A273F4" w:rsidRDefault="004C77A4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77A4" w:rsidRPr="00A273F4" w:rsidRDefault="004C77A4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77A4" w:rsidRPr="00A273F4" w:rsidRDefault="004C77A4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77A4" w:rsidRPr="00A273F4" w:rsidRDefault="004C77A4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273F4" w:rsidRPr="00A273F4" w:rsidTr="007A5E8B">
        <w:tc>
          <w:tcPr>
            <w:tcW w:w="3227" w:type="dxa"/>
          </w:tcPr>
          <w:p w:rsidR="004C77A4" w:rsidRPr="00A273F4" w:rsidRDefault="004C77A4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lastRenderedPageBreak/>
              <w:t>По программам</w:t>
            </w:r>
          </w:p>
          <w:p w:rsidR="004C77A4" w:rsidRPr="00A273F4" w:rsidRDefault="004C77A4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019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4818,70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5203,7</w:t>
            </w:r>
          </w:p>
        </w:tc>
        <w:tc>
          <w:tcPr>
            <w:tcW w:w="1019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92,60%</w:t>
            </w: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1" w:type="dxa"/>
          </w:tcPr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5133,10</w:t>
            </w:r>
          </w:p>
          <w:p w:rsidR="004C77A4" w:rsidRPr="00A273F4" w:rsidRDefault="004C77A4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5381,70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95,38%</w:t>
            </w: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5325,40</w:t>
            </w: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5345,40</w:t>
            </w:r>
          </w:p>
        </w:tc>
        <w:tc>
          <w:tcPr>
            <w:tcW w:w="1134" w:type="dxa"/>
          </w:tcPr>
          <w:p w:rsidR="004C77A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99,62%</w:t>
            </w:r>
          </w:p>
          <w:p w:rsidR="00A273F4" w:rsidRPr="00A273F4" w:rsidRDefault="00A273F4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73F4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81773C" w:rsidRPr="0021122C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A273F4" w:rsidRDefault="00BA0C9A" w:rsidP="001B0066">
      <w:pPr>
        <w:spacing w:line="276" w:lineRule="auto"/>
        <w:jc w:val="both"/>
        <w:rPr>
          <w:color w:val="1F497D" w:themeColor="text2"/>
        </w:rPr>
      </w:pPr>
      <w:r w:rsidRPr="00A273F4">
        <w:rPr>
          <w:b/>
          <w:color w:val="1F497D" w:themeColor="text2"/>
          <w:u w:val="single"/>
        </w:rPr>
        <w:t>По разделу 04 00 «Национальная экономика»</w:t>
      </w:r>
      <w:r w:rsidRPr="00A273F4">
        <w:rPr>
          <w:color w:val="1F497D" w:themeColor="text2"/>
        </w:rPr>
        <w:t xml:space="preserve">   исполнение расходов составило </w:t>
      </w:r>
      <w:r w:rsidR="00A273F4" w:rsidRPr="00A273F4">
        <w:rPr>
          <w:color w:val="1F497D" w:themeColor="text2"/>
        </w:rPr>
        <w:t>41539,40</w:t>
      </w:r>
      <w:r w:rsidR="0081773C" w:rsidRPr="00A273F4">
        <w:rPr>
          <w:color w:val="1F497D" w:themeColor="text2"/>
        </w:rPr>
        <w:t xml:space="preserve"> </w:t>
      </w:r>
      <w:proofErr w:type="spellStart"/>
      <w:r w:rsidR="0081773C" w:rsidRPr="00A273F4">
        <w:rPr>
          <w:color w:val="1F497D" w:themeColor="text2"/>
        </w:rPr>
        <w:t>тыс</w:t>
      </w:r>
      <w:proofErr w:type="gramStart"/>
      <w:r w:rsidR="0081773C" w:rsidRPr="00A273F4">
        <w:rPr>
          <w:color w:val="1F497D" w:themeColor="text2"/>
        </w:rPr>
        <w:t>.р</w:t>
      </w:r>
      <w:proofErr w:type="gramEnd"/>
      <w:r w:rsidR="0081773C" w:rsidRPr="00A273F4">
        <w:rPr>
          <w:color w:val="1F497D" w:themeColor="text2"/>
        </w:rPr>
        <w:t>уб</w:t>
      </w:r>
      <w:proofErr w:type="spellEnd"/>
      <w:r w:rsidR="0081773C" w:rsidRPr="00A273F4">
        <w:rPr>
          <w:color w:val="1F497D" w:themeColor="text2"/>
        </w:rPr>
        <w:t>. (</w:t>
      </w:r>
      <w:r w:rsidR="00A273F4" w:rsidRPr="00A273F4">
        <w:rPr>
          <w:color w:val="1F497D" w:themeColor="text2"/>
        </w:rPr>
        <w:t xml:space="preserve">2021г-52087,80 </w:t>
      </w:r>
      <w:proofErr w:type="spellStart"/>
      <w:r w:rsidR="00A273F4" w:rsidRPr="00A273F4">
        <w:rPr>
          <w:color w:val="1F497D" w:themeColor="text2"/>
        </w:rPr>
        <w:t>тыс.руб</w:t>
      </w:r>
      <w:proofErr w:type="spellEnd"/>
      <w:r w:rsidR="00A273F4" w:rsidRPr="00A273F4">
        <w:rPr>
          <w:color w:val="1F497D" w:themeColor="text2"/>
        </w:rPr>
        <w:t xml:space="preserve">, </w:t>
      </w:r>
      <w:r w:rsidR="000F7CBC" w:rsidRPr="00A273F4">
        <w:rPr>
          <w:color w:val="1F497D" w:themeColor="text2"/>
        </w:rPr>
        <w:t>2020г- 42560,70 т</w:t>
      </w:r>
      <w:r w:rsidR="00A273F4" w:rsidRPr="00A273F4">
        <w:rPr>
          <w:color w:val="1F497D" w:themeColor="text2"/>
        </w:rPr>
        <w:t>ыс</w:t>
      </w:r>
      <w:r w:rsidR="000F7CBC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="000F7CBC" w:rsidRPr="00A273F4">
        <w:rPr>
          <w:color w:val="1F497D" w:themeColor="text2"/>
        </w:rPr>
        <w:t>.,</w:t>
      </w:r>
      <w:r w:rsidR="00E5638E" w:rsidRPr="00A273F4">
        <w:rPr>
          <w:color w:val="1F497D" w:themeColor="text2"/>
        </w:rPr>
        <w:t>2019г-37413,90 т</w:t>
      </w:r>
      <w:r w:rsidR="00A273F4" w:rsidRPr="00A273F4">
        <w:rPr>
          <w:color w:val="1F497D" w:themeColor="text2"/>
        </w:rPr>
        <w:t>ыс</w:t>
      </w:r>
      <w:r w:rsidR="00E5638E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="00E5638E" w:rsidRPr="00A273F4">
        <w:rPr>
          <w:color w:val="1F497D" w:themeColor="text2"/>
        </w:rPr>
        <w:t>.,</w:t>
      </w:r>
      <w:r w:rsidR="008E1EE8" w:rsidRPr="00A273F4">
        <w:rPr>
          <w:color w:val="1F497D" w:themeColor="text2"/>
        </w:rPr>
        <w:t>2018г-26823,71 т</w:t>
      </w:r>
      <w:r w:rsidR="00A273F4" w:rsidRPr="00A273F4">
        <w:rPr>
          <w:color w:val="1F497D" w:themeColor="text2"/>
        </w:rPr>
        <w:t>ыс</w:t>
      </w:r>
      <w:r w:rsidR="008E1EE8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="008E1EE8" w:rsidRPr="00A273F4">
        <w:rPr>
          <w:color w:val="1F497D" w:themeColor="text2"/>
        </w:rPr>
        <w:t>.,</w:t>
      </w:r>
      <w:r w:rsidR="0081773C" w:rsidRPr="00A273F4">
        <w:rPr>
          <w:color w:val="1F497D" w:themeColor="text2"/>
        </w:rPr>
        <w:t>2017 г.-</w:t>
      </w:r>
      <w:r w:rsidR="00763D91" w:rsidRPr="00A273F4">
        <w:rPr>
          <w:color w:val="1F497D" w:themeColor="text2"/>
        </w:rPr>
        <w:t>1</w:t>
      </w:r>
      <w:r w:rsidR="00F52E56" w:rsidRPr="00A273F4">
        <w:rPr>
          <w:color w:val="1F497D" w:themeColor="text2"/>
        </w:rPr>
        <w:t>5572,09</w:t>
      </w:r>
      <w:r w:rsidRPr="00A273F4">
        <w:rPr>
          <w:color w:val="1F497D" w:themeColor="text2"/>
        </w:rPr>
        <w:t xml:space="preserve"> т</w:t>
      </w:r>
      <w:r w:rsidR="00A273F4" w:rsidRPr="00A273F4">
        <w:rPr>
          <w:color w:val="1F497D" w:themeColor="text2"/>
        </w:rPr>
        <w:t>ыс</w:t>
      </w:r>
      <w:r w:rsidRPr="00A273F4">
        <w:rPr>
          <w:color w:val="1F497D" w:themeColor="text2"/>
        </w:rPr>
        <w:t>. р</w:t>
      </w:r>
      <w:r w:rsidR="00A273F4" w:rsidRPr="00A273F4">
        <w:rPr>
          <w:color w:val="1F497D" w:themeColor="text2"/>
        </w:rPr>
        <w:t>уб</w:t>
      </w:r>
      <w:r w:rsidR="0081773C" w:rsidRPr="00A273F4">
        <w:rPr>
          <w:color w:val="1F497D" w:themeColor="text2"/>
        </w:rPr>
        <w:t xml:space="preserve">.),  </w:t>
      </w:r>
      <w:r w:rsidRPr="00A273F4">
        <w:rPr>
          <w:color w:val="1F497D" w:themeColor="text2"/>
        </w:rPr>
        <w:t xml:space="preserve">при плане </w:t>
      </w:r>
      <w:r w:rsidR="000F7CBC" w:rsidRPr="00A273F4">
        <w:rPr>
          <w:color w:val="1F497D" w:themeColor="text2"/>
        </w:rPr>
        <w:t>4</w:t>
      </w:r>
      <w:r w:rsidR="00A273F4" w:rsidRPr="00A273F4">
        <w:rPr>
          <w:color w:val="1F497D" w:themeColor="text2"/>
        </w:rPr>
        <w:t>6093,30</w:t>
      </w:r>
      <w:r w:rsidR="00C00F74" w:rsidRPr="00A273F4">
        <w:rPr>
          <w:color w:val="1F497D" w:themeColor="text2"/>
        </w:rPr>
        <w:t xml:space="preserve"> тыс</w:t>
      </w:r>
      <w:r w:rsidRPr="00A273F4">
        <w:rPr>
          <w:color w:val="1F497D" w:themeColor="text2"/>
        </w:rPr>
        <w:t>. рублей</w:t>
      </w:r>
      <w:r w:rsidR="003316C3" w:rsidRPr="00A273F4">
        <w:rPr>
          <w:color w:val="1F497D" w:themeColor="text2"/>
        </w:rPr>
        <w:t xml:space="preserve">, исполнение </w:t>
      </w:r>
      <w:r w:rsidR="000F7CBC" w:rsidRPr="00A273F4">
        <w:rPr>
          <w:color w:val="1F497D" w:themeColor="text2"/>
        </w:rPr>
        <w:t>9</w:t>
      </w:r>
      <w:r w:rsidR="00A273F4" w:rsidRPr="00A273F4">
        <w:rPr>
          <w:color w:val="1F497D" w:themeColor="text2"/>
        </w:rPr>
        <w:t>0</w:t>
      </w:r>
      <w:r w:rsidR="001B13F9" w:rsidRPr="00A273F4">
        <w:rPr>
          <w:color w:val="1F497D" w:themeColor="text2"/>
        </w:rPr>
        <w:t>,</w:t>
      </w:r>
      <w:r w:rsidR="00E5638E" w:rsidRPr="00A273F4">
        <w:rPr>
          <w:color w:val="1F497D" w:themeColor="text2"/>
        </w:rPr>
        <w:t>1</w:t>
      </w:r>
      <w:r w:rsidR="00E175C9" w:rsidRPr="00A273F4">
        <w:rPr>
          <w:color w:val="1F497D" w:themeColor="text2"/>
        </w:rPr>
        <w:t>%.</w:t>
      </w:r>
    </w:p>
    <w:p w:rsidR="00E175C9" w:rsidRPr="00A273F4" w:rsidRDefault="00E175C9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A273F4">
        <w:rPr>
          <w:b/>
          <w:i/>
          <w:color w:val="1F497D" w:themeColor="text2"/>
        </w:rPr>
        <w:t>Сельское хозяйство</w:t>
      </w:r>
      <w:r w:rsidRPr="00A273F4">
        <w:rPr>
          <w:color w:val="1F497D" w:themeColor="text2"/>
        </w:rPr>
        <w:t xml:space="preserve"> – </w:t>
      </w:r>
      <w:r w:rsidR="00A273F4" w:rsidRPr="00A273F4">
        <w:rPr>
          <w:color w:val="1F497D" w:themeColor="text2"/>
        </w:rPr>
        <w:t xml:space="preserve">678,50 </w:t>
      </w:r>
      <w:proofErr w:type="spellStart"/>
      <w:r w:rsidR="0081773C" w:rsidRPr="00A273F4">
        <w:rPr>
          <w:color w:val="1F497D" w:themeColor="text2"/>
        </w:rPr>
        <w:t>т</w:t>
      </w:r>
      <w:r w:rsidR="00A273F4" w:rsidRPr="00A273F4">
        <w:rPr>
          <w:color w:val="1F497D" w:themeColor="text2"/>
        </w:rPr>
        <w:t>ыс</w:t>
      </w:r>
      <w:proofErr w:type="gramStart"/>
      <w:r w:rsidR="0081773C" w:rsidRPr="00A273F4">
        <w:rPr>
          <w:color w:val="1F497D" w:themeColor="text2"/>
        </w:rPr>
        <w:t>.р</w:t>
      </w:r>
      <w:proofErr w:type="gramEnd"/>
      <w:r w:rsidR="00A273F4" w:rsidRPr="00A273F4">
        <w:rPr>
          <w:color w:val="1F497D" w:themeColor="text2"/>
        </w:rPr>
        <w:t>уб</w:t>
      </w:r>
      <w:proofErr w:type="spellEnd"/>
      <w:r w:rsidR="00A273F4" w:rsidRPr="00A273F4">
        <w:rPr>
          <w:color w:val="1F497D" w:themeColor="text2"/>
        </w:rPr>
        <w:t>.,</w:t>
      </w:r>
      <w:r w:rsidR="0081773C" w:rsidRPr="00A273F4">
        <w:rPr>
          <w:color w:val="1F497D" w:themeColor="text2"/>
        </w:rPr>
        <w:t>.(</w:t>
      </w:r>
      <w:r w:rsidR="00A273F4" w:rsidRPr="00A273F4">
        <w:rPr>
          <w:color w:val="1F497D" w:themeColor="text2"/>
        </w:rPr>
        <w:t xml:space="preserve">2021г.-725,4 </w:t>
      </w:r>
      <w:proofErr w:type="spellStart"/>
      <w:r w:rsidR="00A273F4" w:rsidRPr="00A273F4">
        <w:rPr>
          <w:color w:val="1F497D" w:themeColor="text2"/>
        </w:rPr>
        <w:t>тыс.руб</w:t>
      </w:r>
      <w:proofErr w:type="spellEnd"/>
      <w:r w:rsidR="00A273F4" w:rsidRPr="00A273F4">
        <w:rPr>
          <w:color w:val="1F497D" w:themeColor="text2"/>
        </w:rPr>
        <w:t xml:space="preserve">., </w:t>
      </w:r>
      <w:r w:rsidR="000F7CBC" w:rsidRPr="00A273F4">
        <w:rPr>
          <w:color w:val="1F497D" w:themeColor="text2"/>
        </w:rPr>
        <w:t xml:space="preserve">2020г-659,2 </w:t>
      </w:r>
      <w:proofErr w:type="spellStart"/>
      <w:r w:rsidR="000F7CBC" w:rsidRPr="00A273F4">
        <w:rPr>
          <w:color w:val="1F497D" w:themeColor="text2"/>
        </w:rPr>
        <w:t>т</w:t>
      </w:r>
      <w:r w:rsidR="00A273F4" w:rsidRPr="00A273F4">
        <w:rPr>
          <w:color w:val="1F497D" w:themeColor="text2"/>
        </w:rPr>
        <w:t>ыс</w:t>
      </w:r>
      <w:r w:rsidR="000F7CBC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proofErr w:type="spellEnd"/>
      <w:r w:rsidR="000F7CBC" w:rsidRPr="00A273F4">
        <w:rPr>
          <w:color w:val="1F497D" w:themeColor="text2"/>
        </w:rPr>
        <w:t xml:space="preserve">., </w:t>
      </w:r>
      <w:r w:rsidR="00E5638E" w:rsidRPr="00A273F4">
        <w:rPr>
          <w:color w:val="1F497D" w:themeColor="text2"/>
        </w:rPr>
        <w:t>2019г-1041,7 т</w:t>
      </w:r>
      <w:r w:rsidR="00A273F4" w:rsidRPr="00A273F4">
        <w:rPr>
          <w:color w:val="1F497D" w:themeColor="text2"/>
        </w:rPr>
        <w:t>ыс</w:t>
      </w:r>
      <w:r w:rsidR="00E5638E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="00E5638E" w:rsidRPr="00A273F4">
        <w:rPr>
          <w:color w:val="1F497D" w:themeColor="text2"/>
        </w:rPr>
        <w:t>.,</w:t>
      </w:r>
      <w:r w:rsidR="001B13F9" w:rsidRPr="00A273F4">
        <w:rPr>
          <w:color w:val="1F497D" w:themeColor="text2"/>
        </w:rPr>
        <w:t>2018г-767,0т</w:t>
      </w:r>
      <w:r w:rsidR="00A273F4" w:rsidRPr="00A273F4">
        <w:rPr>
          <w:color w:val="1F497D" w:themeColor="text2"/>
        </w:rPr>
        <w:t>ыс</w:t>
      </w:r>
      <w:r w:rsidR="001B13F9"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="001B13F9" w:rsidRPr="00A273F4">
        <w:rPr>
          <w:color w:val="1F497D" w:themeColor="text2"/>
        </w:rPr>
        <w:t>.,</w:t>
      </w:r>
      <w:r w:rsidR="0081773C" w:rsidRPr="00A273F4">
        <w:rPr>
          <w:color w:val="1F497D" w:themeColor="text2"/>
        </w:rPr>
        <w:t>2017г.-</w:t>
      </w:r>
      <w:r w:rsidR="00C00F74" w:rsidRPr="00A273F4">
        <w:rPr>
          <w:color w:val="1F497D" w:themeColor="text2"/>
        </w:rPr>
        <w:t>1059,72</w:t>
      </w:r>
      <w:r w:rsidRPr="00A273F4">
        <w:rPr>
          <w:color w:val="1F497D" w:themeColor="text2"/>
        </w:rPr>
        <w:t xml:space="preserve"> </w:t>
      </w:r>
      <w:proofErr w:type="spellStart"/>
      <w:r w:rsidRPr="00A273F4">
        <w:rPr>
          <w:color w:val="1F497D" w:themeColor="text2"/>
        </w:rPr>
        <w:t>т</w:t>
      </w:r>
      <w:r w:rsidR="00A273F4" w:rsidRPr="00A273F4">
        <w:rPr>
          <w:color w:val="1F497D" w:themeColor="text2"/>
        </w:rPr>
        <w:t>ыс</w:t>
      </w:r>
      <w:r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proofErr w:type="spellEnd"/>
      <w:r w:rsidRPr="00A273F4">
        <w:rPr>
          <w:color w:val="1F497D" w:themeColor="text2"/>
        </w:rPr>
        <w:t>.</w:t>
      </w:r>
      <w:r w:rsidR="0081773C" w:rsidRPr="00A273F4">
        <w:rPr>
          <w:color w:val="1F497D" w:themeColor="text2"/>
        </w:rPr>
        <w:t>)</w:t>
      </w:r>
      <w:r w:rsidRPr="00A273F4">
        <w:rPr>
          <w:color w:val="1F497D" w:themeColor="text2"/>
        </w:rPr>
        <w:t xml:space="preserve">, </w:t>
      </w:r>
      <w:r w:rsidR="00CA38FA" w:rsidRPr="00A273F4">
        <w:rPr>
          <w:color w:val="1F497D" w:themeColor="text2"/>
        </w:rPr>
        <w:t>в том числе  субвенции с республиканск</w:t>
      </w:r>
      <w:r w:rsidR="00B94FFB" w:rsidRPr="00A273F4">
        <w:rPr>
          <w:color w:val="1F497D" w:themeColor="text2"/>
        </w:rPr>
        <w:t>о</w:t>
      </w:r>
      <w:r w:rsidR="00CA38FA" w:rsidRPr="00A273F4">
        <w:rPr>
          <w:color w:val="1F497D" w:themeColor="text2"/>
        </w:rPr>
        <w:t xml:space="preserve">го бюджета на осуществление </w:t>
      </w:r>
      <w:proofErr w:type="spellStart"/>
      <w:r w:rsidR="00CA38FA" w:rsidRPr="00A273F4">
        <w:rPr>
          <w:color w:val="1F497D" w:themeColor="text2"/>
        </w:rPr>
        <w:t>госполномочий</w:t>
      </w:r>
      <w:proofErr w:type="spellEnd"/>
      <w:r w:rsidR="00CA38FA" w:rsidRPr="00A273F4">
        <w:rPr>
          <w:color w:val="1F497D" w:themeColor="text2"/>
        </w:rPr>
        <w:t xml:space="preserve"> </w:t>
      </w:r>
      <w:r w:rsidRPr="00A273F4">
        <w:rPr>
          <w:color w:val="1F497D" w:themeColor="text2"/>
        </w:rPr>
        <w:t xml:space="preserve"> в сфере обращения с безнадзорными животными – </w:t>
      </w:r>
      <w:r w:rsidR="000F7CBC" w:rsidRPr="00A273F4">
        <w:rPr>
          <w:color w:val="1F497D" w:themeColor="text2"/>
        </w:rPr>
        <w:t>40</w:t>
      </w:r>
      <w:r w:rsidR="00A273F4" w:rsidRPr="00A273F4">
        <w:rPr>
          <w:color w:val="1F497D" w:themeColor="text2"/>
        </w:rPr>
        <w:t>3</w:t>
      </w:r>
      <w:r w:rsidR="000F7CBC" w:rsidRPr="00A273F4">
        <w:rPr>
          <w:color w:val="1F497D" w:themeColor="text2"/>
        </w:rPr>
        <w:t>,</w:t>
      </w:r>
      <w:r w:rsidR="00A273F4" w:rsidRPr="00A273F4">
        <w:rPr>
          <w:color w:val="1F497D" w:themeColor="text2"/>
        </w:rPr>
        <w:t>4</w:t>
      </w:r>
      <w:r w:rsidR="00F52E56" w:rsidRPr="00A273F4">
        <w:rPr>
          <w:color w:val="1F497D" w:themeColor="text2"/>
        </w:rPr>
        <w:t xml:space="preserve"> т</w:t>
      </w:r>
      <w:r w:rsidR="00A273F4" w:rsidRPr="00A273F4">
        <w:rPr>
          <w:color w:val="1F497D" w:themeColor="text2"/>
        </w:rPr>
        <w:t>ыс</w:t>
      </w:r>
      <w:r w:rsidRPr="00A273F4">
        <w:rPr>
          <w:color w:val="1F497D" w:themeColor="text2"/>
        </w:rPr>
        <w:t>.</w:t>
      </w:r>
      <w:proofErr w:type="spellStart"/>
      <w:r w:rsidRPr="00A273F4">
        <w:rPr>
          <w:color w:val="1F497D" w:themeColor="text2"/>
        </w:rPr>
        <w:t>р</w:t>
      </w:r>
      <w:r w:rsidR="00A273F4" w:rsidRPr="00A273F4">
        <w:rPr>
          <w:color w:val="1F497D" w:themeColor="text2"/>
        </w:rPr>
        <w:t>уб</w:t>
      </w:r>
      <w:proofErr w:type="spellEnd"/>
      <w:r w:rsidRPr="00A273F4">
        <w:rPr>
          <w:color w:val="1F497D" w:themeColor="text2"/>
        </w:rPr>
        <w:t>.,</w:t>
      </w:r>
      <w:r w:rsidR="00A273F4" w:rsidRPr="00A273F4">
        <w:rPr>
          <w:color w:val="1F497D" w:themeColor="text2"/>
        </w:rPr>
        <w:t>субвенции на организацию мероприятий по предупреждению и ликвидации болезней животных,</w:t>
      </w:r>
      <w:r w:rsidRPr="00A273F4">
        <w:rPr>
          <w:color w:val="1F497D" w:themeColor="text2"/>
        </w:rPr>
        <w:t xml:space="preserve"> на обустройство скотомогильников – </w:t>
      </w:r>
      <w:r w:rsidR="000F7CBC" w:rsidRPr="00A273F4">
        <w:rPr>
          <w:color w:val="1F497D" w:themeColor="text2"/>
        </w:rPr>
        <w:t>1</w:t>
      </w:r>
      <w:r w:rsidR="00A273F4" w:rsidRPr="00A273F4">
        <w:rPr>
          <w:color w:val="1F497D" w:themeColor="text2"/>
        </w:rPr>
        <w:t>36</w:t>
      </w:r>
      <w:r w:rsidR="000F7CBC" w:rsidRPr="00A273F4">
        <w:rPr>
          <w:color w:val="1F497D" w:themeColor="text2"/>
        </w:rPr>
        <w:t>,</w:t>
      </w:r>
      <w:r w:rsidR="00A273F4" w:rsidRPr="00A273F4">
        <w:rPr>
          <w:color w:val="1F497D" w:themeColor="text2"/>
        </w:rPr>
        <w:t>9</w:t>
      </w:r>
      <w:r w:rsidR="000F7CBC" w:rsidRPr="00A273F4">
        <w:rPr>
          <w:color w:val="1F497D" w:themeColor="text2"/>
        </w:rPr>
        <w:t>0</w:t>
      </w:r>
      <w:r w:rsidRPr="00A273F4">
        <w:rPr>
          <w:color w:val="1F497D" w:themeColor="text2"/>
        </w:rPr>
        <w:t>т</w:t>
      </w:r>
      <w:r w:rsidR="00A273F4" w:rsidRPr="00A273F4">
        <w:rPr>
          <w:color w:val="1F497D" w:themeColor="text2"/>
        </w:rPr>
        <w:t>ыс</w:t>
      </w:r>
      <w:r w:rsidRPr="00A273F4">
        <w:rPr>
          <w:color w:val="1F497D" w:themeColor="text2"/>
        </w:rPr>
        <w:t>.р</w:t>
      </w:r>
      <w:r w:rsidR="00A273F4" w:rsidRPr="00A273F4">
        <w:rPr>
          <w:color w:val="1F497D" w:themeColor="text2"/>
        </w:rPr>
        <w:t>уб</w:t>
      </w:r>
      <w:r w:rsidRPr="00A273F4">
        <w:rPr>
          <w:color w:val="1F497D" w:themeColor="text2"/>
        </w:rPr>
        <w:t>.</w:t>
      </w:r>
      <w:r w:rsidR="0081773C" w:rsidRPr="00A273F4">
        <w:rPr>
          <w:color w:val="1F497D" w:themeColor="text2"/>
        </w:rPr>
        <w:t xml:space="preserve">, </w:t>
      </w:r>
      <w:r w:rsidR="00CA38FA" w:rsidRPr="00A273F4">
        <w:rPr>
          <w:color w:val="1F497D" w:themeColor="text2"/>
        </w:rPr>
        <w:t xml:space="preserve"> на</w:t>
      </w:r>
      <w:r w:rsidR="000F7CBC" w:rsidRPr="00A273F4">
        <w:rPr>
          <w:color w:val="1F497D" w:themeColor="text2"/>
        </w:rPr>
        <w:t xml:space="preserve"> поддержку развития сельского хозяйства</w:t>
      </w:r>
      <w:r w:rsidR="00CA38FA" w:rsidRPr="00A273F4">
        <w:rPr>
          <w:color w:val="1F497D" w:themeColor="text2"/>
        </w:rPr>
        <w:t xml:space="preserve"> – </w:t>
      </w:r>
      <w:r w:rsidR="00A273F4" w:rsidRPr="00A273F4">
        <w:rPr>
          <w:color w:val="1F497D" w:themeColor="text2"/>
        </w:rPr>
        <w:t>138,20</w:t>
      </w:r>
      <w:r w:rsidR="00CA38FA" w:rsidRPr="00A273F4">
        <w:rPr>
          <w:color w:val="1F497D" w:themeColor="text2"/>
        </w:rPr>
        <w:t xml:space="preserve"> </w:t>
      </w:r>
      <w:proofErr w:type="spellStart"/>
      <w:r w:rsidR="00CA38FA" w:rsidRPr="00A273F4">
        <w:rPr>
          <w:color w:val="1F497D" w:themeColor="text2"/>
        </w:rPr>
        <w:t>тыс</w:t>
      </w:r>
      <w:proofErr w:type="gramStart"/>
      <w:r w:rsidR="00CA38FA" w:rsidRPr="00A273F4">
        <w:rPr>
          <w:color w:val="1F497D" w:themeColor="text2"/>
        </w:rPr>
        <w:t>.р</w:t>
      </w:r>
      <w:proofErr w:type="gramEnd"/>
      <w:r w:rsidR="00CA38FA" w:rsidRPr="00A273F4">
        <w:rPr>
          <w:color w:val="1F497D" w:themeColor="text2"/>
        </w:rPr>
        <w:t>уб</w:t>
      </w:r>
      <w:proofErr w:type="spellEnd"/>
      <w:r w:rsidR="00CA38FA" w:rsidRPr="00A273F4">
        <w:rPr>
          <w:color w:val="1F497D" w:themeColor="text2"/>
        </w:rPr>
        <w:t>.</w:t>
      </w:r>
    </w:p>
    <w:p w:rsidR="004C496D" w:rsidRPr="0072471D" w:rsidRDefault="00E175C9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2471D">
        <w:rPr>
          <w:b/>
          <w:i/>
          <w:color w:val="1F497D" w:themeColor="text2"/>
        </w:rPr>
        <w:t>Дорожное хозяйство</w:t>
      </w:r>
      <w:r w:rsidRPr="0072471D">
        <w:rPr>
          <w:color w:val="1F497D" w:themeColor="text2"/>
        </w:rPr>
        <w:t xml:space="preserve"> </w:t>
      </w:r>
      <w:r w:rsidR="001B0066" w:rsidRPr="0072471D">
        <w:rPr>
          <w:color w:val="1F497D" w:themeColor="text2"/>
        </w:rPr>
        <w:t>–</w:t>
      </w:r>
      <w:r w:rsidRPr="0072471D">
        <w:rPr>
          <w:color w:val="1F497D" w:themeColor="text2"/>
        </w:rPr>
        <w:t xml:space="preserve"> </w:t>
      </w:r>
      <w:r w:rsidR="0072471D" w:rsidRPr="0072471D">
        <w:rPr>
          <w:color w:val="1F497D" w:themeColor="text2"/>
        </w:rPr>
        <w:t>20638,40</w:t>
      </w:r>
      <w:r w:rsidR="00B94FFB" w:rsidRPr="0072471D">
        <w:rPr>
          <w:color w:val="1F497D" w:themeColor="text2"/>
        </w:rPr>
        <w:t xml:space="preserve"> </w:t>
      </w:r>
      <w:proofErr w:type="spellStart"/>
      <w:r w:rsidR="00B94FFB" w:rsidRPr="0072471D">
        <w:rPr>
          <w:color w:val="1F497D" w:themeColor="text2"/>
        </w:rPr>
        <w:t>тыс</w:t>
      </w:r>
      <w:proofErr w:type="gramStart"/>
      <w:r w:rsidR="00B94FFB" w:rsidRPr="0072471D">
        <w:rPr>
          <w:color w:val="1F497D" w:themeColor="text2"/>
        </w:rPr>
        <w:t>.р</w:t>
      </w:r>
      <w:proofErr w:type="gramEnd"/>
      <w:r w:rsidR="00B94FFB" w:rsidRPr="0072471D">
        <w:rPr>
          <w:color w:val="1F497D" w:themeColor="text2"/>
        </w:rPr>
        <w:t>уб</w:t>
      </w:r>
      <w:proofErr w:type="spellEnd"/>
      <w:r w:rsidR="00B94FFB" w:rsidRPr="0072471D">
        <w:rPr>
          <w:color w:val="1F497D" w:themeColor="text2"/>
        </w:rPr>
        <w:t>. (</w:t>
      </w:r>
      <w:r w:rsidR="00A273F4" w:rsidRPr="0072471D">
        <w:rPr>
          <w:color w:val="1F497D" w:themeColor="text2"/>
        </w:rPr>
        <w:t xml:space="preserve">2021г-18617,50 </w:t>
      </w:r>
      <w:proofErr w:type="spellStart"/>
      <w:r w:rsidR="00A273F4" w:rsidRPr="0072471D">
        <w:rPr>
          <w:color w:val="1F497D" w:themeColor="text2"/>
        </w:rPr>
        <w:t>тыс.руб</w:t>
      </w:r>
      <w:proofErr w:type="spellEnd"/>
      <w:r w:rsidR="00A273F4" w:rsidRPr="0072471D">
        <w:rPr>
          <w:color w:val="1F497D" w:themeColor="text2"/>
        </w:rPr>
        <w:t xml:space="preserve">., </w:t>
      </w:r>
      <w:r w:rsidR="000F7CBC" w:rsidRPr="0072471D">
        <w:rPr>
          <w:color w:val="1F497D" w:themeColor="text2"/>
        </w:rPr>
        <w:t xml:space="preserve">2020г-16522,6 </w:t>
      </w:r>
      <w:proofErr w:type="spellStart"/>
      <w:r w:rsidR="000F7CBC" w:rsidRPr="0072471D">
        <w:rPr>
          <w:color w:val="1F497D" w:themeColor="text2"/>
        </w:rPr>
        <w:t>т</w:t>
      </w:r>
      <w:r w:rsidR="00A273F4" w:rsidRPr="0072471D">
        <w:rPr>
          <w:color w:val="1F497D" w:themeColor="text2"/>
        </w:rPr>
        <w:t>ыс</w:t>
      </w:r>
      <w:r w:rsidR="000F7CBC" w:rsidRPr="0072471D">
        <w:rPr>
          <w:color w:val="1F497D" w:themeColor="text2"/>
        </w:rPr>
        <w:t>.р</w:t>
      </w:r>
      <w:r w:rsidR="00A273F4" w:rsidRPr="0072471D">
        <w:rPr>
          <w:color w:val="1F497D" w:themeColor="text2"/>
        </w:rPr>
        <w:t>уб</w:t>
      </w:r>
      <w:proofErr w:type="spellEnd"/>
      <w:r w:rsidR="000F7CBC" w:rsidRPr="0072471D">
        <w:rPr>
          <w:color w:val="1F497D" w:themeColor="text2"/>
        </w:rPr>
        <w:t xml:space="preserve">., </w:t>
      </w:r>
      <w:r w:rsidR="00C31EF9" w:rsidRPr="0072471D">
        <w:rPr>
          <w:color w:val="1F497D" w:themeColor="text2"/>
        </w:rPr>
        <w:t>2019г-11165,2 т</w:t>
      </w:r>
      <w:r w:rsidR="00A273F4" w:rsidRPr="0072471D">
        <w:rPr>
          <w:color w:val="1F497D" w:themeColor="text2"/>
        </w:rPr>
        <w:t>ыс</w:t>
      </w:r>
      <w:r w:rsidR="00C31EF9" w:rsidRPr="0072471D">
        <w:rPr>
          <w:color w:val="1F497D" w:themeColor="text2"/>
        </w:rPr>
        <w:t>.р</w:t>
      </w:r>
      <w:r w:rsidR="00A273F4" w:rsidRPr="0072471D">
        <w:rPr>
          <w:color w:val="1F497D" w:themeColor="text2"/>
        </w:rPr>
        <w:t>уб</w:t>
      </w:r>
      <w:r w:rsidR="00C31EF9" w:rsidRPr="0072471D">
        <w:rPr>
          <w:color w:val="1F497D" w:themeColor="text2"/>
        </w:rPr>
        <w:t>.,</w:t>
      </w:r>
      <w:r w:rsidR="001B13F9" w:rsidRPr="0072471D">
        <w:rPr>
          <w:color w:val="1F497D" w:themeColor="text2"/>
        </w:rPr>
        <w:t xml:space="preserve">2018гг-9927,10 </w:t>
      </w:r>
      <w:proofErr w:type="spellStart"/>
      <w:r w:rsidR="001B13F9" w:rsidRPr="0072471D">
        <w:rPr>
          <w:color w:val="1F497D" w:themeColor="text2"/>
        </w:rPr>
        <w:t>т</w:t>
      </w:r>
      <w:r w:rsidR="00A273F4" w:rsidRPr="0072471D">
        <w:rPr>
          <w:color w:val="1F497D" w:themeColor="text2"/>
        </w:rPr>
        <w:t>ыс</w:t>
      </w:r>
      <w:r w:rsidR="001B13F9" w:rsidRPr="0072471D">
        <w:rPr>
          <w:color w:val="1F497D" w:themeColor="text2"/>
        </w:rPr>
        <w:t>.р</w:t>
      </w:r>
      <w:r w:rsidR="00A273F4" w:rsidRPr="0072471D">
        <w:rPr>
          <w:color w:val="1F497D" w:themeColor="text2"/>
        </w:rPr>
        <w:t>уб</w:t>
      </w:r>
      <w:proofErr w:type="spellEnd"/>
      <w:r w:rsidR="001B13F9" w:rsidRPr="0072471D">
        <w:rPr>
          <w:color w:val="1F497D" w:themeColor="text2"/>
        </w:rPr>
        <w:t>.</w:t>
      </w:r>
      <w:r w:rsidR="00A273F4" w:rsidRPr="0072471D">
        <w:rPr>
          <w:color w:val="1F497D" w:themeColor="text2"/>
        </w:rPr>
        <w:t xml:space="preserve">, </w:t>
      </w:r>
      <w:r w:rsidR="00B94FFB" w:rsidRPr="0072471D">
        <w:rPr>
          <w:color w:val="1F497D" w:themeColor="text2"/>
        </w:rPr>
        <w:t>2017г.-</w:t>
      </w:r>
      <w:r w:rsidR="00C00F74" w:rsidRPr="0072471D">
        <w:rPr>
          <w:color w:val="1F497D" w:themeColor="text2"/>
        </w:rPr>
        <w:t>7106,12</w:t>
      </w:r>
      <w:r w:rsidR="001B0066" w:rsidRPr="0072471D">
        <w:rPr>
          <w:color w:val="1F497D" w:themeColor="text2"/>
        </w:rPr>
        <w:t xml:space="preserve"> </w:t>
      </w:r>
      <w:proofErr w:type="spellStart"/>
      <w:r w:rsidR="001B0066" w:rsidRPr="0072471D">
        <w:rPr>
          <w:color w:val="1F497D" w:themeColor="text2"/>
        </w:rPr>
        <w:t>т</w:t>
      </w:r>
      <w:r w:rsidR="00A273F4" w:rsidRPr="0072471D">
        <w:rPr>
          <w:color w:val="1F497D" w:themeColor="text2"/>
        </w:rPr>
        <w:t>ыс</w:t>
      </w:r>
      <w:r w:rsidR="001B0066" w:rsidRPr="0072471D">
        <w:rPr>
          <w:color w:val="1F497D" w:themeColor="text2"/>
        </w:rPr>
        <w:t>.р</w:t>
      </w:r>
      <w:r w:rsidR="00A273F4" w:rsidRPr="0072471D">
        <w:rPr>
          <w:color w:val="1F497D" w:themeColor="text2"/>
        </w:rPr>
        <w:t>уб</w:t>
      </w:r>
      <w:proofErr w:type="spellEnd"/>
      <w:r w:rsidR="001B0066" w:rsidRPr="0072471D">
        <w:rPr>
          <w:color w:val="1F497D" w:themeColor="text2"/>
        </w:rPr>
        <w:t>.</w:t>
      </w:r>
      <w:r w:rsidR="00B94FFB" w:rsidRPr="0072471D">
        <w:rPr>
          <w:color w:val="1F497D" w:themeColor="text2"/>
        </w:rPr>
        <w:t>)</w:t>
      </w:r>
      <w:r w:rsidR="001B0066" w:rsidRPr="0072471D">
        <w:rPr>
          <w:color w:val="1F497D" w:themeColor="text2"/>
        </w:rPr>
        <w:t xml:space="preserve">, </w:t>
      </w:r>
      <w:r w:rsidR="00F52E56" w:rsidRPr="0072471D">
        <w:rPr>
          <w:color w:val="1F497D" w:themeColor="text2"/>
        </w:rPr>
        <w:t xml:space="preserve">при плане </w:t>
      </w:r>
      <w:r w:rsidR="000F7CBC" w:rsidRPr="0072471D">
        <w:rPr>
          <w:color w:val="1F497D" w:themeColor="text2"/>
        </w:rPr>
        <w:t>24</w:t>
      </w:r>
      <w:r w:rsidR="0072471D" w:rsidRPr="0072471D">
        <w:rPr>
          <w:color w:val="1F497D" w:themeColor="text2"/>
        </w:rPr>
        <w:t>836,70</w:t>
      </w:r>
      <w:r w:rsidR="00F52E56" w:rsidRPr="0072471D">
        <w:rPr>
          <w:color w:val="1F497D" w:themeColor="text2"/>
        </w:rPr>
        <w:t xml:space="preserve"> </w:t>
      </w:r>
      <w:proofErr w:type="spellStart"/>
      <w:r w:rsidR="00F52E56" w:rsidRPr="0072471D">
        <w:rPr>
          <w:color w:val="1F497D" w:themeColor="text2"/>
        </w:rPr>
        <w:t>тыс.руб</w:t>
      </w:r>
      <w:proofErr w:type="spellEnd"/>
      <w:r w:rsidR="00F52E56" w:rsidRPr="0072471D">
        <w:rPr>
          <w:color w:val="1F497D" w:themeColor="text2"/>
        </w:rPr>
        <w:t xml:space="preserve">. исполнение </w:t>
      </w:r>
      <w:r w:rsidR="000F7CBC" w:rsidRPr="0072471D">
        <w:rPr>
          <w:color w:val="1F497D" w:themeColor="text2"/>
        </w:rPr>
        <w:t>83</w:t>
      </w:r>
      <w:r w:rsidR="00B94FFB" w:rsidRPr="0072471D">
        <w:rPr>
          <w:color w:val="1F497D" w:themeColor="text2"/>
        </w:rPr>
        <w:t>,</w:t>
      </w:r>
      <w:r w:rsidR="0072471D" w:rsidRPr="0072471D">
        <w:rPr>
          <w:color w:val="1F497D" w:themeColor="text2"/>
        </w:rPr>
        <w:t>1</w:t>
      </w:r>
      <w:r w:rsidR="00F52E56" w:rsidRPr="0072471D">
        <w:rPr>
          <w:color w:val="1F497D" w:themeColor="text2"/>
        </w:rPr>
        <w:t>%.</w:t>
      </w:r>
      <w:r w:rsidR="004C496D" w:rsidRPr="0072471D">
        <w:rPr>
          <w:color w:val="1F497D" w:themeColor="text2"/>
        </w:rPr>
        <w:t xml:space="preserve"> </w:t>
      </w:r>
    </w:p>
    <w:p w:rsidR="00676E17" w:rsidRPr="0072471D" w:rsidRDefault="00676E17" w:rsidP="00676E17">
      <w:pPr>
        <w:spacing w:line="276" w:lineRule="auto"/>
        <w:ind w:firstLine="720"/>
        <w:jc w:val="both"/>
        <w:rPr>
          <w:i/>
          <w:color w:val="1F497D" w:themeColor="text2"/>
        </w:rPr>
      </w:pPr>
      <w:r w:rsidRPr="0072471D">
        <w:rPr>
          <w:i/>
          <w:color w:val="1F497D" w:themeColor="text2"/>
        </w:rPr>
        <w:t xml:space="preserve">Бюджетные ассигнования направлены </w:t>
      </w:r>
      <w:proofErr w:type="gramStart"/>
      <w:r w:rsidRPr="0072471D">
        <w:rPr>
          <w:i/>
          <w:color w:val="1F497D" w:themeColor="text2"/>
        </w:rPr>
        <w:t>на</w:t>
      </w:r>
      <w:proofErr w:type="gramEnd"/>
      <w:r w:rsidRPr="0072471D">
        <w:rPr>
          <w:i/>
          <w:color w:val="1F497D" w:themeColor="text2"/>
        </w:rPr>
        <w:t>:</w:t>
      </w:r>
    </w:p>
    <w:p w:rsidR="00BE61C0" w:rsidRPr="0072471D" w:rsidRDefault="009D11C8" w:rsidP="009D11C8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72471D">
        <w:rPr>
          <w:color w:val="1F497D" w:themeColor="text2"/>
          <w:sz w:val="22"/>
          <w:szCs w:val="22"/>
        </w:rPr>
        <w:t xml:space="preserve">1.  </w:t>
      </w:r>
      <w:r w:rsidR="0072471D" w:rsidRPr="0072471D">
        <w:rPr>
          <w:color w:val="1F497D" w:themeColor="text2"/>
          <w:sz w:val="22"/>
          <w:szCs w:val="22"/>
        </w:rPr>
        <w:t>Капитальный р</w:t>
      </w:r>
      <w:r w:rsidR="00030EB4" w:rsidRPr="0072471D">
        <w:rPr>
          <w:color w:val="1F497D" w:themeColor="text2"/>
          <w:sz w:val="22"/>
          <w:szCs w:val="22"/>
        </w:rPr>
        <w:t xml:space="preserve">емонт </w:t>
      </w:r>
      <w:r w:rsidR="0072471D" w:rsidRPr="0072471D">
        <w:rPr>
          <w:color w:val="1F497D" w:themeColor="text2"/>
          <w:sz w:val="22"/>
          <w:szCs w:val="22"/>
        </w:rPr>
        <w:t xml:space="preserve">автодороги по </w:t>
      </w:r>
      <w:proofErr w:type="spellStart"/>
      <w:r w:rsidR="0072471D" w:rsidRPr="0072471D">
        <w:rPr>
          <w:color w:val="1F497D" w:themeColor="text2"/>
          <w:sz w:val="22"/>
          <w:szCs w:val="22"/>
        </w:rPr>
        <w:t>ул</w:t>
      </w:r>
      <w:proofErr w:type="gramStart"/>
      <w:r w:rsidR="0072471D" w:rsidRPr="0072471D">
        <w:rPr>
          <w:color w:val="1F497D" w:themeColor="text2"/>
          <w:sz w:val="22"/>
          <w:szCs w:val="22"/>
        </w:rPr>
        <w:t>.Л</w:t>
      </w:r>
      <w:proofErr w:type="gramEnd"/>
      <w:r w:rsidR="0072471D" w:rsidRPr="0072471D">
        <w:rPr>
          <w:color w:val="1F497D" w:themeColor="text2"/>
          <w:sz w:val="22"/>
          <w:szCs w:val="22"/>
        </w:rPr>
        <w:t>енина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 с.Онгудай</w:t>
      </w:r>
      <w:r w:rsidR="004A20A5" w:rsidRPr="0072471D">
        <w:rPr>
          <w:color w:val="1F497D" w:themeColor="text2"/>
          <w:sz w:val="22"/>
          <w:szCs w:val="22"/>
        </w:rPr>
        <w:t>-</w:t>
      </w:r>
      <w:r w:rsidR="0072471D" w:rsidRPr="0072471D">
        <w:rPr>
          <w:color w:val="1F497D" w:themeColor="text2"/>
          <w:sz w:val="22"/>
          <w:szCs w:val="22"/>
        </w:rPr>
        <w:t xml:space="preserve">2079,40 </w:t>
      </w:r>
      <w:proofErr w:type="spellStart"/>
      <w:r w:rsidR="0072471D" w:rsidRPr="0072471D">
        <w:rPr>
          <w:color w:val="1F497D" w:themeColor="text2"/>
          <w:sz w:val="22"/>
          <w:szCs w:val="22"/>
        </w:rPr>
        <w:t>тыс.руб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. </w:t>
      </w:r>
      <w:r w:rsidR="00030EB4" w:rsidRPr="0072471D">
        <w:rPr>
          <w:color w:val="1F497D" w:themeColor="text2"/>
          <w:sz w:val="22"/>
          <w:szCs w:val="22"/>
        </w:rPr>
        <w:t>из РБ</w:t>
      </w:r>
      <w:r w:rsidR="004A20A5" w:rsidRPr="0072471D">
        <w:rPr>
          <w:color w:val="1F497D" w:themeColor="text2"/>
          <w:sz w:val="22"/>
          <w:szCs w:val="22"/>
        </w:rPr>
        <w:t>.</w:t>
      </w:r>
      <w:r w:rsidR="0072471D" w:rsidRPr="0072471D">
        <w:rPr>
          <w:color w:val="1F497D" w:themeColor="text2"/>
          <w:sz w:val="22"/>
          <w:szCs w:val="22"/>
        </w:rPr>
        <w:t>,</w:t>
      </w:r>
      <w:proofErr w:type="spellStart"/>
      <w:r w:rsidR="0072471D" w:rsidRPr="0072471D">
        <w:rPr>
          <w:color w:val="1F497D" w:themeColor="text2"/>
          <w:sz w:val="22"/>
          <w:szCs w:val="22"/>
        </w:rPr>
        <w:t>софинансирование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 42,4 </w:t>
      </w:r>
      <w:proofErr w:type="spellStart"/>
      <w:r w:rsidR="0072471D" w:rsidRPr="0072471D">
        <w:rPr>
          <w:color w:val="1F497D" w:themeColor="text2"/>
          <w:sz w:val="22"/>
          <w:szCs w:val="22"/>
        </w:rPr>
        <w:t>тыс.руб</w:t>
      </w:r>
      <w:proofErr w:type="spellEnd"/>
      <w:r w:rsidR="0072471D" w:rsidRPr="0072471D">
        <w:rPr>
          <w:color w:val="1F497D" w:themeColor="text2"/>
          <w:sz w:val="22"/>
          <w:szCs w:val="22"/>
        </w:rPr>
        <w:t>,</w:t>
      </w:r>
      <w:r w:rsidR="00676E17" w:rsidRPr="0072471D">
        <w:rPr>
          <w:color w:val="1F497D" w:themeColor="text2"/>
          <w:sz w:val="22"/>
          <w:szCs w:val="22"/>
        </w:rPr>
        <w:t>;</w:t>
      </w:r>
    </w:p>
    <w:p w:rsidR="004A20A5" w:rsidRPr="0072471D" w:rsidRDefault="004A20A5" w:rsidP="009D11C8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72471D">
        <w:rPr>
          <w:color w:val="1F497D" w:themeColor="text2"/>
          <w:sz w:val="22"/>
          <w:szCs w:val="22"/>
        </w:rPr>
        <w:t xml:space="preserve">2.Ремонт </w:t>
      </w:r>
      <w:proofErr w:type="spellStart"/>
      <w:r w:rsidR="0072471D" w:rsidRPr="0072471D">
        <w:rPr>
          <w:color w:val="1F497D" w:themeColor="text2"/>
          <w:sz w:val="22"/>
          <w:szCs w:val="22"/>
        </w:rPr>
        <w:t>автомобильно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 мостового перехода через реку </w:t>
      </w:r>
      <w:proofErr w:type="spellStart"/>
      <w:r w:rsidR="0072471D" w:rsidRPr="0072471D">
        <w:rPr>
          <w:color w:val="1F497D" w:themeColor="text2"/>
          <w:sz w:val="22"/>
          <w:szCs w:val="22"/>
        </w:rPr>
        <w:t>Б.Ильгуменьв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 </w:t>
      </w:r>
      <w:proofErr w:type="spellStart"/>
      <w:r w:rsidR="0072471D" w:rsidRPr="0072471D">
        <w:rPr>
          <w:color w:val="1F497D" w:themeColor="text2"/>
          <w:sz w:val="22"/>
          <w:szCs w:val="22"/>
        </w:rPr>
        <w:t>с</w:t>
      </w:r>
      <w:proofErr w:type="gramStart"/>
      <w:r w:rsidR="0072471D" w:rsidRPr="0072471D">
        <w:rPr>
          <w:color w:val="1F497D" w:themeColor="text2"/>
          <w:sz w:val="22"/>
          <w:szCs w:val="22"/>
        </w:rPr>
        <w:t>.К</w:t>
      </w:r>
      <w:proofErr w:type="gramEnd"/>
      <w:r w:rsidR="0072471D" w:rsidRPr="0072471D">
        <w:rPr>
          <w:color w:val="1F497D" w:themeColor="text2"/>
          <w:sz w:val="22"/>
          <w:szCs w:val="22"/>
        </w:rPr>
        <w:t>упчегень</w:t>
      </w:r>
      <w:proofErr w:type="spellEnd"/>
      <w:r w:rsidR="009D11C8" w:rsidRPr="0072471D">
        <w:rPr>
          <w:color w:val="1F497D" w:themeColor="text2"/>
          <w:sz w:val="22"/>
          <w:szCs w:val="22"/>
        </w:rPr>
        <w:t xml:space="preserve"> </w:t>
      </w:r>
      <w:r w:rsidR="0072471D" w:rsidRPr="0072471D">
        <w:rPr>
          <w:color w:val="1F497D" w:themeColor="text2"/>
          <w:sz w:val="22"/>
          <w:szCs w:val="22"/>
        </w:rPr>
        <w:t xml:space="preserve">4523,6 </w:t>
      </w:r>
      <w:proofErr w:type="spellStart"/>
      <w:r w:rsidR="0072471D" w:rsidRPr="0072471D">
        <w:rPr>
          <w:color w:val="1F497D" w:themeColor="text2"/>
          <w:sz w:val="22"/>
          <w:szCs w:val="22"/>
        </w:rPr>
        <w:t>тыс.руб</w:t>
      </w:r>
      <w:r w:rsidRPr="0072471D">
        <w:rPr>
          <w:color w:val="1F497D" w:themeColor="text2"/>
          <w:sz w:val="22"/>
          <w:szCs w:val="22"/>
        </w:rPr>
        <w:t>.</w:t>
      </w:r>
      <w:r w:rsidR="00030EB4" w:rsidRPr="0072471D">
        <w:rPr>
          <w:color w:val="1F497D" w:themeColor="text2"/>
          <w:sz w:val="22"/>
          <w:szCs w:val="22"/>
        </w:rPr>
        <w:t>из</w:t>
      </w:r>
      <w:proofErr w:type="spellEnd"/>
      <w:r w:rsidR="00030EB4" w:rsidRPr="0072471D">
        <w:rPr>
          <w:color w:val="1F497D" w:themeColor="text2"/>
          <w:sz w:val="22"/>
          <w:szCs w:val="22"/>
        </w:rPr>
        <w:t xml:space="preserve"> </w:t>
      </w:r>
      <w:proofErr w:type="spellStart"/>
      <w:r w:rsidR="00030EB4" w:rsidRPr="0072471D">
        <w:rPr>
          <w:color w:val="1F497D" w:themeColor="text2"/>
          <w:sz w:val="22"/>
          <w:szCs w:val="22"/>
        </w:rPr>
        <w:t>РБ</w:t>
      </w:r>
      <w:r w:rsidR="0072471D" w:rsidRPr="0072471D">
        <w:rPr>
          <w:color w:val="1F497D" w:themeColor="text2"/>
          <w:sz w:val="22"/>
          <w:szCs w:val="22"/>
        </w:rPr>
        <w:t>,софинансирвоание</w:t>
      </w:r>
      <w:proofErr w:type="spellEnd"/>
      <w:r w:rsidR="00030EB4" w:rsidRPr="0072471D">
        <w:rPr>
          <w:color w:val="1F497D" w:themeColor="text2"/>
          <w:sz w:val="22"/>
          <w:szCs w:val="22"/>
        </w:rPr>
        <w:t xml:space="preserve"> из МБ</w:t>
      </w:r>
      <w:r w:rsidR="0072471D" w:rsidRPr="0072471D">
        <w:rPr>
          <w:color w:val="1F497D" w:themeColor="text2"/>
          <w:sz w:val="22"/>
          <w:szCs w:val="22"/>
        </w:rPr>
        <w:t xml:space="preserve">-92,3 </w:t>
      </w:r>
      <w:proofErr w:type="spellStart"/>
      <w:r w:rsidR="0072471D" w:rsidRPr="0072471D">
        <w:rPr>
          <w:color w:val="1F497D" w:themeColor="text2"/>
          <w:sz w:val="22"/>
          <w:szCs w:val="22"/>
        </w:rPr>
        <w:t>тыс.руб</w:t>
      </w:r>
      <w:proofErr w:type="spellEnd"/>
      <w:r w:rsidR="0072471D" w:rsidRPr="0072471D">
        <w:rPr>
          <w:color w:val="1F497D" w:themeColor="text2"/>
          <w:sz w:val="22"/>
          <w:szCs w:val="22"/>
        </w:rPr>
        <w:t xml:space="preserve">., </w:t>
      </w:r>
    </w:p>
    <w:p w:rsidR="0072471D" w:rsidRPr="0072471D" w:rsidRDefault="0072471D" w:rsidP="009D11C8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72471D">
        <w:rPr>
          <w:color w:val="1F497D" w:themeColor="text2"/>
          <w:sz w:val="22"/>
          <w:szCs w:val="22"/>
        </w:rPr>
        <w:t xml:space="preserve">3.текущий ремонт автомобильных дорог общего пользования местного значения по </w:t>
      </w:r>
      <w:proofErr w:type="spellStart"/>
      <w:r w:rsidRPr="0072471D">
        <w:rPr>
          <w:color w:val="1F497D" w:themeColor="text2"/>
          <w:sz w:val="22"/>
          <w:szCs w:val="22"/>
        </w:rPr>
        <w:t>ул</w:t>
      </w:r>
      <w:proofErr w:type="gramStart"/>
      <w:r w:rsidRPr="0072471D">
        <w:rPr>
          <w:color w:val="1F497D" w:themeColor="text2"/>
          <w:sz w:val="22"/>
          <w:szCs w:val="22"/>
        </w:rPr>
        <w:t>.Ц</w:t>
      </w:r>
      <w:proofErr w:type="gramEnd"/>
      <w:r w:rsidRPr="0072471D">
        <w:rPr>
          <w:color w:val="1F497D" w:themeColor="text2"/>
          <w:sz w:val="22"/>
          <w:szCs w:val="22"/>
        </w:rPr>
        <w:t>ентральная,Партизанская,Набережная,Нагорная,Заречная</w:t>
      </w:r>
      <w:proofErr w:type="spellEnd"/>
      <w:r w:rsidRPr="0072471D">
        <w:rPr>
          <w:color w:val="1F497D" w:themeColor="text2"/>
          <w:sz w:val="22"/>
          <w:szCs w:val="22"/>
        </w:rPr>
        <w:t xml:space="preserve">, </w:t>
      </w:r>
      <w:proofErr w:type="spellStart"/>
      <w:r w:rsidRPr="0072471D">
        <w:rPr>
          <w:color w:val="1F497D" w:themeColor="text2"/>
          <w:sz w:val="22"/>
          <w:szCs w:val="22"/>
        </w:rPr>
        <w:t>Жилмассив</w:t>
      </w:r>
      <w:proofErr w:type="spellEnd"/>
      <w:r w:rsidRPr="0072471D">
        <w:rPr>
          <w:color w:val="1F497D" w:themeColor="text2"/>
          <w:sz w:val="22"/>
          <w:szCs w:val="22"/>
        </w:rPr>
        <w:t xml:space="preserve">, протяженностью 2,5 </w:t>
      </w:r>
      <w:proofErr w:type="spellStart"/>
      <w:r w:rsidRPr="0072471D">
        <w:rPr>
          <w:color w:val="1F497D" w:themeColor="text2"/>
          <w:sz w:val="22"/>
          <w:szCs w:val="22"/>
        </w:rPr>
        <w:t>км.в</w:t>
      </w:r>
      <w:proofErr w:type="spellEnd"/>
      <w:r w:rsidRPr="0072471D">
        <w:rPr>
          <w:color w:val="1F497D" w:themeColor="text2"/>
          <w:sz w:val="22"/>
          <w:szCs w:val="22"/>
        </w:rPr>
        <w:t xml:space="preserve"> .Купчегень-360,5 </w:t>
      </w:r>
      <w:proofErr w:type="spellStart"/>
      <w:r w:rsidRPr="0072471D">
        <w:rPr>
          <w:color w:val="1F497D" w:themeColor="text2"/>
          <w:sz w:val="22"/>
          <w:szCs w:val="22"/>
        </w:rPr>
        <w:t>тыс.руб</w:t>
      </w:r>
      <w:proofErr w:type="spellEnd"/>
      <w:r w:rsidRPr="0072471D">
        <w:rPr>
          <w:color w:val="1F497D" w:themeColor="text2"/>
          <w:sz w:val="22"/>
          <w:szCs w:val="22"/>
        </w:rPr>
        <w:t xml:space="preserve">., </w:t>
      </w:r>
      <w:proofErr w:type="spellStart"/>
      <w:r w:rsidRPr="0072471D">
        <w:rPr>
          <w:color w:val="1F497D" w:themeColor="text2"/>
          <w:sz w:val="22"/>
          <w:szCs w:val="22"/>
        </w:rPr>
        <w:t>софинаисрование</w:t>
      </w:r>
      <w:proofErr w:type="spellEnd"/>
      <w:r w:rsidRPr="0072471D">
        <w:rPr>
          <w:color w:val="1F497D" w:themeColor="text2"/>
          <w:sz w:val="22"/>
          <w:szCs w:val="22"/>
        </w:rPr>
        <w:t xml:space="preserve"> 7,4 </w:t>
      </w:r>
      <w:proofErr w:type="spellStart"/>
      <w:r w:rsidRPr="0072471D">
        <w:rPr>
          <w:color w:val="1F497D" w:themeColor="text2"/>
          <w:sz w:val="22"/>
          <w:szCs w:val="22"/>
        </w:rPr>
        <w:t>тыс.руб</w:t>
      </w:r>
      <w:proofErr w:type="spellEnd"/>
      <w:r w:rsidRPr="0072471D">
        <w:rPr>
          <w:color w:val="1F497D" w:themeColor="text2"/>
          <w:sz w:val="22"/>
          <w:szCs w:val="22"/>
        </w:rPr>
        <w:t xml:space="preserve">., </w:t>
      </w:r>
    </w:p>
    <w:p w:rsidR="0072471D" w:rsidRPr="0072471D" w:rsidRDefault="0072471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2471D">
        <w:rPr>
          <w:color w:val="1F497D" w:themeColor="text2"/>
        </w:rPr>
        <w:t xml:space="preserve">4.бюджетные средства Дорожного фонда (кассовое исполнение-13674,80 </w:t>
      </w:r>
      <w:proofErr w:type="spellStart"/>
      <w:r w:rsidRPr="0072471D">
        <w:rPr>
          <w:color w:val="1F497D" w:themeColor="text2"/>
        </w:rPr>
        <w:t>тыс</w:t>
      </w:r>
      <w:proofErr w:type="gramStart"/>
      <w:r w:rsidRPr="0072471D">
        <w:rPr>
          <w:color w:val="1F497D" w:themeColor="text2"/>
        </w:rPr>
        <w:t>.р</w:t>
      </w:r>
      <w:proofErr w:type="gramEnd"/>
      <w:r w:rsidRPr="0072471D">
        <w:rPr>
          <w:color w:val="1F497D" w:themeColor="text2"/>
        </w:rPr>
        <w:t>уб</w:t>
      </w:r>
      <w:proofErr w:type="spellEnd"/>
      <w:r w:rsidRPr="0072471D">
        <w:rPr>
          <w:color w:val="1F497D" w:themeColor="text2"/>
        </w:rPr>
        <w:t xml:space="preserve">.) направлены на </w:t>
      </w:r>
      <w:proofErr w:type="spellStart"/>
      <w:r w:rsidRPr="0072471D">
        <w:rPr>
          <w:color w:val="1F497D" w:themeColor="text2"/>
        </w:rPr>
        <w:t>соедержание</w:t>
      </w:r>
      <w:proofErr w:type="spellEnd"/>
      <w:r w:rsidRPr="0072471D">
        <w:rPr>
          <w:color w:val="1F497D" w:themeColor="text2"/>
        </w:rPr>
        <w:t xml:space="preserve"> и ремонт автомобильных дорог общего пользования, и искусственных сооружений на </w:t>
      </w:r>
      <w:proofErr w:type="spellStart"/>
      <w:r w:rsidRPr="0072471D">
        <w:rPr>
          <w:color w:val="1F497D" w:themeColor="text2"/>
        </w:rPr>
        <w:t>них,приобретение</w:t>
      </w:r>
      <w:proofErr w:type="spellEnd"/>
      <w:r w:rsidRPr="0072471D">
        <w:rPr>
          <w:color w:val="1F497D" w:themeColor="text2"/>
        </w:rPr>
        <w:t xml:space="preserve"> дорожной техники и др.</w:t>
      </w:r>
    </w:p>
    <w:p w:rsidR="00C9076F" w:rsidRPr="00C75B86" w:rsidRDefault="004C49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C75B86">
        <w:rPr>
          <w:b/>
          <w:i/>
          <w:color w:val="1F497D" w:themeColor="text2"/>
        </w:rPr>
        <w:t>Другие вопросы в области национальной экономики</w:t>
      </w:r>
      <w:r w:rsidRPr="00C75B86">
        <w:rPr>
          <w:color w:val="1F497D" w:themeColor="text2"/>
        </w:rPr>
        <w:t xml:space="preserve"> – </w:t>
      </w:r>
      <w:r w:rsidR="0072471D" w:rsidRPr="00C75B86">
        <w:rPr>
          <w:color w:val="1F497D" w:themeColor="text2"/>
        </w:rPr>
        <w:t>20222,60</w:t>
      </w:r>
      <w:r w:rsidR="00C358CA" w:rsidRPr="00C75B86">
        <w:rPr>
          <w:color w:val="1F497D" w:themeColor="text2"/>
        </w:rPr>
        <w:t xml:space="preserve"> </w:t>
      </w:r>
      <w:proofErr w:type="spellStart"/>
      <w:r w:rsidR="00C358CA" w:rsidRPr="00C75B86">
        <w:rPr>
          <w:color w:val="1F497D" w:themeColor="text2"/>
        </w:rPr>
        <w:t>тыс</w:t>
      </w:r>
      <w:proofErr w:type="gramStart"/>
      <w:r w:rsidR="00C358CA" w:rsidRPr="00C75B86">
        <w:rPr>
          <w:color w:val="1F497D" w:themeColor="text2"/>
        </w:rPr>
        <w:t>.р</w:t>
      </w:r>
      <w:proofErr w:type="gramEnd"/>
      <w:r w:rsidR="00C358CA" w:rsidRPr="00C75B86">
        <w:rPr>
          <w:color w:val="1F497D" w:themeColor="text2"/>
        </w:rPr>
        <w:t>уб</w:t>
      </w:r>
      <w:proofErr w:type="spellEnd"/>
      <w:r w:rsidR="00C358CA" w:rsidRPr="00C75B86">
        <w:rPr>
          <w:color w:val="1F497D" w:themeColor="text2"/>
        </w:rPr>
        <w:t>. (</w:t>
      </w:r>
      <w:r w:rsidR="0072471D" w:rsidRPr="00C75B86">
        <w:rPr>
          <w:color w:val="1F497D" w:themeColor="text2"/>
        </w:rPr>
        <w:t xml:space="preserve">в 2021г-31118,70 </w:t>
      </w:r>
      <w:proofErr w:type="spellStart"/>
      <w:r w:rsidR="0072471D" w:rsidRPr="00C75B86">
        <w:rPr>
          <w:color w:val="1F497D" w:themeColor="text2"/>
        </w:rPr>
        <w:t>тыс.руб</w:t>
      </w:r>
      <w:proofErr w:type="spellEnd"/>
      <w:r w:rsidR="0072471D" w:rsidRPr="00C75B86">
        <w:rPr>
          <w:color w:val="1F497D" w:themeColor="text2"/>
        </w:rPr>
        <w:t xml:space="preserve">., </w:t>
      </w:r>
      <w:r w:rsidR="00030EB4" w:rsidRPr="00C75B86">
        <w:rPr>
          <w:color w:val="1F497D" w:themeColor="text2"/>
        </w:rPr>
        <w:t xml:space="preserve">в 2020г-25178,9 </w:t>
      </w:r>
      <w:proofErr w:type="spellStart"/>
      <w:r w:rsidR="00030EB4" w:rsidRPr="00C75B86">
        <w:rPr>
          <w:color w:val="1F497D" w:themeColor="text2"/>
        </w:rPr>
        <w:t>т</w:t>
      </w:r>
      <w:r w:rsidR="0072471D" w:rsidRPr="00C75B86">
        <w:rPr>
          <w:color w:val="1F497D" w:themeColor="text2"/>
        </w:rPr>
        <w:t>ыс</w:t>
      </w:r>
      <w:r w:rsidR="00030EB4" w:rsidRPr="00C75B86">
        <w:rPr>
          <w:color w:val="1F497D" w:themeColor="text2"/>
        </w:rPr>
        <w:t>.р</w:t>
      </w:r>
      <w:r w:rsidR="0072471D" w:rsidRPr="00C75B86">
        <w:rPr>
          <w:color w:val="1F497D" w:themeColor="text2"/>
        </w:rPr>
        <w:t>уб</w:t>
      </w:r>
      <w:proofErr w:type="spellEnd"/>
      <w:r w:rsidR="00030EB4" w:rsidRPr="00C75B86">
        <w:rPr>
          <w:color w:val="1F497D" w:themeColor="text2"/>
        </w:rPr>
        <w:t xml:space="preserve">., </w:t>
      </w:r>
      <w:r w:rsidR="004A20A5" w:rsidRPr="00C75B86">
        <w:rPr>
          <w:color w:val="1F497D" w:themeColor="text2"/>
        </w:rPr>
        <w:t xml:space="preserve">в 2019 г -25207,1 </w:t>
      </w:r>
      <w:proofErr w:type="spellStart"/>
      <w:r w:rsidR="004A20A5" w:rsidRPr="00C75B86">
        <w:rPr>
          <w:color w:val="1F497D" w:themeColor="text2"/>
        </w:rPr>
        <w:t>тыс.руб</w:t>
      </w:r>
      <w:proofErr w:type="spellEnd"/>
      <w:r w:rsidR="004A20A5" w:rsidRPr="00C75B86">
        <w:rPr>
          <w:color w:val="1F497D" w:themeColor="text2"/>
        </w:rPr>
        <w:t xml:space="preserve">., </w:t>
      </w:r>
      <w:r w:rsidR="00BE61C0" w:rsidRPr="00C75B86">
        <w:rPr>
          <w:color w:val="1F497D" w:themeColor="text2"/>
        </w:rPr>
        <w:t xml:space="preserve">в 2018г-15749,61 </w:t>
      </w:r>
      <w:proofErr w:type="spellStart"/>
      <w:r w:rsidR="00BE61C0" w:rsidRPr="00C75B86">
        <w:rPr>
          <w:color w:val="1F497D" w:themeColor="text2"/>
        </w:rPr>
        <w:t>т</w:t>
      </w:r>
      <w:r w:rsidR="0072471D" w:rsidRPr="00C75B86">
        <w:rPr>
          <w:color w:val="1F497D" w:themeColor="text2"/>
        </w:rPr>
        <w:t>ыс</w:t>
      </w:r>
      <w:r w:rsidR="00BE61C0" w:rsidRPr="00C75B86">
        <w:rPr>
          <w:color w:val="1F497D" w:themeColor="text2"/>
        </w:rPr>
        <w:t>.р</w:t>
      </w:r>
      <w:r w:rsidR="0072471D" w:rsidRPr="00C75B86">
        <w:rPr>
          <w:color w:val="1F497D" w:themeColor="text2"/>
        </w:rPr>
        <w:t>уб</w:t>
      </w:r>
      <w:proofErr w:type="spellEnd"/>
      <w:r w:rsidR="00BE61C0" w:rsidRPr="00C75B86">
        <w:rPr>
          <w:color w:val="1F497D" w:themeColor="text2"/>
        </w:rPr>
        <w:t xml:space="preserve">, </w:t>
      </w:r>
      <w:r w:rsidR="00C358CA" w:rsidRPr="00C75B86">
        <w:rPr>
          <w:color w:val="1F497D" w:themeColor="text2"/>
        </w:rPr>
        <w:t>в 2017 г.-</w:t>
      </w:r>
      <w:r w:rsidRPr="00C75B86">
        <w:rPr>
          <w:color w:val="1F497D" w:themeColor="text2"/>
        </w:rPr>
        <w:t xml:space="preserve">13145,25 </w:t>
      </w:r>
      <w:proofErr w:type="spellStart"/>
      <w:r w:rsidRPr="00C75B86">
        <w:rPr>
          <w:color w:val="1F497D" w:themeColor="text2"/>
        </w:rPr>
        <w:t>т</w:t>
      </w:r>
      <w:r w:rsidR="0072471D" w:rsidRPr="00C75B86">
        <w:rPr>
          <w:color w:val="1F497D" w:themeColor="text2"/>
        </w:rPr>
        <w:t>ыс</w:t>
      </w:r>
      <w:r w:rsidRPr="00C75B86">
        <w:rPr>
          <w:color w:val="1F497D" w:themeColor="text2"/>
        </w:rPr>
        <w:t>.р</w:t>
      </w:r>
      <w:r w:rsidR="0072471D" w:rsidRPr="00C75B86">
        <w:rPr>
          <w:color w:val="1F497D" w:themeColor="text2"/>
        </w:rPr>
        <w:t>уб</w:t>
      </w:r>
      <w:proofErr w:type="spellEnd"/>
      <w:r w:rsidRPr="00C75B86">
        <w:rPr>
          <w:color w:val="1F497D" w:themeColor="text2"/>
        </w:rPr>
        <w:t>.</w:t>
      </w:r>
      <w:r w:rsidR="00C358CA" w:rsidRPr="00C75B86">
        <w:rPr>
          <w:color w:val="1F497D" w:themeColor="text2"/>
        </w:rPr>
        <w:t>), от плановых назначений исполнено 9</w:t>
      </w:r>
      <w:r w:rsidR="0072471D" w:rsidRPr="00C75B86">
        <w:rPr>
          <w:color w:val="1F497D" w:themeColor="text2"/>
        </w:rPr>
        <w:t>8</w:t>
      </w:r>
      <w:r w:rsidR="00C358CA" w:rsidRPr="00C75B86">
        <w:rPr>
          <w:color w:val="1F497D" w:themeColor="text2"/>
        </w:rPr>
        <w:t>,</w:t>
      </w:r>
      <w:r w:rsidR="0072471D" w:rsidRPr="00C75B86">
        <w:rPr>
          <w:color w:val="1F497D" w:themeColor="text2"/>
        </w:rPr>
        <w:t>5</w:t>
      </w:r>
      <w:r w:rsidR="00C358CA" w:rsidRPr="00C75B86">
        <w:rPr>
          <w:color w:val="1F497D" w:themeColor="text2"/>
        </w:rPr>
        <w:t>%, средства направлены</w:t>
      </w:r>
      <w:r w:rsidRPr="00C75B86">
        <w:rPr>
          <w:color w:val="1F497D" w:themeColor="text2"/>
        </w:rPr>
        <w:t>:</w:t>
      </w:r>
    </w:p>
    <w:p w:rsidR="007F0AC9" w:rsidRPr="0021122C" w:rsidRDefault="004C496D" w:rsidP="00BA0C9A">
      <w:pPr>
        <w:spacing w:line="276" w:lineRule="auto"/>
        <w:ind w:firstLine="720"/>
        <w:jc w:val="both"/>
      </w:pPr>
      <w:r w:rsidRPr="00C75B86">
        <w:rPr>
          <w:color w:val="1F497D" w:themeColor="text2"/>
        </w:rPr>
        <w:t>- н</w:t>
      </w:r>
      <w:r w:rsidR="001B0066" w:rsidRPr="00C75B86">
        <w:rPr>
          <w:color w:val="1F497D" w:themeColor="text2"/>
        </w:rPr>
        <w:t xml:space="preserve">а поддержку малого предпринимательства </w:t>
      </w:r>
      <w:r w:rsidR="00F52E56" w:rsidRPr="00C75B86">
        <w:rPr>
          <w:color w:val="1F497D" w:themeColor="text2"/>
        </w:rPr>
        <w:t xml:space="preserve">– </w:t>
      </w:r>
      <w:r w:rsidR="00030EB4" w:rsidRPr="00C75B86">
        <w:rPr>
          <w:color w:val="1F497D" w:themeColor="text2"/>
        </w:rPr>
        <w:t>5</w:t>
      </w:r>
      <w:r w:rsidR="00C75B86" w:rsidRPr="00C75B86">
        <w:rPr>
          <w:color w:val="1F497D" w:themeColor="text2"/>
        </w:rPr>
        <w:t>16</w:t>
      </w:r>
      <w:r w:rsidR="00103691" w:rsidRPr="00C75B86">
        <w:rPr>
          <w:color w:val="1F497D" w:themeColor="text2"/>
        </w:rPr>
        <w:t>,</w:t>
      </w:r>
      <w:r w:rsidR="00C75B86" w:rsidRPr="00C75B86">
        <w:rPr>
          <w:color w:val="1F497D" w:themeColor="text2"/>
        </w:rPr>
        <w:t>7</w:t>
      </w:r>
      <w:r w:rsidR="00C358CA" w:rsidRPr="00C75B86">
        <w:rPr>
          <w:color w:val="1F497D" w:themeColor="text2"/>
        </w:rPr>
        <w:t xml:space="preserve"> </w:t>
      </w:r>
      <w:proofErr w:type="spellStart"/>
      <w:r w:rsidR="00C358CA" w:rsidRPr="00C75B86">
        <w:rPr>
          <w:color w:val="1F497D" w:themeColor="text2"/>
        </w:rPr>
        <w:t>т</w:t>
      </w:r>
      <w:r w:rsidR="00C75B86" w:rsidRPr="00C75B86">
        <w:rPr>
          <w:color w:val="1F497D" w:themeColor="text2"/>
        </w:rPr>
        <w:t>ыс</w:t>
      </w:r>
      <w:proofErr w:type="gramStart"/>
      <w:r w:rsidR="00C358CA" w:rsidRPr="00C75B86">
        <w:rPr>
          <w:color w:val="1F497D" w:themeColor="text2"/>
        </w:rPr>
        <w:t>.</w:t>
      </w:r>
      <w:r w:rsidR="00103691" w:rsidRPr="00C75B86">
        <w:rPr>
          <w:color w:val="1F497D" w:themeColor="text2"/>
        </w:rPr>
        <w:t>р</w:t>
      </w:r>
      <w:proofErr w:type="gramEnd"/>
      <w:r w:rsidR="00C75B86" w:rsidRPr="00C75B86">
        <w:rPr>
          <w:color w:val="1F497D" w:themeColor="text2"/>
        </w:rPr>
        <w:t>уб</w:t>
      </w:r>
      <w:proofErr w:type="spellEnd"/>
      <w:r w:rsidR="00C358CA" w:rsidRPr="00C75B86">
        <w:rPr>
          <w:color w:val="1F497D" w:themeColor="text2"/>
        </w:rPr>
        <w:t>. (</w:t>
      </w:r>
      <w:r w:rsidR="00C75B86" w:rsidRPr="00C75B86">
        <w:rPr>
          <w:color w:val="1F497D" w:themeColor="text2"/>
        </w:rPr>
        <w:t xml:space="preserve">в 2021г-415,0 </w:t>
      </w:r>
      <w:proofErr w:type="spellStart"/>
      <w:r w:rsidR="00C75B86" w:rsidRPr="00C75B86">
        <w:rPr>
          <w:color w:val="1F497D" w:themeColor="text2"/>
        </w:rPr>
        <w:t>тыс.руб</w:t>
      </w:r>
      <w:proofErr w:type="spellEnd"/>
      <w:r w:rsidR="00C75B86" w:rsidRPr="00C75B86">
        <w:rPr>
          <w:color w:val="1F497D" w:themeColor="text2"/>
        </w:rPr>
        <w:t xml:space="preserve">, </w:t>
      </w:r>
      <w:r w:rsidR="00030EB4" w:rsidRPr="00C75B86">
        <w:rPr>
          <w:color w:val="1F497D" w:themeColor="text2"/>
        </w:rPr>
        <w:t>в 2020г-511,0 т</w:t>
      </w:r>
      <w:r w:rsidR="00C75B86" w:rsidRPr="00C75B86">
        <w:rPr>
          <w:color w:val="1F497D" w:themeColor="text2"/>
        </w:rPr>
        <w:t>ыс</w:t>
      </w:r>
      <w:r w:rsidR="00030EB4" w:rsidRPr="00C75B86">
        <w:rPr>
          <w:color w:val="1F497D" w:themeColor="text2"/>
        </w:rPr>
        <w:t>.</w:t>
      </w:r>
      <w:proofErr w:type="spellStart"/>
      <w:r w:rsidR="00030EB4" w:rsidRPr="00C75B86">
        <w:rPr>
          <w:color w:val="1F497D" w:themeColor="text2"/>
        </w:rPr>
        <w:t>р</w:t>
      </w:r>
      <w:r w:rsidR="00C75B86" w:rsidRPr="00C75B86">
        <w:rPr>
          <w:color w:val="1F497D" w:themeColor="text2"/>
        </w:rPr>
        <w:t>уб</w:t>
      </w:r>
      <w:proofErr w:type="spellEnd"/>
      <w:r w:rsidR="00030EB4" w:rsidRPr="00C75B86">
        <w:rPr>
          <w:color w:val="1F497D" w:themeColor="text2"/>
        </w:rPr>
        <w:t>.,</w:t>
      </w:r>
      <w:r w:rsidR="004A20A5" w:rsidRPr="00C75B86">
        <w:rPr>
          <w:color w:val="1F497D" w:themeColor="text2"/>
        </w:rPr>
        <w:t>в 2019г -505,2 т</w:t>
      </w:r>
      <w:r w:rsidR="00C75B86" w:rsidRPr="00C75B86">
        <w:rPr>
          <w:color w:val="1F497D" w:themeColor="text2"/>
        </w:rPr>
        <w:t>ыс</w:t>
      </w:r>
      <w:r w:rsidR="004A20A5" w:rsidRPr="00C75B86">
        <w:rPr>
          <w:color w:val="1F497D" w:themeColor="text2"/>
        </w:rPr>
        <w:t>.</w:t>
      </w:r>
      <w:proofErr w:type="spellStart"/>
      <w:r w:rsidR="004A20A5" w:rsidRPr="00C75B86">
        <w:rPr>
          <w:color w:val="1F497D" w:themeColor="text2"/>
        </w:rPr>
        <w:t>р</w:t>
      </w:r>
      <w:r w:rsidR="00C75B86" w:rsidRPr="00C75B86">
        <w:rPr>
          <w:color w:val="1F497D" w:themeColor="text2"/>
        </w:rPr>
        <w:t>уб</w:t>
      </w:r>
      <w:proofErr w:type="spellEnd"/>
      <w:r w:rsidR="004A20A5" w:rsidRPr="00C75B86">
        <w:rPr>
          <w:color w:val="1F497D" w:themeColor="text2"/>
        </w:rPr>
        <w:t>.,</w:t>
      </w:r>
      <w:r w:rsidR="00103691" w:rsidRPr="00C75B86">
        <w:rPr>
          <w:color w:val="1F497D" w:themeColor="text2"/>
        </w:rPr>
        <w:t>в 2018г-684,0 т</w:t>
      </w:r>
      <w:r w:rsidR="00C75B86" w:rsidRPr="00C75B86">
        <w:rPr>
          <w:color w:val="1F497D" w:themeColor="text2"/>
        </w:rPr>
        <w:t>ыс</w:t>
      </w:r>
      <w:r w:rsidR="00103691" w:rsidRPr="00C75B86">
        <w:rPr>
          <w:color w:val="1F497D" w:themeColor="text2"/>
        </w:rPr>
        <w:t>.</w:t>
      </w:r>
      <w:proofErr w:type="spellStart"/>
      <w:r w:rsidR="00103691" w:rsidRPr="00C75B86">
        <w:rPr>
          <w:color w:val="1F497D" w:themeColor="text2"/>
        </w:rPr>
        <w:t>р</w:t>
      </w:r>
      <w:r w:rsidR="00C75B86" w:rsidRPr="00C75B86">
        <w:rPr>
          <w:color w:val="1F497D" w:themeColor="text2"/>
        </w:rPr>
        <w:t>уб</w:t>
      </w:r>
      <w:proofErr w:type="spellEnd"/>
      <w:r w:rsidR="00103691" w:rsidRPr="00C75B86">
        <w:rPr>
          <w:color w:val="1F497D" w:themeColor="text2"/>
        </w:rPr>
        <w:t>.,</w:t>
      </w:r>
      <w:r w:rsidR="00C358CA" w:rsidRPr="00C75B86">
        <w:rPr>
          <w:color w:val="1F497D" w:themeColor="text2"/>
        </w:rPr>
        <w:t>в 2017 г.-</w:t>
      </w:r>
      <w:r w:rsidR="00BE56B0" w:rsidRPr="00C75B86">
        <w:rPr>
          <w:color w:val="1F497D" w:themeColor="text2"/>
        </w:rPr>
        <w:t>1300,94</w:t>
      </w:r>
      <w:r w:rsidR="00F52E56" w:rsidRPr="00C75B86">
        <w:rPr>
          <w:color w:val="1F497D" w:themeColor="text2"/>
        </w:rPr>
        <w:t xml:space="preserve"> </w:t>
      </w:r>
      <w:proofErr w:type="spellStart"/>
      <w:r w:rsidR="00F52E56" w:rsidRPr="00C75B86">
        <w:rPr>
          <w:color w:val="1F497D" w:themeColor="text2"/>
        </w:rPr>
        <w:t>т</w:t>
      </w:r>
      <w:r w:rsidR="00C75B86" w:rsidRPr="00C75B86">
        <w:rPr>
          <w:color w:val="1F497D" w:themeColor="text2"/>
        </w:rPr>
        <w:t>ыс</w:t>
      </w:r>
      <w:r w:rsidR="00F52E56" w:rsidRPr="00C75B86">
        <w:rPr>
          <w:color w:val="1F497D" w:themeColor="text2"/>
        </w:rPr>
        <w:t>.р</w:t>
      </w:r>
      <w:r w:rsidR="00C75B86" w:rsidRPr="00C75B86">
        <w:rPr>
          <w:color w:val="1F497D" w:themeColor="text2"/>
        </w:rPr>
        <w:t>уб</w:t>
      </w:r>
      <w:proofErr w:type="spellEnd"/>
      <w:r w:rsidR="00F52E56" w:rsidRPr="00C75B86">
        <w:rPr>
          <w:color w:val="1F497D" w:themeColor="text2"/>
        </w:rPr>
        <w:t>.</w:t>
      </w:r>
      <w:r w:rsidR="00C358CA" w:rsidRPr="00C75B86">
        <w:rPr>
          <w:color w:val="1F497D" w:themeColor="text2"/>
        </w:rPr>
        <w:t>)</w:t>
      </w:r>
      <w:r w:rsidRPr="00C75B86">
        <w:rPr>
          <w:color w:val="1F497D" w:themeColor="text2"/>
        </w:rPr>
        <w:t xml:space="preserve">, из них перечислено Фонду поддержки малого и среднего предпринимательства – </w:t>
      </w:r>
      <w:r w:rsidR="00DF1B5F" w:rsidRPr="00C75B86">
        <w:rPr>
          <w:color w:val="1F497D" w:themeColor="text2"/>
        </w:rPr>
        <w:t>4</w:t>
      </w:r>
      <w:r w:rsidR="00C75B86" w:rsidRPr="00C75B86">
        <w:rPr>
          <w:color w:val="1F497D" w:themeColor="text2"/>
        </w:rPr>
        <w:t>5</w:t>
      </w:r>
      <w:r w:rsidR="00030EB4" w:rsidRPr="00C75B86">
        <w:rPr>
          <w:color w:val="1F497D" w:themeColor="text2"/>
        </w:rPr>
        <w:t>0</w:t>
      </w:r>
      <w:r w:rsidR="00C358CA" w:rsidRPr="00C75B86">
        <w:rPr>
          <w:color w:val="1F497D" w:themeColor="text2"/>
        </w:rPr>
        <w:t xml:space="preserve">,0 </w:t>
      </w:r>
      <w:proofErr w:type="spellStart"/>
      <w:r w:rsidR="00C358CA" w:rsidRPr="00C75B86">
        <w:rPr>
          <w:color w:val="1F497D" w:themeColor="text2"/>
        </w:rPr>
        <w:t>т.р</w:t>
      </w:r>
      <w:proofErr w:type="spellEnd"/>
      <w:r w:rsidR="00C358CA" w:rsidRPr="00C75B86">
        <w:rPr>
          <w:color w:val="1F497D" w:themeColor="text2"/>
        </w:rPr>
        <w:t>. (</w:t>
      </w:r>
      <w:r w:rsidR="00C75B86" w:rsidRPr="00C75B86">
        <w:rPr>
          <w:color w:val="1F497D" w:themeColor="text2"/>
        </w:rPr>
        <w:t xml:space="preserve">в 2021г-400,0 </w:t>
      </w:r>
      <w:proofErr w:type="spellStart"/>
      <w:r w:rsidR="00C75B86" w:rsidRPr="00C75B86">
        <w:rPr>
          <w:color w:val="1F497D" w:themeColor="text2"/>
        </w:rPr>
        <w:t>тыс.руб</w:t>
      </w:r>
      <w:proofErr w:type="spellEnd"/>
      <w:r w:rsidR="00C75B86" w:rsidRPr="00C75B86">
        <w:rPr>
          <w:color w:val="1F497D" w:themeColor="text2"/>
        </w:rPr>
        <w:t xml:space="preserve">, </w:t>
      </w:r>
      <w:r w:rsidR="00030EB4" w:rsidRPr="00C75B86">
        <w:rPr>
          <w:color w:val="1F497D" w:themeColor="text2"/>
        </w:rPr>
        <w:t xml:space="preserve">в 2020г-454,0 </w:t>
      </w:r>
      <w:proofErr w:type="spellStart"/>
      <w:r w:rsidR="00030EB4" w:rsidRPr="00C75B86">
        <w:rPr>
          <w:color w:val="1F497D" w:themeColor="text2"/>
        </w:rPr>
        <w:t>т.р,</w:t>
      </w:r>
      <w:r w:rsidR="00DF1B5F" w:rsidRPr="00C75B86">
        <w:rPr>
          <w:color w:val="1F497D" w:themeColor="text2"/>
        </w:rPr>
        <w:t>в</w:t>
      </w:r>
      <w:proofErr w:type="spellEnd"/>
      <w:r w:rsidR="00DF1B5F" w:rsidRPr="00C75B86">
        <w:rPr>
          <w:color w:val="1F497D" w:themeColor="text2"/>
        </w:rPr>
        <w:t xml:space="preserve"> 2019г -545,0 </w:t>
      </w:r>
      <w:proofErr w:type="spellStart"/>
      <w:r w:rsidR="00DF1B5F" w:rsidRPr="00C75B86">
        <w:rPr>
          <w:color w:val="1F497D" w:themeColor="text2"/>
        </w:rPr>
        <w:t>т.р.,</w:t>
      </w:r>
      <w:r w:rsidR="00103691" w:rsidRPr="00C75B86">
        <w:rPr>
          <w:color w:val="1F497D" w:themeColor="text2"/>
        </w:rPr>
        <w:t>в</w:t>
      </w:r>
      <w:proofErr w:type="spellEnd"/>
      <w:r w:rsidR="00103691" w:rsidRPr="00C75B86">
        <w:rPr>
          <w:color w:val="1F497D" w:themeColor="text2"/>
        </w:rPr>
        <w:t xml:space="preserve"> 2018г-545,0 </w:t>
      </w:r>
      <w:proofErr w:type="spellStart"/>
      <w:r w:rsidR="00103691" w:rsidRPr="00C75B86">
        <w:rPr>
          <w:color w:val="1F497D" w:themeColor="text2"/>
        </w:rPr>
        <w:t>т.р.,</w:t>
      </w:r>
      <w:r w:rsidR="00C358CA" w:rsidRPr="00C75B86">
        <w:rPr>
          <w:color w:val="1F497D" w:themeColor="text2"/>
        </w:rPr>
        <w:t>в</w:t>
      </w:r>
      <w:proofErr w:type="spellEnd"/>
      <w:r w:rsidR="00C358CA" w:rsidRPr="00C75B86">
        <w:rPr>
          <w:color w:val="1F497D" w:themeColor="text2"/>
        </w:rPr>
        <w:t xml:space="preserve"> 2017г.-</w:t>
      </w:r>
      <w:r w:rsidRPr="00C75B86">
        <w:rPr>
          <w:color w:val="1F497D" w:themeColor="text2"/>
        </w:rPr>
        <w:t xml:space="preserve">1017,60 </w:t>
      </w:r>
      <w:proofErr w:type="spellStart"/>
      <w:r w:rsidRPr="00C75B86">
        <w:rPr>
          <w:color w:val="1F497D" w:themeColor="text2"/>
        </w:rPr>
        <w:t>т.р</w:t>
      </w:r>
      <w:proofErr w:type="spellEnd"/>
      <w:r w:rsidRPr="00C75B86">
        <w:rPr>
          <w:color w:val="1F497D" w:themeColor="text2"/>
        </w:rPr>
        <w:t>.</w:t>
      </w:r>
      <w:r w:rsidR="00C358CA" w:rsidRPr="00C75B86">
        <w:rPr>
          <w:color w:val="1F497D" w:themeColor="text2"/>
        </w:rPr>
        <w:t>)</w:t>
      </w:r>
      <w:r w:rsidR="00103691" w:rsidRPr="00C75B86">
        <w:rPr>
          <w:color w:val="1F497D" w:themeColor="text2"/>
        </w:rPr>
        <w:t>.</w:t>
      </w:r>
    </w:p>
    <w:p w:rsidR="001B0066" w:rsidRPr="00C75B86" w:rsidRDefault="004C49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C75B86">
        <w:rPr>
          <w:color w:val="1F497D" w:themeColor="text2"/>
        </w:rPr>
        <w:t>- по обеспечивающей подпрограмме «Материально-техническое обеспечение МКУ «</w:t>
      </w:r>
      <w:r w:rsidR="00C75B86" w:rsidRPr="00C75B86">
        <w:rPr>
          <w:color w:val="1F497D" w:themeColor="text2"/>
        </w:rPr>
        <w:t xml:space="preserve">По </w:t>
      </w:r>
      <w:proofErr w:type="spellStart"/>
      <w:r w:rsidR="00C75B86" w:rsidRPr="00C75B86">
        <w:rPr>
          <w:color w:val="1F497D" w:themeColor="text2"/>
        </w:rPr>
        <w:t>обеспчению</w:t>
      </w:r>
      <w:proofErr w:type="spellEnd"/>
      <w:r w:rsidR="00C75B86" w:rsidRPr="00C75B86">
        <w:rPr>
          <w:color w:val="1F497D" w:themeColor="text2"/>
        </w:rPr>
        <w:t xml:space="preserve"> деятельности администрации района и </w:t>
      </w:r>
      <w:r w:rsidRPr="00C75B86">
        <w:rPr>
          <w:color w:val="1F497D" w:themeColor="text2"/>
        </w:rPr>
        <w:t>ОКС МО «Онгудайский район»</w:t>
      </w:r>
      <w:r w:rsidR="001B0066" w:rsidRPr="00C75B86">
        <w:rPr>
          <w:color w:val="1F497D" w:themeColor="text2"/>
        </w:rPr>
        <w:t xml:space="preserve"> - </w:t>
      </w:r>
      <w:r w:rsidR="00340710" w:rsidRPr="00C75B86">
        <w:rPr>
          <w:color w:val="1F497D" w:themeColor="text2"/>
        </w:rPr>
        <w:t>10</w:t>
      </w:r>
      <w:r w:rsidR="00C75B86" w:rsidRPr="00C75B86">
        <w:rPr>
          <w:color w:val="1F497D" w:themeColor="text2"/>
        </w:rPr>
        <w:t>488,90</w:t>
      </w:r>
      <w:r w:rsidR="00340710" w:rsidRPr="00C75B86">
        <w:rPr>
          <w:color w:val="1F497D" w:themeColor="text2"/>
        </w:rPr>
        <w:t xml:space="preserve"> </w:t>
      </w:r>
      <w:proofErr w:type="spellStart"/>
      <w:r w:rsidR="00C358CA" w:rsidRPr="00C75B86">
        <w:rPr>
          <w:color w:val="1F497D" w:themeColor="text2"/>
        </w:rPr>
        <w:t>т</w:t>
      </w:r>
      <w:r w:rsidR="00C75B86" w:rsidRPr="00C75B86">
        <w:rPr>
          <w:color w:val="1F497D" w:themeColor="text2"/>
        </w:rPr>
        <w:t>ыс</w:t>
      </w:r>
      <w:proofErr w:type="gramStart"/>
      <w:r w:rsidR="00C358CA" w:rsidRPr="00C75B86">
        <w:rPr>
          <w:color w:val="1F497D" w:themeColor="text2"/>
        </w:rPr>
        <w:t>.р</w:t>
      </w:r>
      <w:proofErr w:type="gramEnd"/>
      <w:r w:rsidR="00C75B86" w:rsidRPr="00C75B86">
        <w:rPr>
          <w:color w:val="1F497D" w:themeColor="text2"/>
        </w:rPr>
        <w:t>уб</w:t>
      </w:r>
      <w:proofErr w:type="spellEnd"/>
      <w:r w:rsidR="00C75B86" w:rsidRPr="00C75B86">
        <w:rPr>
          <w:color w:val="1F497D" w:themeColor="text2"/>
        </w:rPr>
        <w:t>.</w:t>
      </w:r>
    </w:p>
    <w:p w:rsidR="00103691" w:rsidRPr="0021122C" w:rsidRDefault="00103691" w:rsidP="00BA0C9A">
      <w:pPr>
        <w:spacing w:line="276" w:lineRule="auto"/>
        <w:ind w:firstLine="720"/>
        <w:jc w:val="both"/>
      </w:pPr>
      <w:r w:rsidRPr="00C75B86">
        <w:rPr>
          <w:color w:val="1F497D" w:themeColor="text2"/>
        </w:rPr>
        <w:t>-по подпрограмме «Управление муниципальной собственностью»-</w:t>
      </w:r>
      <w:r w:rsidR="00C75B86" w:rsidRPr="00C75B86">
        <w:rPr>
          <w:color w:val="1F497D" w:themeColor="text2"/>
        </w:rPr>
        <w:t>8</w:t>
      </w:r>
      <w:r w:rsidR="00C75B86">
        <w:rPr>
          <w:color w:val="1F497D" w:themeColor="text2"/>
        </w:rPr>
        <w:t>214,30</w:t>
      </w:r>
      <w:r w:rsidRPr="00C75B86">
        <w:rPr>
          <w:color w:val="1F497D" w:themeColor="text2"/>
        </w:rPr>
        <w:t xml:space="preserve"> </w:t>
      </w:r>
      <w:proofErr w:type="spellStart"/>
      <w:r w:rsidRPr="00C75B86">
        <w:rPr>
          <w:color w:val="1F497D" w:themeColor="text2"/>
        </w:rPr>
        <w:t>т</w:t>
      </w:r>
      <w:r w:rsidR="00C75B86" w:rsidRPr="00C75B86">
        <w:rPr>
          <w:color w:val="1F497D" w:themeColor="text2"/>
        </w:rPr>
        <w:t>ыс</w:t>
      </w:r>
      <w:proofErr w:type="gramStart"/>
      <w:r w:rsidR="00C75B86" w:rsidRPr="00C75B86">
        <w:rPr>
          <w:color w:val="1F497D" w:themeColor="text2"/>
        </w:rPr>
        <w:t>.</w:t>
      </w:r>
      <w:r w:rsidRPr="00C75B86">
        <w:rPr>
          <w:color w:val="1F497D" w:themeColor="text2"/>
        </w:rPr>
        <w:t>р</w:t>
      </w:r>
      <w:proofErr w:type="gramEnd"/>
      <w:r w:rsidR="00C75B86" w:rsidRPr="00C75B86">
        <w:rPr>
          <w:color w:val="1F497D" w:themeColor="text2"/>
        </w:rPr>
        <w:t>уб</w:t>
      </w:r>
      <w:proofErr w:type="spellEnd"/>
      <w:r w:rsidRPr="00C75B86">
        <w:rPr>
          <w:color w:val="1F497D" w:themeColor="text2"/>
        </w:rPr>
        <w:t xml:space="preserve">.(на коммунальные расходы, налоги,  </w:t>
      </w:r>
      <w:r w:rsidR="005B542A" w:rsidRPr="00C75B86">
        <w:rPr>
          <w:color w:val="1F497D" w:themeColor="text2"/>
        </w:rPr>
        <w:t xml:space="preserve">проведение ремонтных работ здания, </w:t>
      </w:r>
      <w:r w:rsidRPr="00C75B86">
        <w:rPr>
          <w:color w:val="1F497D" w:themeColor="text2"/>
        </w:rPr>
        <w:t>приобретение о</w:t>
      </w:r>
      <w:r w:rsidR="005B542A" w:rsidRPr="00C75B86">
        <w:rPr>
          <w:color w:val="1F497D" w:themeColor="text2"/>
        </w:rPr>
        <w:t>сновных средств</w:t>
      </w:r>
      <w:r w:rsidRPr="00C75B86">
        <w:rPr>
          <w:color w:val="1F497D" w:themeColor="text2"/>
        </w:rPr>
        <w:t>, кадастровые работы</w:t>
      </w:r>
      <w:r w:rsidR="005B542A" w:rsidRPr="00C75B86">
        <w:rPr>
          <w:color w:val="1F497D" w:themeColor="text2"/>
        </w:rPr>
        <w:t xml:space="preserve"> и др.</w:t>
      </w:r>
      <w:r w:rsidR="00765C10" w:rsidRPr="00C75B86">
        <w:rPr>
          <w:color w:val="1F497D" w:themeColor="text2"/>
        </w:rPr>
        <w:t>)</w:t>
      </w:r>
      <w:r w:rsidRPr="00C75B86">
        <w:rPr>
          <w:color w:val="1F497D" w:themeColor="text2"/>
        </w:rPr>
        <w:t xml:space="preserve"> </w:t>
      </w:r>
      <w:r w:rsidR="00D06DB5" w:rsidRPr="0021122C">
        <w:t>;</w:t>
      </w:r>
    </w:p>
    <w:p w:rsidR="00765C10" w:rsidRPr="00772B83" w:rsidRDefault="005B542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72B83">
        <w:rPr>
          <w:color w:val="1F497D" w:themeColor="text2"/>
        </w:rPr>
        <w:t>-</w:t>
      </w:r>
      <w:r w:rsidR="00765C10" w:rsidRPr="00772B83">
        <w:rPr>
          <w:color w:val="1F497D" w:themeColor="text2"/>
        </w:rPr>
        <w:t>непрограммная часть -</w:t>
      </w:r>
      <w:r w:rsidR="00772B83" w:rsidRPr="00772B83">
        <w:rPr>
          <w:color w:val="1F497D" w:themeColor="text2"/>
        </w:rPr>
        <w:t>1002,60</w:t>
      </w:r>
      <w:r w:rsidR="00765C10" w:rsidRPr="00772B83">
        <w:rPr>
          <w:color w:val="1F497D" w:themeColor="text2"/>
        </w:rPr>
        <w:t xml:space="preserve"> </w:t>
      </w:r>
      <w:proofErr w:type="spellStart"/>
      <w:r w:rsidR="00765C10" w:rsidRPr="00772B83">
        <w:rPr>
          <w:color w:val="1F497D" w:themeColor="text2"/>
        </w:rPr>
        <w:t>тыс</w:t>
      </w:r>
      <w:proofErr w:type="gramStart"/>
      <w:r w:rsidR="00765C10" w:rsidRPr="00772B83">
        <w:rPr>
          <w:color w:val="1F497D" w:themeColor="text2"/>
        </w:rPr>
        <w:t>.р</w:t>
      </w:r>
      <w:proofErr w:type="gramEnd"/>
      <w:r w:rsidR="00765C10" w:rsidRPr="00772B83">
        <w:rPr>
          <w:color w:val="1F497D" w:themeColor="text2"/>
        </w:rPr>
        <w:t>уб</w:t>
      </w:r>
      <w:proofErr w:type="spellEnd"/>
      <w:r w:rsidR="00765C10" w:rsidRPr="00772B83">
        <w:rPr>
          <w:color w:val="1F497D" w:themeColor="text2"/>
        </w:rPr>
        <w:t>.</w:t>
      </w:r>
      <w:r w:rsidR="00772B83" w:rsidRPr="00772B83">
        <w:rPr>
          <w:color w:val="1F497D" w:themeColor="text2"/>
        </w:rPr>
        <w:t>:</w:t>
      </w:r>
      <w:r w:rsidR="00765C10" w:rsidRPr="00772B83">
        <w:rPr>
          <w:color w:val="1F497D" w:themeColor="text2"/>
        </w:rPr>
        <w:t xml:space="preserve"> </w:t>
      </w:r>
    </w:p>
    <w:p w:rsidR="005B542A" w:rsidRPr="00772B83" w:rsidRDefault="005B542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72B83">
        <w:rPr>
          <w:color w:val="1F497D" w:themeColor="text2"/>
        </w:rPr>
        <w:t>-на уплату членски</w:t>
      </w:r>
      <w:r w:rsidR="00772B83" w:rsidRPr="00772B83">
        <w:rPr>
          <w:color w:val="1F497D" w:themeColor="text2"/>
        </w:rPr>
        <w:t>х</w:t>
      </w:r>
      <w:r w:rsidRPr="00772B83">
        <w:rPr>
          <w:color w:val="1F497D" w:themeColor="text2"/>
        </w:rPr>
        <w:t xml:space="preserve"> взнос</w:t>
      </w:r>
      <w:r w:rsidR="00772B83" w:rsidRPr="00772B83">
        <w:rPr>
          <w:color w:val="1F497D" w:themeColor="text2"/>
        </w:rPr>
        <w:t>ов</w:t>
      </w:r>
      <w:r w:rsidRPr="00772B83">
        <w:rPr>
          <w:color w:val="1F497D" w:themeColor="text2"/>
        </w:rPr>
        <w:t xml:space="preserve"> в Ассоциацию муниципальных образований-3</w:t>
      </w:r>
      <w:r w:rsidR="00772B83" w:rsidRPr="00772B83">
        <w:rPr>
          <w:color w:val="1F497D" w:themeColor="text2"/>
        </w:rPr>
        <w:t>2</w:t>
      </w:r>
      <w:r w:rsidRPr="00772B83">
        <w:rPr>
          <w:color w:val="1F497D" w:themeColor="text2"/>
        </w:rPr>
        <w:t xml:space="preserve">0,0 </w:t>
      </w:r>
      <w:proofErr w:type="spellStart"/>
      <w:r w:rsidRPr="00772B83">
        <w:rPr>
          <w:color w:val="1F497D" w:themeColor="text2"/>
        </w:rPr>
        <w:t>тыс</w:t>
      </w:r>
      <w:proofErr w:type="gramStart"/>
      <w:r w:rsidRPr="00772B83">
        <w:rPr>
          <w:color w:val="1F497D" w:themeColor="text2"/>
        </w:rPr>
        <w:t>.р</w:t>
      </w:r>
      <w:proofErr w:type="gramEnd"/>
      <w:r w:rsidRPr="00772B83">
        <w:rPr>
          <w:color w:val="1F497D" w:themeColor="text2"/>
        </w:rPr>
        <w:t>уб</w:t>
      </w:r>
      <w:proofErr w:type="spellEnd"/>
      <w:r w:rsidRPr="00772B83">
        <w:rPr>
          <w:color w:val="1F497D" w:themeColor="text2"/>
        </w:rPr>
        <w:t>.</w:t>
      </w:r>
    </w:p>
    <w:p w:rsidR="00772B83" w:rsidRDefault="00772B83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72B83">
        <w:rPr>
          <w:color w:val="1F497D" w:themeColor="text2"/>
        </w:rPr>
        <w:lastRenderedPageBreak/>
        <w:t>-на предоставление субсидий на оказание финансовой помощи в целях погашения кредиторской задолженности по реестру кредиторов</w:t>
      </w:r>
      <w:proofErr w:type="gramStart"/>
      <w:r w:rsidRPr="00772B83">
        <w:rPr>
          <w:color w:val="1F497D" w:themeColor="text2"/>
        </w:rPr>
        <w:t xml:space="preserve"> ,</w:t>
      </w:r>
      <w:proofErr w:type="gramEnd"/>
      <w:r w:rsidRPr="00772B83">
        <w:rPr>
          <w:color w:val="1F497D" w:themeColor="text2"/>
        </w:rPr>
        <w:t xml:space="preserve">на оплату услуг конкурсного управляющего   МУП «Охотхозяйство Урсул»-532,6 </w:t>
      </w:r>
      <w:proofErr w:type="spellStart"/>
      <w:r w:rsidRPr="00772B83">
        <w:rPr>
          <w:color w:val="1F497D" w:themeColor="text2"/>
        </w:rPr>
        <w:t>тыс.руб</w:t>
      </w:r>
      <w:proofErr w:type="spellEnd"/>
      <w:r w:rsidRPr="00772B83">
        <w:rPr>
          <w:color w:val="1F497D" w:themeColor="text2"/>
        </w:rPr>
        <w:t xml:space="preserve">, </w:t>
      </w:r>
    </w:p>
    <w:p w:rsidR="00772B83" w:rsidRPr="00772B83" w:rsidRDefault="00772B83" w:rsidP="00BA0C9A">
      <w:pPr>
        <w:spacing w:line="276" w:lineRule="auto"/>
        <w:ind w:firstLine="720"/>
        <w:jc w:val="both"/>
        <w:rPr>
          <w:color w:val="1F497D" w:themeColor="text2"/>
        </w:rPr>
      </w:pPr>
      <w:r>
        <w:rPr>
          <w:color w:val="1F497D" w:themeColor="text2"/>
        </w:rPr>
        <w:t xml:space="preserve">-из резервного фонда на проведение мероприятий, посвященных празднованию 100-летия «Чуйский тракт» -150,0 </w:t>
      </w:r>
      <w:proofErr w:type="spellStart"/>
      <w:r>
        <w:rPr>
          <w:color w:val="1F497D" w:themeColor="text2"/>
        </w:rPr>
        <w:t>тыс</w:t>
      </w:r>
      <w:proofErr w:type="gramStart"/>
      <w:r>
        <w:rPr>
          <w:color w:val="1F497D" w:themeColor="text2"/>
        </w:rPr>
        <w:t>.р</w:t>
      </w:r>
      <w:proofErr w:type="gramEnd"/>
      <w:r>
        <w:rPr>
          <w:color w:val="1F497D" w:themeColor="text2"/>
        </w:rPr>
        <w:t>уб</w:t>
      </w:r>
      <w:proofErr w:type="spellEnd"/>
      <w:r>
        <w:rPr>
          <w:color w:val="1F497D" w:themeColor="text2"/>
        </w:rPr>
        <w:t>.</w:t>
      </w: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3227"/>
        <w:gridCol w:w="1133"/>
        <w:gridCol w:w="992"/>
        <w:gridCol w:w="1106"/>
        <w:gridCol w:w="1106"/>
        <w:gridCol w:w="1106"/>
        <w:gridCol w:w="1106"/>
      </w:tblGrid>
      <w:tr w:rsidR="00FD65B1" w:rsidRPr="00FD65B1" w:rsidTr="00861E9E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12" w:type="dxa"/>
            <w:gridSpan w:val="2"/>
          </w:tcPr>
          <w:p w:rsidR="00772B83" w:rsidRPr="00FD65B1" w:rsidRDefault="00772B83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2212" w:type="dxa"/>
            <w:gridSpan w:val="2"/>
          </w:tcPr>
          <w:p w:rsidR="00772B83" w:rsidRPr="00FD65B1" w:rsidRDefault="00772B83" w:rsidP="00772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2022 год</w:t>
            </w: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FD65B1">
              <w:rPr>
                <w:b/>
                <w:color w:val="1F497D" w:themeColor="text2"/>
                <w:sz w:val="22"/>
                <w:szCs w:val="22"/>
              </w:rPr>
              <w:t>04 00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FD65B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FD65B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FD65B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FD65B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772B83" w:rsidRPr="00FD65B1" w:rsidRDefault="00FD65B1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FD65B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FD65B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6" w:type="dxa"/>
          </w:tcPr>
          <w:p w:rsidR="00772B83" w:rsidRPr="00FD65B1" w:rsidRDefault="00FD65B1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772B83" w:rsidRPr="00FD65B1" w:rsidRDefault="00772B83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599,80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1,4%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766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766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1,47%</w:t>
            </w:r>
          </w:p>
        </w:tc>
        <w:tc>
          <w:tcPr>
            <w:tcW w:w="1106" w:type="dxa"/>
          </w:tcPr>
          <w:p w:rsidR="00772B83" w:rsidRPr="00FD65B1" w:rsidRDefault="00FD65B1" w:rsidP="00276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1002,60</w:t>
            </w:r>
          </w:p>
          <w:p w:rsidR="00FD65B1" w:rsidRPr="00FD65B1" w:rsidRDefault="00FD65B1" w:rsidP="00276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D65B1" w:rsidRPr="00FD65B1" w:rsidRDefault="00FD65B1" w:rsidP="00276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150,0</w:t>
            </w:r>
          </w:p>
        </w:tc>
        <w:tc>
          <w:tcPr>
            <w:tcW w:w="1106" w:type="dxa"/>
          </w:tcPr>
          <w:p w:rsidR="00772B83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2,41%</w:t>
            </w:r>
          </w:p>
        </w:tc>
      </w:tr>
      <w:tr w:rsidR="00FD65B1" w:rsidRPr="00FD65B1" w:rsidTr="00276CC6">
        <w:trPr>
          <w:trHeight w:val="636"/>
        </w:trPr>
        <w:tc>
          <w:tcPr>
            <w:tcW w:w="3227" w:type="dxa"/>
          </w:tcPr>
          <w:p w:rsidR="00772B83" w:rsidRPr="00FD65B1" w:rsidRDefault="00772B83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772B83" w:rsidRPr="00FD65B1" w:rsidRDefault="00772B83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1.подпр «Развитие конкурентоспособной экономики»</w:t>
            </w:r>
          </w:p>
          <w:p w:rsidR="00772B83" w:rsidRPr="00FD65B1" w:rsidRDefault="00772B83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2.подпр. «Развитие МСП» </w:t>
            </w:r>
          </w:p>
          <w:p w:rsidR="00772B83" w:rsidRPr="00FD65B1" w:rsidRDefault="00772B83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3.подпрогр. «Создание условий  для развития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инвестиц</w:t>
            </w:r>
            <w:proofErr w:type="gramStart"/>
            <w:r w:rsidRPr="00FD65B1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FD65B1">
              <w:rPr>
                <w:color w:val="1F497D" w:themeColor="text2"/>
                <w:sz w:val="22"/>
                <w:szCs w:val="22"/>
              </w:rPr>
              <w:t>отенц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>.»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1230,50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659,2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511,0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60,3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2,89%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1198,20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725,4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415,0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57,80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2,30%</w:t>
            </w:r>
          </w:p>
        </w:tc>
        <w:tc>
          <w:tcPr>
            <w:tcW w:w="1106" w:type="dxa"/>
          </w:tcPr>
          <w:p w:rsidR="00772B83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1195,20</w:t>
            </w: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678,50</w:t>
            </w: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450,0</w:t>
            </w: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66,70</w:t>
            </w:r>
          </w:p>
        </w:tc>
        <w:tc>
          <w:tcPr>
            <w:tcW w:w="1106" w:type="dxa"/>
          </w:tcPr>
          <w:p w:rsidR="00772B83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2,87%</w:t>
            </w: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FD65B1">
              <w:rPr>
                <w:color w:val="1F497D" w:themeColor="text2"/>
                <w:sz w:val="22"/>
                <w:szCs w:val="22"/>
              </w:rPr>
              <w:t>.и</w:t>
            </w:r>
            <w:proofErr w:type="gramEnd"/>
            <w:r w:rsidRPr="00FD65B1">
              <w:rPr>
                <w:color w:val="1F497D" w:themeColor="text2"/>
                <w:sz w:val="22"/>
                <w:szCs w:val="22"/>
              </w:rPr>
              <w:t>мущ.и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D65B1">
              <w:rPr>
                <w:color w:val="1F497D" w:themeColor="text2"/>
                <w:sz w:val="22"/>
                <w:szCs w:val="22"/>
              </w:rPr>
              <w:t>зем.участками</w:t>
            </w:r>
            <w:proofErr w:type="spellEnd"/>
            <w:r w:rsidRPr="00FD65B1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772B83" w:rsidRPr="00FD65B1" w:rsidRDefault="00772B83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FD65B1">
              <w:rPr>
                <w:color w:val="1F497D" w:themeColor="text2"/>
              </w:rPr>
              <w:t xml:space="preserve">«Развитие </w:t>
            </w:r>
            <w:proofErr w:type="spellStart"/>
            <w:r w:rsidRPr="00FD65B1">
              <w:rPr>
                <w:color w:val="1F497D" w:themeColor="text2"/>
              </w:rPr>
              <w:t>трансп</w:t>
            </w:r>
            <w:proofErr w:type="gramStart"/>
            <w:r w:rsidRPr="00FD65B1">
              <w:rPr>
                <w:color w:val="1F497D" w:themeColor="text2"/>
              </w:rPr>
              <w:t>.и</w:t>
            </w:r>
            <w:proofErr w:type="gramEnd"/>
            <w:r w:rsidRPr="00FD65B1">
              <w:rPr>
                <w:color w:val="1F497D" w:themeColor="text2"/>
              </w:rPr>
              <w:t>нфраструктуры</w:t>
            </w:r>
            <w:proofErr w:type="spellEnd"/>
            <w:r w:rsidRPr="00FD65B1">
              <w:rPr>
                <w:color w:val="1F497D" w:themeColor="text2"/>
              </w:rPr>
              <w:t>»</w:t>
            </w:r>
          </w:p>
          <w:p w:rsidR="00772B83" w:rsidRPr="00FD65B1" w:rsidRDefault="00772B83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FD65B1">
              <w:rPr>
                <w:color w:val="1F497D" w:themeColor="text2"/>
              </w:rPr>
              <w:t>Обеспеч</w:t>
            </w:r>
            <w:proofErr w:type="gramStart"/>
            <w:r w:rsidRPr="00FD65B1">
              <w:rPr>
                <w:color w:val="1F497D" w:themeColor="text2"/>
              </w:rPr>
              <w:t>.п</w:t>
            </w:r>
            <w:proofErr w:type="gramEnd"/>
            <w:r w:rsidRPr="00FD65B1">
              <w:rPr>
                <w:color w:val="1F497D" w:themeColor="text2"/>
              </w:rPr>
              <w:t>одпр</w:t>
            </w:r>
            <w:proofErr w:type="spellEnd"/>
            <w:r w:rsidRPr="00FD65B1">
              <w:rPr>
                <w:color w:val="1F497D" w:themeColor="text2"/>
              </w:rPr>
              <w:t>. МКУ ОКС</w:t>
            </w:r>
          </w:p>
          <w:p w:rsidR="00772B83" w:rsidRPr="00FD65B1" w:rsidRDefault="00772B83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FD65B1">
              <w:rPr>
                <w:color w:val="1F497D" w:themeColor="text2"/>
              </w:rPr>
              <w:t>Подпр</w:t>
            </w:r>
            <w:proofErr w:type="spellEnd"/>
            <w:r w:rsidRPr="00FD65B1">
              <w:rPr>
                <w:color w:val="1F497D" w:themeColor="text2"/>
              </w:rPr>
              <w:t xml:space="preserve">. «Обеспечение экологической </w:t>
            </w:r>
            <w:proofErr w:type="spellStart"/>
            <w:r w:rsidRPr="00FD65B1">
              <w:rPr>
                <w:color w:val="1F497D" w:themeColor="text2"/>
              </w:rPr>
              <w:t>безопас</w:t>
            </w:r>
            <w:proofErr w:type="gramStart"/>
            <w:r w:rsidRPr="00FD65B1">
              <w:rPr>
                <w:color w:val="1F497D" w:themeColor="text2"/>
              </w:rPr>
              <w:t>.н</w:t>
            </w:r>
            <w:proofErr w:type="gramEnd"/>
            <w:r w:rsidRPr="00FD65B1">
              <w:rPr>
                <w:color w:val="1F497D" w:themeColor="text2"/>
              </w:rPr>
              <w:t>аселения</w:t>
            </w:r>
            <w:proofErr w:type="spellEnd"/>
            <w:r w:rsidRPr="00FD65B1">
              <w:rPr>
                <w:color w:val="1F497D" w:themeColor="text2"/>
              </w:rPr>
              <w:t xml:space="preserve"> 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16722,60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16522,60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39,29%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20243,70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18617,50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1626,2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38,86%</w:t>
            </w:r>
          </w:p>
        </w:tc>
        <w:tc>
          <w:tcPr>
            <w:tcW w:w="1106" w:type="dxa"/>
          </w:tcPr>
          <w:p w:rsidR="00772B83" w:rsidRPr="00FD65B1" w:rsidRDefault="008B52D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20638,40</w:t>
            </w:r>
          </w:p>
          <w:p w:rsidR="008B52D1" w:rsidRPr="00FD65B1" w:rsidRDefault="008B52D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D65B1" w:rsidRPr="00FD65B1" w:rsidRDefault="00FD65B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20638,40</w:t>
            </w:r>
          </w:p>
          <w:p w:rsidR="00FD65B1" w:rsidRPr="00FD65B1" w:rsidRDefault="00FD65B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D65B1" w:rsidRPr="00FD65B1" w:rsidRDefault="00FD65B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D65B1" w:rsidRPr="00FD65B1" w:rsidRDefault="00FD65B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D65B1" w:rsidRPr="00FD65B1" w:rsidRDefault="00FD65B1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772B83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49,68%</w:t>
            </w: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 xml:space="preserve">МП «Управление муниципальной собственностью и градостроительной </w:t>
            </w:r>
            <w:r w:rsidRPr="00FD65B1">
              <w:rPr>
                <w:color w:val="1F497D" w:themeColor="text2"/>
                <w:sz w:val="22"/>
                <w:szCs w:val="22"/>
              </w:rPr>
              <w:lastRenderedPageBreak/>
              <w:t>деятельностью»</w:t>
            </w:r>
          </w:p>
          <w:p w:rsidR="00772B83" w:rsidRPr="00FD65B1" w:rsidRDefault="00772B83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FD65B1">
              <w:rPr>
                <w:color w:val="1F497D" w:themeColor="text2"/>
              </w:rPr>
              <w:t>Градостроительная деятельность»</w:t>
            </w:r>
          </w:p>
          <w:p w:rsidR="00772B83" w:rsidRPr="00FD65B1" w:rsidRDefault="00772B83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FD65B1">
              <w:rPr>
                <w:color w:val="1F497D" w:themeColor="text2"/>
              </w:rPr>
              <w:t>Управление муниципальной собственностью»</w:t>
            </w:r>
          </w:p>
          <w:p w:rsidR="00772B83" w:rsidRPr="00FD65B1" w:rsidRDefault="00772B83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FD65B1">
              <w:rPr>
                <w:color w:val="1F497D" w:themeColor="text2"/>
              </w:rPr>
              <w:t>Материальное обеспечение МКУ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lastRenderedPageBreak/>
              <w:t>24007,80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778,7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23229,1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lastRenderedPageBreak/>
              <w:t>56,4%</w:t>
            </w:r>
          </w:p>
        </w:tc>
        <w:tc>
          <w:tcPr>
            <w:tcW w:w="1106" w:type="dxa"/>
          </w:tcPr>
          <w:p w:rsidR="00772B83" w:rsidRPr="00FD65B1" w:rsidRDefault="00772B83" w:rsidP="00684A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29879,90</w:t>
            </w:r>
          </w:p>
        </w:tc>
        <w:tc>
          <w:tcPr>
            <w:tcW w:w="1106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57,36%</w:t>
            </w:r>
          </w:p>
        </w:tc>
        <w:tc>
          <w:tcPr>
            <w:tcW w:w="1106" w:type="dxa"/>
          </w:tcPr>
          <w:p w:rsidR="00772B83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18703,30</w:t>
            </w: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8214,30</w:t>
            </w: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B52D1" w:rsidRPr="00FD65B1" w:rsidRDefault="008B52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10488,90</w:t>
            </w:r>
          </w:p>
        </w:tc>
        <w:tc>
          <w:tcPr>
            <w:tcW w:w="1106" w:type="dxa"/>
          </w:tcPr>
          <w:p w:rsidR="00772B83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lastRenderedPageBreak/>
              <w:t>45,02%</w:t>
            </w:r>
          </w:p>
        </w:tc>
      </w:tr>
      <w:tr w:rsidR="00FD65B1" w:rsidRPr="00FD65B1" w:rsidTr="00276CC6">
        <w:tc>
          <w:tcPr>
            <w:tcW w:w="3227" w:type="dxa"/>
          </w:tcPr>
          <w:p w:rsidR="00772B83" w:rsidRPr="00FD65B1" w:rsidRDefault="00772B8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lastRenderedPageBreak/>
              <w:t>Всего по программам</w:t>
            </w:r>
          </w:p>
          <w:p w:rsidR="00772B83" w:rsidRPr="00FD65B1" w:rsidRDefault="00772B83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133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41960,90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42560,7</w:t>
            </w:r>
          </w:p>
        </w:tc>
        <w:tc>
          <w:tcPr>
            <w:tcW w:w="992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98,59%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51321,80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52087,80</w:t>
            </w:r>
          </w:p>
        </w:tc>
        <w:tc>
          <w:tcPr>
            <w:tcW w:w="1106" w:type="dxa"/>
          </w:tcPr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98,52%</w:t>
            </w:r>
          </w:p>
          <w:p w:rsidR="00772B83" w:rsidRPr="00FD65B1" w:rsidRDefault="00772B83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772B83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40536,90</w:t>
            </w:r>
          </w:p>
          <w:p w:rsidR="00FD65B1" w:rsidRPr="00FD65B1" w:rsidRDefault="00FD65B1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41539,40</w:t>
            </w:r>
          </w:p>
        </w:tc>
        <w:tc>
          <w:tcPr>
            <w:tcW w:w="1106" w:type="dxa"/>
          </w:tcPr>
          <w:p w:rsidR="00772B83" w:rsidRPr="00FD65B1" w:rsidRDefault="00FD65B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97,58%</w:t>
            </w:r>
          </w:p>
          <w:p w:rsidR="00FD65B1" w:rsidRPr="00FD65B1" w:rsidRDefault="00FD65B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FD65B1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ED0783" w:rsidRPr="0021122C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AE518D" w:rsidRDefault="001B0066" w:rsidP="001B0066">
      <w:pPr>
        <w:spacing w:line="276" w:lineRule="auto"/>
        <w:jc w:val="both"/>
        <w:rPr>
          <w:color w:val="1F497D" w:themeColor="text2"/>
        </w:rPr>
      </w:pPr>
      <w:r w:rsidRPr="00AE518D">
        <w:rPr>
          <w:b/>
          <w:color w:val="1F497D" w:themeColor="text2"/>
        </w:rPr>
        <w:t xml:space="preserve"> </w:t>
      </w:r>
      <w:r w:rsidR="00BA0C9A" w:rsidRPr="00AE518D">
        <w:rPr>
          <w:b/>
          <w:color w:val="1F497D" w:themeColor="text2"/>
          <w:u w:val="single"/>
        </w:rPr>
        <w:t xml:space="preserve">По разделу 0500 «Жилищно-коммунальное хозяйство» </w:t>
      </w:r>
      <w:r w:rsidR="00BA0C9A" w:rsidRPr="00AE518D">
        <w:rPr>
          <w:color w:val="1F497D" w:themeColor="text2"/>
        </w:rPr>
        <w:t>расход</w:t>
      </w:r>
      <w:r w:rsidR="00AA5B4F" w:rsidRPr="00AE518D">
        <w:rPr>
          <w:color w:val="1F497D" w:themeColor="text2"/>
        </w:rPr>
        <w:t>ы</w:t>
      </w:r>
      <w:r w:rsidR="00BA0C9A" w:rsidRPr="00AE518D">
        <w:rPr>
          <w:color w:val="1F497D" w:themeColor="text2"/>
        </w:rPr>
        <w:t xml:space="preserve"> составил</w:t>
      </w:r>
      <w:r w:rsidR="00AA5B4F" w:rsidRPr="00AE518D">
        <w:rPr>
          <w:color w:val="1F497D" w:themeColor="text2"/>
        </w:rPr>
        <w:t>и</w:t>
      </w:r>
      <w:r w:rsidR="00BA0C9A" w:rsidRPr="00AE518D">
        <w:rPr>
          <w:color w:val="1F497D" w:themeColor="text2"/>
        </w:rPr>
        <w:t xml:space="preserve"> </w:t>
      </w:r>
      <w:r w:rsidR="00457F0C" w:rsidRPr="00AE518D">
        <w:rPr>
          <w:color w:val="1F497D" w:themeColor="text2"/>
        </w:rPr>
        <w:t>2</w:t>
      </w:r>
      <w:r w:rsidR="00AE518D" w:rsidRPr="00AE518D">
        <w:rPr>
          <w:color w:val="1F497D" w:themeColor="text2"/>
        </w:rPr>
        <w:t>6232,60</w:t>
      </w:r>
      <w:r w:rsidR="00457F0C" w:rsidRPr="00AE518D">
        <w:rPr>
          <w:color w:val="1F497D" w:themeColor="text2"/>
        </w:rPr>
        <w:t xml:space="preserve"> </w:t>
      </w:r>
      <w:proofErr w:type="spellStart"/>
      <w:r w:rsidR="00457F0C" w:rsidRPr="00AE518D">
        <w:rPr>
          <w:color w:val="1F497D" w:themeColor="text2"/>
        </w:rPr>
        <w:t>тыс</w:t>
      </w:r>
      <w:proofErr w:type="gramStart"/>
      <w:r w:rsidR="00457F0C" w:rsidRPr="00AE518D">
        <w:rPr>
          <w:color w:val="1F497D" w:themeColor="text2"/>
        </w:rPr>
        <w:t>.р</w:t>
      </w:r>
      <w:proofErr w:type="gramEnd"/>
      <w:r w:rsidR="00457F0C" w:rsidRPr="00AE518D">
        <w:rPr>
          <w:color w:val="1F497D" w:themeColor="text2"/>
        </w:rPr>
        <w:t>уб</w:t>
      </w:r>
      <w:proofErr w:type="spellEnd"/>
      <w:r w:rsidR="00457F0C" w:rsidRPr="00AE518D">
        <w:rPr>
          <w:color w:val="1F497D" w:themeColor="text2"/>
        </w:rPr>
        <w:t>. (</w:t>
      </w:r>
      <w:r w:rsidR="00AE518D" w:rsidRPr="00AE518D">
        <w:rPr>
          <w:color w:val="1F497D" w:themeColor="text2"/>
        </w:rPr>
        <w:t xml:space="preserve">2021г-23575,30 </w:t>
      </w:r>
      <w:proofErr w:type="spellStart"/>
      <w:r w:rsidR="00AE518D" w:rsidRPr="00AE518D">
        <w:rPr>
          <w:color w:val="1F497D" w:themeColor="text2"/>
        </w:rPr>
        <w:t>тыс.руб</w:t>
      </w:r>
      <w:proofErr w:type="spellEnd"/>
      <w:r w:rsidR="00AE518D" w:rsidRPr="00AE518D">
        <w:rPr>
          <w:color w:val="1F497D" w:themeColor="text2"/>
        </w:rPr>
        <w:t xml:space="preserve">., </w:t>
      </w:r>
      <w:r w:rsidR="00594FAB" w:rsidRPr="00AE518D">
        <w:rPr>
          <w:color w:val="1F497D" w:themeColor="text2"/>
        </w:rPr>
        <w:t>2020г- 25393,50 т</w:t>
      </w:r>
      <w:r w:rsidR="00AE518D" w:rsidRPr="00AE518D">
        <w:rPr>
          <w:color w:val="1F497D" w:themeColor="text2"/>
        </w:rPr>
        <w:t>ыс</w:t>
      </w:r>
      <w:r w:rsidR="00594FAB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594FAB" w:rsidRPr="00AE518D">
        <w:rPr>
          <w:color w:val="1F497D" w:themeColor="text2"/>
        </w:rPr>
        <w:t>.,</w:t>
      </w:r>
      <w:r w:rsidR="00732BFB" w:rsidRPr="00AE518D">
        <w:rPr>
          <w:color w:val="1F497D" w:themeColor="text2"/>
        </w:rPr>
        <w:t>2019г-25393,5 тыс.руб.,</w:t>
      </w:r>
      <w:r w:rsidR="00590C5A" w:rsidRPr="00AE518D">
        <w:rPr>
          <w:color w:val="1F497D" w:themeColor="text2"/>
        </w:rPr>
        <w:t xml:space="preserve">2018г-28967,59 </w:t>
      </w:r>
      <w:proofErr w:type="spellStart"/>
      <w:r w:rsidR="00590C5A" w:rsidRPr="00AE518D">
        <w:rPr>
          <w:color w:val="1F497D" w:themeColor="text2"/>
        </w:rPr>
        <w:t>т</w:t>
      </w:r>
      <w:r w:rsidR="00AE518D" w:rsidRPr="00AE518D">
        <w:rPr>
          <w:color w:val="1F497D" w:themeColor="text2"/>
        </w:rPr>
        <w:t>ыс</w:t>
      </w:r>
      <w:r w:rsidR="00590C5A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proofErr w:type="spellEnd"/>
      <w:r w:rsidR="00590C5A" w:rsidRPr="00AE518D">
        <w:rPr>
          <w:color w:val="1F497D" w:themeColor="text2"/>
        </w:rPr>
        <w:t xml:space="preserve">., </w:t>
      </w:r>
      <w:r w:rsidR="00457F0C" w:rsidRPr="00AE518D">
        <w:rPr>
          <w:color w:val="1F497D" w:themeColor="text2"/>
        </w:rPr>
        <w:t>2017 г.-</w:t>
      </w:r>
      <w:r w:rsidR="002B46B3" w:rsidRPr="00AE518D">
        <w:rPr>
          <w:color w:val="1F497D" w:themeColor="text2"/>
        </w:rPr>
        <w:t>34355,60</w:t>
      </w:r>
      <w:r w:rsidR="00BA0C9A" w:rsidRPr="00AE518D">
        <w:rPr>
          <w:color w:val="1F497D" w:themeColor="text2"/>
        </w:rPr>
        <w:t xml:space="preserve">  </w:t>
      </w:r>
      <w:proofErr w:type="spellStart"/>
      <w:r w:rsidR="00BA0C9A" w:rsidRPr="00AE518D">
        <w:rPr>
          <w:color w:val="1F497D" w:themeColor="text2"/>
        </w:rPr>
        <w:t>т</w:t>
      </w:r>
      <w:r w:rsidR="00AE518D" w:rsidRPr="00AE518D">
        <w:rPr>
          <w:color w:val="1F497D" w:themeColor="text2"/>
        </w:rPr>
        <w:t>ыс</w:t>
      </w:r>
      <w:r w:rsidR="00BA0C9A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proofErr w:type="spellEnd"/>
      <w:r w:rsidR="00457F0C" w:rsidRPr="00AE518D">
        <w:rPr>
          <w:color w:val="1F497D" w:themeColor="text2"/>
        </w:rPr>
        <w:t>.)</w:t>
      </w:r>
      <w:r w:rsidR="00BA0C9A" w:rsidRPr="00AE518D">
        <w:rPr>
          <w:color w:val="1F497D" w:themeColor="text2"/>
        </w:rPr>
        <w:t xml:space="preserve">, при уточненном плане </w:t>
      </w:r>
      <w:r w:rsidR="00457F0C" w:rsidRPr="00AE518D">
        <w:rPr>
          <w:color w:val="1F497D" w:themeColor="text2"/>
        </w:rPr>
        <w:t>2</w:t>
      </w:r>
      <w:r w:rsidR="00594FAB" w:rsidRPr="00AE518D">
        <w:rPr>
          <w:color w:val="1F497D" w:themeColor="text2"/>
        </w:rPr>
        <w:t>7</w:t>
      </w:r>
      <w:r w:rsidR="00AE518D" w:rsidRPr="00AE518D">
        <w:rPr>
          <w:color w:val="1F497D" w:themeColor="text2"/>
        </w:rPr>
        <w:t>974,20</w:t>
      </w:r>
      <w:r w:rsidR="00BA0C9A" w:rsidRPr="00AE518D">
        <w:rPr>
          <w:color w:val="1F497D" w:themeColor="text2"/>
        </w:rPr>
        <w:t xml:space="preserve"> тыс. рублей или </w:t>
      </w:r>
      <w:r w:rsidR="00457F0C" w:rsidRPr="00AE518D">
        <w:rPr>
          <w:color w:val="1F497D" w:themeColor="text2"/>
        </w:rPr>
        <w:t xml:space="preserve">исполнение </w:t>
      </w:r>
      <w:r w:rsidR="00AE518D" w:rsidRPr="00AE518D">
        <w:rPr>
          <w:color w:val="1F497D" w:themeColor="text2"/>
        </w:rPr>
        <w:t>93</w:t>
      </w:r>
      <w:r w:rsidR="00457F0C" w:rsidRPr="00AE518D">
        <w:rPr>
          <w:color w:val="1F497D" w:themeColor="text2"/>
        </w:rPr>
        <w:t>,</w:t>
      </w:r>
      <w:r w:rsidR="00AE518D" w:rsidRPr="00AE518D">
        <w:rPr>
          <w:color w:val="1F497D" w:themeColor="text2"/>
        </w:rPr>
        <w:t>8</w:t>
      </w:r>
      <w:r w:rsidRPr="00AE518D">
        <w:rPr>
          <w:color w:val="1F497D" w:themeColor="text2"/>
        </w:rPr>
        <w:t>%:</w:t>
      </w:r>
      <w:r w:rsidR="004D75BC" w:rsidRPr="00AE518D">
        <w:rPr>
          <w:color w:val="1F497D" w:themeColor="text2"/>
        </w:rPr>
        <w:t xml:space="preserve"> </w:t>
      </w:r>
    </w:p>
    <w:p w:rsidR="00457F0C" w:rsidRPr="00AE518D" w:rsidRDefault="00457F0C" w:rsidP="001B0066">
      <w:pPr>
        <w:spacing w:line="276" w:lineRule="auto"/>
        <w:jc w:val="both"/>
        <w:rPr>
          <w:i/>
          <w:color w:val="1F497D" w:themeColor="text2"/>
        </w:rPr>
      </w:pPr>
      <w:r w:rsidRPr="00AE518D">
        <w:rPr>
          <w:color w:val="1F497D" w:themeColor="text2"/>
        </w:rPr>
        <w:t xml:space="preserve">По разделу «Жилищное хозяйство» - </w:t>
      </w:r>
      <w:r w:rsidR="00732BFB" w:rsidRPr="00AE518D">
        <w:rPr>
          <w:color w:val="1F497D" w:themeColor="text2"/>
        </w:rPr>
        <w:t xml:space="preserve">при плане </w:t>
      </w:r>
      <w:r w:rsidR="00AE518D" w:rsidRPr="00AE518D">
        <w:rPr>
          <w:color w:val="1F497D" w:themeColor="text2"/>
        </w:rPr>
        <w:t xml:space="preserve">5560,70 </w:t>
      </w:r>
      <w:proofErr w:type="spellStart"/>
      <w:r w:rsidR="00732BFB" w:rsidRPr="00AE518D">
        <w:rPr>
          <w:color w:val="1F497D" w:themeColor="text2"/>
        </w:rPr>
        <w:t>т</w:t>
      </w:r>
      <w:r w:rsidR="00AE518D" w:rsidRPr="00AE518D">
        <w:rPr>
          <w:color w:val="1F497D" w:themeColor="text2"/>
        </w:rPr>
        <w:t>ыс</w:t>
      </w:r>
      <w:proofErr w:type="gramStart"/>
      <w:r w:rsidR="00732BFB" w:rsidRPr="00AE518D">
        <w:rPr>
          <w:color w:val="1F497D" w:themeColor="text2"/>
        </w:rPr>
        <w:t>.р</w:t>
      </w:r>
      <w:proofErr w:type="gramEnd"/>
      <w:r w:rsidR="00AE518D" w:rsidRPr="00AE518D">
        <w:rPr>
          <w:color w:val="1F497D" w:themeColor="text2"/>
        </w:rPr>
        <w:t>уб</w:t>
      </w:r>
      <w:proofErr w:type="spellEnd"/>
      <w:r w:rsidR="00732BFB" w:rsidRPr="00AE518D">
        <w:rPr>
          <w:color w:val="1F497D" w:themeColor="text2"/>
        </w:rPr>
        <w:t xml:space="preserve">., кассовое исполнение составило </w:t>
      </w:r>
      <w:r w:rsidR="00AE518D" w:rsidRPr="00AE518D">
        <w:rPr>
          <w:color w:val="1F497D" w:themeColor="text2"/>
        </w:rPr>
        <w:t>3882,10</w:t>
      </w:r>
      <w:r w:rsidRPr="00AE518D">
        <w:rPr>
          <w:color w:val="1F497D" w:themeColor="text2"/>
        </w:rPr>
        <w:t xml:space="preserve"> </w:t>
      </w:r>
      <w:proofErr w:type="spellStart"/>
      <w:r w:rsidRPr="00AE518D">
        <w:rPr>
          <w:color w:val="1F497D" w:themeColor="text2"/>
        </w:rPr>
        <w:t>тыс.руб</w:t>
      </w:r>
      <w:proofErr w:type="spellEnd"/>
      <w:r w:rsidRPr="00AE518D">
        <w:rPr>
          <w:color w:val="1F497D" w:themeColor="text2"/>
        </w:rPr>
        <w:t>.</w:t>
      </w:r>
    </w:p>
    <w:p w:rsidR="00626D33" w:rsidRPr="00AE518D" w:rsidRDefault="00EF0112" w:rsidP="00A7743A">
      <w:pPr>
        <w:spacing w:line="276" w:lineRule="auto"/>
        <w:jc w:val="both"/>
      </w:pPr>
      <w:r w:rsidRPr="00AE518D">
        <w:rPr>
          <w:color w:val="1F497D" w:themeColor="text2"/>
        </w:rPr>
        <w:t xml:space="preserve">По разделу «Коммунальное хозяйство» </w:t>
      </w:r>
      <w:r w:rsidR="00457F0C" w:rsidRPr="00AE518D">
        <w:rPr>
          <w:color w:val="1F497D" w:themeColor="text2"/>
        </w:rPr>
        <w:t>-</w:t>
      </w:r>
      <w:r w:rsidR="00594FAB" w:rsidRPr="00AE518D">
        <w:rPr>
          <w:color w:val="1F497D" w:themeColor="text2"/>
        </w:rPr>
        <w:t>2</w:t>
      </w:r>
      <w:r w:rsidR="00AE518D" w:rsidRPr="00AE518D">
        <w:rPr>
          <w:color w:val="1F497D" w:themeColor="text2"/>
        </w:rPr>
        <w:t>1606,80</w:t>
      </w:r>
      <w:r w:rsidR="00457F0C" w:rsidRPr="00AE518D">
        <w:rPr>
          <w:color w:val="1F497D" w:themeColor="text2"/>
        </w:rPr>
        <w:t xml:space="preserve"> </w:t>
      </w:r>
      <w:proofErr w:type="spellStart"/>
      <w:r w:rsidR="00457F0C" w:rsidRPr="00AE518D">
        <w:rPr>
          <w:color w:val="1F497D" w:themeColor="text2"/>
        </w:rPr>
        <w:t>тыс</w:t>
      </w:r>
      <w:proofErr w:type="gramStart"/>
      <w:r w:rsidR="00457F0C" w:rsidRPr="00AE518D">
        <w:rPr>
          <w:color w:val="1F497D" w:themeColor="text2"/>
        </w:rPr>
        <w:t>.р</w:t>
      </w:r>
      <w:proofErr w:type="gramEnd"/>
      <w:r w:rsidR="00457F0C" w:rsidRPr="00AE518D">
        <w:rPr>
          <w:color w:val="1F497D" w:themeColor="text2"/>
        </w:rPr>
        <w:t>уб</w:t>
      </w:r>
      <w:proofErr w:type="spellEnd"/>
      <w:r w:rsidR="00457F0C" w:rsidRPr="00AE518D">
        <w:rPr>
          <w:color w:val="1F497D" w:themeColor="text2"/>
        </w:rPr>
        <w:t>. (</w:t>
      </w:r>
      <w:r w:rsidR="00AE518D" w:rsidRPr="00AE518D">
        <w:rPr>
          <w:color w:val="1F497D" w:themeColor="text2"/>
        </w:rPr>
        <w:t>2021г-5844,20 тыс.руб.,</w:t>
      </w:r>
      <w:r w:rsidR="00594FAB" w:rsidRPr="00AE518D">
        <w:rPr>
          <w:color w:val="1F497D" w:themeColor="text2"/>
        </w:rPr>
        <w:t>2020г-16505,4 т</w:t>
      </w:r>
      <w:r w:rsidR="00AE518D" w:rsidRPr="00AE518D">
        <w:rPr>
          <w:color w:val="1F497D" w:themeColor="text2"/>
        </w:rPr>
        <w:t>ыс</w:t>
      </w:r>
      <w:r w:rsidR="00594FAB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594FAB" w:rsidRPr="00AE518D">
        <w:rPr>
          <w:color w:val="1F497D" w:themeColor="text2"/>
        </w:rPr>
        <w:t>.,</w:t>
      </w:r>
      <w:r w:rsidR="00732BFB" w:rsidRPr="00AE518D">
        <w:rPr>
          <w:color w:val="1F497D" w:themeColor="text2"/>
        </w:rPr>
        <w:t>2019г-24269,8 т</w:t>
      </w:r>
      <w:r w:rsidR="00AE518D" w:rsidRPr="00AE518D">
        <w:rPr>
          <w:color w:val="1F497D" w:themeColor="text2"/>
        </w:rPr>
        <w:t>ыс</w:t>
      </w:r>
      <w:r w:rsidR="00732BFB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732BFB" w:rsidRPr="00AE518D">
        <w:rPr>
          <w:color w:val="1F497D" w:themeColor="text2"/>
        </w:rPr>
        <w:t>.,</w:t>
      </w:r>
      <w:r w:rsidR="00C2087E" w:rsidRPr="00AE518D">
        <w:rPr>
          <w:color w:val="1F497D" w:themeColor="text2"/>
        </w:rPr>
        <w:t>2018г-27515,77 т</w:t>
      </w:r>
      <w:r w:rsidR="00AE518D" w:rsidRPr="00AE518D">
        <w:rPr>
          <w:color w:val="1F497D" w:themeColor="text2"/>
        </w:rPr>
        <w:t>ыс</w:t>
      </w:r>
      <w:r w:rsidR="00C2087E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C2087E" w:rsidRPr="00AE518D">
        <w:rPr>
          <w:color w:val="1F497D" w:themeColor="text2"/>
        </w:rPr>
        <w:t>.</w:t>
      </w:r>
      <w:r w:rsidR="00457F0C" w:rsidRPr="00AE518D">
        <w:rPr>
          <w:color w:val="1F497D" w:themeColor="text2"/>
        </w:rPr>
        <w:t xml:space="preserve">2017 г.- </w:t>
      </w:r>
      <w:r w:rsidR="002B46B3" w:rsidRPr="00AE518D">
        <w:rPr>
          <w:color w:val="1F497D" w:themeColor="text2"/>
        </w:rPr>
        <w:t>33041,31</w:t>
      </w:r>
      <w:r w:rsidRPr="00AE518D">
        <w:rPr>
          <w:color w:val="1F497D" w:themeColor="text2"/>
        </w:rPr>
        <w:t xml:space="preserve"> </w:t>
      </w:r>
      <w:proofErr w:type="spellStart"/>
      <w:r w:rsidRPr="00AE518D">
        <w:rPr>
          <w:color w:val="1F497D" w:themeColor="text2"/>
        </w:rPr>
        <w:t>т</w:t>
      </w:r>
      <w:r w:rsidR="00AE518D" w:rsidRPr="00AE518D">
        <w:rPr>
          <w:color w:val="1F497D" w:themeColor="text2"/>
        </w:rPr>
        <w:t>ыс</w:t>
      </w:r>
      <w:r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proofErr w:type="spellEnd"/>
      <w:r w:rsidRPr="00AE518D">
        <w:rPr>
          <w:color w:val="1F497D" w:themeColor="text2"/>
        </w:rPr>
        <w:t>.</w:t>
      </w:r>
      <w:r w:rsidR="00457F0C" w:rsidRPr="00AE518D">
        <w:rPr>
          <w:color w:val="1F497D" w:themeColor="text2"/>
        </w:rPr>
        <w:t>)</w:t>
      </w:r>
      <w:r w:rsidR="00AE518D">
        <w:rPr>
          <w:color w:val="1F497D" w:themeColor="text2"/>
        </w:rPr>
        <w:t>.</w:t>
      </w:r>
      <w:r w:rsidRPr="00AE518D">
        <w:t xml:space="preserve"> </w:t>
      </w:r>
    </w:p>
    <w:p w:rsidR="00532D76" w:rsidRPr="00AE518D" w:rsidRDefault="00626D33" w:rsidP="00A7743A">
      <w:pPr>
        <w:spacing w:line="276" w:lineRule="auto"/>
        <w:jc w:val="both"/>
        <w:rPr>
          <w:color w:val="1F497D" w:themeColor="text2"/>
        </w:rPr>
      </w:pPr>
      <w:r w:rsidRPr="00AE518D">
        <w:rPr>
          <w:color w:val="1F497D" w:themeColor="text2"/>
        </w:rPr>
        <w:t xml:space="preserve">По разделу «Благоустройство»- </w:t>
      </w:r>
      <w:r w:rsidR="00AE518D" w:rsidRPr="00AE518D">
        <w:rPr>
          <w:color w:val="1F497D" w:themeColor="text2"/>
        </w:rPr>
        <w:t>743</w:t>
      </w:r>
      <w:r w:rsidR="00594FAB" w:rsidRPr="00AE518D">
        <w:rPr>
          <w:color w:val="1F497D" w:themeColor="text2"/>
        </w:rPr>
        <w:t>,</w:t>
      </w:r>
      <w:r w:rsidR="00AE518D" w:rsidRPr="00AE518D">
        <w:rPr>
          <w:color w:val="1F497D" w:themeColor="text2"/>
        </w:rPr>
        <w:t>7</w:t>
      </w:r>
      <w:r w:rsidRPr="00AE518D">
        <w:rPr>
          <w:color w:val="1F497D" w:themeColor="text2"/>
        </w:rPr>
        <w:t xml:space="preserve"> </w:t>
      </w:r>
      <w:proofErr w:type="spellStart"/>
      <w:r w:rsidRPr="00AE518D">
        <w:rPr>
          <w:color w:val="1F497D" w:themeColor="text2"/>
        </w:rPr>
        <w:t>тыс</w:t>
      </w:r>
      <w:proofErr w:type="gramStart"/>
      <w:r w:rsidRPr="00AE518D">
        <w:rPr>
          <w:color w:val="1F497D" w:themeColor="text2"/>
        </w:rPr>
        <w:t>.р</w:t>
      </w:r>
      <w:proofErr w:type="gramEnd"/>
      <w:r w:rsidRPr="00AE518D">
        <w:rPr>
          <w:color w:val="1F497D" w:themeColor="text2"/>
        </w:rPr>
        <w:t>уб</w:t>
      </w:r>
      <w:proofErr w:type="spellEnd"/>
      <w:r w:rsidRPr="00AE518D">
        <w:rPr>
          <w:color w:val="1F497D" w:themeColor="text2"/>
        </w:rPr>
        <w:t>. (</w:t>
      </w:r>
      <w:r w:rsidR="00AE518D" w:rsidRPr="00AE518D">
        <w:rPr>
          <w:color w:val="1F497D" w:themeColor="text2"/>
        </w:rPr>
        <w:t xml:space="preserve">2021г-959,20 </w:t>
      </w:r>
      <w:proofErr w:type="spellStart"/>
      <w:r w:rsidR="00AE518D" w:rsidRPr="00AE518D">
        <w:rPr>
          <w:color w:val="1F497D" w:themeColor="text2"/>
        </w:rPr>
        <w:t>тыс.руб</w:t>
      </w:r>
      <w:proofErr w:type="spellEnd"/>
      <w:r w:rsidR="00AE518D" w:rsidRPr="00AE518D">
        <w:rPr>
          <w:color w:val="1F497D" w:themeColor="text2"/>
        </w:rPr>
        <w:t xml:space="preserve">., </w:t>
      </w:r>
      <w:r w:rsidR="00594FAB" w:rsidRPr="00AE518D">
        <w:rPr>
          <w:color w:val="1F497D" w:themeColor="text2"/>
        </w:rPr>
        <w:t>2020г-1172,4 т</w:t>
      </w:r>
      <w:r w:rsidR="00AE518D" w:rsidRPr="00AE518D">
        <w:rPr>
          <w:color w:val="1F497D" w:themeColor="text2"/>
        </w:rPr>
        <w:t>ыс</w:t>
      </w:r>
      <w:r w:rsidR="00594FAB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594FAB" w:rsidRPr="00AE518D">
        <w:rPr>
          <w:color w:val="1F497D" w:themeColor="text2"/>
        </w:rPr>
        <w:t>.,</w:t>
      </w:r>
      <w:r w:rsidR="00732BFB" w:rsidRPr="00AE518D">
        <w:rPr>
          <w:color w:val="1F497D" w:themeColor="text2"/>
        </w:rPr>
        <w:t>2019г-1123,7 т</w:t>
      </w:r>
      <w:r w:rsidR="00AE518D" w:rsidRPr="00AE518D">
        <w:rPr>
          <w:color w:val="1F497D" w:themeColor="text2"/>
        </w:rPr>
        <w:t>ыс</w:t>
      </w:r>
      <w:r w:rsidR="00732BFB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732BFB" w:rsidRPr="00AE518D">
        <w:rPr>
          <w:color w:val="1F497D" w:themeColor="text2"/>
        </w:rPr>
        <w:t>.,</w:t>
      </w:r>
      <w:r w:rsidR="00C2087E" w:rsidRPr="00AE518D">
        <w:rPr>
          <w:color w:val="1F497D" w:themeColor="text2"/>
        </w:rPr>
        <w:t>2018г-1441,03 т</w:t>
      </w:r>
      <w:r w:rsidR="00AE518D" w:rsidRPr="00AE518D">
        <w:rPr>
          <w:color w:val="1F497D" w:themeColor="text2"/>
        </w:rPr>
        <w:t>ыс</w:t>
      </w:r>
      <w:r w:rsidR="00C2087E"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r w:rsidR="00C2087E" w:rsidRPr="00AE518D">
        <w:rPr>
          <w:color w:val="1F497D" w:themeColor="text2"/>
        </w:rPr>
        <w:t>.,</w:t>
      </w:r>
      <w:r w:rsidRPr="00AE518D">
        <w:rPr>
          <w:color w:val="1F497D" w:themeColor="text2"/>
        </w:rPr>
        <w:t xml:space="preserve">2017 г.- 1274,05 </w:t>
      </w:r>
      <w:proofErr w:type="spellStart"/>
      <w:r w:rsidRPr="00AE518D">
        <w:rPr>
          <w:color w:val="1F497D" w:themeColor="text2"/>
        </w:rPr>
        <w:t>т</w:t>
      </w:r>
      <w:r w:rsidR="00AE518D" w:rsidRPr="00AE518D">
        <w:rPr>
          <w:color w:val="1F497D" w:themeColor="text2"/>
        </w:rPr>
        <w:t>ыс</w:t>
      </w:r>
      <w:r w:rsidRPr="00AE518D">
        <w:rPr>
          <w:color w:val="1F497D" w:themeColor="text2"/>
        </w:rPr>
        <w:t>.р</w:t>
      </w:r>
      <w:r w:rsidR="00AE518D" w:rsidRPr="00AE518D">
        <w:rPr>
          <w:color w:val="1F497D" w:themeColor="text2"/>
        </w:rPr>
        <w:t>уб</w:t>
      </w:r>
      <w:proofErr w:type="spellEnd"/>
      <w:r w:rsidRPr="00AE518D">
        <w:rPr>
          <w:color w:val="1F497D" w:themeColor="text2"/>
        </w:rPr>
        <w:t>.),</w:t>
      </w:r>
    </w:p>
    <w:p w:rsidR="00A7743A" w:rsidRPr="00E703FE" w:rsidRDefault="00626D33" w:rsidP="00A7743A">
      <w:pPr>
        <w:spacing w:line="276" w:lineRule="auto"/>
        <w:jc w:val="both"/>
        <w:rPr>
          <w:color w:val="1F497D" w:themeColor="text2"/>
        </w:rPr>
      </w:pPr>
      <w:r w:rsidRPr="00E703FE">
        <w:rPr>
          <w:color w:val="1F497D" w:themeColor="text2"/>
        </w:rPr>
        <w:t xml:space="preserve"> </w:t>
      </w:r>
      <w:r w:rsidR="00532D76" w:rsidRPr="00E703FE">
        <w:rPr>
          <w:color w:val="1F497D" w:themeColor="text2"/>
        </w:rPr>
        <w:t xml:space="preserve">По </w:t>
      </w:r>
      <w:r w:rsidR="00594FAB" w:rsidRPr="00E703FE">
        <w:rPr>
          <w:color w:val="1F497D" w:themeColor="text2"/>
        </w:rPr>
        <w:t>под</w:t>
      </w:r>
      <w:r w:rsidR="00532D76" w:rsidRPr="00E703FE">
        <w:rPr>
          <w:color w:val="1F497D" w:themeColor="text2"/>
        </w:rPr>
        <w:t>разделу</w:t>
      </w:r>
      <w:r w:rsidR="00594FAB" w:rsidRPr="00E703FE">
        <w:rPr>
          <w:color w:val="1F497D" w:themeColor="text2"/>
        </w:rPr>
        <w:t xml:space="preserve"> «Жилищное хозяйство»</w:t>
      </w:r>
      <w:r w:rsidR="00532D76" w:rsidRPr="00E703FE">
        <w:rPr>
          <w:color w:val="1F497D" w:themeColor="text2"/>
        </w:rPr>
        <w:t xml:space="preserve"> </w:t>
      </w:r>
      <w:r w:rsidR="00EF0112" w:rsidRPr="00E703FE">
        <w:rPr>
          <w:color w:val="1F497D" w:themeColor="text2"/>
        </w:rPr>
        <w:t>средства направлены:</w:t>
      </w:r>
    </w:p>
    <w:p w:rsidR="00594FAB" w:rsidRPr="00E703FE" w:rsidRDefault="00594FAB" w:rsidP="00532D76">
      <w:pPr>
        <w:jc w:val="both"/>
        <w:rPr>
          <w:color w:val="1F497D" w:themeColor="text2"/>
        </w:rPr>
      </w:pPr>
      <w:r w:rsidRPr="00E703FE">
        <w:rPr>
          <w:color w:val="1F497D" w:themeColor="text2"/>
        </w:rPr>
        <w:t xml:space="preserve">-на исполнение решения суда «Об изъятии жилых помещений в аварийном доме по адресу </w:t>
      </w:r>
      <w:proofErr w:type="spellStart"/>
      <w:r w:rsidRPr="00E703FE">
        <w:rPr>
          <w:color w:val="1F497D" w:themeColor="text2"/>
        </w:rPr>
        <w:t>с</w:t>
      </w:r>
      <w:proofErr w:type="gramStart"/>
      <w:r w:rsidRPr="00E703FE">
        <w:rPr>
          <w:color w:val="1F497D" w:themeColor="text2"/>
        </w:rPr>
        <w:t>.О</w:t>
      </w:r>
      <w:proofErr w:type="gramEnd"/>
      <w:r w:rsidRPr="00E703FE">
        <w:rPr>
          <w:color w:val="1F497D" w:themeColor="text2"/>
        </w:rPr>
        <w:t>нгудай</w:t>
      </w:r>
      <w:proofErr w:type="spellEnd"/>
      <w:r w:rsidRPr="00E703FE">
        <w:rPr>
          <w:color w:val="1F497D" w:themeColor="text2"/>
        </w:rPr>
        <w:t xml:space="preserve">, </w:t>
      </w:r>
      <w:proofErr w:type="spellStart"/>
      <w:r w:rsidRPr="00E703FE">
        <w:rPr>
          <w:color w:val="1F497D" w:themeColor="text2"/>
        </w:rPr>
        <w:t>ул.Чуйская</w:t>
      </w:r>
      <w:proofErr w:type="spellEnd"/>
      <w:r w:rsidRPr="00E703FE">
        <w:rPr>
          <w:color w:val="1F497D" w:themeColor="text2"/>
        </w:rPr>
        <w:t xml:space="preserve"> 8»  - 38</w:t>
      </w:r>
      <w:r w:rsidR="00E703FE" w:rsidRPr="00E703FE">
        <w:rPr>
          <w:color w:val="1F497D" w:themeColor="text2"/>
        </w:rPr>
        <w:t>12,10 тыс.</w:t>
      </w:r>
      <w:r w:rsidRPr="00E703FE">
        <w:rPr>
          <w:color w:val="1F497D" w:themeColor="text2"/>
        </w:rPr>
        <w:t>;</w:t>
      </w:r>
    </w:p>
    <w:p w:rsidR="00594FAB" w:rsidRPr="00E703FE" w:rsidRDefault="00594FAB" w:rsidP="00532D76">
      <w:pPr>
        <w:jc w:val="both"/>
        <w:rPr>
          <w:color w:val="1F497D" w:themeColor="text2"/>
        </w:rPr>
      </w:pPr>
      <w:r w:rsidRPr="00E703FE">
        <w:rPr>
          <w:color w:val="1F497D" w:themeColor="text2"/>
        </w:rPr>
        <w:t>-на уплату административного штрафа -</w:t>
      </w:r>
      <w:r w:rsidR="00E703FE" w:rsidRPr="00E703FE">
        <w:rPr>
          <w:color w:val="1F497D" w:themeColor="text2"/>
        </w:rPr>
        <w:t>7</w:t>
      </w:r>
      <w:r w:rsidRPr="00E703FE">
        <w:rPr>
          <w:color w:val="1F497D" w:themeColor="text2"/>
        </w:rPr>
        <w:t xml:space="preserve">0,0 </w:t>
      </w:r>
      <w:proofErr w:type="spellStart"/>
      <w:r w:rsidRPr="00E703FE">
        <w:rPr>
          <w:color w:val="1F497D" w:themeColor="text2"/>
        </w:rPr>
        <w:t>тыс</w:t>
      </w:r>
      <w:proofErr w:type="gramStart"/>
      <w:r w:rsidRPr="00E703FE">
        <w:rPr>
          <w:color w:val="1F497D" w:themeColor="text2"/>
        </w:rPr>
        <w:t>.р</w:t>
      </w:r>
      <w:proofErr w:type="gramEnd"/>
      <w:r w:rsidRPr="00E703FE">
        <w:rPr>
          <w:color w:val="1F497D" w:themeColor="text2"/>
        </w:rPr>
        <w:t>уб</w:t>
      </w:r>
      <w:proofErr w:type="spellEnd"/>
      <w:r w:rsidRPr="00E703FE">
        <w:rPr>
          <w:color w:val="1F497D" w:themeColor="text2"/>
        </w:rPr>
        <w:t>.</w:t>
      </w:r>
    </w:p>
    <w:p w:rsidR="00A1156F" w:rsidRPr="0021122C" w:rsidRDefault="00A1156F" w:rsidP="00532D76">
      <w:pPr>
        <w:jc w:val="both"/>
      </w:pPr>
    </w:p>
    <w:p w:rsidR="00594FAB" w:rsidRPr="00B97291" w:rsidRDefault="00594FAB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>По подразделу «Коммунальное хозяйство» средства направлены:</w:t>
      </w:r>
    </w:p>
    <w:p w:rsidR="00594FAB" w:rsidRPr="00B97291" w:rsidRDefault="00594FAB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 </w:t>
      </w:r>
      <w:r w:rsidR="00CB07E4" w:rsidRPr="00B97291">
        <w:rPr>
          <w:color w:val="1F497D" w:themeColor="text2"/>
        </w:rPr>
        <w:t xml:space="preserve">на осуществление энергосберегающих технических мероприятий на системах теплоснабжения, водоснабжения, водоотведения и модернизации оборудования на объектах , участвующих в предоставлении коммунальных услуг </w:t>
      </w:r>
      <w:r w:rsidRPr="00B97291">
        <w:rPr>
          <w:color w:val="1F497D" w:themeColor="text2"/>
        </w:rPr>
        <w:t xml:space="preserve"> </w:t>
      </w:r>
      <w:r w:rsidR="00CB07E4" w:rsidRPr="00B97291">
        <w:rPr>
          <w:color w:val="1F497D" w:themeColor="text2"/>
        </w:rPr>
        <w:t>-</w:t>
      </w:r>
      <w:r w:rsidR="00E703FE" w:rsidRPr="00B97291">
        <w:rPr>
          <w:color w:val="1F497D" w:themeColor="text2"/>
        </w:rPr>
        <w:t>946,10</w:t>
      </w:r>
      <w:r w:rsidR="00CB07E4" w:rsidRPr="00B97291">
        <w:rPr>
          <w:color w:val="1F497D" w:themeColor="text2"/>
        </w:rPr>
        <w:t xml:space="preserve"> тыс.</w:t>
      </w:r>
      <w:proofErr w:type="spellStart"/>
      <w:r w:rsidR="00CB07E4" w:rsidRPr="00B97291">
        <w:rPr>
          <w:color w:val="1F497D" w:themeColor="text2"/>
        </w:rPr>
        <w:t>руб</w:t>
      </w:r>
      <w:proofErr w:type="spellEnd"/>
      <w:r w:rsidR="00CB07E4" w:rsidRPr="00B97291">
        <w:rPr>
          <w:color w:val="1F497D" w:themeColor="text2"/>
        </w:rPr>
        <w:t>.,</w:t>
      </w:r>
      <w:proofErr w:type="spellStart"/>
      <w:r w:rsidR="00E703FE" w:rsidRPr="00B97291">
        <w:rPr>
          <w:color w:val="1F497D" w:themeColor="text2"/>
        </w:rPr>
        <w:t>софинансирование</w:t>
      </w:r>
      <w:proofErr w:type="spellEnd"/>
      <w:r w:rsidR="00E703FE" w:rsidRPr="00B97291">
        <w:rPr>
          <w:color w:val="1F497D" w:themeColor="text2"/>
        </w:rPr>
        <w:t xml:space="preserve"> -19,3 </w:t>
      </w:r>
      <w:proofErr w:type="spellStart"/>
      <w:r w:rsidR="00E703FE" w:rsidRPr="00B97291">
        <w:rPr>
          <w:color w:val="1F497D" w:themeColor="text2"/>
        </w:rPr>
        <w:t>тыс.руб</w:t>
      </w:r>
      <w:proofErr w:type="spellEnd"/>
      <w:r w:rsidR="00E703FE" w:rsidRPr="00B97291">
        <w:rPr>
          <w:color w:val="1F497D" w:themeColor="text2"/>
        </w:rPr>
        <w:t xml:space="preserve">.,(на проведение капитального ремонта котельной 2 по </w:t>
      </w:r>
      <w:proofErr w:type="spellStart"/>
      <w:r w:rsidR="00E703FE" w:rsidRPr="00B97291">
        <w:rPr>
          <w:color w:val="1F497D" w:themeColor="text2"/>
        </w:rPr>
        <w:t>ул</w:t>
      </w:r>
      <w:proofErr w:type="gramStart"/>
      <w:r w:rsidR="00E703FE" w:rsidRPr="00B97291">
        <w:rPr>
          <w:color w:val="1F497D" w:themeColor="text2"/>
        </w:rPr>
        <w:t>.С</w:t>
      </w:r>
      <w:proofErr w:type="gramEnd"/>
      <w:r w:rsidR="00E703FE" w:rsidRPr="00B97291">
        <w:rPr>
          <w:color w:val="1F497D" w:themeColor="text2"/>
        </w:rPr>
        <w:t>оветская</w:t>
      </w:r>
      <w:proofErr w:type="spellEnd"/>
      <w:r w:rsidR="00E703FE" w:rsidRPr="00B97291">
        <w:rPr>
          <w:color w:val="1F497D" w:themeColor="text2"/>
        </w:rPr>
        <w:t xml:space="preserve"> 99,и теплотрассы от здания котельной до колодца расположенного у многоквартирного жилого дома;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 на мероприятия в сфере обращения с твердыми коммунальными отходами-1600,0 </w:t>
      </w:r>
      <w:proofErr w:type="spellStart"/>
      <w:r w:rsidRPr="00B97291">
        <w:rPr>
          <w:color w:val="1F497D" w:themeColor="text2"/>
        </w:rPr>
        <w:t>тыс</w:t>
      </w:r>
      <w:proofErr w:type="gramStart"/>
      <w:r w:rsidRPr="00B97291">
        <w:rPr>
          <w:color w:val="1F497D" w:themeColor="text2"/>
        </w:rPr>
        <w:t>.р</w:t>
      </w:r>
      <w:proofErr w:type="gramEnd"/>
      <w:r w:rsidRPr="00B97291">
        <w:rPr>
          <w:color w:val="1F497D" w:themeColor="text2"/>
        </w:rPr>
        <w:t>уб</w:t>
      </w:r>
      <w:proofErr w:type="spellEnd"/>
      <w:r w:rsidRPr="00B97291">
        <w:rPr>
          <w:color w:val="1F497D" w:themeColor="text2"/>
        </w:rPr>
        <w:t xml:space="preserve">,(контейнеры) 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>-на разработку ПСД</w:t>
      </w:r>
      <w:proofErr w:type="gramStart"/>
      <w:r w:rsidRPr="00B97291">
        <w:rPr>
          <w:color w:val="1F497D" w:themeColor="text2"/>
        </w:rPr>
        <w:t xml:space="preserve"> ,</w:t>
      </w:r>
      <w:proofErr w:type="gramEnd"/>
      <w:r w:rsidRPr="00B97291">
        <w:rPr>
          <w:color w:val="1F497D" w:themeColor="text2"/>
        </w:rPr>
        <w:t>строительство скважин, сетей водоснабжения, коллекторов и котельных -</w:t>
      </w:r>
      <w:r w:rsidR="00E703FE" w:rsidRPr="00B97291">
        <w:rPr>
          <w:color w:val="1F497D" w:themeColor="text2"/>
        </w:rPr>
        <w:t>2029,10</w:t>
      </w:r>
      <w:r w:rsidRPr="00B97291">
        <w:rPr>
          <w:color w:val="1F497D" w:themeColor="text2"/>
        </w:rPr>
        <w:t xml:space="preserve"> </w:t>
      </w:r>
      <w:proofErr w:type="spellStart"/>
      <w:r w:rsidRPr="00B97291">
        <w:rPr>
          <w:color w:val="1F497D" w:themeColor="text2"/>
        </w:rPr>
        <w:t>тыс.руб</w:t>
      </w:r>
      <w:proofErr w:type="spellEnd"/>
      <w:r w:rsidRPr="00B97291">
        <w:rPr>
          <w:color w:val="1F497D" w:themeColor="text2"/>
        </w:rPr>
        <w:t>.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 на содержание МКУ </w:t>
      </w:r>
      <w:proofErr w:type="spellStart"/>
      <w:r w:rsidRPr="00B97291">
        <w:rPr>
          <w:color w:val="1F497D" w:themeColor="text2"/>
        </w:rPr>
        <w:t>Онгудайводснаб</w:t>
      </w:r>
      <w:proofErr w:type="spellEnd"/>
      <w:r w:rsidR="00E703FE" w:rsidRPr="00B97291">
        <w:rPr>
          <w:color w:val="1F497D" w:themeColor="text2"/>
        </w:rPr>
        <w:t xml:space="preserve"> (ФОТ, налоги </w:t>
      </w:r>
      <w:proofErr w:type="spellStart"/>
      <w:r w:rsidR="00E703FE" w:rsidRPr="00B97291">
        <w:rPr>
          <w:color w:val="1F497D" w:themeColor="text2"/>
        </w:rPr>
        <w:t>ТМЦ</w:t>
      </w:r>
      <w:proofErr w:type="gramStart"/>
      <w:r w:rsidR="00E703FE" w:rsidRPr="00B97291">
        <w:rPr>
          <w:color w:val="1F497D" w:themeColor="text2"/>
        </w:rPr>
        <w:t>,э</w:t>
      </w:r>
      <w:proofErr w:type="gramEnd"/>
      <w:r w:rsidR="00E703FE" w:rsidRPr="00B97291">
        <w:rPr>
          <w:color w:val="1F497D" w:themeColor="text2"/>
        </w:rPr>
        <w:t>л</w:t>
      </w:r>
      <w:proofErr w:type="spellEnd"/>
      <w:r w:rsidR="00E703FE" w:rsidRPr="00B97291">
        <w:rPr>
          <w:color w:val="1F497D" w:themeColor="text2"/>
        </w:rPr>
        <w:t>/энергия, основных средств)</w:t>
      </w:r>
      <w:r w:rsidRPr="00B97291">
        <w:rPr>
          <w:color w:val="1F497D" w:themeColor="text2"/>
        </w:rPr>
        <w:t>-1</w:t>
      </w:r>
      <w:r w:rsidR="00E703FE" w:rsidRPr="00B97291">
        <w:rPr>
          <w:color w:val="1F497D" w:themeColor="text2"/>
        </w:rPr>
        <w:t>6331,90</w:t>
      </w:r>
      <w:r w:rsidR="00B97291" w:rsidRPr="00B97291">
        <w:rPr>
          <w:color w:val="1F497D" w:themeColor="text2"/>
        </w:rPr>
        <w:t xml:space="preserve"> </w:t>
      </w:r>
      <w:proofErr w:type="spellStart"/>
      <w:r w:rsidR="00B97291" w:rsidRPr="00B97291">
        <w:rPr>
          <w:color w:val="1F497D" w:themeColor="text2"/>
        </w:rPr>
        <w:t>тыс.руб</w:t>
      </w:r>
      <w:proofErr w:type="spellEnd"/>
      <w:r w:rsidR="00B97291" w:rsidRPr="00B97291">
        <w:rPr>
          <w:color w:val="1F497D" w:themeColor="text2"/>
        </w:rPr>
        <w:t>;</w:t>
      </w:r>
    </w:p>
    <w:p w:rsidR="00B97291" w:rsidRPr="00B97291" w:rsidRDefault="00B97291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-на проведение мероприятий по контролю счетчиков холодного водоснабжения (обслуживание водонапорных башен в селах </w:t>
      </w:r>
      <w:proofErr w:type="spellStart"/>
      <w:r w:rsidRPr="00B97291">
        <w:rPr>
          <w:color w:val="1F497D" w:themeColor="text2"/>
        </w:rPr>
        <w:t>Шиба</w:t>
      </w:r>
      <w:proofErr w:type="spellEnd"/>
      <w:r w:rsidRPr="00B97291">
        <w:rPr>
          <w:color w:val="1F497D" w:themeColor="text2"/>
        </w:rPr>
        <w:t>, Нижняя-</w:t>
      </w:r>
      <w:proofErr w:type="spellStart"/>
      <w:r w:rsidRPr="00B97291">
        <w:rPr>
          <w:color w:val="1F497D" w:themeColor="text2"/>
        </w:rPr>
        <w:t>Талда</w:t>
      </w:r>
      <w:proofErr w:type="spellEnd"/>
      <w:r w:rsidRPr="00B97291">
        <w:rPr>
          <w:color w:val="1F497D" w:themeColor="text2"/>
        </w:rPr>
        <w:t xml:space="preserve">, </w:t>
      </w:r>
      <w:proofErr w:type="spellStart"/>
      <w:r w:rsidRPr="00B97291">
        <w:rPr>
          <w:color w:val="1F497D" w:themeColor="text2"/>
        </w:rPr>
        <w:t>Купчегень</w:t>
      </w:r>
      <w:proofErr w:type="spellEnd"/>
      <w:r w:rsidRPr="00B97291">
        <w:rPr>
          <w:color w:val="1F497D" w:themeColor="text2"/>
        </w:rPr>
        <w:t xml:space="preserve">, Ело, </w:t>
      </w:r>
      <w:proofErr w:type="spellStart"/>
      <w:r w:rsidRPr="00B97291">
        <w:rPr>
          <w:color w:val="1F497D" w:themeColor="text2"/>
        </w:rPr>
        <w:t>Боочи</w:t>
      </w:r>
      <w:proofErr w:type="spellEnd"/>
      <w:r w:rsidRPr="00B97291">
        <w:rPr>
          <w:color w:val="1F497D" w:themeColor="text2"/>
        </w:rPr>
        <w:t xml:space="preserve">)-481,6 </w:t>
      </w:r>
      <w:proofErr w:type="spellStart"/>
      <w:r w:rsidRPr="00B97291">
        <w:rPr>
          <w:color w:val="1F497D" w:themeColor="text2"/>
        </w:rPr>
        <w:t>тыс</w:t>
      </w:r>
      <w:proofErr w:type="gramStart"/>
      <w:r w:rsidRPr="00B97291">
        <w:rPr>
          <w:color w:val="1F497D" w:themeColor="text2"/>
        </w:rPr>
        <w:t>.р</w:t>
      </w:r>
      <w:proofErr w:type="gramEnd"/>
      <w:r w:rsidRPr="00B97291">
        <w:rPr>
          <w:color w:val="1F497D" w:themeColor="text2"/>
        </w:rPr>
        <w:t>уб</w:t>
      </w:r>
      <w:proofErr w:type="spellEnd"/>
      <w:r w:rsidRPr="00B97291">
        <w:rPr>
          <w:color w:val="1F497D" w:themeColor="text2"/>
        </w:rPr>
        <w:t xml:space="preserve">., 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>- на осуществление производственного контроля качества питьевой воды-</w:t>
      </w:r>
      <w:r w:rsidR="00B97291" w:rsidRPr="00B97291">
        <w:rPr>
          <w:color w:val="1F497D" w:themeColor="text2"/>
        </w:rPr>
        <w:t xml:space="preserve">584,70 </w:t>
      </w:r>
      <w:proofErr w:type="spellStart"/>
      <w:r w:rsidRPr="00B97291">
        <w:rPr>
          <w:color w:val="1F497D" w:themeColor="text2"/>
        </w:rPr>
        <w:t>тыс</w:t>
      </w:r>
      <w:proofErr w:type="gramStart"/>
      <w:r w:rsidRPr="00B97291">
        <w:rPr>
          <w:color w:val="1F497D" w:themeColor="text2"/>
        </w:rPr>
        <w:t>.р</w:t>
      </w:r>
      <w:proofErr w:type="gramEnd"/>
      <w:r w:rsidRPr="00B97291">
        <w:rPr>
          <w:color w:val="1F497D" w:themeColor="text2"/>
        </w:rPr>
        <w:t>уб</w:t>
      </w:r>
      <w:proofErr w:type="spellEnd"/>
      <w:r w:rsidRPr="00B97291">
        <w:rPr>
          <w:color w:val="1F497D" w:themeColor="text2"/>
        </w:rPr>
        <w:t>.,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>-на мероприятия по обустройству контейнерных площадок-</w:t>
      </w:r>
      <w:r w:rsidR="00B97291" w:rsidRPr="00B97291">
        <w:rPr>
          <w:color w:val="1F497D" w:themeColor="text2"/>
        </w:rPr>
        <w:t>599</w:t>
      </w:r>
      <w:r w:rsidRPr="00B97291">
        <w:rPr>
          <w:color w:val="1F497D" w:themeColor="text2"/>
        </w:rPr>
        <w:t xml:space="preserve">,0 </w:t>
      </w:r>
      <w:proofErr w:type="spellStart"/>
      <w:r w:rsidRPr="00B97291">
        <w:rPr>
          <w:color w:val="1F497D" w:themeColor="text2"/>
        </w:rPr>
        <w:t>тыс</w:t>
      </w:r>
      <w:proofErr w:type="gramStart"/>
      <w:r w:rsidRPr="00B97291">
        <w:rPr>
          <w:color w:val="1F497D" w:themeColor="text2"/>
        </w:rPr>
        <w:t>.р</w:t>
      </w:r>
      <w:proofErr w:type="gramEnd"/>
      <w:r w:rsidRPr="00B97291">
        <w:rPr>
          <w:color w:val="1F497D" w:themeColor="text2"/>
        </w:rPr>
        <w:t>уб</w:t>
      </w:r>
      <w:proofErr w:type="spellEnd"/>
      <w:r w:rsidRPr="00B97291">
        <w:rPr>
          <w:color w:val="1F497D" w:themeColor="text2"/>
        </w:rPr>
        <w:t>.,</w:t>
      </w:r>
    </w:p>
    <w:p w:rsidR="00B97291" w:rsidRPr="00B97291" w:rsidRDefault="00B97291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-на выполнение ПИР по реконструкции водопровода в </w:t>
      </w:r>
      <w:proofErr w:type="spellStart"/>
      <w:r w:rsidRPr="00B97291">
        <w:rPr>
          <w:color w:val="1F497D" w:themeColor="text2"/>
        </w:rPr>
        <w:t>с</w:t>
      </w:r>
      <w:proofErr w:type="gramStart"/>
      <w:r w:rsidRPr="00B97291">
        <w:rPr>
          <w:color w:val="1F497D" w:themeColor="text2"/>
        </w:rPr>
        <w:t>.М</w:t>
      </w:r>
      <w:proofErr w:type="gramEnd"/>
      <w:r w:rsidRPr="00B97291">
        <w:rPr>
          <w:color w:val="1F497D" w:themeColor="text2"/>
        </w:rPr>
        <w:t>алый</w:t>
      </w:r>
      <w:proofErr w:type="spellEnd"/>
      <w:r w:rsidRPr="00B97291">
        <w:rPr>
          <w:color w:val="1F497D" w:themeColor="text2"/>
        </w:rPr>
        <w:t xml:space="preserve"> Яломан-210,0 </w:t>
      </w:r>
      <w:proofErr w:type="spellStart"/>
      <w:r w:rsidRPr="00B97291">
        <w:rPr>
          <w:color w:val="1F497D" w:themeColor="text2"/>
        </w:rPr>
        <w:t>тыс.руб</w:t>
      </w:r>
      <w:proofErr w:type="spellEnd"/>
      <w:r w:rsidRPr="00B97291">
        <w:rPr>
          <w:color w:val="1F497D" w:themeColor="text2"/>
        </w:rPr>
        <w:t xml:space="preserve">., </w:t>
      </w:r>
    </w:p>
    <w:p w:rsidR="00CB07E4" w:rsidRPr="00B97291" w:rsidRDefault="00CB07E4" w:rsidP="00532D76">
      <w:pPr>
        <w:jc w:val="both"/>
        <w:rPr>
          <w:color w:val="1F497D" w:themeColor="text2"/>
        </w:rPr>
      </w:pPr>
      <w:r w:rsidRPr="00B97291">
        <w:rPr>
          <w:color w:val="1F497D" w:themeColor="text2"/>
        </w:rPr>
        <w:t xml:space="preserve">-из резервного фонда выделено </w:t>
      </w:r>
      <w:r w:rsidR="00B97291" w:rsidRPr="00B97291">
        <w:rPr>
          <w:color w:val="1F497D" w:themeColor="text2"/>
        </w:rPr>
        <w:t>850,0</w:t>
      </w:r>
      <w:r w:rsidRPr="00B97291">
        <w:rPr>
          <w:color w:val="1F497D" w:themeColor="text2"/>
        </w:rPr>
        <w:t xml:space="preserve"> </w:t>
      </w:r>
      <w:proofErr w:type="spellStart"/>
      <w:r w:rsidRPr="00B97291">
        <w:rPr>
          <w:color w:val="1F497D" w:themeColor="text2"/>
        </w:rPr>
        <w:t>тыс</w:t>
      </w:r>
      <w:proofErr w:type="gramStart"/>
      <w:r w:rsidRPr="00B97291">
        <w:rPr>
          <w:color w:val="1F497D" w:themeColor="text2"/>
        </w:rPr>
        <w:t>.р</w:t>
      </w:r>
      <w:proofErr w:type="gramEnd"/>
      <w:r w:rsidRPr="00B97291">
        <w:rPr>
          <w:color w:val="1F497D" w:themeColor="text2"/>
        </w:rPr>
        <w:t>уб</w:t>
      </w:r>
      <w:proofErr w:type="spellEnd"/>
      <w:r w:rsidRPr="00B97291">
        <w:rPr>
          <w:color w:val="1F497D" w:themeColor="text2"/>
        </w:rPr>
        <w:t xml:space="preserve">. на </w:t>
      </w:r>
      <w:r w:rsidR="00B97291" w:rsidRPr="00B97291">
        <w:rPr>
          <w:color w:val="1F497D" w:themeColor="text2"/>
        </w:rPr>
        <w:t xml:space="preserve">приобретение насосов, </w:t>
      </w:r>
      <w:proofErr w:type="spellStart"/>
      <w:r w:rsidR="00B97291" w:rsidRPr="00B97291">
        <w:rPr>
          <w:color w:val="1F497D" w:themeColor="text2"/>
        </w:rPr>
        <w:t>ГСМ,пиломатериала,ремонт</w:t>
      </w:r>
      <w:proofErr w:type="spellEnd"/>
      <w:r w:rsidR="00B97291" w:rsidRPr="00B97291">
        <w:rPr>
          <w:color w:val="1F497D" w:themeColor="text2"/>
        </w:rPr>
        <w:t xml:space="preserve"> систем </w:t>
      </w:r>
      <w:proofErr w:type="spellStart"/>
      <w:r w:rsidR="00B97291" w:rsidRPr="00B97291">
        <w:rPr>
          <w:color w:val="1F497D" w:themeColor="text2"/>
        </w:rPr>
        <w:t>водоснабжения,услуги</w:t>
      </w:r>
      <w:proofErr w:type="spellEnd"/>
      <w:r w:rsidR="00B97291" w:rsidRPr="00B97291">
        <w:rPr>
          <w:color w:val="1F497D" w:themeColor="text2"/>
        </w:rPr>
        <w:t xml:space="preserve"> </w:t>
      </w:r>
      <w:proofErr w:type="spellStart"/>
      <w:r w:rsidR="00B97291" w:rsidRPr="00B97291">
        <w:rPr>
          <w:color w:val="1F497D" w:themeColor="text2"/>
        </w:rPr>
        <w:t>автокрана,манипулятора</w:t>
      </w:r>
      <w:proofErr w:type="spellEnd"/>
      <w:r w:rsidR="00B97291" w:rsidRPr="00B97291">
        <w:rPr>
          <w:color w:val="1F497D" w:themeColor="text2"/>
        </w:rPr>
        <w:t>, оплата ГПД по обслуживанию водонапорных башен, проведение мероприятий по контролю счетчиков холодного водоснабжения.</w:t>
      </w:r>
    </w:p>
    <w:p w:rsidR="00CB07E4" w:rsidRPr="00B97291" w:rsidRDefault="00CB07E4" w:rsidP="00532D76">
      <w:pPr>
        <w:jc w:val="both"/>
        <w:rPr>
          <w:color w:val="1F497D" w:themeColor="text2"/>
        </w:rPr>
      </w:pPr>
    </w:p>
    <w:p w:rsidR="00532D76" w:rsidRPr="00B97291" w:rsidRDefault="00532D76" w:rsidP="00532D76">
      <w:pPr>
        <w:jc w:val="both"/>
        <w:rPr>
          <w:color w:val="1F497D" w:themeColor="text2"/>
          <w:w w:val="101"/>
        </w:rPr>
      </w:pPr>
      <w:r w:rsidRPr="00B97291">
        <w:rPr>
          <w:i/>
          <w:color w:val="1F497D" w:themeColor="text2"/>
        </w:rPr>
        <w:t xml:space="preserve">     </w:t>
      </w:r>
      <w:r w:rsidRPr="00B97291">
        <w:rPr>
          <w:b/>
          <w:color w:val="1F497D" w:themeColor="text2"/>
        </w:rPr>
        <w:t xml:space="preserve">Благоустройство. </w:t>
      </w:r>
      <w:r w:rsidRPr="00B97291">
        <w:rPr>
          <w:color w:val="1F497D" w:themeColor="text2"/>
          <w:w w:val="101"/>
        </w:rPr>
        <w:t xml:space="preserve">  </w:t>
      </w:r>
    </w:p>
    <w:p w:rsidR="00A5675E" w:rsidRPr="00B97291" w:rsidRDefault="00532D76" w:rsidP="00532D76">
      <w:pPr>
        <w:spacing w:line="276" w:lineRule="auto"/>
        <w:jc w:val="both"/>
        <w:rPr>
          <w:color w:val="1F497D" w:themeColor="text2"/>
        </w:rPr>
      </w:pPr>
      <w:r w:rsidRPr="00B97291">
        <w:rPr>
          <w:color w:val="1F497D" w:themeColor="text2"/>
          <w:w w:val="101"/>
        </w:rPr>
        <w:lastRenderedPageBreak/>
        <w:t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</w:t>
      </w:r>
      <w:r w:rsidR="00B97291" w:rsidRPr="00B97291">
        <w:rPr>
          <w:color w:val="1F497D" w:themeColor="text2"/>
          <w:w w:val="101"/>
        </w:rPr>
        <w:t>743,70</w:t>
      </w:r>
      <w:r w:rsidRPr="00B97291">
        <w:rPr>
          <w:color w:val="1F497D" w:themeColor="text2"/>
          <w:w w:val="101"/>
        </w:rPr>
        <w:t xml:space="preserve"> </w:t>
      </w:r>
      <w:proofErr w:type="spellStart"/>
      <w:r w:rsidRPr="00B97291">
        <w:rPr>
          <w:color w:val="1F497D" w:themeColor="text2"/>
          <w:w w:val="101"/>
        </w:rPr>
        <w:t>тыс</w:t>
      </w:r>
      <w:proofErr w:type="gramStart"/>
      <w:r w:rsidRPr="00B97291">
        <w:rPr>
          <w:color w:val="1F497D" w:themeColor="text2"/>
          <w:w w:val="101"/>
        </w:rPr>
        <w:t>.р</w:t>
      </w:r>
      <w:proofErr w:type="gramEnd"/>
      <w:r w:rsidRPr="00B97291">
        <w:rPr>
          <w:color w:val="1F497D" w:themeColor="text2"/>
          <w:w w:val="101"/>
        </w:rPr>
        <w:t>ублей</w:t>
      </w:r>
      <w:proofErr w:type="spellEnd"/>
      <w:r w:rsidRPr="00B97291">
        <w:rPr>
          <w:color w:val="1F497D" w:themeColor="text2"/>
          <w:w w:val="101"/>
        </w:rPr>
        <w:t>.</w:t>
      </w:r>
    </w:p>
    <w:tbl>
      <w:tblPr>
        <w:tblStyle w:val="a5"/>
        <w:tblW w:w="10032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1"/>
        <w:gridCol w:w="992"/>
        <w:gridCol w:w="1276"/>
        <w:gridCol w:w="1276"/>
        <w:gridCol w:w="1276"/>
      </w:tblGrid>
      <w:tr w:rsidR="00A638CE" w:rsidRPr="00A638CE" w:rsidTr="00861E9E">
        <w:tc>
          <w:tcPr>
            <w:tcW w:w="3369" w:type="dxa"/>
          </w:tcPr>
          <w:p w:rsidR="003842B6" w:rsidRPr="00A638CE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42B6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3842B6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gridSpan w:val="2"/>
          </w:tcPr>
          <w:p w:rsidR="003842B6" w:rsidRPr="00A638CE" w:rsidRDefault="003842B6" w:rsidP="00B972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202</w:t>
            </w:r>
            <w:r w:rsidR="00B97291" w:rsidRPr="00A638CE">
              <w:rPr>
                <w:color w:val="1F497D" w:themeColor="text2"/>
                <w:sz w:val="22"/>
                <w:szCs w:val="22"/>
              </w:rPr>
              <w:t>2</w:t>
            </w:r>
            <w:r w:rsidRPr="00A638CE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A638CE">
              <w:rPr>
                <w:b/>
                <w:color w:val="1F497D" w:themeColor="text2"/>
                <w:sz w:val="22"/>
                <w:szCs w:val="22"/>
              </w:rPr>
              <w:t>05 00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A638CE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638CE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638CE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638CE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638CE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638CE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B97291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638CE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638CE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638CE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A638CE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97291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87,7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87,7</w:t>
            </w: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0,42%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4622,70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578,50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19,6%</w:t>
            </w:r>
          </w:p>
        </w:tc>
        <w:tc>
          <w:tcPr>
            <w:tcW w:w="1276" w:type="dxa"/>
          </w:tcPr>
          <w:p w:rsidR="00B97291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4768,70</w:t>
            </w: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850,0</w:t>
            </w:r>
          </w:p>
        </w:tc>
        <w:tc>
          <w:tcPr>
            <w:tcW w:w="1276" w:type="dxa"/>
          </w:tcPr>
          <w:p w:rsidR="00B97291" w:rsidRPr="00A638CE" w:rsidRDefault="00A638C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18,17%</w:t>
            </w:r>
          </w:p>
        </w:tc>
      </w:tr>
      <w:tr w:rsidR="00A638CE" w:rsidRPr="00A638CE" w:rsidTr="003842B6">
        <w:trPr>
          <w:trHeight w:val="636"/>
        </w:trPr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A638CE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A638CE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1.подпр «Развитие конкурентоспособной экономики»</w:t>
            </w:r>
          </w:p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6592,4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6592,4</w:t>
            </w: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31,88%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МП "Развитие образования в   МО «Онгудайский район»</w:t>
            </w:r>
          </w:p>
          <w:p w:rsidR="00B97291" w:rsidRPr="00A638CE" w:rsidRDefault="00B97291" w:rsidP="00830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1.подпр. «Развитие дошкольного и общего образования»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1800,00</w:t>
            </w: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7,63%</w:t>
            </w: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B97291" w:rsidRPr="00A638CE" w:rsidRDefault="00B97291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638CE">
              <w:rPr>
                <w:color w:val="1F497D" w:themeColor="text2"/>
              </w:rPr>
              <w:t>«Развитие инфраструктуры»</w:t>
            </w:r>
          </w:p>
          <w:p w:rsidR="00B97291" w:rsidRPr="00A638CE" w:rsidRDefault="00B97291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638CE">
              <w:rPr>
                <w:color w:val="1F497D" w:themeColor="text2"/>
              </w:rPr>
              <w:t>«</w:t>
            </w:r>
            <w:proofErr w:type="spellStart"/>
            <w:r w:rsidRPr="00A638CE">
              <w:rPr>
                <w:color w:val="1F497D" w:themeColor="text2"/>
              </w:rPr>
              <w:t>Обеспеч</w:t>
            </w:r>
            <w:proofErr w:type="gramStart"/>
            <w:r w:rsidRPr="00A638CE">
              <w:rPr>
                <w:color w:val="1F497D" w:themeColor="text2"/>
              </w:rPr>
              <w:t>.е</w:t>
            </w:r>
            <w:proofErr w:type="spellEnd"/>
            <w:proofErr w:type="gramEnd"/>
            <w:r w:rsidRPr="00A638CE">
              <w:rPr>
                <w:color w:val="1F497D" w:themeColor="text2"/>
              </w:rPr>
              <w:t xml:space="preserve"> </w:t>
            </w:r>
            <w:proofErr w:type="spellStart"/>
            <w:r w:rsidRPr="00A638CE">
              <w:rPr>
                <w:color w:val="1F497D" w:themeColor="text2"/>
              </w:rPr>
              <w:t>безопасн.населения</w:t>
            </w:r>
            <w:proofErr w:type="spellEnd"/>
            <w:r w:rsidRPr="00A638CE">
              <w:rPr>
                <w:color w:val="1F497D" w:themeColor="text2"/>
              </w:rPr>
              <w:t>»</w:t>
            </w:r>
          </w:p>
          <w:p w:rsidR="00B97291" w:rsidRPr="00A638CE" w:rsidRDefault="00B97291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A638CE">
              <w:rPr>
                <w:color w:val="1F497D" w:themeColor="text2"/>
              </w:rPr>
              <w:t>обесп</w:t>
            </w:r>
            <w:proofErr w:type="gramStart"/>
            <w:r w:rsidRPr="00A638CE">
              <w:rPr>
                <w:color w:val="1F497D" w:themeColor="text2"/>
              </w:rPr>
              <w:t>.п</w:t>
            </w:r>
            <w:proofErr w:type="gramEnd"/>
            <w:r w:rsidRPr="00A638CE">
              <w:rPr>
                <w:color w:val="1F497D" w:themeColor="text2"/>
              </w:rPr>
              <w:t>одпр</w:t>
            </w:r>
            <w:proofErr w:type="spellEnd"/>
            <w:r w:rsidRPr="00A638CE">
              <w:rPr>
                <w:color w:val="1F497D" w:themeColor="text2"/>
              </w:rPr>
              <w:t xml:space="preserve">. МКУ </w:t>
            </w:r>
            <w:proofErr w:type="spellStart"/>
            <w:r w:rsidRPr="00A638CE">
              <w:rPr>
                <w:color w:val="1F497D" w:themeColor="text2"/>
              </w:rPr>
              <w:t>Онгудайводснаб</w:t>
            </w:r>
            <w:proofErr w:type="spellEnd"/>
          </w:p>
          <w:p w:rsidR="00B97291" w:rsidRPr="00A638CE" w:rsidRDefault="00B97291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A638CE">
              <w:rPr>
                <w:color w:val="1F497D" w:themeColor="text2"/>
              </w:rPr>
              <w:t>Развитие ЖКК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13997,7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13997,7</w:t>
            </w: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67,69%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17152,60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 xml:space="preserve">1400,60 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15752,00</w:t>
            </w: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72,75%</w:t>
            </w:r>
          </w:p>
        </w:tc>
        <w:tc>
          <w:tcPr>
            <w:tcW w:w="1276" w:type="dxa"/>
          </w:tcPr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21463,80</w:t>
            </w: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16331,90</w:t>
            </w:r>
          </w:p>
          <w:p w:rsidR="007A5856" w:rsidRPr="00A638CE" w:rsidRDefault="007A585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856" w:rsidRPr="00A638CE" w:rsidRDefault="007A5856" w:rsidP="007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5131,90</w:t>
            </w:r>
          </w:p>
        </w:tc>
        <w:tc>
          <w:tcPr>
            <w:tcW w:w="1276" w:type="dxa"/>
          </w:tcPr>
          <w:p w:rsidR="00B97291" w:rsidRPr="00A638CE" w:rsidRDefault="00A638C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81,82%</w:t>
            </w: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МП Управление муниципальной собственностью и градостроительной деятельностью в МО «Онгудайский район»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МП Управление муниципальными финансами в МО «Онгудайский район»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638CE" w:rsidRPr="00A638CE" w:rsidTr="003842B6">
        <w:tc>
          <w:tcPr>
            <w:tcW w:w="3369" w:type="dxa"/>
          </w:tcPr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B97291" w:rsidRPr="00A638CE" w:rsidRDefault="00B9729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20590,1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20677,80</w:t>
            </w:r>
          </w:p>
        </w:tc>
        <w:tc>
          <w:tcPr>
            <w:tcW w:w="851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99,57%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18952,60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23575,30</w:t>
            </w:r>
          </w:p>
        </w:tc>
        <w:tc>
          <w:tcPr>
            <w:tcW w:w="1276" w:type="dxa"/>
          </w:tcPr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80,39%</w:t>
            </w:r>
          </w:p>
          <w:p w:rsidR="00B97291" w:rsidRPr="00A638CE" w:rsidRDefault="00B97291" w:rsidP="00E470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B97291" w:rsidRPr="00A638CE" w:rsidRDefault="007A5856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21463,80</w:t>
            </w:r>
          </w:p>
          <w:p w:rsidR="007A5856" w:rsidRPr="00A638CE" w:rsidRDefault="007A5856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26232,60</w:t>
            </w:r>
          </w:p>
        </w:tc>
        <w:tc>
          <w:tcPr>
            <w:tcW w:w="1276" w:type="dxa"/>
          </w:tcPr>
          <w:p w:rsidR="00B97291" w:rsidRPr="00A638CE" w:rsidRDefault="00A638C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81,82%</w:t>
            </w:r>
          </w:p>
          <w:p w:rsidR="00A638CE" w:rsidRPr="00A638CE" w:rsidRDefault="00A638C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638CE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596D4C" w:rsidRPr="0021122C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A638CE" w:rsidRDefault="00B55C6D" w:rsidP="005C6335">
      <w:pPr>
        <w:spacing w:line="276" w:lineRule="auto"/>
        <w:jc w:val="both"/>
        <w:rPr>
          <w:color w:val="1F497D" w:themeColor="text2"/>
        </w:rPr>
      </w:pPr>
      <w:r w:rsidRPr="00A638CE">
        <w:rPr>
          <w:b/>
          <w:color w:val="1F497D" w:themeColor="text2"/>
          <w:u w:val="single"/>
        </w:rPr>
        <w:t>По разделу 0700 «Образование»</w:t>
      </w:r>
      <w:r w:rsidRPr="00A638CE">
        <w:rPr>
          <w:color w:val="1F497D" w:themeColor="text2"/>
        </w:rPr>
        <w:t xml:space="preserve"> исполнение составило </w:t>
      </w:r>
      <w:r w:rsidR="00A638CE" w:rsidRPr="00A638CE">
        <w:rPr>
          <w:color w:val="1F497D" w:themeColor="text2"/>
        </w:rPr>
        <w:t>592724,00</w:t>
      </w:r>
      <w:r w:rsidR="00626D33" w:rsidRPr="00A638CE">
        <w:rPr>
          <w:color w:val="1F497D" w:themeColor="text2"/>
        </w:rPr>
        <w:t xml:space="preserve"> </w:t>
      </w:r>
      <w:proofErr w:type="spellStart"/>
      <w:r w:rsidR="00626D33" w:rsidRPr="00A638CE">
        <w:rPr>
          <w:color w:val="1F497D" w:themeColor="text2"/>
        </w:rPr>
        <w:t>т</w:t>
      </w:r>
      <w:r w:rsidR="00A638CE" w:rsidRPr="00A638CE">
        <w:rPr>
          <w:color w:val="1F497D" w:themeColor="text2"/>
        </w:rPr>
        <w:t>ыс</w:t>
      </w:r>
      <w:proofErr w:type="gramStart"/>
      <w:r w:rsidR="00626D33" w:rsidRPr="00A638CE">
        <w:rPr>
          <w:color w:val="1F497D" w:themeColor="text2"/>
        </w:rPr>
        <w:t>.р</w:t>
      </w:r>
      <w:proofErr w:type="gramEnd"/>
      <w:r w:rsidR="00A638CE" w:rsidRPr="00A638CE">
        <w:rPr>
          <w:color w:val="1F497D" w:themeColor="text2"/>
        </w:rPr>
        <w:t>уб</w:t>
      </w:r>
      <w:proofErr w:type="spellEnd"/>
      <w:r w:rsidR="00626D33" w:rsidRPr="00A638CE">
        <w:rPr>
          <w:color w:val="1F497D" w:themeColor="text2"/>
        </w:rPr>
        <w:t>., (</w:t>
      </w:r>
      <w:r w:rsidR="00A638CE" w:rsidRPr="00A638CE">
        <w:rPr>
          <w:color w:val="1F497D" w:themeColor="text2"/>
        </w:rPr>
        <w:t xml:space="preserve">2021г-525503,60 </w:t>
      </w:r>
      <w:proofErr w:type="spellStart"/>
      <w:r w:rsidR="00A638CE" w:rsidRPr="00A638CE">
        <w:rPr>
          <w:color w:val="1F497D" w:themeColor="text2"/>
        </w:rPr>
        <w:t>тыс.руб</w:t>
      </w:r>
      <w:proofErr w:type="spellEnd"/>
      <w:r w:rsidR="00A638CE" w:rsidRPr="00A638CE">
        <w:rPr>
          <w:color w:val="1F497D" w:themeColor="text2"/>
        </w:rPr>
        <w:t xml:space="preserve">., </w:t>
      </w:r>
      <w:r w:rsidR="00C573BC" w:rsidRPr="00A638CE">
        <w:rPr>
          <w:color w:val="1F497D" w:themeColor="text2"/>
        </w:rPr>
        <w:t xml:space="preserve">2020г-582867,6 </w:t>
      </w:r>
      <w:proofErr w:type="spellStart"/>
      <w:r w:rsidR="00C573BC" w:rsidRPr="00A638CE">
        <w:rPr>
          <w:color w:val="1F497D" w:themeColor="text2"/>
        </w:rPr>
        <w:t>тыс.руб</w:t>
      </w:r>
      <w:proofErr w:type="spellEnd"/>
      <w:r w:rsidR="00C573BC" w:rsidRPr="00A638CE">
        <w:rPr>
          <w:color w:val="1F497D" w:themeColor="text2"/>
        </w:rPr>
        <w:t xml:space="preserve">., </w:t>
      </w:r>
      <w:r w:rsidR="005203C5" w:rsidRPr="00A638CE">
        <w:rPr>
          <w:color w:val="1F497D" w:themeColor="text2"/>
        </w:rPr>
        <w:t>2019г-582867,6 т</w:t>
      </w:r>
      <w:r w:rsidR="00FF2888">
        <w:rPr>
          <w:color w:val="1F497D" w:themeColor="text2"/>
        </w:rPr>
        <w:t>ыс</w:t>
      </w:r>
      <w:r w:rsidR="005203C5" w:rsidRPr="00A638CE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r w:rsidR="005203C5" w:rsidRPr="00A638CE">
        <w:rPr>
          <w:color w:val="1F497D" w:themeColor="text2"/>
        </w:rPr>
        <w:t>.,</w:t>
      </w:r>
      <w:r w:rsidR="003E4861" w:rsidRPr="00A638CE">
        <w:rPr>
          <w:color w:val="1F497D" w:themeColor="text2"/>
        </w:rPr>
        <w:t>2018г.-405813,79 т</w:t>
      </w:r>
      <w:r w:rsidR="00FF2888">
        <w:rPr>
          <w:color w:val="1F497D" w:themeColor="text2"/>
        </w:rPr>
        <w:t>ыс</w:t>
      </w:r>
      <w:r w:rsidR="003E4861" w:rsidRPr="00A638CE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r w:rsidR="003E4861" w:rsidRPr="00A638CE">
        <w:rPr>
          <w:color w:val="1F497D" w:themeColor="text2"/>
        </w:rPr>
        <w:t>.,</w:t>
      </w:r>
      <w:r w:rsidR="00626D33" w:rsidRPr="00A638CE">
        <w:rPr>
          <w:color w:val="1F497D" w:themeColor="text2"/>
        </w:rPr>
        <w:t>2017 г.-</w:t>
      </w:r>
      <w:r w:rsidRPr="00A638CE">
        <w:rPr>
          <w:color w:val="1F497D" w:themeColor="text2"/>
        </w:rPr>
        <w:t>3</w:t>
      </w:r>
      <w:r w:rsidR="005D235C" w:rsidRPr="00A638CE">
        <w:rPr>
          <w:color w:val="1F497D" w:themeColor="text2"/>
        </w:rPr>
        <w:t>13</w:t>
      </w:r>
      <w:r w:rsidR="00B9245B" w:rsidRPr="00A638CE">
        <w:rPr>
          <w:color w:val="1F497D" w:themeColor="text2"/>
        </w:rPr>
        <w:t>481,17</w:t>
      </w:r>
      <w:r w:rsidRPr="00A638CE">
        <w:rPr>
          <w:color w:val="1F497D" w:themeColor="text2"/>
        </w:rPr>
        <w:t xml:space="preserve">  </w:t>
      </w:r>
      <w:proofErr w:type="spellStart"/>
      <w:r w:rsidRPr="00A638CE">
        <w:rPr>
          <w:color w:val="1F497D" w:themeColor="text2"/>
        </w:rPr>
        <w:t>т</w:t>
      </w:r>
      <w:r w:rsidR="00FF2888">
        <w:rPr>
          <w:color w:val="1F497D" w:themeColor="text2"/>
        </w:rPr>
        <w:t>ыс</w:t>
      </w:r>
      <w:r w:rsidRPr="00A638CE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proofErr w:type="spellEnd"/>
      <w:r w:rsidR="00626D33" w:rsidRPr="00A638CE">
        <w:rPr>
          <w:color w:val="1F497D" w:themeColor="text2"/>
        </w:rPr>
        <w:t>.)</w:t>
      </w:r>
      <w:r w:rsidRPr="00A638CE">
        <w:rPr>
          <w:color w:val="1F497D" w:themeColor="text2"/>
        </w:rPr>
        <w:t xml:space="preserve">, при уточненном плане </w:t>
      </w:r>
      <w:r w:rsidR="00A638CE" w:rsidRPr="00A638CE">
        <w:rPr>
          <w:color w:val="1F497D" w:themeColor="text2"/>
        </w:rPr>
        <w:t>5</w:t>
      </w:r>
      <w:r w:rsidR="00C573BC" w:rsidRPr="00A638CE">
        <w:rPr>
          <w:color w:val="1F497D" w:themeColor="text2"/>
        </w:rPr>
        <w:t>9</w:t>
      </w:r>
      <w:r w:rsidR="00A638CE" w:rsidRPr="00A638CE">
        <w:rPr>
          <w:color w:val="1F497D" w:themeColor="text2"/>
        </w:rPr>
        <w:t>4344</w:t>
      </w:r>
      <w:r w:rsidR="00C573BC" w:rsidRPr="00A638CE">
        <w:rPr>
          <w:color w:val="1F497D" w:themeColor="text2"/>
        </w:rPr>
        <w:t>,</w:t>
      </w:r>
      <w:r w:rsidR="00A638CE" w:rsidRPr="00A638CE">
        <w:rPr>
          <w:color w:val="1F497D" w:themeColor="text2"/>
        </w:rPr>
        <w:t>0</w:t>
      </w:r>
      <w:r w:rsidRPr="00A638CE">
        <w:rPr>
          <w:color w:val="1F497D" w:themeColor="text2"/>
        </w:rPr>
        <w:t xml:space="preserve"> тыс. рублей или 9</w:t>
      </w:r>
      <w:r w:rsidR="00C573BC" w:rsidRPr="00A638CE">
        <w:rPr>
          <w:color w:val="1F497D" w:themeColor="text2"/>
        </w:rPr>
        <w:t>9</w:t>
      </w:r>
      <w:r w:rsidR="00626D33" w:rsidRPr="00A638CE">
        <w:rPr>
          <w:color w:val="1F497D" w:themeColor="text2"/>
        </w:rPr>
        <w:t>,</w:t>
      </w:r>
      <w:r w:rsidR="00A638CE" w:rsidRPr="00A638CE">
        <w:rPr>
          <w:color w:val="1F497D" w:themeColor="text2"/>
        </w:rPr>
        <w:t>7</w:t>
      </w:r>
      <w:r w:rsidRPr="00A638CE">
        <w:rPr>
          <w:color w:val="1F497D" w:themeColor="text2"/>
        </w:rPr>
        <w:t>%</w:t>
      </w:r>
    </w:p>
    <w:p w:rsidR="00BA0C9A" w:rsidRPr="00A638CE" w:rsidRDefault="00B55C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A638CE">
        <w:rPr>
          <w:color w:val="1F497D" w:themeColor="text2"/>
        </w:rPr>
        <w:t xml:space="preserve"> </w:t>
      </w:r>
      <w:r w:rsidR="000E7DB2" w:rsidRPr="00A638CE">
        <w:rPr>
          <w:color w:val="1F497D" w:themeColor="text2"/>
        </w:rPr>
        <w:t xml:space="preserve">На выполнение муниципального задания направлено </w:t>
      </w:r>
      <w:r w:rsidR="00A638CE">
        <w:rPr>
          <w:color w:val="1F497D" w:themeColor="text2"/>
        </w:rPr>
        <w:t>459254,50</w:t>
      </w:r>
      <w:r w:rsidR="005203C5" w:rsidRPr="00A638CE">
        <w:rPr>
          <w:color w:val="1F497D" w:themeColor="text2"/>
        </w:rPr>
        <w:t xml:space="preserve"> </w:t>
      </w:r>
      <w:proofErr w:type="spellStart"/>
      <w:r w:rsidR="005203C5" w:rsidRPr="00A638CE">
        <w:rPr>
          <w:color w:val="1F497D" w:themeColor="text2"/>
        </w:rPr>
        <w:t>тыс</w:t>
      </w:r>
      <w:proofErr w:type="gramStart"/>
      <w:r w:rsidR="005203C5" w:rsidRPr="00A638CE">
        <w:rPr>
          <w:color w:val="1F497D" w:themeColor="text2"/>
        </w:rPr>
        <w:t>.р</w:t>
      </w:r>
      <w:proofErr w:type="gramEnd"/>
      <w:r w:rsidR="005203C5" w:rsidRPr="00A638CE">
        <w:rPr>
          <w:color w:val="1F497D" w:themeColor="text2"/>
        </w:rPr>
        <w:t>уб</w:t>
      </w:r>
      <w:proofErr w:type="spellEnd"/>
      <w:r w:rsidR="005203C5" w:rsidRPr="00A638CE">
        <w:rPr>
          <w:color w:val="1F497D" w:themeColor="text2"/>
        </w:rPr>
        <w:t>.</w:t>
      </w:r>
      <w:r w:rsidR="003E0A17" w:rsidRPr="00A638CE">
        <w:rPr>
          <w:color w:val="1F497D" w:themeColor="text2"/>
        </w:rPr>
        <w:t>(</w:t>
      </w:r>
      <w:r w:rsidR="00A638CE" w:rsidRPr="00A638CE">
        <w:rPr>
          <w:color w:val="1F497D" w:themeColor="text2"/>
        </w:rPr>
        <w:t xml:space="preserve">2021г -422736,70 </w:t>
      </w:r>
      <w:proofErr w:type="spellStart"/>
      <w:r w:rsidR="00A638CE" w:rsidRPr="00A638CE">
        <w:rPr>
          <w:color w:val="1F497D" w:themeColor="text2"/>
        </w:rPr>
        <w:t>тыс.руб</w:t>
      </w:r>
      <w:proofErr w:type="spellEnd"/>
      <w:r w:rsidR="00A638CE" w:rsidRPr="00A638CE">
        <w:rPr>
          <w:color w:val="1F497D" w:themeColor="text2"/>
        </w:rPr>
        <w:t xml:space="preserve">., </w:t>
      </w:r>
      <w:r w:rsidR="00D9349C" w:rsidRPr="00A638CE">
        <w:rPr>
          <w:color w:val="1F497D" w:themeColor="text2"/>
        </w:rPr>
        <w:t xml:space="preserve">2020г-386148,80 </w:t>
      </w:r>
      <w:proofErr w:type="spellStart"/>
      <w:r w:rsidR="00D9349C" w:rsidRPr="00A638CE">
        <w:rPr>
          <w:color w:val="1F497D" w:themeColor="text2"/>
        </w:rPr>
        <w:t>тыс.руб</w:t>
      </w:r>
      <w:proofErr w:type="spellEnd"/>
      <w:r w:rsidR="00D9349C" w:rsidRPr="00A638CE">
        <w:rPr>
          <w:color w:val="1F497D" w:themeColor="text2"/>
        </w:rPr>
        <w:t xml:space="preserve">., </w:t>
      </w:r>
      <w:r w:rsidR="005203C5" w:rsidRPr="00A638CE">
        <w:rPr>
          <w:color w:val="1F497D" w:themeColor="text2"/>
        </w:rPr>
        <w:t>2019г-368929,40 т</w:t>
      </w:r>
      <w:r w:rsidR="00FF2888">
        <w:rPr>
          <w:color w:val="1F497D" w:themeColor="text2"/>
        </w:rPr>
        <w:t>ыс</w:t>
      </w:r>
      <w:r w:rsidR="005203C5" w:rsidRPr="00A638CE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r w:rsidR="005203C5" w:rsidRPr="00A638CE">
        <w:rPr>
          <w:color w:val="1F497D" w:themeColor="text2"/>
        </w:rPr>
        <w:t>.,</w:t>
      </w:r>
      <w:r w:rsidR="003E4861" w:rsidRPr="00A638CE">
        <w:rPr>
          <w:color w:val="1F497D" w:themeColor="text2"/>
        </w:rPr>
        <w:t xml:space="preserve">2018г -350020,86 </w:t>
      </w:r>
      <w:proofErr w:type="spellStart"/>
      <w:r w:rsidR="003E4861" w:rsidRPr="00A638CE">
        <w:rPr>
          <w:color w:val="1F497D" w:themeColor="text2"/>
        </w:rPr>
        <w:t>т</w:t>
      </w:r>
      <w:r w:rsidR="00FF2888">
        <w:rPr>
          <w:color w:val="1F497D" w:themeColor="text2"/>
        </w:rPr>
        <w:t>ыс</w:t>
      </w:r>
      <w:r w:rsidR="003E4861" w:rsidRPr="00A638CE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proofErr w:type="spellEnd"/>
      <w:r w:rsidR="003E4861" w:rsidRPr="00A638CE">
        <w:rPr>
          <w:color w:val="1F497D" w:themeColor="text2"/>
        </w:rPr>
        <w:t xml:space="preserve">. </w:t>
      </w:r>
      <w:r w:rsidR="003E0A17" w:rsidRPr="00A638CE">
        <w:rPr>
          <w:color w:val="1F497D" w:themeColor="text2"/>
        </w:rPr>
        <w:t>2017 г.-</w:t>
      </w:r>
      <w:r w:rsidR="00B667DF" w:rsidRPr="00A638CE">
        <w:rPr>
          <w:color w:val="1F497D" w:themeColor="text2"/>
        </w:rPr>
        <w:t>27</w:t>
      </w:r>
      <w:r w:rsidR="007E1FE4" w:rsidRPr="00A638CE">
        <w:rPr>
          <w:color w:val="1F497D" w:themeColor="text2"/>
        </w:rPr>
        <w:t>8823,60</w:t>
      </w:r>
      <w:r w:rsidR="000E7DB2" w:rsidRPr="00A638CE">
        <w:rPr>
          <w:color w:val="1F497D" w:themeColor="text2"/>
        </w:rPr>
        <w:t xml:space="preserve"> </w:t>
      </w:r>
      <w:proofErr w:type="spellStart"/>
      <w:r w:rsidR="000E7DB2" w:rsidRPr="00A638CE">
        <w:rPr>
          <w:color w:val="1F497D" w:themeColor="text2"/>
        </w:rPr>
        <w:t>тыс.руб</w:t>
      </w:r>
      <w:proofErr w:type="spellEnd"/>
      <w:r w:rsidR="000E7DB2" w:rsidRPr="00A638CE">
        <w:rPr>
          <w:color w:val="1F497D" w:themeColor="text2"/>
        </w:rPr>
        <w:t>.</w:t>
      </w:r>
      <w:r w:rsidR="003E0A17" w:rsidRPr="00A638CE">
        <w:rPr>
          <w:color w:val="1F497D" w:themeColor="text2"/>
        </w:rPr>
        <w:t>)</w:t>
      </w:r>
      <w:r w:rsidR="000E7DB2" w:rsidRPr="00A638CE">
        <w:rPr>
          <w:color w:val="1F497D" w:themeColor="text2"/>
        </w:rPr>
        <w:t xml:space="preserve">, </w:t>
      </w:r>
    </w:p>
    <w:p w:rsidR="00803B88" w:rsidRPr="00E4705F" w:rsidRDefault="00803B88" w:rsidP="000E7DB2">
      <w:pPr>
        <w:spacing w:line="276" w:lineRule="auto"/>
        <w:ind w:firstLine="720"/>
        <w:jc w:val="both"/>
        <w:rPr>
          <w:color w:val="1F497D" w:themeColor="text2"/>
        </w:rPr>
      </w:pPr>
      <w:r w:rsidRPr="00E4705F">
        <w:rPr>
          <w:color w:val="1F497D" w:themeColor="text2"/>
        </w:rPr>
        <w:t>Субсидии на иные цели были направлены на проведение ремонтных работ,</w:t>
      </w:r>
      <w:r w:rsidR="00E4705F" w:rsidRPr="00E4705F">
        <w:rPr>
          <w:color w:val="1F497D" w:themeColor="text2"/>
        </w:rPr>
        <w:t xml:space="preserve"> на организацию бесплатного горячего питания,</w:t>
      </w:r>
      <w:r w:rsidRPr="00E4705F">
        <w:rPr>
          <w:color w:val="1F497D" w:themeColor="text2"/>
        </w:rPr>
        <w:t xml:space="preserve"> </w:t>
      </w:r>
      <w:r w:rsidR="00E4705F" w:rsidRPr="00E4705F">
        <w:rPr>
          <w:color w:val="1F497D" w:themeColor="text2"/>
        </w:rPr>
        <w:t xml:space="preserve">на выплаты за классное руководство, </w:t>
      </w:r>
      <w:r w:rsidRPr="00E4705F">
        <w:rPr>
          <w:color w:val="1F497D" w:themeColor="text2"/>
        </w:rPr>
        <w:t>про</w:t>
      </w:r>
      <w:r w:rsidR="003854AD" w:rsidRPr="00E4705F">
        <w:rPr>
          <w:color w:val="1F497D" w:themeColor="text2"/>
        </w:rPr>
        <w:t>хождение государственных экс</w:t>
      </w:r>
      <w:r w:rsidR="007B52B1" w:rsidRPr="00E4705F">
        <w:rPr>
          <w:color w:val="1F497D" w:themeColor="text2"/>
        </w:rPr>
        <w:t>пертиз, установка и обслуживание видеонаблюдения</w:t>
      </w:r>
      <w:r w:rsidRPr="00E4705F">
        <w:rPr>
          <w:color w:val="1F497D" w:themeColor="text2"/>
        </w:rPr>
        <w:t xml:space="preserve">– </w:t>
      </w:r>
      <w:r w:rsidR="00AD115A" w:rsidRPr="00E4705F">
        <w:rPr>
          <w:color w:val="1F497D" w:themeColor="text2"/>
        </w:rPr>
        <w:t xml:space="preserve"> </w:t>
      </w:r>
      <w:r w:rsidR="00E4705F" w:rsidRPr="00E4705F">
        <w:rPr>
          <w:color w:val="1F497D" w:themeColor="text2"/>
        </w:rPr>
        <w:t xml:space="preserve">58371,30 </w:t>
      </w:r>
      <w:proofErr w:type="spellStart"/>
      <w:r w:rsidR="00AD115A" w:rsidRPr="00E4705F">
        <w:rPr>
          <w:color w:val="1F497D" w:themeColor="text2"/>
        </w:rPr>
        <w:t>тыс</w:t>
      </w:r>
      <w:proofErr w:type="spellEnd"/>
      <w:r w:rsidR="00AD115A" w:rsidRPr="00E4705F">
        <w:rPr>
          <w:color w:val="1F497D" w:themeColor="text2"/>
        </w:rPr>
        <w:t>.</w:t>
      </w:r>
      <w:r w:rsidR="00B75FEF" w:rsidRPr="00E4705F">
        <w:rPr>
          <w:color w:val="1F497D" w:themeColor="text2"/>
        </w:rPr>
        <w:t>.руб. (</w:t>
      </w:r>
      <w:r w:rsidR="00E4705F" w:rsidRPr="00E4705F">
        <w:rPr>
          <w:color w:val="1F497D" w:themeColor="text2"/>
        </w:rPr>
        <w:t xml:space="preserve">2021г-72017,80 </w:t>
      </w:r>
      <w:proofErr w:type="spellStart"/>
      <w:r w:rsidR="00E4705F" w:rsidRPr="00E4705F">
        <w:rPr>
          <w:color w:val="1F497D" w:themeColor="text2"/>
        </w:rPr>
        <w:t>тыс</w:t>
      </w:r>
      <w:proofErr w:type="gramStart"/>
      <w:r w:rsidR="00E4705F" w:rsidRPr="00E4705F">
        <w:rPr>
          <w:color w:val="1F497D" w:themeColor="text2"/>
        </w:rPr>
        <w:t>.р</w:t>
      </w:r>
      <w:proofErr w:type="gramEnd"/>
      <w:r w:rsidR="00E4705F" w:rsidRPr="00E4705F">
        <w:rPr>
          <w:color w:val="1F497D" w:themeColor="text2"/>
        </w:rPr>
        <w:t>уб</w:t>
      </w:r>
      <w:proofErr w:type="spellEnd"/>
      <w:r w:rsidR="00E4705F" w:rsidRPr="00E4705F">
        <w:rPr>
          <w:color w:val="1F497D" w:themeColor="text2"/>
        </w:rPr>
        <w:t xml:space="preserve">., </w:t>
      </w:r>
      <w:r w:rsidR="00D9349C" w:rsidRPr="00E4705F">
        <w:rPr>
          <w:color w:val="1F497D" w:themeColor="text2"/>
        </w:rPr>
        <w:t xml:space="preserve">2020г-39173,80 </w:t>
      </w:r>
      <w:proofErr w:type="spellStart"/>
      <w:r w:rsidR="00D9349C" w:rsidRPr="00E4705F">
        <w:rPr>
          <w:color w:val="1F497D" w:themeColor="text2"/>
        </w:rPr>
        <w:t>тыс.руб</w:t>
      </w:r>
      <w:proofErr w:type="spellEnd"/>
      <w:r w:rsidR="00D9349C" w:rsidRPr="00E4705F">
        <w:rPr>
          <w:color w:val="1F497D" w:themeColor="text2"/>
        </w:rPr>
        <w:t xml:space="preserve">, </w:t>
      </w:r>
      <w:r w:rsidR="005203C5" w:rsidRPr="00E4705F">
        <w:rPr>
          <w:color w:val="1F497D" w:themeColor="text2"/>
        </w:rPr>
        <w:t>2019г-39453,21 т</w:t>
      </w:r>
      <w:r w:rsidR="00E4705F" w:rsidRPr="00E4705F">
        <w:rPr>
          <w:color w:val="1F497D" w:themeColor="text2"/>
        </w:rPr>
        <w:t>ыс</w:t>
      </w:r>
      <w:r w:rsidR="005203C5" w:rsidRPr="00E4705F">
        <w:rPr>
          <w:color w:val="1F497D" w:themeColor="text2"/>
        </w:rPr>
        <w:t>.р</w:t>
      </w:r>
      <w:r w:rsidR="00E4705F" w:rsidRPr="00E4705F">
        <w:rPr>
          <w:color w:val="1F497D" w:themeColor="text2"/>
        </w:rPr>
        <w:t>уб</w:t>
      </w:r>
      <w:r w:rsidR="005203C5" w:rsidRPr="00E4705F">
        <w:rPr>
          <w:color w:val="1F497D" w:themeColor="text2"/>
        </w:rPr>
        <w:t>.,</w:t>
      </w:r>
      <w:r w:rsidR="007B52B1" w:rsidRPr="00E4705F">
        <w:rPr>
          <w:color w:val="1F497D" w:themeColor="text2"/>
        </w:rPr>
        <w:t>2018г -25291,44 тыс.руб.,</w:t>
      </w:r>
      <w:r w:rsidR="00B75FEF" w:rsidRPr="00E4705F">
        <w:rPr>
          <w:color w:val="1F497D" w:themeColor="text2"/>
        </w:rPr>
        <w:t>2017 г.- 1</w:t>
      </w:r>
      <w:r w:rsidR="007E1FE4" w:rsidRPr="00E4705F">
        <w:rPr>
          <w:color w:val="1F497D" w:themeColor="text2"/>
        </w:rPr>
        <w:t xml:space="preserve">9945,95 </w:t>
      </w:r>
      <w:proofErr w:type="spellStart"/>
      <w:r w:rsidR="007E1FE4" w:rsidRPr="00E4705F">
        <w:rPr>
          <w:color w:val="1F497D" w:themeColor="text2"/>
        </w:rPr>
        <w:t>тыс.руб</w:t>
      </w:r>
      <w:proofErr w:type="spellEnd"/>
      <w:r w:rsidR="007E1FE4" w:rsidRPr="00E4705F">
        <w:rPr>
          <w:color w:val="1F497D" w:themeColor="text2"/>
        </w:rPr>
        <w:t>.)</w:t>
      </w:r>
    </w:p>
    <w:p w:rsidR="00D224E7" w:rsidRPr="00E4705F" w:rsidRDefault="00D224E7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E4705F">
        <w:rPr>
          <w:color w:val="1F497D" w:themeColor="text2"/>
          <w:u w:val="single"/>
        </w:rPr>
        <w:t>Дошкольное образование:</w:t>
      </w:r>
    </w:p>
    <w:p w:rsidR="00CD3167" w:rsidRPr="00E4705F" w:rsidRDefault="00F0266A" w:rsidP="00483FCE">
      <w:pPr>
        <w:spacing w:line="276" w:lineRule="auto"/>
        <w:jc w:val="both"/>
        <w:rPr>
          <w:color w:val="1F497D" w:themeColor="text2"/>
        </w:rPr>
      </w:pPr>
      <w:r w:rsidRPr="00E4705F">
        <w:rPr>
          <w:color w:val="1F497D" w:themeColor="text2"/>
        </w:rPr>
        <w:t>1</w:t>
      </w:r>
      <w:r w:rsidR="00CD3167" w:rsidRPr="00E4705F">
        <w:rPr>
          <w:color w:val="1F497D" w:themeColor="text2"/>
        </w:rPr>
        <w:t xml:space="preserve">.Субвенции на обеспечение </w:t>
      </w:r>
      <w:proofErr w:type="spellStart"/>
      <w:r w:rsidR="00CD3167" w:rsidRPr="00E4705F">
        <w:rPr>
          <w:color w:val="1F497D" w:themeColor="text2"/>
        </w:rPr>
        <w:t>гос</w:t>
      </w:r>
      <w:proofErr w:type="gramStart"/>
      <w:r w:rsidR="00CD3167" w:rsidRPr="00E4705F">
        <w:rPr>
          <w:color w:val="1F497D" w:themeColor="text2"/>
        </w:rPr>
        <w:t>.г</w:t>
      </w:r>
      <w:proofErr w:type="gramEnd"/>
      <w:r w:rsidR="00CD3167" w:rsidRPr="00E4705F">
        <w:rPr>
          <w:color w:val="1F497D" w:themeColor="text2"/>
        </w:rPr>
        <w:t>арантий</w:t>
      </w:r>
      <w:proofErr w:type="spellEnd"/>
      <w:r w:rsidR="00CD3167" w:rsidRPr="00E4705F">
        <w:rPr>
          <w:color w:val="1F497D" w:themeColor="text2"/>
        </w:rPr>
        <w:t xml:space="preserve"> прав граждан на получение образования (</w:t>
      </w:r>
      <w:proofErr w:type="spellStart"/>
      <w:r w:rsidR="00CD3167" w:rsidRPr="00E4705F">
        <w:rPr>
          <w:color w:val="1F497D" w:themeColor="text2"/>
        </w:rPr>
        <w:t>госстандарт</w:t>
      </w:r>
      <w:proofErr w:type="spellEnd"/>
      <w:r w:rsidR="00CD3167" w:rsidRPr="00E4705F">
        <w:rPr>
          <w:color w:val="1F497D" w:themeColor="text2"/>
        </w:rPr>
        <w:t>)-</w:t>
      </w:r>
      <w:r w:rsidR="00E4705F" w:rsidRPr="00E4705F">
        <w:rPr>
          <w:color w:val="1F497D" w:themeColor="text2"/>
        </w:rPr>
        <w:t>63607,90</w:t>
      </w:r>
      <w:r w:rsidR="00CD3167" w:rsidRPr="00E4705F">
        <w:rPr>
          <w:color w:val="1F497D" w:themeColor="text2"/>
        </w:rPr>
        <w:t xml:space="preserve"> </w:t>
      </w:r>
      <w:proofErr w:type="spellStart"/>
      <w:r w:rsidR="00CD3167" w:rsidRPr="00E4705F">
        <w:rPr>
          <w:color w:val="1F497D" w:themeColor="text2"/>
        </w:rPr>
        <w:t>тыс.руб</w:t>
      </w:r>
      <w:proofErr w:type="spellEnd"/>
      <w:r w:rsidR="00CD3167" w:rsidRPr="00E4705F">
        <w:rPr>
          <w:color w:val="1F497D" w:themeColor="text2"/>
        </w:rPr>
        <w:t>.</w:t>
      </w:r>
    </w:p>
    <w:p w:rsidR="00483FCE" w:rsidRPr="00E4705F" w:rsidRDefault="00F0266A" w:rsidP="00483FCE">
      <w:pPr>
        <w:ind w:right="-30"/>
        <w:contextualSpacing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>2</w:t>
      </w:r>
      <w:r w:rsidR="00483FCE" w:rsidRPr="00E4705F">
        <w:rPr>
          <w:color w:val="1F497D" w:themeColor="text2"/>
          <w:lang w:eastAsia="x-none"/>
        </w:rPr>
        <w:t>. На предоставление ежемесячной надбавки к заработной плате молодым специалистам в муниципальных образовательных организациях-</w:t>
      </w:r>
      <w:r w:rsidR="00797773" w:rsidRPr="00E4705F">
        <w:rPr>
          <w:color w:val="1F497D" w:themeColor="text2"/>
          <w:lang w:eastAsia="x-none"/>
        </w:rPr>
        <w:t>93</w:t>
      </w:r>
      <w:r w:rsidR="00483FCE" w:rsidRPr="00E4705F">
        <w:rPr>
          <w:color w:val="1F497D" w:themeColor="text2"/>
          <w:lang w:eastAsia="x-none"/>
        </w:rPr>
        <w:t>,</w:t>
      </w:r>
      <w:r w:rsidR="00797773" w:rsidRPr="00E4705F">
        <w:rPr>
          <w:color w:val="1F497D" w:themeColor="text2"/>
          <w:lang w:eastAsia="x-none"/>
        </w:rPr>
        <w:t>7</w:t>
      </w:r>
      <w:r w:rsidR="00483FCE" w:rsidRPr="00E4705F">
        <w:rPr>
          <w:color w:val="1F497D" w:themeColor="text2"/>
          <w:lang w:eastAsia="x-none"/>
        </w:rPr>
        <w:t xml:space="preserve"> </w:t>
      </w:r>
      <w:proofErr w:type="spellStart"/>
      <w:r w:rsidR="00483FCE" w:rsidRPr="00E4705F">
        <w:rPr>
          <w:color w:val="1F497D" w:themeColor="text2"/>
          <w:lang w:eastAsia="x-none"/>
        </w:rPr>
        <w:t>тыс</w:t>
      </w:r>
      <w:proofErr w:type="gramStart"/>
      <w:r w:rsidR="00483FCE" w:rsidRPr="00E4705F">
        <w:rPr>
          <w:color w:val="1F497D" w:themeColor="text2"/>
          <w:lang w:eastAsia="x-none"/>
        </w:rPr>
        <w:t>.р</w:t>
      </w:r>
      <w:proofErr w:type="gramEnd"/>
      <w:r w:rsidR="00483FCE" w:rsidRPr="00E4705F">
        <w:rPr>
          <w:color w:val="1F497D" w:themeColor="text2"/>
          <w:lang w:eastAsia="x-none"/>
        </w:rPr>
        <w:t>ублей</w:t>
      </w:r>
      <w:proofErr w:type="spellEnd"/>
      <w:r w:rsidR="00483FCE" w:rsidRPr="00E4705F">
        <w:rPr>
          <w:color w:val="1F497D" w:themeColor="text2"/>
          <w:lang w:eastAsia="x-none"/>
        </w:rPr>
        <w:t>;</w:t>
      </w:r>
    </w:p>
    <w:p w:rsidR="00483FCE" w:rsidRPr="00E4705F" w:rsidRDefault="00F0266A" w:rsidP="00483FCE">
      <w:pPr>
        <w:ind w:right="-30"/>
        <w:contextualSpacing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>3</w:t>
      </w:r>
      <w:r w:rsidR="00483FCE" w:rsidRPr="00E4705F">
        <w:rPr>
          <w:color w:val="1F497D" w:themeColor="text2"/>
          <w:lang w:eastAsia="x-none"/>
        </w:rPr>
        <w:t xml:space="preserve">. На </w:t>
      </w:r>
      <w:proofErr w:type="spellStart"/>
      <w:r w:rsidR="00483FCE" w:rsidRPr="00E4705F">
        <w:rPr>
          <w:color w:val="1F497D" w:themeColor="text2"/>
          <w:lang w:eastAsia="x-none"/>
        </w:rPr>
        <w:t>софинансирование</w:t>
      </w:r>
      <w:proofErr w:type="spellEnd"/>
      <w:r w:rsidR="00483FCE" w:rsidRPr="00E4705F">
        <w:rPr>
          <w:color w:val="1F497D" w:themeColor="text2"/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– 1</w:t>
      </w:r>
      <w:r w:rsidR="00797773" w:rsidRPr="00E4705F">
        <w:rPr>
          <w:color w:val="1F497D" w:themeColor="text2"/>
          <w:lang w:eastAsia="x-none"/>
        </w:rPr>
        <w:t>8</w:t>
      </w:r>
      <w:r w:rsidR="00E4705F" w:rsidRPr="00E4705F">
        <w:rPr>
          <w:color w:val="1F497D" w:themeColor="text2"/>
          <w:lang w:eastAsia="x-none"/>
        </w:rPr>
        <w:t xml:space="preserve">868,60 </w:t>
      </w:r>
      <w:proofErr w:type="spellStart"/>
      <w:r w:rsidR="00483FCE" w:rsidRPr="00E4705F">
        <w:rPr>
          <w:color w:val="1F497D" w:themeColor="text2"/>
          <w:lang w:eastAsia="x-none"/>
        </w:rPr>
        <w:t>тыс</w:t>
      </w:r>
      <w:proofErr w:type="gramStart"/>
      <w:r w:rsidR="00483FCE" w:rsidRPr="00E4705F">
        <w:rPr>
          <w:color w:val="1F497D" w:themeColor="text2"/>
          <w:lang w:eastAsia="x-none"/>
        </w:rPr>
        <w:t>.р</w:t>
      </w:r>
      <w:proofErr w:type="gramEnd"/>
      <w:r w:rsidR="00483FCE" w:rsidRPr="00E4705F">
        <w:rPr>
          <w:color w:val="1F497D" w:themeColor="text2"/>
          <w:lang w:eastAsia="x-none"/>
        </w:rPr>
        <w:t>ублей</w:t>
      </w:r>
      <w:proofErr w:type="spellEnd"/>
      <w:r w:rsidR="00483FCE" w:rsidRPr="00E4705F">
        <w:rPr>
          <w:color w:val="1F497D" w:themeColor="text2"/>
          <w:lang w:eastAsia="x-none"/>
        </w:rPr>
        <w:t>.</w:t>
      </w:r>
    </w:p>
    <w:p w:rsidR="00483FCE" w:rsidRPr="00E4705F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 xml:space="preserve">Всего на оплату труда с начислениями работников  направлены </w:t>
      </w:r>
      <w:r w:rsidR="00E4705F" w:rsidRPr="00E4705F">
        <w:rPr>
          <w:color w:val="1F497D" w:themeColor="text2"/>
          <w:lang w:eastAsia="x-none"/>
        </w:rPr>
        <w:t>93208,20</w:t>
      </w:r>
      <w:r w:rsidRPr="00E4705F">
        <w:rPr>
          <w:color w:val="1F497D" w:themeColor="text2"/>
          <w:lang w:eastAsia="x-none"/>
        </w:rPr>
        <w:t xml:space="preserve"> </w:t>
      </w:r>
      <w:proofErr w:type="spellStart"/>
      <w:r w:rsidRPr="00E4705F">
        <w:rPr>
          <w:color w:val="1F497D" w:themeColor="text2"/>
          <w:lang w:eastAsia="x-none"/>
        </w:rPr>
        <w:t>тыс</w:t>
      </w:r>
      <w:proofErr w:type="gramStart"/>
      <w:r w:rsidRPr="00E4705F">
        <w:rPr>
          <w:color w:val="1F497D" w:themeColor="text2"/>
          <w:lang w:eastAsia="x-none"/>
        </w:rPr>
        <w:t>.р</w:t>
      </w:r>
      <w:proofErr w:type="gramEnd"/>
      <w:r w:rsidRPr="00E4705F">
        <w:rPr>
          <w:color w:val="1F497D" w:themeColor="text2"/>
          <w:lang w:eastAsia="x-none"/>
        </w:rPr>
        <w:t>ублей</w:t>
      </w:r>
      <w:proofErr w:type="spellEnd"/>
      <w:r w:rsidRPr="00E4705F">
        <w:rPr>
          <w:color w:val="1F497D" w:themeColor="text2"/>
          <w:lang w:eastAsia="x-none"/>
        </w:rPr>
        <w:t xml:space="preserve">,  в том числе средства республиканского бюджета- </w:t>
      </w:r>
      <w:r w:rsidR="00797773" w:rsidRPr="00E4705F">
        <w:rPr>
          <w:color w:val="1F497D" w:themeColor="text2"/>
          <w:lang w:eastAsia="x-none"/>
        </w:rPr>
        <w:t>8</w:t>
      </w:r>
      <w:r w:rsidR="00E4705F" w:rsidRPr="00E4705F">
        <w:rPr>
          <w:color w:val="1F497D" w:themeColor="text2"/>
          <w:lang w:eastAsia="x-none"/>
        </w:rPr>
        <w:t>1004,10</w:t>
      </w:r>
      <w:r w:rsidRPr="00E4705F">
        <w:rPr>
          <w:color w:val="1F497D" w:themeColor="text2"/>
          <w:lang w:eastAsia="x-none"/>
        </w:rPr>
        <w:t xml:space="preserve"> </w:t>
      </w:r>
      <w:proofErr w:type="spellStart"/>
      <w:r w:rsidRPr="00E4705F">
        <w:rPr>
          <w:color w:val="1F497D" w:themeColor="text2"/>
          <w:lang w:eastAsia="x-none"/>
        </w:rPr>
        <w:t>тыс.рублей</w:t>
      </w:r>
      <w:proofErr w:type="spellEnd"/>
      <w:r w:rsidRPr="00E4705F">
        <w:rPr>
          <w:color w:val="1F497D" w:themeColor="text2"/>
          <w:lang w:eastAsia="x-none"/>
        </w:rPr>
        <w:t>,</w:t>
      </w:r>
    </w:p>
    <w:p w:rsidR="00483FCE" w:rsidRPr="00E4705F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>Среднемесячная зарплата педагогического персонала за 202</w:t>
      </w:r>
      <w:r w:rsidR="00E4705F" w:rsidRPr="00E4705F">
        <w:rPr>
          <w:color w:val="1F497D" w:themeColor="text2"/>
          <w:lang w:eastAsia="x-none"/>
        </w:rPr>
        <w:t>2</w:t>
      </w:r>
      <w:r w:rsidRPr="00E4705F">
        <w:rPr>
          <w:color w:val="1F497D" w:themeColor="text2"/>
          <w:lang w:eastAsia="x-none"/>
        </w:rPr>
        <w:t xml:space="preserve"> год составила:</w:t>
      </w:r>
    </w:p>
    <w:p w:rsidR="00483FCE" w:rsidRPr="00E4705F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>дошкольного  образования  - 2</w:t>
      </w:r>
      <w:r w:rsidR="00E4705F" w:rsidRPr="00E4705F">
        <w:rPr>
          <w:color w:val="1F497D" w:themeColor="text2"/>
          <w:lang w:eastAsia="x-none"/>
        </w:rPr>
        <w:t>9492,2</w:t>
      </w:r>
      <w:r w:rsidR="00797773" w:rsidRPr="00E4705F">
        <w:rPr>
          <w:color w:val="1F497D" w:themeColor="text2"/>
          <w:lang w:eastAsia="x-none"/>
        </w:rPr>
        <w:t>0</w:t>
      </w:r>
      <w:r w:rsidRPr="00E4705F">
        <w:rPr>
          <w:color w:val="1F497D" w:themeColor="text2"/>
          <w:lang w:eastAsia="x-none"/>
        </w:rPr>
        <w:t xml:space="preserve"> рублей. </w:t>
      </w:r>
    </w:p>
    <w:p w:rsidR="00483FCE" w:rsidRPr="00E4705F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 xml:space="preserve">  </w:t>
      </w:r>
      <w:r w:rsidR="00F0266A" w:rsidRPr="00E4705F">
        <w:rPr>
          <w:color w:val="1F497D" w:themeColor="text2"/>
          <w:lang w:eastAsia="x-none"/>
        </w:rPr>
        <w:t>4</w:t>
      </w:r>
      <w:r w:rsidRPr="00E4705F">
        <w:rPr>
          <w:color w:val="1F497D" w:themeColor="text2"/>
          <w:lang w:eastAsia="x-none"/>
        </w:rPr>
        <w:t>.   На содержание зданий детских садов, коммунальные услуги</w:t>
      </w:r>
      <w:r w:rsidR="00E4705F" w:rsidRPr="00E4705F">
        <w:rPr>
          <w:color w:val="1F497D" w:themeColor="text2"/>
          <w:lang w:eastAsia="x-none"/>
        </w:rPr>
        <w:t>, питание опекаемых детей, на охрану труда, уголь</w:t>
      </w:r>
      <w:proofErr w:type="gramStart"/>
      <w:r w:rsidR="00E4705F" w:rsidRPr="00E4705F">
        <w:rPr>
          <w:color w:val="1F497D" w:themeColor="text2"/>
          <w:lang w:eastAsia="x-none"/>
        </w:rPr>
        <w:t xml:space="preserve"> ,</w:t>
      </w:r>
      <w:proofErr w:type="gramEnd"/>
      <w:r w:rsidR="00E4705F" w:rsidRPr="00E4705F">
        <w:rPr>
          <w:color w:val="1F497D" w:themeColor="text2"/>
          <w:lang w:eastAsia="x-none"/>
        </w:rPr>
        <w:t xml:space="preserve">дрова </w:t>
      </w:r>
      <w:r w:rsidRPr="00E4705F">
        <w:rPr>
          <w:color w:val="1F497D" w:themeColor="text2"/>
          <w:lang w:eastAsia="x-none"/>
        </w:rPr>
        <w:t xml:space="preserve"> направлено </w:t>
      </w:r>
      <w:r w:rsidR="00E4705F" w:rsidRPr="00E4705F">
        <w:rPr>
          <w:color w:val="1F497D" w:themeColor="text2"/>
          <w:lang w:eastAsia="x-none"/>
        </w:rPr>
        <w:t>9079,60</w:t>
      </w:r>
      <w:r w:rsidRPr="00E4705F">
        <w:rPr>
          <w:color w:val="1F497D" w:themeColor="text2"/>
          <w:lang w:eastAsia="x-none"/>
        </w:rPr>
        <w:t>тыс.рублей</w:t>
      </w:r>
    </w:p>
    <w:p w:rsidR="00483FCE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E4705F">
        <w:rPr>
          <w:color w:val="1F497D" w:themeColor="text2"/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направлены -</w:t>
      </w:r>
      <w:r w:rsidR="00797773" w:rsidRPr="00E4705F">
        <w:rPr>
          <w:color w:val="1F497D" w:themeColor="text2"/>
          <w:lang w:eastAsia="x-none"/>
        </w:rPr>
        <w:t>56</w:t>
      </w:r>
      <w:r w:rsidR="00E4705F" w:rsidRPr="00E4705F">
        <w:rPr>
          <w:color w:val="1F497D" w:themeColor="text2"/>
          <w:lang w:eastAsia="x-none"/>
        </w:rPr>
        <w:t>13</w:t>
      </w:r>
      <w:r w:rsidR="00797773" w:rsidRPr="00E4705F">
        <w:rPr>
          <w:color w:val="1F497D" w:themeColor="text2"/>
          <w:lang w:eastAsia="x-none"/>
        </w:rPr>
        <w:t>,</w:t>
      </w:r>
      <w:r w:rsidR="00E4705F" w:rsidRPr="00E4705F">
        <w:rPr>
          <w:color w:val="1F497D" w:themeColor="text2"/>
          <w:lang w:eastAsia="x-none"/>
        </w:rPr>
        <w:t>8</w:t>
      </w:r>
      <w:r w:rsidR="00797773" w:rsidRPr="00E4705F">
        <w:rPr>
          <w:color w:val="1F497D" w:themeColor="text2"/>
          <w:lang w:eastAsia="x-none"/>
        </w:rPr>
        <w:t>0</w:t>
      </w:r>
      <w:r w:rsidRPr="00E4705F">
        <w:rPr>
          <w:color w:val="1F497D" w:themeColor="text2"/>
          <w:lang w:eastAsia="x-none"/>
        </w:rPr>
        <w:t>тыс</w:t>
      </w:r>
      <w:proofErr w:type="gramStart"/>
      <w:r w:rsidRPr="00E4705F">
        <w:rPr>
          <w:color w:val="1F497D" w:themeColor="text2"/>
          <w:lang w:eastAsia="x-none"/>
        </w:rPr>
        <w:t>.р</w:t>
      </w:r>
      <w:proofErr w:type="gramEnd"/>
      <w:r w:rsidRPr="00E4705F">
        <w:rPr>
          <w:color w:val="1F497D" w:themeColor="text2"/>
          <w:lang w:eastAsia="x-none"/>
        </w:rPr>
        <w:t>ублей.</w:t>
      </w:r>
    </w:p>
    <w:p w:rsidR="00E4705F" w:rsidRPr="00E4705F" w:rsidRDefault="00E4705F" w:rsidP="00483FCE">
      <w:pPr>
        <w:ind w:right="-30"/>
        <w:jc w:val="both"/>
        <w:rPr>
          <w:color w:val="1F497D" w:themeColor="text2"/>
          <w:lang w:eastAsia="x-none"/>
        </w:rPr>
      </w:pPr>
      <w:r>
        <w:rPr>
          <w:color w:val="1F497D" w:themeColor="text2"/>
          <w:lang w:eastAsia="x-none"/>
        </w:rPr>
        <w:t xml:space="preserve">На капитальные вложения направлено 42541,0 </w:t>
      </w:r>
      <w:proofErr w:type="spellStart"/>
      <w:r>
        <w:rPr>
          <w:color w:val="1F497D" w:themeColor="text2"/>
          <w:lang w:eastAsia="x-none"/>
        </w:rPr>
        <w:t>тыс</w:t>
      </w:r>
      <w:proofErr w:type="gramStart"/>
      <w:r>
        <w:rPr>
          <w:color w:val="1F497D" w:themeColor="text2"/>
          <w:lang w:eastAsia="x-none"/>
        </w:rPr>
        <w:t>.р</w:t>
      </w:r>
      <w:proofErr w:type="gramEnd"/>
      <w:r>
        <w:rPr>
          <w:color w:val="1F497D" w:themeColor="text2"/>
          <w:lang w:eastAsia="x-none"/>
        </w:rPr>
        <w:t>уб</w:t>
      </w:r>
      <w:proofErr w:type="spellEnd"/>
      <w:r>
        <w:rPr>
          <w:color w:val="1F497D" w:themeColor="text2"/>
          <w:lang w:eastAsia="x-none"/>
        </w:rPr>
        <w:t>. из них:</w:t>
      </w:r>
    </w:p>
    <w:p w:rsidR="00E4705F" w:rsidRPr="00285243" w:rsidRDefault="00E4705F" w:rsidP="00483FCE">
      <w:pPr>
        <w:ind w:right="-30"/>
        <w:jc w:val="both"/>
        <w:rPr>
          <w:color w:val="1F497D" w:themeColor="text2"/>
          <w:lang w:eastAsia="x-none"/>
        </w:rPr>
      </w:pPr>
      <w:r w:rsidRPr="00285243">
        <w:rPr>
          <w:color w:val="1F497D" w:themeColor="text2"/>
          <w:lang w:eastAsia="x-none"/>
        </w:rPr>
        <w:t>-в</w:t>
      </w:r>
      <w:r w:rsidR="00483FCE" w:rsidRPr="00285243">
        <w:rPr>
          <w:color w:val="1F497D" w:themeColor="text2"/>
          <w:lang w:eastAsia="x-none"/>
        </w:rPr>
        <w:t xml:space="preserve"> рамках реализации мероприятий индивидуальной программы социально-экономического развития Республики Алтай на  укомплектование средствами обучения и воспитания, мягким инвентарем нового детского сада на 125 мест в с Онгудай направлено -</w:t>
      </w:r>
      <w:r w:rsidRPr="00285243">
        <w:rPr>
          <w:color w:val="1F497D" w:themeColor="text2"/>
          <w:lang w:eastAsia="x-none"/>
        </w:rPr>
        <w:t>41448,20</w:t>
      </w:r>
      <w:r w:rsidR="00483FCE" w:rsidRPr="00285243">
        <w:rPr>
          <w:color w:val="1F497D" w:themeColor="text2"/>
          <w:lang w:eastAsia="x-none"/>
        </w:rPr>
        <w:t xml:space="preserve"> </w:t>
      </w:r>
      <w:proofErr w:type="spellStart"/>
      <w:r w:rsidR="00483FCE" w:rsidRPr="00285243">
        <w:rPr>
          <w:color w:val="1F497D" w:themeColor="text2"/>
          <w:lang w:eastAsia="x-none"/>
        </w:rPr>
        <w:t>тыс</w:t>
      </w:r>
      <w:proofErr w:type="gramStart"/>
      <w:r w:rsidR="00483FCE" w:rsidRPr="00285243">
        <w:rPr>
          <w:color w:val="1F497D" w:themeColor="text2"/>
          <w:lang w:eastAsia="x-none"/>
        </w:rPr>
        <w:t>.р</w:t>
      </w:r>
      <w:proofErr w:type="gramEnd"/>
      <w:r w:rsidR="00483FCE" w:rsidRPr="00285243">
        <w:rPr>
          <w:color w:val="1F497D" w:themeColor="text2"/>
          <w:lang w:eastAsia="x-none"/>
        </w:rPr>
        <w:t>ублей</w:t>
      </w:r>
      <w:proofErr w:type="spellEnd"/>
      <w:r w:rsidR="00483FCE" w:rsidRPr="00285243">
        <w:rPr>
          <w:color w:val="1F497D" w:themeColor="text2"/>
          <w:lang w:eastAsia="x-none"/>
        </w:rPr>
        <w:t xml:space="preserve">. </w:t>
      </w:r>
    </w:p>
    <w:p w:rsidR="00E4705F" w:rsidRPr="00285243" w:rsidRDefault="00E4705F" w:rsidP="00483FCE">
      <w:pPr>
        <w:ind w:right="-30"/>
        <w:jc w:val="both"/>
        <w:rPr>
          <w:color w:val="1F497D" w:themeColor="text2"/>
          <w:lang w:eastAsia="x-none"/>
        </w:rPr>
      </w:pPr>
      <w:r w:rsidRPr="00285243">
        <w:rPr>
          <w:color w:val="1F497D" w:themeColor="text2"/>
          <w:lang w:eastAsia="x-none"/>
        </w:rPr>
        <w:t xml:space="preserve">-за </w:t>
      </w:r>
      <w:r w:rsidR="00285243" w:rsidRPr="00285243">
        <w:rPr>
          <w:color w:val="1F497D" w:themeColor="text2"/>
          <w:lang w:eastAsia="x-none"/>
        </w:rPr>
        <w:t xml:space="preserve">счет средств на дотаций на сбалансированность направлено 11448,2 </w:t>
      </w:r>
      <w:proofErr w:type="spellStart"/>
      <w:r w:rsidR="00285243" w:rsidRPr="00285243">
        <w:rPr>
          <w:color w:val="1F497D" w:themeColor="text2"/>
          <w:lang w:eastAsia="x-none"/>
        </w:rPr>
        <w:t>тыс</w:t>
      </w:r>
      <w:proofErr w:type="gramStart"/>
      <w:r w:rsidR="00285243" w:rsidRPr="00285243">
        <w:rPr>
          <w:color w:val="1F497D" w:themeColor="text2"/>
          <w:lang w:eastAsia="x-none"/>
        </w:rPr>
        <w:t>.р</w:t>
      </w:r>
      <w:proofErr w:type="gramEnd"/>
      <w:r w:rsidR="00285243" w:rsidRPr="00285243">
        <w:rPr>
          <w:color w:val="1F497D" w:themeColor="text2"/>
          <w:lang w:eastAsia="x-none"/>
        </w:rPr>
        <w:t>уб</w:t>
      </w:r>
      <w:proofErr w:type="spellEnd"/>
      <w:r w:rsidR="00285243" w:rsidRPr="00285243">
        <w:rPr>
          <w:color w:val="1F497D" w:themeColor="text2"/>
          <w:lang w:eastAsia="x-none"/>
        </w:rPr>
        <w:t xml:space="preserve"> на новый </w:t>
      </w:r>
      <w:proofErr w:type="spellStart"/>
      <w:r w:rsidR="00285243" w:rsidRPr="00285243">
        <w:rPr>
          <w:color w:val="1F497D" w:themeColor="text2"/>
          <w:lang w:eastAsia="x-none"/>
        </w:rPr>
        <w:t>сдетский</w:t>
      </w:r>
      <w:proofErr w:type="spellEnd"/>
      <w:r w:rsidR="00285243" w:rsidRPr="00285243">
        <w:rPr>
          <w:color w:val="1F497D" w:themeColor="text2"/>
          <w:lang w:eastAsia="x-none"/>
        </w:rPr>
        <w:t xml:space="preserve"> сад на 125 мест, </w:t>
      </w:r>
    </w:p>
    <w:p w:rsidR="00285243" w:rsidRPr="00285243" w:rsidRDefault="00285243" w:rsidP="00797773">
      <w:pPr>
        <w:ind w:right="-30"/>
        <w:jc w:val="both"/>
        <w:rPr>
          <w:color w:val="1F497D" w:themeColor="text2"/>
          <w:lang w:eastAsia="x-none"/>
        </w:rPr>
      </w:pPr>
      <w:r w:rsidRPr="00285243">
        <w:rPr>
          <w:color w:val="1F497D" w:themeColor="text2"/>
          <w:lang w:eastAsia="x-none"/>
        </w:rPr>
        <w:t>-за счет средств местного бюджета на прохождение государственной экспертизы ПСД по объекту Реконструкция детского сада в с</w:t>
      </w:r>
      <w:proofErr w:type="gramStart"/>
      <w:r w:rsidRPr="00285243">
        <w:rPr>
          <w:color w:val="1F497D" w:themeColor="text2"/>
          <w:lang w:eastAsia="x-none"/>
        </w:rPr>
        <w:t>.Т</w:t>
      </w:r>
      <w:proofErr w:type="gramEnd"/>
      <w:r w:rsidRPr="00285243">
        <w:rPr>
          <w:color w:val="1F497D" w:themeColor="text2"/>
          <w:lang w:eastAsia="x-none"/>
        </w:rPr>
        <w:t xml:space="preserve">еньга-1092,8 </w:t>
      </w:r>
      <w:proofErr w:type="spellStart"/>
      <w:r w:rsidRPr="00285243">
        <w:rPr>
          <w:color w:val="1F497D" w:themeColor="text2"/>
          <w:lang w:eastAsia="x-none"/>
        </w:rPr>
        <w:t>тыс.руб</w:t>
      </w:r>
      <w:proofErr w:type="spellEnd"/>
      <w:r w:rsidRPr="00285243">
        <w:rPr>
          <w:color w:val="1F497D" w:themeColor="text2"/>
          <w:lang w:eastAsia="x-none"/>
        </w:rPr>
        <w:t>.</w:t>
      </w:r>
    </w:p>
    <w:p w:rsidR="00483FCE" w:rsidRPr="00285243" w:rsidRDefault="00797773" w:rsidP="00285243">
      <w:pPr>
        <w:ind w:right="-30"/>
        <w:jc w:val="both"/>
        <w:rPr>
          <w:color w:val="1F497D" w:themeColor="text2"/>
          <w:lang w:eastAsia="x-none"/>
        </w:rPr>
      </w:pPr>
      <w:r w:rsidRPr="00285243">
        <w:rPr>
          <w:color w:val="1F497D" w:themeColor="text2"/>
          <w:lang w:eastAsia="x-none"/>
        </w:rPr>
        <w:t>5.Из средств местного бюджета и дотации на сбалансированность на иные цели</w:t>
      </w:r>
      <w:r w:rsidR="00AB3A6F" w:rsidRPr="00285243">
        <w:rPr>
          <w:color w:val="1F497D" w:themeColor="text2"/>
          <w:lang w:eastAsia="x-none"/>
        </w:rPr>
        <w:t xml:space="preserve"> направлено 35</w:t>
      </w:r>
      <w:r w:rsidR="00285243" w:rsidRPr="00285243">
        <w:rPr>
          <w:color w:val="1F497D" w:themeColor="text2"/>
          <w:lang w:eastAsia="x-none"/>
        </w:rPr>
        <w:t>15</w:t>
      </w:r>
      <w:r w:rsidR="00AB3A6F" w:rsidRPr="00285243">
        <w:rPr>
          <w:color w:val="1F497D" w:themeColor="text2"/>
          <w:lang w:eastAsia="x-none"/>
        </w:rPr>
        <w:t xml:space="preserve">,0 </w:t>
      </w:r>
      <w:proofErr w:type="spellStart"/>
      <w:r w:rsidR="00AB3A6F" w:rsidRPr="00285243">
        <w:rPr>
          <w:color w:val="1F497D" w:themeColor="text2"/>
          <w:lang w:eastAsia="x-none"/>
        </w:rPr>
        <w:t>тыс.руб</w:t>
      </w:r>
      <w:proofErr w:type="spellEnd"/>
      <w:r w:rsidR="00AB3A6F" w:rsidRPr="00285243">
        <w:rPr>
          <w:color w:val="1F497D" w:themeColor="text2"/>
          <w:lang w:eastAsia="x-none"/>
        </w:rPr>
        <w:t>. из них: на текущий ремонт в ДОУ -</w:t>
      </w:r>
      <w:r w:rsidR="00285243" w:rsidRPr="00285243">
        <w:rPr>
          <w:color w:val="1F497D" w:themeColor="text2"/>
          <w:lang w:eastAsia="x-none"/>
        </w:rPr>
        <w:t>1</w:t>
      </w:r>
      <w:r w:rsidR="00AB3A6F" w:rsidRPr="00285243">
        <w:rPr>
          <w:color w:val="1F497D" w:themeColor="text2"/>
          <w:lang w:eastAsia="x-none"/>
        </w:rPr>
        <w:t>9</w:t>
      </w:r>
      <w:r w:rsidR="00285243" w:rsidRPr="00285243">
        <w:rPr>
          <w:color w:val="1F497D" w:themeColor="text2"/>
          <w:lang w:eastAsia="x-none"/>
        </w:rPr>
        <w:t>31,6</w:t>
      </w:r>
      <w:r w:rsidR="00AB3A6F" w:rsidRPr="00285243">
        <w:rPr>
          <w:color w:val="1F497D" w:themeColor="text2"/>
          <w:lang w:eastAsia="x-none"/>
        </w:rPr>
        <w:t xml:space="preserve"> </w:t>
      </w:r>
      <w:proofErr w:type="spellStart"/>
      <w:r w:rsidR="00AB3A6F" w:rsidRPr="00285243">
        <w:rPr>
          <w:color w:val="1F497D" w:themeColor="text2"/>
          <w:lang w:eastAsia="x-none"/>
        </w:rPr>
        <w:t>тыс.руб</w:t>
      </w:r>
      <w:proofErr w:type="spellEnd"/>
      <w:r w:rsidR="00AB3A6F" w:rsidRPr="00285243">
        <w:rPr>
          <w:color w:val="1F497D" w:themeColor="text2"/>
          <w:lang w:eastAsia="x-none"/>
        </w:rPr>
        <w:t xml:space="preserve">, на </w:t>
      </w:r>
      <w:r w:rsidR="00285243" w:rsidRPr="00285243">
        <w:rPr>
          <w:color w:val="1F497D" w:themeColor="text2"/>
          <w:lang w:eastAsia="x-none"/>
        </w:rPr>
        <w:t xml:space="preserve">ликвидацию последствий </w:t>
      </w:r>
      <w:r w:rsidR="00AB3A6F" w:rsidRPr="00285243">
        <w:rPr>
          <w:color w:val="1F497D" w:themeColor="text2"/>
          <w:lang w:eastAsia="x-none"/>
        </w:rPr>
        <w:t xml:space="preserve"> в </w:t>
      </w:r>
      <w:proofErr w:type="spellStart"/>
      <w:r w:rsidR="00AB3A6F" w:rsidRPr="00285243">
        <w:rPr>
          <w:color w:val="1F497D" w:themeColor="text2"/>
          <w:lang w:eastAsia="x-none"/>
        </w:rPr>
        <w:t>с</w:t>
      </w:r>
      <w:proofErr w:type="gramStart"/>
      <w:r w:rsidR="00AB3A6F" w:rsidRPr="00285243">
        <w:rPr>
          <w:color w:val="1F497D" w:themeColor="text2"/>
          <w:lang w:eastAsia="x-none"/>
        </w:rPr>
        <w:t>.К</w:t>
      </w:r>
      <w:proofErr w:type="gramEnd"/>
      <w:r w:rsidR="00AB3A6F" w:rsidRPr="00285243">
        <w:rPr>
          <w:color w:val="1F497D" w:themeColor="text2"/>
          <w:lang w:eastAsia="x-none"/>
        </w:rPr>
        <w:t>упчегень</w:t>
      </w:r>
      <w:proofErr w:type="spellEnd"/>
      <w:r w:rsidR="00AB3A6F" w:rsidRPr="00285243">
        <w:rPr>
          <w:color w:val="1F497D" w:themeColor="text2"/>
          <w:lang w:eastAsia="x-none"/>
        </w:rPr>
        <w:t xml:space="preserve"> -1</w:t>
      </w:r>
      <w:r w:rsidR="00285243" w:rsidRPr="00285243">
        <w:rPr>
          <w:color w:val="1F497D" w:themeColor="text2"/>
          <w:lang w:eastAsia="x-none"/>
        </w:rPr>
        <w:t xml:space="preserve">583,4 </w:t>
      </w:r>
      <w:proofErr w:type="spellStart"/>
      <w:r w:rsidR="00AB3A6F" w:rsidRPr="00285243">
        <w:rPr>
          <w:color w:val="1F497D" w:themeColor="text2"/>
          <w:lang w:eastAsia="x-none"/>
        </w:rPr>
        <w:t>тыс.руб</w:t>
      </w:r>
      <w:proofErr w:type="spellEnd"/>
      <w:r w:rsidR="00AB3A6F" w:rsidRPr="00285243">
        <w:rPr>
          <w:color w:val="1F497D" w:themeColor="text2"/>
          <w:lang w:eastAsia="x-none"/>
        </w:rPr>
        <w:t xml:space="preserve">, </w:t>
      </w:r>
    </w:p>
    <w:p w:rsidR="00285243" w:rsidRPr="0021122C" w:rsidRDefault="00285243" w:rsidP="00285243">
      <w:pPr>
        <w:ind w:right="-30"/>
        <w:jc w:val="both"/>
        <w:rPr>
          <w:sz w:val="28"/>
          <w:szCs w:val="28"/>
          <w:lang w:eastAsia="x-none"/>
        </w:rPr>
      </w:pPr>
    </w:p>
    <w:p w:rsidR="00D224E7" w:rsidRPr="00285243" w:rsidRDefault="00C42D09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285243">
        <w:rPr>
          <w:color w:val="1F497D" w:themeColor="text2"/>
          <w:u w:val="single"/>
        </w:rPr>
        <w:t>Общее образование:</w:t>
      </w:r>
    </w:p>
    <w:p w:rsidR="00BA51BA" w:rsidRPr="00285243" w:rsidRDefault="00BA51BA" w:rsidP="00BA51BA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t xml:space="preserve">1.Субвенции на обеспечение </w:t>
      </w:r>
      <w:proofErr w:type="spellStart"/>
      <w:r w:rsidRPr="00285243">
        <w:rPr>
          <w:color w:val="1F497D" w:themeColor="text2"/>
        </w:rPr>
        <w:t>гос</w:t>
      </w:r>
      <w:proofErr w:type="gramStart"/>
      <w:r w:rsidRPr="00285243">
        <w:rPr>
          <w:color w:val="1F497D" w:themeColor="text2"/>
        </w:rPr>
        <w:t>.г</w:t>
      </w:r>
      <w:proofErr w:type="gramEnd"/>
      <w:r w:rsidRPr="00285243">
        <w:rPr>
          <w:color w:val="1F497D" w:themeColor="text2"/>
        </w:rPr>
        <w:t>арантий</w:t>
      </w:r>
      <w:proofErr w:type="spellEnd"/>
      <w:r w:rsidRPr="00285243">
        <w:rPr>
          <w:color w:val="1F497D" w:themeColor="text2"/>
        </w:rPr>
        <w:t xml:space="preserve"> прав граждан на получение образования (</w:t>
      </w:r>
      <w:proofErr w:type="spellStart"/>
      <w:r w:rsidRPr="00285243">
        <w:rPr>
          <w:color w:val="1F497D" w:themeColor="text2"/>
        </w:rPr>
        <w:t>госстандарт</w:t>
      </w:r>
      <w:proofErr w:type="spellEnd"/>
      <w:r w:rsidRPr="00285243">
        <w:rPr>
          <w:color w:val="1F497D" w:themeColor="text2"/>
        </w:rPr>
        <w:t>)-18</w:t>
      </w:r>
      <w:r w:rsidR="00285243" w:rsidRPr="00285243">
        <w:rPr>
          <w:color w:val="1F497D" w:themeColor="text2"/>
        </w:rPr>
        <w:t>4044,90</w:t>
      </w:r>
      <w:r w:rsidRPr="00285243">
        <w:rPr>
          <w:color w:val="1F497D" w:themeColor="text2"/>
        </w:rPr>
        <w:t xml:space="preserve"> </w:t>
      </w:r>
      <w:proofErr w:type="spellStart"/>
      <w:r w:rsidRPr="00285243">
        <w:rPr>
          <w:color w:val="1F497D" w:themeColor="text2"/>
        </w:rPr>
        <w:t>тыс.руб</w:t>
      </w:r>
      <w:proofErr w:type="spellEnd"/>
      <w:r w:rsidRPr="00285243">
        <w:rPr>
          <w:color w:val="1F497D" w:themeColor="text2"/>
        </w:rPr>
        <w:t>.</w:t>
      </w:r>
    </w:p>
    <w:p w:rsidR="00BA51BA" w:rsidRPr="00285243" w:rsidRDefault="00BA51BA" w:rsidP="00BA51BA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t>2.На предоставление ежемесячной надбавки к заработной плате молодым специалистам в МОУ 10</w:t>
      </w:r>
      <w:r w:rsidR="00285243" w:rsidRPr="00285243">
        <w:rPr>
          <w:color w:val="1F497D" w:themeColor="text2"/>
        </w:rPr>
        <w:t>58</w:t>
      </w:r>
      <w:r w:rsidRPr="00285243">
        <w:rPr>
          <w:color w:val="1F497D" w:themeColor="text2"/>
        </w:rPr>
        <w:t>,</w:t>
      </w:r>
      <w:r w:rsidR="00285243" w:rsidRPr="00285243">
        <w:rPr>
          <w:color w:val="1F497D" w:themeColor="text2"/>
        </w:rPr>
        <w:t>7</w:t>
      </w:r>
      <w:r w:rsidRPr="00285243">
        <w:rPr>
          <w:color w:val="1F497D" w:themeColor="text2"/>
        </w:rPr>
        <w:t xml:space="preserve">0 </w:t>
      </w:r>
      <w:proofErr w:type="spellStart"/>
      <w:r w:rsidRPr="00285243">
        <w:rPr>
          <w:color w:val="1F497D" w:themeColor="text2"/>
        </w:rPr>
        <w:t>тыс</w:t>
      </w:r>
      <w:proofErr w:type="gramStart"/>
      <w:r w:rsidRPr="00285243">
        <w:rPr>
          <w:color w:val="1F497D" w:themeColor="text2"/>
        </w:rPr>
        <w:t>.р</w:t>
      </w:r>
      <w:proofErr w:type="gramEnd"/>
      <w:r w:rsidRPr="00285243">
        <w:rPr>
          <w:color w:val="1F497D" w:themeColor="text2"/>
        </w:rPr>
        <w:t>уб</w:t>
      </w:r>
      <w:proofErr w:type="spellEnd"/>
      <w:r w:rsidRPr="00285243">
        <w:rPr>
          <w:color w:val="1F497D" w:themeColor="text2"/>
        </w:rPr>
        <w:t>,</w:t>
      </w:r>
      <w:r w:rsidR="00487D34" w:rsidRPr="00285243">
        <w:rPr>
          <w:color w:val="1F497D" w:themeColor="text2"/>
        </w:rPr>
        <w:t xml:space="preserve">, </w:t>
      </w:r>
      <w:proofErr w:type="spellStart"/>
      <w:r w:rsidR="00487D34" w:rsidRPr="00285243">
        <w:rPr>
          <w:color w:val="1F497D" w:themeColor="text2"/>
        </w:rPr>
        <w:t>софинансирование</w:t>
      </w:r>
      <w:proofErr w:type="spellEnd"/>
      <w:r w:rsidR="00487D34" w:rsidRPr="00285243">
        <w:rPr>
          <w:color w:val="1F497D" w:themeColor="text2"/>
        </w:rPr>
        <w:t xml:space="preserve"> из местного бюджета -2</w:t>
      </w:r>
      <w:r w:rsidR="00285243" w:rsidRPr="00285243">
        <w:rPr>
          <w:color w:val="1F497D" w:themeColor="text2"/>
        </w:rPr>
        <w:t>3</w:t>
      </w:r>
      <w:r w:rsidR="00487D34" w:rsidRPr="00285243">
        <w:rPr>
          <w:color w:val="1F497D" w:themeColor="text2"/>
        </w:rPr>
        <w:t xml:space="preserve">,5 </w:t>
      </w:r>
      <w:proofErr w:type="spellStart"/>
      <w:r w:rsidR="00487D34" w:rsidRPr="00285243">
        <w:rPr>
          <w:color w:val="1F497D" w:themeColor="text2"/>
        </w:rPr>
        <w:t>тыс.руб</w:t>
      </w:r>
      <w:proofErr w:type="spellEnd"/>
      <w:r w:rsidR="00487D34" w:rsidRPr="00285243">
        <w:rPr>
          <w:color w:val="1F497D" w:themeColor="text2"/>
        </w:rPr>
        <w:t>,</w:t>
      </w:r>
    </w:p>
    <w:p w:rsidR="00BA51BA" w:rsidRPr="00285243" w:rsidRDefault="00BA51BA" w:rsidP="00BA51BA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t>3.</w:t>
      </w:r>
      <w:r w:rsidR="00487D34" w:rsidRPr="00285243">
        <w:rPr>
          <w:color w:val="1F497D" w:themeColor="text2"/>
        </w:rPr>
        <w:t>На на оплату труда и начисления -</w:t>
      </w:r>
      <w:r w:rsidR="00285243" w:rsidRPr="00285243">
        <w:rPr>
          <w:color w:val="1F497D" w:themeColor="text2"/>
        </w:rPr>
        <w:t>42850,0</w:t>
      </w:r>
      <w:r w:rsidR="00487D34" w:rsidRPr="00285243">
        <w:rPr>
          <w:color w:val="1F497D" w:themeColor="text2"/>
        </w:rPr>
        <w:t xml:space="preserve"> </w:t>
      </w:r>
      <w:proofErr w:type="spellStart"/>
      <w:r w:rsidR="00487D34" w:rsidRPr="00285243">
        <w:rPr>
          <w:color w:val="1F497D" w:themeColor="text2"/>
        </w:rPr>
        <w:t>тыс</w:t>
      </w:r>
      <w:proofErr w:type="gramStart"/>
      <w:r w:rsidR="00487D34" w:rsidRPr="00285243">
        <w:rPr>
          <w:color w:val="1F497D" w:themeColor="text2"/>
        </w:rPr>
        <w:t>.р</w:t>
      </w:r>
      <w:proofErr w:type="gramEnd"/>
      <w:r w:rsidR="00487D34" w:rsidRPr="00285243">
        <w:rPr>
          <w:color w:val="1F497D" w:themeColor="text2"/>
        </w:rPr>
        <w:t>уб</w:t>
      </w:r>
      <w:proofErr w:type="spellEnd"/>
      <w:r w:rsidR="00487D34" w:rsidRPr="00285243">
        <w:rPr>
          <w:color w:val="1F497D" w:themeColor="text2"/>
        </w:rPr>
        <w:t xml:space="preserve">, </w:t>
      </w:r>
      <w:proofErr w:type="spellStart"/>
      <w:r w:rsidR="00487D34" w:rsidRPr="00285243">
        <w:rPr>
          <w:color w:val="1F497D" w:themeColor="text2"/>
        </w:rPr>
        <w:t>софиансирование</w:t>
      </w:r>
      <w:proofErr w:type="spellEnd"/>
      <w:r w:rsidR="00487D34" w:rsidRPr="00285243">
        <w:rPr>
          <w:color w:val="1F497D" w:themeColor="text2"/>
        </w:rPr>
        <w:t xml:space="preserve"> из местного бюджета </w:t>
      </w:r>
      <w:r w:rsidR="00285243" w:rsidRPr="00285243">
        <w:rPr>
          <w:color w:val="1F497D" w:themeColor="text2"/>
        </w:rPr>
        <w:t>934,90</w:t>
      </w:r>
      <w:r w:rsidR="00487D34" w:rsidRPr="00285243">
        <w:rPr>
          <w:color w:val="1F497D" w:themeColor="text2"/>
        </w:rPr>
        <w:t xml:space="preserve"> </w:t>
      </w:r>
      <w:proofErr w:type="spellStart"/>
      <w:r w:rsidR="00487D34" w:rsidRPr="00285243">
        <w:rPr>
          <w:color w:val="1F497D" w:themeColor="text2"/>
        </w:rPr>
        <w:t>тыс.руб</w:t>
      </w:r>
      <w:proofErr w:type="spellEnd"/>
      <w:r w:rsidR="00487D34" w:rsidRPr="00285243">
        <w:rPr>
          <w:color w:val="1F497D" w:themeColor="text2"/>
        </w:rPr>
        <w:t>,</w:t>
      </w:r>
    </w:p>
    <w:p w:rsidR="00A50522" w:rsidRPr="00285243" w:rsidRDefault="00487D34" w:rsidP="00487D34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lastRenderedPageBreak/>
        <w:t>4.</w:t>
      </w:r>
      <w:r w:rsidR="00AE6E3C" w:rsidRPr="00285243">
        <w:rPr>
          <w:color w:val="1F497D" w:themeColor="text2"/>
        </w:rPr>
        <w:t>Н</w:t>
      </w:r>
      <w:r w:rsidR="00A50522" w:rsidRPr="00285243">
        <w:rPr>
          <w:color w:val="1F497D" w:themeColor="text2"/>
        </w:rPr>
        <w:t xml:space="preserve">а </w:t>
      </w:r>
      <w:r w:rsidR="00AE6E3C" w:rsidRPr="00285243">
        <w:rPr>
          <w:color w:val="1F497D" w:themeColor="text2"/>
        </w:rPr>
        <w:t>обеспечение горячим питанием учащихся МОУ из малообеспеченных семей</w:t>
      </w:r>
      <w:r w:rsidR="00A50522" w:rsidRPr="00285243">
        <w:rPr>
          <w:color w:val="1F497D" w:themeColor="text2"/>
        </w:rPr>
        <w:t xml:space="preserve">  – </w:t>
      </w:r>
      <w:r w:rsidRPr="00285243">
        <w:rPr>
          <w:color w:val="1F497D" w:themeColor="text2"/>
        </w:rPr>
        <w:t>3</w:t>
      </w:r>
      <w:r w:rsidR="00285243" w:rsidRPr="00285243">
        <w:rPr>
          <w:color w:val="1F497D" w:themeColor="text2"/>
        </w:rPr>
        <w:t>085</w:t>
      </w:r>
      <w:r w:rsidRPr="00285243">
        <w:rPr>
          <w:color w:val="1F497D" w:themeColor="text2"/>
        </w:rPr>
        <w:t>,</w:t>
      </w:r>
      <w:r w:rsidR="00285243" w:rsidRPr="00285243">
        <w:rPr>
          <w:color w:val="1F497D" w:themeColor="text2"/>
        </w:rPr>
        <w:t xml:space="preserve">0 </w:t>
      </w:r>
      <w:r w:rsidR="00A50522" w:rsidRPr="00285243">
        <w:rPr>
          <w:color w:val="1F497D" w:themeColor="text2"/>
        </w:rPr>
        <w:t>т</w:t>
      </w:r>
      <w:r w:rsidR="00285243" w:rsidRPr="00285243">
        <w:rPr>
          <w:color w:val="1F497D" w:themeColor="text2"/>
        </w:rPr>
        <w:t>ыс</w:t>
      </w:r>
      <w:proofErr w:type="gramStart"/>
      <w:r w:rsidR="00A50522" w:rsidRPr="00285243">
        <w:rPr>
          <w:color w:val="1F497D" w:themeColor="text2"/>
        </w:rPr>
        <w:t>.</w:t>
      </w:r>
      <w:proofErr w:type="spellStart"/>
      <w:r w:rsidR="00A50522" w:rsidRPr="00285243">
        <w:rPr>
          <w:color w:val="1F497D" w:themeColor="text2"/>
        </w:rPr>
        <w:t>р</w:t>
      </w:r>
      <w:proofErr w:type="gramEnd"/>
      <w:r w:rsidR="00285243" w:rsidRPr="00285243">
        <w:rPr>
          <w:color w:val="1F497D" w:themeColor="text2"/>
        </w:rPr>
        <w:t>уб</w:t>
      </w:r>
      <w:proofErr w:type="spellEnd"/>
      <w:r w:rsidR="00A50522" w:rsidRPr="00285243">
        <w:rPr>
          <w:color w:val="1F497D" w:themeColor="text2"/>
        </w:rPr>
        <w:t>.</w:t>
      </w:r>
      <w:r w:rsidR="00285243" w:rsidRPr="00285243">
        <w:rPr>
          <w:color w:val="1F497D" w:themeColor="text2"/>
        </w:rPr>
        <w:t>,</w:t>
      </w:r>
      <w:proofErr w:type="spellStart"/>
      <w:r w:rsidR="00285243" w:rsidRPr="00285243">
        <w:rPr>
          <w:color w:val="1F497D" w:themeColor="text2"/>
        </w:rPr>
        <w:t>софинансирование</w:t>
      </w:r>
      <w:proofErr w:type="spellEnd"/>
      <w:r w:rsidR="00285243" w:rsidRPr="00285243">
        <w:rPr>
          <w:color w:val="1F497D" w:themeColor="text2"/>
        </w:rPr>
        <w:t xml:space="preserve"> из местного бюджета-62,90 </w:t>
      </w:r>
      <w:proofErr w:type="spellStart"/>
      <w:r w:rsidR="00285243" w:rsidRPr="00285243">
        <w:rPr>
          <w:color w:val="1F497D" w:themeColor="text2"/>
        </w:rPr>
        <w:t>тыс.руб</w:t>
      </w:r>
      <w:proofErr w:type="spellEnd"/>
      <w:r w:rsidR="00285243" w:rsidRPr="00285243">
        <w:rPr>
          <w:color w:val="1F497D" w:themeColor="text2"/>
        </w:rPr>
        <w:t>.,</w:t>
      </w:r>
    </w:p>
    <w:p w:rsidR="00C42D09" w:rsidRPr="00285243" w:rsidRDefault="00487D34" w:rsidP="00487D34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t>5</w:t>
      </w:r>
      <w:r w:rsidR="00C42D09" w:rsidRPr="00285243">
        <w:rPr>
          <w:color w:val="1F497D" w:themeColor="text2"/>
        </w:rPr>
        <w:t>.</w:t>
      </w:r>
      <w:r w:rsidR="00AE6E3C" w:rsidRPr="00285243">
        <w:rPr>
          <w:color w:val="1F497D" w:themeColor="text2"/>
        </w:rPr>
        <w:t>Н</w:t>
      </w:r>
      <w:r w:rsidR="00C42D09" w:rsidRPr="00285243">
        <w:rPr>
          <w:color w:val="1F497D" w:themeColor="text2"/>
        </w:rPr>
        <w:t xml:space="preserve">а обеспечение </w:t>
      </w:r>
      <w:r w:rsidR="004D3E30" w:rsidRPr="00285243">
        <w:rPr>
          <w:color w:val="1F497D" w:themeColor="text2"/>
        </w:rPr>
        <w:t xml:space="preserve">горячим </w:t>
      </w:r>
      <w:r w:rsidR="00C42D09" w:rsidRPr="00285243">
        <w:rPr>
          <w:color w:val="1F497D" w:themeColor="text2"/>
        </w:rPr>
        <w:t xml:space="preserve">питанием </w:t>
      </w:r>
      <w:proofErr w:type="spellStart"/>
      <w:r w:rsidR="00C42D09" w:rsidRPr="00285243">
        <w:rPr>
          <w:color w:val="1F497D" w:themeColor="text2"/>
        </w:rPr>
        <w:t>учащихся</w:t>
      </w:r>
      <w:proofErr w:type="gramStart"/>
      <w:r w:rsidR="00285243" w:rsidRPr="00285243">
        <w:rPr>
          <w:color w:val="1F497D" w:themeColor="text2"/>
        </w:rPr>
        <w:t>,в</w:t>
      </w:r>
      <w:proofErr w:type="spellEnd"/>
      <w:proofErr w:type="gramEnd"/>
      <w:r w:rsidR="00285243" w:rsidRPr="00285243">
        <w:rPr>
          <w:color w:val="1F497D" w:themeColor="text2"/>
        </w:rPr>
        <w:t xml:space="preserve"> </w:t>
      </w:r>
      <w:proofErr w:type="spellStart"/>
      <w:r w:rsidR="00285243" w:rsidRPr="00285243">
        <w:rPr>
          <w:color w:val="1F497D" w:themeColor="text2"/>
        </w:rPr>
        <w:t>т.ч</w:t>
      </w:r>
      <w:proofErr w:type="spellEnd"/>
      <w:r w:rsidR="00285243" w:rsidRPr="00285243">
        <w:rPr>
          <w:color w:val="1F497D" w:themeColor="text2"/>
        </w:rPr>
        <w:t>. «аутсорсинг»</w:t>
      </w:r>
      <w:r w:rsidR="00C42D09" w:rsidRPr="00285243">
        <w:rPr>
          <w:color w:val="1F497D" w:themeColor="text2"/>
        </w:rPr>
        <w:t xml:space="preserve">  </w:t>
      </w:r>
      <w:r w:rsidR="008E0863" w:rsidRPr="00285243">
        <w:rPr>
          <w:color w:val="1F497D" w:themeColor="text2"/>
        </w:rPr>
        <w:t>–</w:t>
      </w:r>
      <w:r w:rsidR="00C42D09" w:rsidRPr="00285243">
        <w:rPr>
          <w:color w:val="1F497D" w:themeColor="text2"/>
        </w:rPr>
        <w:t xml:space="preserve"> </w:t>
      </w:r>
      <w:r w:rsidR="00285243" w:rsidRPr="00285243">
        <w:rPr>
          <w:color w:val="1F497D" w:themeColor="text2"/>
        </w:rPr>
        <w:t>3730</w:t>
      </w:r>
      <w:r w:rsidRPr="00285243">
        <w:rPr>
          <w:color w:val="1F497D" w:themeColor="text2"/>
        </w:rPr>
        <w:t>,0</w:t>
      </w:r>
      <w:r w:rsidR="00A50522" w:rsidRPr="00285243">
        <w:rPr>
          <w:color w:val="1F497D" w:themeColor="text2"/>
        </w:rPr>
        <w:t xml:space="preserve"> </w:t>
      </w:r>
      <w:proofErr w:type="spellStart"/>
      <w:r w:rsidR="00A50522" w:rsidRPr="00285243">
        <w:rPr>
          <w:color w:val="1F497D" w:themeColor="text2"/>
        </w:rPr>
        <w:t>т</w:t>
      </w:r>
      <w:r w:rsidR="00285243" w:rsidRPr="00285243">
        <w:rPr>
          <w:color w:val="1F497D" w:themeColor="text2"/>
        </w:rPr>
        <w:t>ыс</w:t>
      </w:r>
      <w:r w:rsidR="00A50522" w:rsidRPr="00285243">
        <w:rPr>
          <w:color w:val="1F497D" w:themeColor="text2"/>
        </w:rPr>
        <w:t>.р</w:t>
      </w:r>
      <w:r w:rsidR="00285243" w:rsidRPr="00285243">
        <w:rPr>
          <w:color w:val="1F497D" w:themeColor="text2"/>
        </w:rPr>
        <w:t>уб</w:t>
      </w:r>
      <w:proofErr w:type="spellEnd"/>
      <w:r w:rsidR="00285243" w:rsidRPr="00285243">
        <w:rPr>
          <w:color w:val="1F497D" w:themeColor="text2"/>
        </w:rPr>
        <w:t xml:space="preserve"> (аутсорсинг-1641,7 </w:t>
      </w:r>
      <w:proofErr w:type="spellStart"/>
      <w:r w:rsidR="00285243" w:rsidRPr="00285243">
        <w:rPr>
          <w:color w:val="1F497D" w:themeColor="text2"/>
        </w:rPr>
        <w:t>тыс.руб</w:t>
      </w:r>
      <w:proofErr w:type="spellEnd"/>
      <w:r w:rsidR="00285243" w:rsidRPr="00285243">
        <w:rPr>
          <w:color w:val="1F497D" w:themeColor="text2"/>
        </w:rPr>
        <w:t>.)</w:t>
      </w:r>
      <w:r w:rsidR="00A50522" w:rsidRPr="00285243">
        <w:rPr>
          <w:color w:val="1F497D" w:themeColor="text2"/>
        </w:rPr>
        <w:t>.</w:t>
      </w:r>
    </w:p>
    <w:p w:rsidR="004D3E30" w:rsidRPr="00285243" w:rsidRDefault="00487D34" w:rsidP="00487D34">
      <w:pPr>
        <w:spacing w:line="276" w:lineRule="auto"/>
        <w:jc w:val="both"/>
        <w:rPr>
          <w:color w:val="1F497D" w:themeColor="text2"/>
        </w:rPr>
      </w:pPr>
      <w:r w:rsidRPr="00285243">
        <w:rPr>
          <w:color w:val="1F497D" w:themeColor="text2"/>
        </w:rPr>
        <w:t>6.</w:t>
      </w:r>
      <w:r w:rsidR="00AE6E3C" w:rsidRPr="00285243">
        <w:rPr>
          <w:color w:val="1F497D" w:themeColor="text2"/>
        </w:rPr>
        <w:t>. Н</w:t>
      </w:r>
      <w:r w:rsidR="004D3E30" w:rsidRPr="00285243">
        <w:rPr>
          <w:color w:val="1F497D" w:themeColor="text2"/>
        </w:rPr>
        <w:t>а коммунальные услуги -1</w:t>
      </w:r>
      <w:r w:rsidRPr="00285243">
        <w:rPr>
          <w:color w:val="1F497D" w:themeColor="text2"/>
        </w:rPr>
        <w:t>9</w:t>
      </w:r>
      <w:r w:rsidR="00285243" w:rsidRPr="00285243">
        <w:rPr>
          <w:color w:val="1F497D" w:themeColor="text2"/>
        </w:rPr>
        <w:t>262</w:t>
      </w:r>
      <w:r w:rsidRPr="00285243">
        <w:rPr>
          <w:color w:val="1F497D" w:themeColor="text2"/>
        </w:rPr>
        <w:t>,</w:t>
      </w:r>
      <w:r w:rsidR="00285243" w:rsidRPr="00285243">
        <w:rPr>
          <w:color w:val="1F497D" w:themeColor="text2"/>
        </w:rPr>
        <w:t>9</w:t>
      </w:r>
      <w:r w:rsidR="004D3E30" w:rsidRPr="00285243">
        <w:rPr>
          <w:color w:val="1F497D" w:themeColor="text2"/>
        </w:rPr>
        <w:t xml:space="preserve"> </w:t>
      </w:r>
      <w:proofErr w:type="spellStart"/>
      <w:r w:rsidR="004D3E30" w:rsidRPr="00285243">
        <w:rPr>
          <w:color w:val="1F497D" w:themeColor="text2"/>
        </w:rPr>
        <w:t>тыс</w:t>
      </w:r>
      <w:proofErr w:type="gramStart"/>
      <w:r w:rsidR="004D3E30" w:rsidRPr="00285243">
        <w:rPr>
          <w:color w:val="1F497D" w:themeColor="text2"/>
        </w:rPr>
        <w:t>.р</w:t>
      </w:r>
      <w:proofErr w:type="gramEnd"/>
      <w:r w:rsidR="004D3E30" w:rsidRPr="00285243">
        <w:rPr>
          <w:color w:val="1F497D" w:themeColor="text2"/>
        </w:rPr>
        <w:t>уб</w:t>
      </w:r>
      <w:proofErr w:type="spellEnd"/>
      <w:r w:rsidR="004D3E30" w:rsidRPr="00285243">
        <w:rPr>
          <w:color w:val="1F497D" w:themeColor="text2"/>
        </w:rPr>
        <w:t>.</w:t>
      </w:r>
      <w:r w:rsidR="00042EE1" w:rsidRPr="00285243">
        <w:rPr>
          <w:color w:val="1F497D" w:themeColor="text2"/>
        </w:rPr>
        <w:t>, на приобретение угля, дров-1</w:t>
      </w:r>
      <w:r w:rsidR="00285243" w:rsidRPr="00285243">
        <w:rPr>
          <w:color w:val="1F497D" w:themeColor="text2"/>
        </w:rPr>
        <w:t>6823,70</w:t>
      </w:r>
      <w:r w:rsidR="00042EE1" w:rsidRPr="00285243">
        <w:rPr>
          <w:color w:val="1F497D" w:themeColor="text2"/>
        </w:rPr>
        <w:t xml:space="preserve"> </w:t>
      </w:r>
      <w:proofErr w:type="spellStart"/>
      <w:r w:rsidR="00042EE1" w:rsidRPr="00285243">
        <w:rPr>
          <w:color w:val="1F497D" w:themeColor="text2"/>
        </w:rPr>
        <w:t>тыс.руб</w:t>
      </w:r>
      <w:proofErr w:type="spellEnd"/>
      <w:r w:rsidR="00042EE1" w:rsidRPr="00285243">
        <w:rPr>
          <w:color w:val="1F497D" w:themeColor="text2"/>
        </w:rPr>
        <w:t>.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7.На ГСМ для подвоза детей-2</w:t>
      </w:r>
      <w:r w:rsidR="00285243" w:rsidRPr="000034CA">
        <w:rPr>
          <w:color w:val="1F497D" w:themeColor="text2"/>
        </w:rPr>
        <w:t>237,60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8.На улучшение условий охраны труда в ОУ -</w:t>
      </w:r>
      <w:r w:rsidR="000034CA" w:rsidRPr="000034CA">
        <w:rPr>
          <w:color w:val="1F497D" w:themeColor="text2"/>
        </w:rPr>
        <w:t>2973,60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9.  На приобретение медикаментов-</w:t>
      </w:r>
      <w:r w:rsidR="000034CA" w:rsidRPr="000034CA">
        <w:rPr>
          <w:color w:val="1F497D" w:themeColor="text2"/>
        </w:rPr>
        <w:t>63</w:t>
      </w:r>
      <w:r w:rsidRPr="000034CA">
        <w:rPr>
          <w:color w:val="1F497D" w:themeColor="text2"/>
        </w:rPr>
        <w:t>,</w:t>
      </w:r>
      <w:r w:rsidR="000034CA" w:rsidRPr="000034CA">
        <w:rPr>
          <w:color w:val="1F497D" w:themeColor="text2"/>
        </w:rPr>
        <w:t>3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10.На противопожарные мероприятия, связанные с содержанием имущества-8</w:t>
      </w:r>
      <w:r w:rsidR="000034CA" w:rsidRPr="000034CA">
        <w:rPr>
          <w:color w:val="1F497D" w:themeColor="text2"/>
        </w:rPr>
        <w:t xml:space="preserve">37,40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11.На услуги ЧОП -</w:t>
      </w:r>
      <w:r w:rsidR="000034CA" w:rsidRPr="000034CA">
        <w:rPr>
          <w:color w:val="1F497D" w:themeColor="text2"/>
        </w:rPr>
        <w:t>5</w:t>
      </w:r>
      <w:r w:rsidRPr="000034CA">
        <w:rPr>
          <w:color w:val="1F497D" w:themeColor="text2"/>
        </w:rPr>
        <w:t>0,</w:t>
      </w:r>
      <w:r w:rsidR="000034CA" w:rsidRPr="000034CA">
        <w:rPr>
          <w:color w:val="1F497D" w:themeColor="text2"/>
        </w:rPr>
        <w:t>9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</w:t>
      </w:r>
    </w:p>
    <w:p w:rsidR="00487D34" w:rsidRPr="000034CA" w:rsidRDefault="00487D34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12.На оплату договоров на оказание услуг (АС Парус, ГЛОНАСС…</w:t>
      </w:r>
      <w:r w:rsidR="002F79CE" w:rsidRPr="000034CA">
        <w:rPr>
          <w:color w:val="1F497D" w:themeColor="text2"/>
        </w:rPr>
        <w:t>) -3</w:t>
      </w:r>
      <w:r w:rsidR="000034CA" w:rsidRPr="000034CA">
        <w:rPr>
          <w:color w:val="1F497D" w:themeColor="text2"/>
        </w:rPr>
        <w:t>031,50</w:t>
      </w:r>
      <w:r w:rsidR="002F79CE" w:rsidRPr="000034CA">
        <w:rPr>
          <w:color w:val="1F497D" w:themeColor="text2"/>
        </w:rPr>
        <w:t xml:space="preserve"> </w:t>
      </w:r>
      <w:proofErr w:type="spellStart"/>
      <w:r w:rsidR="002F79CE" w:rsidRPr="000034CA">
        <w:rPr>
          <w:color w:val="1F497D" w:themeColor="text2"/>
        </w:rPr>
        <w:t>тыс</w:t>
      </w:r>
      <w:proofErr w:type="gramStart"/>
      <w:r w:rsidR="002F79CE" w:rsidRPr="000034CA">
        <w:rPr>
          <w:color w:val="1F497D" w:themeColor="text2"/>
        </w:rPr>
        <w:t>.р</w:t>
      </w:r>
      <w:proofErr w:type="gramEnd"/>
      <w:r w:rsidR="002F79CE" w:rsidRPr="000034CA">
        <w:rPr>
          <w:color w:val="1F497D" w:themeColor="text2"/>
        </w:rPr>
        <w:t>уб</w:t>
      </w:r>
      <w:proofErr w:type="spellEnd"/>
      <w:r w:rsidR="002F79CE" w:rsidRPr="000034CA">
        <w:rPr>
          <w:color w:val="1F497D" w:themeColor="text2"/>
        </w:rPr>
        <w:t>,</w:t>
      </w:r>
    </w:p>
    <w:p w:rsidR="00042EE1" w:rsidRPr="000034CA" w:rsidRDefault="002F79CE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13</w:t>
      </w:r>
      <w:r w:rsidR="00042EE1" w:rsidRPr="000034CA">
        <w:rPr>
          <w:color w:val="1F497D" w:themeColor="text2"/>
        </w:rPr>
        <w:t>.</w:t>
      </w:r>
      <w:r w:rsidRPr="000034CA">
        <w:rPr>
          <w:color w:val="1F497D" w:themeColor="text2"/>
        </w:rPr>
        <w:t>Р</w:t>
      </w:r>
      <w:r w:rsidR="00042EE1" w:rsidRPr="000034CA">
        <w:rPr>
          <w:color w:val="1F497D" w:themeColor="text2"/>
        </w:rPr>
        <w:t xml:space="preserve">асходы на содержание учреждений (дератизация, вывоз </w:t>
      </w:r>
      <w:proofErr w:type="spellStart"/>
      <w:r w:rsidR="00042EE1" w:rsidRPr="000034CA">
        <w:rPr>
          <w:color w:val="1F497D" w:themeColor="text2"/>
        </w:rPr>
        <w:t>мусора</w:t>
      </w:r>
      <w:proofErr w:type="gramStart"/>
      <w:r w:rsidR="00042EE1" w:rsidRPr="000034CA">
        <w:rPr>
          <w:color w:val="1F497D" w:themeColor="text2"/>
        </w:rPr>
        <w:t>,о</w:t>
      </w:r>
      <w:proofErr w:type="gramEnd"/>
      <w:r w:rsidR="00042EE1" w:rsidRPr="000034CA">
        <w:rPr>
          <w:color w:val="1F497D" w:themeColor="text2"/>
        </w:rPr>
        <w:t>бслуживание</w:t>
      </w:r>
      <w:proofErr w:type="spellEnd"/>
      <w:r w:rsidR="00042EE1" w:rsidRPr="000034CA">
        <w:rPr>
          <w:color w:val="1F497D" w:themeColor="text2"/>
        </w:rPr>
        <w:t xml:space="preserve"> тело-</w:t>
      </w:r>
      <w:proofErr w:type="spellStart"/>
      <w:r w:rsidR="00042EE1" w:rsidRPr="000034CA">
        <w:rPr>
          <w:color w:val="1F497D" w:themeColor="text2"/>
        </w:rPr>
        <w:t>водосчетчиков</w:t>
      </w:r>
      <w:proofErr w:type="spellEnd"/>
      <w:r w:rsidR="00042EE1" w:rsidRPr="000034CA">
        <w:rPr>
          <w:color w:val="1F497D" w:themeColor="text2"/>
        </w:rPr>
        <w:t xml:space="preserve">, </w:t>
      </w:r>
      <w:r w:rsidRPr="000034CA">
        <w:rPr>
          <w:color w:val="1F497D" w:themeColor="text2"/>
        </w:rPr>
        <w:t>аттестация рабочих мест, получение ЭЦП и др. -</w:t>
      </w:r>
      <w:r w:rsidR="000034CA" w:rsidRPr="000034CA">
        <w:rPr>
          <w:color w:val="1F497D" w:themeColor="text2"/>
        </w:rPr>
        <w:t>1799,1</w:t>
      </w:r>
      <w:r w:rsidR="00042EE1" w:rsidRPr="000034CA">
        <w:rPr>
          <w:color w:val="1F497D" w:themeColor="text2"/>
        </w:rPr>
        <w:t xml:space="preserve"> </w:t>
      </w:r>
      <w:proofErr w:type="spellStart"/>
      <w:r w:rsidR="00042EE1" w:rsidRPr="000034CA">
        <w:rPr>
          <w:color w:val="1F497D" w:themeColor="text2"/>
        </w:rPr>
        <w:t>тыс.руб</w:t>
      </w:r>
      <w:proofErr w:type="spellEnd"/>
      <w:r w:rsidR="00042EE1" w:rsidRPr="000034CA">
        <w:rPr>
          <w:color w:val="1F497D" w:themeColor="text2"/>
        </w:rPr>
        <w:t>.</w:t>
      </w:r>
    </w:p>
    <w:p w:rsidR="002F79CE" w:rsidRPr="000034CA" w:rsidRDefault="002F79CE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14.На уплату налогов-</w:t>
      </w:r>
      <w:r w:rsidR="000034CA" w:rsidRPr="000034CA">
        <w:rPr>
          <w:color w:val="1F497D" w:themeColor="text2"/>
        </w:rPr>
        <w:t>5749,70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</w:t>
      </w:r>
      <w:proofErr w:type="gramStart"/>
      <w:r w:rsidRPr="000034CA">
        <w:rPr>
          <w:color w:val="1F497D" w:themeColor="text2"/>
        </w:rPr>
        <w:t>.р</w:t>
      </w:r>
      <w:proofErr w:type="gramEnd"/>
      <w:r w:rsidRPr="000034CA">
        <w:rPr>
          <w:color w:val="1F497D" w:themeColor="text2"/>
        </w:rPr>
        <w:t>уб</w:t>
      </w:r>
      <w:proofErr w:type="spellEnd"/>
      <w:r w:rsidRPr="000034CA">
        <w:rPr>
          <w:color w:val="1F497D" w:themeColor="text2"/>
        </w:rPr>
        <w:t>, на проведение мероприятий и на другие хозяйственные расходы -24</w:t>
      </w:r>
      <w:r w:rsidR="000034CA" w:rsidRPr="000034CA">
        <w:rPr>
          <w:color w:val="1F497D" w:themeColor="text2"/>
        </w:rPr>
        <w:t>99</w:t>
      </w:r>
      <w:r w:rsidRPr="000034CA">
        <w:rPr>
          <w:color w:val="1F497D" w:themeColor="text2"/>
        </w:rPr>
        <w:t>,</w:t>
      </w:r>
      <w:r w:rsidR="000034CA" w:rsidRPr="000034CA">
        <w:rPr>
          <w:color w:val="1F497D" w:themeColor="text2"/>
        </w:rPr>
        <w:t>2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тыс.руб</w:t>
      </w:r>
      <w:proofErr w:type="spellEnd"/>
      <w:r w:rsidRPr="000034CA">
        <w:rPr>
          <w:color w:val="1F497D" w:themeColor="text2"/>
        </w:rPr>
        <w:t>.</w:t>
      </w:r>
    </w:p>
    <w:p w:rsidR="002F79CE" w:rsidRPr="000034CA" w:rsidRDefault="002F79CE" w:rsidP="00487D34">
      <w:pPr>
        <w:spacing w:line="276" w:lineRule="auto"/>
        <w:jc w:val="both"/>
        <w:rPr>
          <w:color w:val="1F497D" w:themeColor="text2"/>
        </w:rPr>
      </w:pPr>
      <w:r w:rsidRPr="000034CA">
        <w:rPr>
          <w:color w:val="1F497D" w:themeColor="text2"/>
        </w:rPr>
        <w:t>На иные цели для обеспечения задач муниципального задани</w:t>
      </w:r>
      <w:proofErr w:type="gramStart"/>
      <w:r w:rsidRPr="000034CA">
        <w:rPr>
          <w:color w:val="1F497D" w:themeColor="text2"/>
        </w:rPr>
        <w:t>я-</w:t>
      </w:r>
      <w:proofErr w:type="gramEnd"/>
      <w:r w:rsidRPr="000034CA">
        <w:rPr>
          <w:color w:val="1F497D" w:themeColor="text2"/>
        </w:rPr>
        <w:t xml:space="preserve"> на выплаты за классное руководство, на организацию бесплатного горячего питания, на </w:t>
      </w:r>
      <w:proofErr w:type="spellStart"/>
      <w:r w:rsidRPr="000034CA">
        <w:rPr>
          <w:color w:val="1F497D" w:themeColor="text2"/>
        </w:rPr>
        <w:t>проведние</w:t>
      </w:r>
      <w:proofErr w:type="spellEnd"/>
      <w:r w:rsidRPr="000034CA">
        <w:rPr>
          <w:color w:val="1F497D" w:themeColor="text2"/>
        </w:rPr>
        <w:t xml:space="preserve"> капитального и </w:t>
      </w:r>
      <w:proofErr w:type="spellStart"/>
      <w:r w:rsidRPr="000034CA">
        <w:rPr>
          <w:color w:val="1F497D" w:themeColor="text2"/>
        </w:rPr>
        <w:t>текущегоремонта</w:t>
      </w:r>
      <w:proofErr w:type="spellEnd"/>
      <w:r w:rsidRPr="000034CA">
        <w:rPr>
          <w:color w:val="1F497D" w:themeColor="text2"/>
        </w:rPr>
        <w:t xml:space="preserve"> объектов, работ по подготовке ПСД , прохождения </w:t>
      </w:r>
      <w:proofErr w:type="spellStart"/>
      <w:r w:rsidRPr="000034CA">
        <w:rPr>
          <w:color w:val="1F497D" w:themeColor="text2"/>
        </w:rPr>
        <w:t>гос.экспертизы</w:t>
      </w:r>
      <w:proofErr w:type="spellEnd"/>
      <w:r w:rsidRPr="000034CA">
        <w:rPr>
          <w:color w:val="1F497D" w:themeColor="text2"/>
        </w:rPr>
        <w:t>, установке видеонаблюдения по пожарной безопасности и другие расходы направлено 5</w:t>
      </w:r>
      <w:r w:rsidR="000034CA" w:rsidRPr="000034CA">
        <w:rPr>
          <w:color w:val="1F497D" w:themeColor="text2"/>
        </w:rPr>
        <w:t>2304,80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тыс.руб</w:t>
      </w:r>
      <w:proofErr w:type="spellEnd"/>
      <w:r w:rsidRPr="000034CA">
        <w:rPr>
          <w:color w:val="1F497D" w:themeColor="text2"/>
        </w:rPr>
        <w:t xml:space="preserve">., в </w:t>
      </w:r>
      <w:proofErr w:type="spellStart"/>
      <w:r w:rsidRPr="000034CA">
        <w:rPr>
          <w:color w:val="1F497D" w:themeColor="text2"/>
        </w:rPr>
        <w:t>т.ч</w:t>
      </w:r>
      <w:proofErr w:type="spellEnd"/>
      <w:r w:rsidRPr="000034CA">
        <w:rPr>
          <w:color w:val="1F497D" w:themeColor="text2"/>
        </w:rPr>
        <w:t>. из республиканского бюджета -</w:t>
      </w:r>
      <w:r w:rsidR="000034CA" w:rsidRPr="000034CA">
        <w:rPr>
          <w:color w:val="1F497D" w:themeColor="text2"/>
        </w:rPr>
        <w:t>37840,30</w:t>
      </w:r>
      <w:r w:rsidRPr="000034CA">
        <w:rPr>
          <w:color w:val="1F497D" w:themeColor="text2"/>
        </w:rPr>
        <w:t xml:space="preserve"> </w:t>
      </w:r>
      <w:proofErr w:type="spellStart"/>
      <w:r w:rsidRPr="000034CA">
        <w:rPr>
          <w:color w:val="1F497D" w:themeColor="text2"/>
        </w:rPr>
        <w:t>тыс.руб</w:t>
      </w:r>
      <w:proofErr w:type="spellEnd"/>
      <w:r w:rsidRPr="000034CA">
        <w:rPr>
          <w:color w:val="1F497D" w:themeColor="text2"/>
        </w:rPr>
        <w:t>.</w:t>
      </w:r>
    </w:p>
    <w:p w:rsidR="00C42D09" w:rsidRPr="007F7875" w:rsidRDefault="001340B2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7F7875">
        <w:rPr>
          <w:color w:val="1F497D" w:themeColor="text2"/>
          <w:u w:val="single"/>
        </w:rPr>
        <w:t>Дополнительное образование:</w:t>
      </w:r>
    </w:p>
    <w:p w:rsidR="001340B2" w:rsidRPr="007F7875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7F7875">
        <w:rPr>
          <w:color w:val="1F497D" w:themeColor="text2"/>
        </w:rPr>
        <w:t xml:space="preserve">ДЮСШ </w:t>
      </w:r>
      <w:proofErr w:type="spellStart"/>
      <w:r w:rsidRPr="007F7875">
        <w:rPr>
          <w:color w:val="1F497D" w:themeColor="text2"/>
        </w:rPr>
        <w:t>им</w:t>
      </w:r>
      <w:proofErr w:type="gramStart"/>
      <w:r w:rsidRPr="007F7875">
        <w:rPr>
          <w:color w:val="1F497D" w:themeColor="text2"/>
        </w:rPr>
        <w:t>.К</w:t>
      </w:r>
      <w:proofErr w:type="gramEnd"/>
      <w:r w:rsidRPr="007F7875">
        <w:rPr>
          <w:color w:val="1F497D" w:themeColor="text2"/>
        </w:rPr>
        <w:t>улачева</w:t>
      </w:r>
      <w:proofErr w:type="spellEnd"/>
      <w:r w:rsidRPr="007F7875">
        <w:rPr>
          <w:color w:val="1F497D" w:themeColor="text2"/>
        </w:rPr>
        <w:t xml:space="preserve"> – </w:t>
      </w:r>
      <w:r w:rsidR="007F7875" w:rsidRPr="007F7875">
        <w:rPr>
          <w:color w:val="1F497D" w:themeColor="text2"/>
        </w:rPr>
        <w:t>24408,74</w:t>
      </w:r>
      <w:r w:rsidR="000B62EC" w:rsidRPr="007F7875">
        <w:rPr>
          <w:color w:val="1F497D" w:themeColor="text2"/>
        </w:rPr>
        <w:t xml:space="preserve"> </w:t>
      </w:r>
      <w:proofErr w:type="spellStart"/>
      <w:r w:rsidR="000B62EC" w:rsidRPr="007F7875">
        <w:rPr>
          <w:color w:val="1F497D" w:themeColor="text2"/>
        </w:rPr>
        <w:t>т</w:t>
      </w:r>
      <w:r w:rsidR="00C30E14" w:rsidRPr="007F7875">
        <w:rPr>
          <w:color w:val="1F497D" w:themeColor="text2"/>
        </w:rPr>
        <w:t>ыс</w:t>
      </w:r>
      <w:r w:rsidR="000B62EC" w:rsidRPr="007F7875">
        <w:rPr>
          <w:color w:val="1F497D" w:themeColor="text2"/>
        </w:rPr>
        <w:t>.р</w:t>
      </w:r>
      <w:r w:rsidR="00C30E14" w:rsidRPr="007F7875">
        <w:rPr>
          <w:color w:val="1F497D" w:themeColor="text2"/>
        </w:rPr>
        <w:t>уб</w:t>
      </w:r>
      <w:proofErr w:type="spellEnd"/>
      <w:r w:rsidR="000B62EC" w:rsidRPr="007F7875">
        <w:rPr>
          <w:color w:val="1F497D" w:themeColor="text2"/>
        </w:rPr>
        <w:t>. (</w:t>
      </w:r>
      <w:r w:rsidR="000034CA" w:rsidRPr="007F7875">
        <w:rPr>
          <w:color w:val="1F497D" w:themeColor="text2"/>
        </w:rPr>
        <w:t xml:space="preserve">2021г-18587,30 </w:t>
      </w:r>
      <w:proofErr w:type="spellStart"/>
      <w:r w:rsidR="000034CA" w:rsidRPr="007F7875">
        <w:rPr>
          <w:color w:val="1F497D" w:themeColor="text2"/>
        </w:rPr>
        <w:t>тыс.руб</w:t>
      </w:r>
      <w:proofErr w:type="spellEnd"/>
      <w:r w:rsidR="000034CA" w:rsidRPr="007F7875">
        <w:rPr>
          <w:color w:val="1F497D" w:themeColor="text2"/>
        </w:rPr>
        <w:t xml:space="preserve">., </w:t>
      </w:r>
      <w:r w:rsidR="002F79CE" w:rsidRPr="007F7875">
        <w:rPr>
          <w:color w:val="1F497D" w:themeColor="text2"/>
        </w:rPr>
        <w:t xml:space="preserve">2020г-10418,90 </w:t>
      </w:r>
      <w:proofErr w:type="spellStart"/>
      <w:r w:rsidR="002F79CE" w:rsidRPr="007F7875">
        <w:rPr>
          <w:color w:val="1F497D" w:themeColor="text2"/>
        </w:rPr>
        <w:t>тыс.руб</w:t>
      </w:r>
      <w:proofErr w:type="spellEnd"/>
      <w:r w:rsidR="002F79CE" w:rsidRPr="007F7875">
        <w:rPr>
          <w:color w:val="1F497D" w:themeColor="text2"/>
        </w:rPr>
        <w:t xml:space="preserve">, </w:t>
      </w:r>
      <w:r w:rsidR="00367B60" w:rsidRPr="007F7875">
        <w:rPr>
          <w:color w:val="1F497D" w:themeColor="text2"/>
        </w:rPr>
        <w:t>2019г-12937,5 т</w:t>
      </w:r>
      <w:r w:rsidR="000034CA" w:rsidRPr="007F7875">
        <w:rPr>
          <w:color w:val="1F497D" w:themeColor="text2"/>
        </w:rPr>
        <w:t>ыс</w:t>
      </w:r>
      <w:r w:rsidR="00367B60" w:rsidRPr="007F7875">
        <w:rPr>
          <w:color w:val="1F497D" w:themeColor="text2"/>
        </w:rPr>
        <w:t>.р</w:t>
      </w:r>
      <w:r w:rsidR="000034CA" w:rsidRPr="007F7875">
        <w:rPr>
          <w:color w:val="1F497D" w:themeColor="text2"/>
        </w:rPr>
        <w:t>уб</w:t>
      </w:r>
      <w:r w:rsidR="00367B60" w:rsidRPr="007F7875">
        <w:rPr>
          <w:color w:val="1F497D" w:themeColor="text2"/>
        </w:rPr>
        <w:t>.,</w:t>
      </w:r>
      <w:r w:rsidR="00042EE1" w:rsidRPr="007F7875">
        <w:rPr>
          <w:color w:val="1F497D" w:themeColor="text2"/>
        </w:rPr>
        <w:t>2018г-12852,85 тыс.руб.,</w:t>
      </w:r>
      <w:r w:rsidR="000B62EC" w:rsidRPr="007F7875">
        <w:rPr>
          <w:color w:val="1F497D" w:themeColor="text2"/>
        </w:rPr>
        <w:t>2017 г.-</w:t>
      </w:r>
      <w:r w:rsidRPr="007F7875">
        <w:rPr>
          <w:color w:val="1F497D" w:themeColor="text2"/>
        </w:rPr>
        <w:t xml:space="preserve">11487,36 </w:t>
      </w:r>
      <w:proofErr w:type="spellStart"/>
      <w:r w:rsidRPr="007F7875">
        <w:rPr>
          <w:color w:val="1F497D" w:themeColor="text2"/>
        </w:rPr>
        <w:t>тыс.руб</w:t>
      </w:r>
      <w:proofErr w:type="spellEnd"/>
      <w:r w:rsidRPr="007F7875">
        <w:rPr>
          <w:color w:val="1F497D" w:themeColor="text2"/>
        </w:rPr>
        <w:t>.</w:t>
      </w:r>
      <w:r w:rsidR="000B62EC" w:rsidRPr="007F7875">
        <w:rPr>
          <w:color w:val="1F497D" w:themeColor="text2"/>
        </w:rPr>
        <w:t>)</w:t>
      </w:r>
      <w:r w:rsidRPr="007F7875">
        <w:rPr>
          <w:color w:val="1F497D" w:themeColor="text2"/>
        </w:rPr>
        <w:t xml:space="preserve">, </w:t>
      </w:r>
    </w:p>
    <w:p w:rsidR="001340B2" w:rsidRPr="007F7875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7F7875">
        <w:rPr>
          <w:color w:val="1F497D" w:themeColor="text2"/>
        </w:rPr>
        <w:t xml:space="preserve">Центр детского творчества – </w:t>
      </w:r>
      <w:r w:rsidR="007F7875" w:rsidRPr="007F7875">
        <w:rPr>
          <w:color w:val="1F497D" w:themeColor="text2"/>
        </w:rPr>
        <w:t>6466,58</w:t>
      </w:r>
      <w:r w:rsidR="00AD2816" w:rsidRPr="007F7875">
        <w:rPr>
          <w:color w:val="1F497D" w:themeColor="text2"/>
        </w:rPr>
        <w:t xml:space="preserve"> </w:t>
      </w:r>
      <w:proofErr w:type="spellStart"/>
      <w:r w:rsidR="000B62EC" w:rsidRPr="007F7875">
        <w:rPr>
          <w:color w:val="1F497D" w:themeColor="text2"/>
        </w:rPr>
        <w:t>т</w:t>
      </w:r>
      <w:r w:rsidR="007F7875" w:rsidRPr="007F7875">
        <w:rPr>
          <w:color w:val="1F497D" w:themeColor="text2"/>
        </w:rPr>
        <w:t>ыс</w:t>
      </w:r>
      <w:proofErr w:type="gramStart"/>
      <w:r w:rsidR="000B62EC" w:rsidRPr="007F7875">
        <w:rPr>
          <w:color w:val="1F497D" w:themeColor="text2"/>
        </w:rPr>
        <w:t>.р</w:t>
      </w:r>
      <w:proofErr w:type="gramEnd"/>
      <w:r w:rsidR="007F7875" w:rsidRPr="007F7875">
        <w:rPr>
          <w:color w:val="1F497D" w:themeColor="text2"/>
        </w:rPr>
        <w:t>уб</w:t>
      </w:r>
      <w:proofErr w:type="spellEnd"/>
      <w:r w:rsidR="000B62EC" w:rsidRPr="007F7875">
        <w:rPr>
          <w:color w:val="1F497D" w:themeColor="text2"/>
        </w:rPr>
        <w:t>. (</w:t>
      </w:r>
      <w:r w:rsidR="007F7875" w:rsidRPr="007F7875">
        <w:rPr>
          <w:color w:val="1F497D" w:themeColor="text2"/>
        </w:rPr>
        <w:t xml:space="preserve">2021г-5979,80 </w:t>
      </w:r>
      <w:proofErr w:type="spellStart"/>
      <w:r w:rsidR="007F7875" w:rsidRPr="007F7875">
        <w:rPr>
          <w:color w:val="1F497D" w:themeColor="text2"/>
        </w:rPr>
        <w:t>тыс.руб</w:t>
      </w:r>
      <w:proofErr w:type="spellEnd"/>
      <w:r w:rsidR="007F7875" w:rsidRPr="007F7875">
        <w:rPr>
          <w:color w:val="1F497D" w:themeColor="text2"/>
        </w:rPr>
        <w:t xml:space="preserve">., </w:t>
      </w:r>
      <w:r w:rsidR="00D86FA9" w:rsidRPr="007F7875">
        <w:rPr>
          <w:color w:val="1F497D" w:themeColor="text2"/>
        </w:rPr>
        <w:t xml:space="preserve">2020г-5241,90 </w:t>
      </w:r>
      <w:proofErr w:type="spellStart"/>
      <w:r w:rsidR="00D86FA9" w:rsidRPr="007F7875">
        <w:rPr>
          <w:color w:val="1F497D" w:themeColor="text2"/>
        </w:rPr>
        <w:t>тыс.руб</w:t>
      </w:r>
      <w:proofErr w:type="spellEnd"/>
      <w:r w:rsidR="00D86FA9" w:rsidRPr="007F7875">
        <w:rPr>
          <w:color w:val="1F497D" w:themeColor="text2"/>
        </w:rPr>
        <w:t xml:space="preserve">, </w:t>
      </w:r>
      <w:r w:rsidR="00AD2816" w:rsidRPr="007F7875">
        <w:rPr>
          <w:color w:val="1F497D" w:themeColor="text2"/>
        </w:rPr>
        <w:t>2019г-5481,7 т</w:t>
      </w:r>
      <w:r w:rsidR="007F7875" w:rsidRPr="007F7875">
        <w:rPr>
          <w:color w:val="1F497D" w:themeColor="text2"/>
        </w:rPr>
        <w:t>ыс</w:t>
      </w:r>
      <w:r w:rsidR="00AD2816" w:rsidRPr="007F7875">
        <w:rPr>
          <w:color w:val="1F497D" w:themeColor="text2"/>
        </w:rPr>
        <w:t>.р</w:t>
      </w:r>
      <w:r w:rsidR="007F7875" w:rsidRPr="007F7875">
        <w:rPr>
          <w:color w:val="1F497D" w:themeColor="text2"/>
        </w:rPr>
        <w:t>уб</w:t>
      </w:r>
      <w:r w:rsidR="00AD2816" w:rsidRPr="007F7875">
        <w:rPr>
          <w:color w:val="1F497D" w:themeColor="text2"/>
        </w:rPr>
        <w:t>.,</w:t>
      </w:r>
      <w:r w:rsidR="000052E8" w:rsidRPr="007F7875">
        <w:rPr>
          <w:color w:val="1F497D" w:themeColor="text2"/>
        </w:rPr>
        <w:t>2018г -6072,31 т</w:t>
      </w:r>
      <w:r w:rsidR="007F7875" w:rsidRPr="007F7875">
        <w:rPr>
          <w:color w:val="1F497D" w:themeColor="text2"/>
        </w:rPr>
        <w:t>ыс</w:t>
      </w:r>
      <w:r w:rsidR="000052E8" w:rsidRPr="007F7875">
        <w:rPr>
          <w:color w:val="1F497D" w:themeColor="text2"/>
        </w:rPr>
        <w:t>.р</w:t>
      </w:r>
      <w:r w:rsidR="007F7875" w:rsidRPr="007F7875">
        <w:rPr>
          <w:color w:val="1F497D" w:themeColor="text2"/>
        </w:rPr>
        <w:t>уб</w:t>
      </w:r>
      <w:r w:rsidR="000052E8" w:rsidRPr="007F7875">
        <w:rPr>
          <w:color w:val="1F497D" w:themeColor="text2"/>
        </w:rPr>
        <w:t>.,</w:t>
      </w:r>
      <w:r w:rsidR="000B62EC" w:rsidRPr="007F7875">
        <w:rPr>
          <w:color w:val="1F497D" w:themeColor="text2"/>
        </w:rPr>
        <w:t>2017 г.-</w:t>
      </w:r>
      <w:r w:rsidRPr="007F7875">
        <w:rPr>
          <w:color w:val="1F497D" w:themeColor="text2"/>
        </w:rPr>
        <w:t xml:space="preserve">5042,89 </w:t>
      </w:r>
      <w:proofErr w:type="spellStart"/>
      <w:r w:rsidRPr="007F7875">
        <w:rPr>
          <w:color w:val="1F497D" w:themeColor="text2"/>
        </w:rPr>
        <w:t>тыс.руб</w:t>
      </w:r>
      <w:proofErr w:type="spellEnd"/>
      <w:r w:rsidRPr="007F7875">
        <w:rPr>
          <w:color w:val="1F497D" w:themeColor="text2"/>
        </w:rPr>
        <w:t>.</w:t>
      </w:r>
      <w:r w:rsidR="000B62EC" w:rsidRPr="007F7875">
        <w:rPr>
          <w:color w:val="1F497D" w:themeColor="text2"/>
        </w:rPr>
        <w:t>)</w:t>
      </w:r>
      <w:r w:rsidRPr="007F7875">
        <w:rPr>
          <w:color w:val="1F497D" w:themeColor="text2"/>
        </w:rPr>
        <w:t xml:space="preserve">, </w:t>
      </w:r>
    </w:p>
    <w:p w:rsidR="001340B2" w:rsidRPr="00F3250E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7F7875">
        <w:rPr>
          <w:color w:val="1F497D" w:themeColor="text2"/>
        </w:rPr>
        <w:t xml:space="preserve">Детской Школы искусств – </w:t>
      </w:r>
      <w:r w:rsidR="00F3250E" w:rsidRPr="007F7875">
        <w:rPr>
          <w:color w:val="1F497D" w:themeColor="text2"/>
        </w:rPr>
        <w:t>11995,30</w:t>
      </w:r>
      <w:r w:rsidR="000B62EC" w:rsidRPr="007F7875">
        <w:rPr>
          <w:color w:val="1F497D" w:themeColor="text2"/>
        </w:rPr>
        <w:t xml:space="preserve"> </w:t>
      </w:r>
      <w:proofErr w:type="spellStart"/>
      <w:r w:rsidR="000B62EC" w:rsidRPr="007F7875">
        <w:rPr>
          <w:color w:val="1F497D" w:themeColor="text2"/>
        </w:rPr>
        <w:t>т</w:t>
      </w:r>
      <w:r w:rsidR="00F3250E" w:rsidRPr="007F7875">
        <w:rPr>
          <w:color w:val="1F497D" w:themeColor="text2"/>
        </w:rPr>
        <w:t>ыс</w:t>
      </w:r>
      <w:proofErr w:type="gramStart"/>
      <w:r w:rsidR="000B62EC" w:rsidRPr="007F7875">
        <w:rPr>
          <w:color w:val="1F497D" w:themeColor="text2"/>
        </w:rPr>
        <w:t>.р</w:t>
      </w:r>
      <w:proofErr w:type="gramEnd"/>
      <w:r w:rsidR="00F3250E" w:rsidRPr="007F7875">
        <w:rPr>
          <w:color w:val="1F497D" w:themeColor="text2"/>
        </w:rPr>
        <w:t>уб</w:t>
      </w:r>
      <w:proofErr w:type="spellEnd"/>
      <w:r w:rsidR="000B62EC" w:rsidRPr="007F7875">
        <w:rPr>
          <w:color w:val="1F497D" w:themeColor="text2"/>
        </w:rPr>
        <w:t>. (</w:t>
      </w:r>
      <w:r w:rsidR="00F3250E" w:rsidRPr="007F7875">
        <w:rPr>
          <w:color w:val="1F497D" w:themeColor="text2"/>
        </w:rPr>
        <w:t xml:space="preserve">2021г-21782,90 </w:t>
      </w:r>
      <w:proofErr w:type="spellStart"/>
      <w:r w:rsidR="00F3250E" w:rsidRPr="007F7875">
        <w:rPr>
          <w:color w:val="1F497D" w:themeColor="text2"/>
        </w:rPr>
        <w:t>тыс.руб</w:t>
      </w:r>
      <w:proofErr w:type="spellEnd"/>
      <w:r w:rsidR="00F3250E" w:rsidRPr="007F7875">
        <w:rPr>
          <w:color w:val="1F497D" w:themeColor="text2"/>
        </w:rPr>
        <w:t xml:space="preserve">., </w:t>
      </w:r>
      <w:r w:rsidR="00D86FA9" w:rsidRPr="007F7875">
        <w:rPr>
          <w:color w:val="1F497D" w:themeColor="text2"/>
        </w:rPr>
        <w:t xml:space="preserve">2020 г- 9332,6 </w:t>
      </w:r>
      <w:proofErr w:type="spellStart"/>
      <w:r w:rsidR="00D86FA9" w:rsidRPr="00F3250E">
        <w:rPr>
          <w:color w:val="1F497D" w:themeColor="text2"/>
        </w:rPr>
        <w:t>тыс.руб</w:t>
      </w:r>
      <w:proofErr w:type="spellEnd"/>
      <w:r w:rsidR="00D86FA9" w:rsidRPr="00F3250E">
        <w:rPr>
          <w:color w:val="1F497D" w:themeColor="text2"/>
        </w:rPr>
        <w:t xml:space="preserve">, </w:t>
      </w:r>
      <w:r w:rsidR="00AD2816" w:rsidRPr="00F3250E">
        <w:rPr>
          <w:color w:val="1F497D" w:themeColor="text2"/>
        </w:rPr>
        <w:t>2019г-7039,4 т</w:t>
      </w:r>
      <w:r w:rsidR="00F3250E" w:rsidRPr="00F3250E">
        <w:rPr>
          <w:color w:val="1F497D" w:themeColor="text2"/>
        </w:rPr>
        <w:t>ыс</w:t>
      </w:r>
      <w:r w:rsidR="00AD2816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AD2816" w:rsidRPr="00F3250E">
        <w:rPr>
          <w:color w:val="1F497D" w:themeColor="text2"/>
        </w:rPr>
        <w:t>.,</w:t>
      </w:r>
      <w:r w:rsidR="000052E8" w:rsidRPr="00F3250E">
        <w:rPr>
          <w:color w:val="1F497D" w:themeColor="text2"/>
        </w:rPr>
        <w:t>2018г -6719,28 т</w:t>
      </w:r>
      <w:r w:rsidR="00F3250E" w:rsidRPr="00F3250E">
        <w:rPr>
          <w:color w:val="1F497D" w:themeColor="text2"/>
        </w:rPr>
        <w:t>ыс</w:t>
      </w:r>
      <w:r w:rsidR="000052E8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0052E8" w:rsidRPr="00F3250E">
        <w:rPr>
          <w:color w:val="1F497D" w:themeColor="text2"/>
        </w:rPr>
        <w:t>.,</w:t>
      </w:r>
      <w:r w:rsidR="000B62EC" w:rsidRPr="00F3250E">
        <w:rPr>
          <w:color w:val="1F497D" w:themeColor="text2"/>
        </w:rPr>
        <w:t xml:space="preserve">2017 г.- </w:t>
      </w:r>
      <w:r w:rsidRPr="00F3250E">
        <w:rPr>
          <w:color w:val="1F497D" w:themeColor="text2"/>
        </w:rPr>
        <w:t xml:space="preserve">4499,83 </w:t>
      </w:r>
      <w:proofErr w:type="spellStart"/>
      <w:r w:rsidRPr="00F3250E">
        <w:rPr>
          <w:color w:val="1F497D" w:themeColor="text2"/>
        </w:rPr>
        <w:t>тыс.руб</w:t>
      </w:r>
      <w:proofErr w:type="spellEnd"/>
      <w:r w:rsidR="002775F3" w:rsidRPr="00F3250E">
        <w:rPr>
          <w:color w:val="1F497D" w:themeColor="text2"/>
        </w:rPr>
        <w:t>.</w:t>
      </w:r>
      <w:r w:rsidR="000B62EC" w:rsidRPr="00F3250E">
        <w:rPr>
          <w:color w:val="1F497D" w:themeColor="text2"/>
        </w:rPr>
        <w:t>).</w:t>
      </w:r>
    </w:p>
    <w:p w:rsidR="00D86FA9" w:rsidRPr="00F3250E" w:rsidRDefault="00F3250E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F3250E">
        <w:rPr>
          <w:color w:val="1F497D" w:themeColor="text2"/>
        </w:rPr>
        <w:t xml:space="preserve">На оплату труда с начислениями работников учреждений дополнительного образования направлено 27087,1 </w:t>
      </w:r>
      <w:proofErr w:type="spellStart"/>
      <w:r w:rsidRPr="00F3250E">
        <w:rPr>
          <w:color w:val="1F497D" w:themeColor="text2"/>
        </w:rPr>
        <w:t>тыс</w:t>
      </w:r>
      <w:proofErr w:type="gramStart"/>
      <w:r w:rsidRPr="00F3250E">
        <w:rPr>
          <w:color w:val="1F497D" w:themeColor="text2"/>
        </w:rPr>
        <w:t>.р</w:t>
      </w:r>
      <w:proofErr w:type="gramEnd"/>
      <w:r w:rsidRPr="00F3250E">
        <w:rPr>
          <w:color w:val="1F497D" w:themeColor="text2"/>
        </w:rPr>
        <w:t>уб</w:t>
      </w:r>
      <w:proofErr w:type="spellEnd"/>
      <w:r w:rsidRPr="00F3250E">
        <w:rPr>
          <w:color w:val="1F497D" w:themeColor="text2"/>
        </w:rPr>
        <w:t xml:space="preserve">., среднемесячная заработная плата педагогического персонала дополнительного образования -32095,0 </w:t>
      </w:r>
      <w:proofErr w:type="spellStart"/>
      <w:r w:rsidRPr="00F3250E">
        <w:rPr>
          <w:color w:val="1F497D" w:themeColor="text2"/>
        </w:rPr>
        <w:t>тыс.руб</w:t>
      </w:r>
      <w:proofErr w:type="spellEnd"/>
      <w:r w:rsidRPr="00F3250E">
        <w:rPr>
          <w:color w:val="1F497D" w:themeColor="text2"/>
        </w:rPr>
        <w:t>.,</w:t>
      </w:r>
    </w:p>
    <w:p w:rsidR="00226B79" w:rsidRPr="00F3250E" w:rsidRDefault="00A96290" w:rsidP="000E7DB2">
      <w:pPr>
        <w:spacing w:line="276" w:lineRule="auto"/>
        <w:ind w:firstLine="720"/>
        <w:jc w:val="both"/>
        <w:rPr>
          <w:color w:val="1F497D" w:themeColor="text2"/>
        </w:rPr>
      </w:pPr>
      <w:r w:rsidRPr="00F3250E">
        <w:rPr>
          <w:color w:val="1F497D" w:themeColor="text2"/>
          <w:u w:val="single"/>
        </w:rPr>
        <w:t>Молодежная политика и оздоровление детей</w:t>
      </w:r>
      <w:r w:rsidRPr="00F3250E">
        <w:rPr>
          <w:color w:val="1F497D" w:themeColor="text2"/>
        </w:rPr>
        <w:t xml:space="preserve"> : использовано </w:t>
      </w:r>
      <w:r w:rsidR="00D86FA9" w:rsidRPr="00F3250E">
        <w:rPr>
          <w:color w:val="1F497D" w:themeColor="text2"/>
        </w:rPr>
        <w:t>14</w:t>
      </w:r>
      <w:r w:rsidR="00F3250E" w:rsidRPr="00F3250E">
        <w:rPr>
          <w:color w:val="1F497D" w:themeColor="text2"/>
        </w:rPr>
        <w:t>70,40</w:t>
      </w:r>
      <w:r w:rsidR="000B62EC" w:rsidRPr="00F3250E">
        <w:rPr>
          <w:color w:val="1F497D" w:themeColor="text2"/>
        </w:rPr>
        <w:t xml:space="preserve"> </w:t>
      </w:r>
      <w:proofErr w:type="spellStart"/>
      <w:r w:rsidR="000B62EC"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proofErr w:type="gramStart"/>
      <w:r w:rsidR="000B62EC" w:rsidRPr="00F3250E">
        <w:rPr>
          <w:color w:val="1F497D" w:themeColor="text2"/>
        </w:rPr>
        <w:t>.р</w:t>
      </w:r>
      <w:proofErr w:type="gramEnd"/>
      <w:r w:rsidR="00F3250E" w:rsidRPr="00F3250E">
        <w:rPr>
          <w:color w:val="1F497D" w:themeColor="text2"/>
        </w:rPr>
        <w:t>уб</w:t>
      </w:r>
      <w:proofErr w:type="spellEnd"/>
      <w:r w:rsidR="00F3250E" w:rsidRPr="00F3250E">
        <w:rPr>
          <w:color w:val="1F497D" w:themeColor="text2"/>
        </w:rPr>
        <w:t>.</w:t>
      </w:r>
      <w:r w:rsidR="000B62EC" w:rsidRPr="00F3250E">
        <w:rPr>
          <w:color w:val="1F497D" w:themeColor="text2"/>
        </w:rPr>
        <w:t>. (</w:t>
      </w:r>
      <w:r w:rsidR="00F3250E" w:rsidRPr="00F3250E">
        <w:rPr>
          <w:color w:val="1F497D" w:themeColor="text2"/>
        </w:rPr>
        <w:t>2021г-1354,3 тыс.руб,</w:t>
      </w:r>
      <w:r w:rsidR="00D86FA9" w:rsidRPr="00F3250E">
        <w:rPr>
          <w:color w:val="1F497D" w:themeColor="text2"/>
        </w:rPr>
        <w:t xml:space="preserve">2020г-80,8 </w:t>
      </w:r>
      <w:proofErr w:type="spellStart"/>
      <w:r w:rsidR="00D86FA9" w:rsidRPr="00F3250E">
        <w:rPr>
          <w:color w:val="1F497D" w:themeColor="text2"/>
        </w:rPr>
        <w:t>тыс.руб</w:t>
      </w:r>
      <w:proofErr w:type="spellEnd"/>
      <w:r w:rsidR="00D86FA9" w:rsidRPr="00F3250E">
        <w:rPr>
          <w:color w:val="1F497D" w:themeColor="text2"/>
        </w:rPr>
        <w:t xml:space="preserve">, </w:t>
      </w:r>
      <w:r w:rsidR="00AD2816" w:rsidRPr="00F3250E">
        <w:rPr>
          <w:color w:val="1F497D" w:themeColor="text2"/>
        </w:rPr>
        <w:t>2019г-1545,1 т</w:t>
      </w:r>
      <w:r w:rsidR="00F3250E" w:rsidRPr="00F3250E">
        <w:rPr>
          <w:color w:val="1F497D" w:themeColor="text2"/>
        </w:rPr>
        <w:t>ыс</w:t>
      </w:r>
      <w:r w:rsidR="00AD2816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AD2816" w:rsidRPr="00F3250E">
        <w:rPr>
          <w:color w:val="1F497D" w:themeColor="text2"/>
        </w:rPr>
        <w:t>.,</w:t>
      </w:r>
      <w:r w:rsidR="00226B79" w:rsidRPr="00F3250E">
        <w:rPr>
          <w:color w:val="1F497D" w:themeColor="text2"/>
        </w:rPr>
        <w:t>2018г -1757,52 т</w:t>
      </w:r>
      <w:r w:rsidR="00F3250E" w:rsidRPr="00F3250E">
        <w:rPr>
          <w:color w:val="1F497D" w:themeColor="text2"/>
        </w:rPr>
        <w:t>ыс.</w:t>
      </w:r>
      <w:r w:rsidR="00226B79" w:rsidRPr="00F3250E">
        <w:rPr>
          <w:color w:val="1F497D" w:themeColor="text2"/>
        </w:rPr>
        <w:t>р</w:t>
      </w:r>
      <w:r w:rsidR="00F3250E" w:rsidRPr="00F3250E">
        <w:rPr>
          <w:color w:val="1F497D" w:themeColor="text2"/>
        </w:rPr>
        <w:t>уб.</w:t>
      </w:r>
      <w:r w:rsidR="00226B79" w:rsidRPr="00F3250E">
        <w:rPr>
          <w:color w:val="1F497D" w:themeColor="text2"/>
        </w:rPr>
        <w:t>,</w:t>
      </w:r>
      <w:r w:rsidR="000B62EC" w:rsidRPr="00F3250E">
        <w:rPr>
          <w:color w:val="1F497D" w:themeColor="text2"/>
        </w:rPr>
        <w:t>2017 г.-</w:t>
      </w:r>
      <w:r w:rsidRPr="00F3250E">
        <w:rPr>
          <w:color w:val="1F497D" w:themeColor="text2"/>
        </w:rPr>
        <w:t xml:space="preserve">1559,49 </w:t>
      </w:r>
      <w:proofErr w:type="spellStart"/>
      <w:r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r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proofErr w:type="spellEnd"/>
      <w:r w:rsidR="00F3250E" w:rsidRPr="00F3250E">
        <w:rPr>
          <w:color w:val="1F497D" w:themeColor="text2"/>
        </w:rPr>
        <w:t>.</w:t>
      </w:r>
      <w:r w:rsidRPr="00F3250E">
        <w:rPr>
          <w:color w:val="1F497D" w:themeColor="text2"/>
        </w:rPr>
        <w:t>.</w:t>
      </w:r>
      <w:r w:rsidR="000B62EC" w:rsidRPr="00F3250E">
        <w:rPr>
          <w:color w:val="1F497D" w:themeColor="text2"/>
        </w:rPr>
        <w:t>)</w:t>
      </w:r>
      <w:r w:rsidRPr="00F3250E">
        <w:rPr>
          <w:color w:val="1F497D" w:themeColor="text2"/>
        </w:rPr>
        <w:t xml:space="preserve">, </w:t>
      </w:r>
      <w:r w:rsidR="00226B79" w:rsidRPr="00F3250E">
        <w:rPr>
          <w:color w:val="1F497D" w:themeColor="text2"/>
        </w:rPr>
        <w:t>на мероприятия по молодежной политике.</w:t>
      </w:r>
    </w:p>
    <w:p w:rsidR="00140943" w:rsidRPr="00F3250E" w:rsidRDefault="00126C94" w:rsidP="00934AA4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F3250E">
        <w:rPr>
          <w:color w:val="1F497D" w:themeColor="text2"/>
          <w:u w:val="single"/>
        </w:rPr>
        <w:t>Другие вопросы в области образования</w:t>
      </w:r>
      <w:r w:rsidRPr="00F3250E">
        <w:rPr>
          <w:color w:val="1F497D" w:themeColor="text2"/>
        </w:rPr>
        <w:t xml:space="preserve">: использовано </w:t>
      </w:r>
      <w:r w:rsidR="00F3250E" w:rsidRPr="00F3250E">
        <w:rPr>
          <w:color w:val="1F497D" w:themeColor="text2"/>
        </w:rPr>
        <w:t>21371,4</w:t>
      </w:r>
      <w:r w:rsidR="000B62EC" w:rsidRPr="00F3250E">
        <w:rPr>
          <w:color w:val="1F497D" w:themeColor="text2"/>
        </w:rPr>
        <w:t xml:space="preserve">  </w:t>
      </w:r>
      <w:proofErr w:type="spellStart"/>
      <w:r w:rsidR="000B62EC"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proofErr w:type="gramStart"/>
      <w:r w:rsidR="000B62EC" w:rsidRPr="00F3250E">
        <w:rPr>
          <w:color w:val="1F497D" w:themeColor="text2"/>
        </w:rPr>
        <w:t>.р</w:t>
      </w:r>
      <w:proofErr w:type="gramEnd"/>
      <w:r w:rsidR="00F3250E" w:rsidRPr="00F3250E">
        <w:rPr>
          <w:color w:val="1F497D" w:themeColor="text2"/>
        </w:rPr>
        <w:t>уб</w:t>
      </w:r>
      <w:proofErr w:type="spellEnd"/>
      <w:r w:rsidR="000B62EC" w:rsidRPr="00F3250E">
        <w:rPr>
          <w:color w:val="1F497D" w:themeColor="text2"/>
        </w:rPr>
        <w:t>.(</w:t>
      </w:r>
      <w:r w:rsidR="00F3250E" w:rsidRPr="00F3250E">
        <w:rPr>
          <w:color w:val="1F497D" w:themeColor="text2"/>
        </w:rPr>
        <w:t xml:space="preserve">2021г-18635,6 </w:t>
      </w:r>
      <w:proofErr w:type="spellStart"/>
      <w:r w:rsidR="00F3250E" w:rsidRPr="00F3250E">
        <w:rPr>
          <w:color w:val="1F497D" w:themeColor="text2"/>
        </w:rPr>
        <w:t>тыс.руб</w:t>
      </w:r>
      <w:proofErr w:type="spellEnd"/>
      <w:r w:rsidR="00F3250E" w:rsidRPr="00F3250E">
        <w:rPr>
          <w:color w:val="1F497D" w:themeColor="text2"/>
        </w:rPr>
        <w:t xml:space="preserve">., </w:t>
      </w:r>
      <w:r w:rsidR="00D86FA9" w:rsidRPr="00F3250E">
        <w:rPr>
          <w:color w:val="1F497D" w:themeColor="text2"/>
        </w:rPr>
        <w:t xml:space="preserve">2020г-18635,6 </w:t>
      </w:r>
      <w:proofErr w:type="spellStart"/>
      <w:r w:rsidR="00D86FA9" w:rsidRPr="00F3250E">
        <w:rPr>
          <w:color w:val="1F497D" w:themeColor="text2"/>
        </w:rPr>
        <w:t>тыс.руб</w:t>
      </w:r>
      <w:proofErr w:type="spellEnd"/>
      <w:r w:rsidR="00D86FA9" w:rsidRPr="00F3250E">
        <w:rPr>
          <w:color w:val="1F497D" w:themeColor="text2"/>
        </w:rPr>
        <w:t xml:space="preserve">, </w:t>
      </w:r>
      <w:r w:rsidR="00AD2816" w:rsidRPr="00F3250E">
        <w:rPr>
          <w:color w:val="1F497D" w:themeColor="text2"/>
        </w:rPr>
        <w:t>2019г-16458,7 т</w:t>
      </w:r>
      <w:r w:rsidR="00F3250E" w:rsidRPr="00F3250E">
        <w:rPr>
          <w:color w:val="1F497D" w:themeColor="text2"/>
        </w:rPr>
        <w:t>ыс</w:t>
      </w:r>
      <w:r w:rsidR="00AD2816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AD2816" w:rsidRPr="00F3250E">
        <w:rPr>
          <w:color w:val="1F497D" w:themeColor="text2"/>
        </w:rPr>
        <w:t>.,</w:t>
      </w:r>
      <w:r w:rsidR="00226B79" w:rsidRPr="00F3250E">
        <w:rPr>
          <w:color w:val="1F497D" w:themeColor="text2"/>
        </w:rPr>
        <w:t xml:space="preserve">2018г-15752,45 </w:t>
      </w:r>
      <w:proofErr w:type="spellStart"/>
      <w:r w:rsidR="00226B79"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r w:rsidR="00226B79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proofErr w:type="spellEnd"/>
      <w:r w:rsidR="00226B79" w:rsidRPr="00F3250E">
        <w:rPr>
          <w:color w:val="1F497D" w:themeColor="text2"/>
        </w:rPr>
        <w:t xml:space="preserve">. </w:t>
      </w:r>
      <w:r w:rsidR="000B62EC" w:rsidRPr="00F3250E">
        <w:rPr>
          <w:color w:val="1F497D" w:themeColor="text2"/>
        </w:rPr>
        <w:t>2017 г.-</w:t>
      </w:r>
      <w:r w:rsidRPr="00F3250E">
        <w:rPr>
          <w:color w:val="1F497D" w:themeColor="text2"/>
        </w:rPr>
        <w:t xml:space="preserve">13070,60 </w:t>
      </w:r>
      <w:proofErr w:type="spellStart"/>
      <w:r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r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proofErr w:type="spellEnd"/>
      <w:r w:rsidRPr="00F3250E">
        <w:rPr>
          <w:color w:val="1F497D" w:themeColor="text2"/>
        </w:rPr>
        <w:t>.</w:t>
      </w:r>
      <w:r w:rsidR="000B62EC" w:rsidRPr="00F3250E">
        <w:rPr>
          <w:color w:val="1F497D" w:themeColor="text2"/>
        </w:rPr>
        <w:t>)</w:t>
      </w:r>
      <w:r w:rsidR="000052E8" w:rsidRPr="00F3250E">
        <w:rPr>
          <w:color w:val="1F497D" w:themeColor="text2"/>
        </w:rPr>
        <w:t xml:space="preserve">, на </w:t>
      </w:r>
      <w:r w:rsidRPr="00F3250E">
        <w:rPr>
          <w:color w:val="1F497D" w:themeColor="text2"/>
        </w:rPr>
        <w:t>содержание МКУ «Центр</w:t>
      </w:r>
      <w:r w:rsidR="00D86FA9" w:rsidRPr="00F3250E">
        <w:rPr>
          <w:color w:val="1F497D" w:themeColor="text2"/>
        </w:rPr>
        <w:t xml:space="preserve"> по обслуживанию деятельности Отдела образования администрации района</w:t>
      </w:r>
      <w:r w:rsidRPr="00F3250E">
        <w:rPr>
          <w:color w:val="1F497D" w:themeColor="text2"/>
        </w:rPr>
        <w:t>» -</w:t>
      </w:r>
      <w:r w:rsidR="000B62EC" w:rsidRPr="00F3250E">
        <w:rPr>
          <w:color w:val="1F497D" w:themeColor="text2"/>
        </w:rPr>
        <w:t xml:space="preserve"> </w:t>
      </w:r>
      <w:r w:rsidR="009C617D" w:rsidRPr="00F3250E">
        <w:rPr>
          <w:color w:val="1F497D" w:themeColor="text2"/>
        </w:rPr>
        <w:t>1</w:t>
      </w:r>
      <w:r w:rsidR="00F3250E" w:rsidRPr="00F3250E">
        <w:rPr>
          <w:color w:val="1F497D" w:themeColor="text2"/>
        </w:rPr>
        <w:t>6980,70</w:t>
      </w:r>
      <w:r w:rsidR="000B62EC" w:rsidRPr="00F3250E">
        <w:rPr>
          <w:color w:val="1F497D" w:themeColor="text2"/>
        </w:rPr>
        <w:t xml:space="preserve"> </w:t>
      </w:r>
      <w:proofErr w:type="spellStart"/>
      <w:r w:rsidR="000B62EC"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r w:rsidR="000B62EC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proofErr w:type="spellEnd"/>
      <w:r w:rsidR="000B62EC" w:rsidRPr="00F3250E">
        <w:rPr>
          <w:color w:val="1F497D" w:themeColor="text2"/>
        </w:rPr>
        <w:t>. (</w:t>
      </w:r>
      <w:r w:rsidR="00F3250E" w:rsidRPr="00F3250E">
        <w:rPr>
          <w:color w:val="1F497D" w:themeColor="text2"/>
        </w:rPr>
        <w:t>2021г-15811,90 тыс.руб.,</w:t>
      </w:r>
      <w:r w:rsidR="00D86FA9" w:rsidRPr="00F3250E">
        <w:rPr>
          <w:color w:val="1F497D" w:themeColor="text2"/>
        </w:rPr>
        <w:t>2020г-15156,3 т</w:t>
      </w:r>
      <w:r w:rsidR="00F3250E" w:rsidRPr="00F3250E">
        <w:rPr>
          <w:color w:val="1F497D" w:themeColor="text2"/>
        </w:rPr>
        <w:t>ыс</w:t>
      </w:r>
      <w:r w:rsidR="00D86FA9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D86FA9" w:rsidRPr="00F3250E">
        <w:rPr>
          <w:color w:val="1F497D" w:themeColor="text2"/>
        </w:rPr>
        <w:t>.,</w:t>
      </w:r>
      <w:r w:rsidR="009C617D" w:rsidRPr="00F3250E">
        <w:rPr>
          <w:color w:val="1F497D" w:themeColor="text2"/>
        </w:rPr>
        <w:t>2019г-11182,4 тыс.руб.,</w:t>
      </w:r>
      <w:r w:rsidR="000052E8" w:rsidRPr="00F3250E">
        <w:rPr>
          <w:color w:val="1F497D" w:themeColor="text2"/>
        </w:rPr>
        <w:t>2018г-7868,86, т</w:t>
      </w:r>
      <w:r w:rsidR="00F3250E" w:rsidRPr="00F3250E">
        <w:rPr>
          <w:color w:val="1F497D" w:themeColor="text2"/>
        </w:rPr>
        <w:t>ыс</w:t>
      </w:r>
      <w:r w:rsidR="000052E8" w:rsidRPr="00F3250E">
        <w:rPr>
          <w:color w:val="1F497D" w:themeColor="text2"/>
        </w:rPr>
        <w:t>.р</w:t>
      </w:r>
      <w:r w:rsidR="00F3250E" w:rsidRPr="00F3250E">
        <w:rPr>
          <w:color w:val="1F497D" w:themeColor="text2"/>
        </w:rPr>
        <w:t>уб</w:t>
      </w:r>
      <w:r w:rsidR="000052E8" w:rsidRPr="00F3250E">
        <w:rPr>
          <w:color w:val="1F497D" w:themeColor="text2"/>
        </w:rPr>
        <w:t>.,</w:t>
      </w:r>
      <w:r w:rsidR="000B62EC" w:rsidRPr="00F3250E">
        <w:rPr>
          <w:color w:val="1F497D" w:themeColor="text2"/>
        </w:rPr>
        <w:t>2017 г.-</w:t>
      </w:r>
      <w:r w:rsidRPr="00F3250E">
        <w:rPr>
          <w:color w:val="1F497D" w:themeColor="text2"/>
        </w:rPr>
        <w:t xml:space="preserve">6614,29 </w:t>
      </w:r>
      <w:proofErr w:type="spellStart"/>
      <w:r w:rsidRPr="00F3250E">
        <w:rPr>
          <w:color w:val="1F497D" w:themeColor="text2"/>
        </w:rPr>
        <w:t>т</w:t>
      </w:r>
      <w:r w:rsidR="00F3250E" w:rsidRPr="00F3250E">
        <w:rPr>
          <w:color w:val="1F497D" w:themeColor="text2"/>
        </w:rPr>
        <w:t>ыс</w:t>
      </w:r>
      <w:proofErr w:type="gramStart"/>
      <w:r w:rsidRPr="00F3250E">
        <w:rPr>
          <w:color w:val="1F497D" w:themeColor="text2"/>
        </w:rPr>
        <w:t>.р</w:t>
      </w:r>
      <w:proofErr w:type="gramEnd"/>
      <w:r w:rsidR="00F3250E" w:rsidRPr="00F3250E">
        <w:rPr>
          <w:color w:val="1F497D" w:themeColor="text2"/>
        </w:rPr>
        <w:t>уб</w:t>
      </w:r>
      <w:proofErr w:type="spellEnd"/>
      <w:r w:rsidR="00E4792B" w:rsidRPr="00F3250E">
        <w:rPr>
          <w:color w:val="1F497D" w:themeColor="text2"/>
        </w:rPr>
        <w:t>)</w:t>
      </w:r>
      <w:r w:rsidRPr="00F3250E">
        <w:rPr>
          <w:color w:val="1F497D" w:themeColor="text2"/>
        </w:rPr>
        <w:t xml:space="preserve">. </w:t>
      </w:r>
      <w:r w:rsidR="00934AA4" w:rsidRPr="00F3250E">
        <w:rPr>
          <w:color w:val="1F497D" w:themeColor="text2"/>
        </w:rPr>
        <w:t xml:space="preserve">Расходы на содержание </w:t>
      </w:r>
      <w:proofErr w:type="spellStart"/>
      <w:r w:rsidR="00934AA4" w:rsidRPr="00F3250E">
        <w:rPr>
          <w:color w:val="1F497D" w:themeColor="text2"/>
        </w:rPr>
        <w:t>Отдеда</w:t>
      </w:r>
      <w:proofErr w:type="spellEnd"/>
      <w:r w:rsidR="00934AA4" w:rsidRPr="00F3250E">
        <w:rPr>
          <w:color w:val="1F497D" w:themeColor="text2"/>
        </w:rPr>
        <w:t xml:space="preserve"> образования- </w:t>
      </w:r>
      <w:r w:rsidR="00F3250E" w:rsidRPr="00F3250E">
        <w:rPr>
          <w:color w:val="1F497D" w:themeColor="text2"/>
        </w:rPr>
        <w:t>4390,70</w:t>
      </w:r>
      <w:r w:rsidR="00934AA4" w:rsidRPr="00F3250E">
        <w:rPr>
          <w:color w:val="1F497D" w:themeColor="text2"/>
        </w:rPr>
        <w:t xml:space="preserve"> </w:t>
      </w:r>
      <w:proofErr w:type="spellStart"/>
      <w:r w:rsidR="00934AA4" w:rsidRPr="00F3250E">
        <w:rPr>
          <w:color w:val="1F497D" w:themeColor="text2"/>
        </w:rPr>
        <w:t>тыс</w:t>
      </w:r>
      <w:proofErr w:type="gramStart"/>
      <w:r w:rsidR="00934AA4" w:rsidRPr="00F3250E">
        <w:rPr>
          <w:color w:val="1F497D" w:themeColor="text2"/>
        </w:rPr>
        <w:t>.р</w:t>
      </w:r>
      <w:proofErr w:type="gramEnd"/>
      <w:r w:rsidR="00934AA4" w:rsidRPr="00F3250E">
        <w:rPr>
          <w:color w:val="1F497D" w:themeColor="text2"/>
        </w:rPr>
        <w:t>уб</w:t>
      </w:r>
      <w:proofErr w:type="spellEnd"/>
      <w:r w:rsidR="00934AA4" w:rsidRPr="00F3250E">
        <w:rPr>
          <w:color w:val="1F497D" w:themeColor="text2"/>
        </w:rPr>
        <w:t>.</w:t>
      </w:r>
    </w:p>
    <w:p w:rsidR="00140943" w:rsidRPr="0021122C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1151"/>
        <w:gridCol w:w="895"/>
        <w:gridCol w:w="1151"/>
        <w:gridCol w:w="992"/>
        <w:gridCol w:w="1151"/>
        <w:gridCol w:w="992"/>
      </w:tblGrid>
      <w:tr w:rsidR="00A25737" w:rsidRPr="00A25737" w:rsidTr="00A25737">
        <w:tc>
          <w:tcPr>
            <w:tcW w:w="2890" w:type="dxa"/>
          </w:tcPr>
          <w:p w:rsidR="00934AA4" w:rsidRPr="00A25737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A25737">
              <w:rPr>
                <w:b/>
                <w:color w:val="1F497D" w:themeColor="text2"/>
                <w:sz w:val="22"/>
                <w:szCs w:val="22"/>
              </w:rPr>
              <w:t>07 00</w:t>
            </w:r>
          </w:p>
        </w:tc>
        <w:tc>
          <w:tcPr>
            <w:tcW w:w="2046" w:type="dxa"/>
            <w:gridSpan w:val="2"/>
          </w:tcPr>
          <w:p w:rsidR="00934AA4" w:rsidRPr="00A25737" w:rsidRDefault="00F3250E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143" w:type="dxa"/>
            <w:gridSpan w:val="2"/>
          </w:tcPr>
          <w:p w:rsidR="00934AA4" w:rsidRPr="00A25737" w:rsidRDefault="00934AA4" w:rsidP="00F32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202</w:t>
            </w:r>
            <w:r w:rsidR="00F3250E" w:rsidRPr="00A25737">
              <w:rPr>
                <w:i/>
                <w:color w:val="1F497D" w:themeColor="text2"/>
                <w:sz w:val="22"/>
                <w:szCs w:val="22"/>
              </w:rPr>
              <w:t>1</w:t>
            </w:r>
            <w:r w:rsidRPr="00A25737">
              <w:rPr>
                <w:i/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143" w:type="dxa"/>
            <w:gridSpan w:val="2"/>
          </w:tcPr>
          <w:p w:rsidR="00934AA4" w:rsidRPr="00A25737" w:rsidRDefault="00934AA4" w:rsidP="00F32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202</w:t>
            </w:r>
            <w:r w:rsidR="00F3250E" w:rsidRPr="00A25737">
              <w:rPr>
                <w:i/>
                <w:color w:val="1F497D" w:themeColor="text2"/>
                <w:sz w:val="22"/>
                <w:szCs w:val="22"/>
              </w:rPr>
              <w:t>2</w:t>
            </w:r>
            <w:r w:rsidRPr="00A25737">
              <w:rPr>
                <w:i/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25737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5737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5737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25737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5737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5737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F3250E" w:rsidRPr="00A25737" w:rsidRDefault="00F3250E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Сумма</w:t>
            </w:r>
          </w:p>
          <w:p w:rsidR="00F3250E" w:rsidRPr="00A25737" w:rsidRDefault="00F3250E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,</w:t>
            </w:r>
            <w:proofErr w:type="spellStart"/>
            <w:r w:rsidRPr="00A25737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25737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25737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F3250E" w:rsidRPr="00A25737" w:rsidRDefault="00F3250E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A25737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1.уплата штрафов</w:t>
            </w:r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2.резервный фонд админ.</w:t>
            </w:r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lastRenderedPageBreak/>
              <w:t>625,5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625,5</w:t>
            </w: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0,11%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304,40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304,4</w:t>
            </w: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0,05%</w:t>
            </w:r>
          </w:p>
        </w:tc>
        <w:tc>
          <w:tcPr>
            <w:tcW w:w="1151" w:type="dxa"/>
          </w:tcPr>
          <w:p w:rsidR="00F3250E" w:rsidRPr="00A25737" w:rsidRDefault="009A49C6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264,80</w:t>
            </w:r>
          </w:p>
          <w:p w:rsidR="009A49C6" w:rsidRPr="00A25737" w:rsidRDefault="009A49C6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264,80</w:t>
            </w:r>
          </w:p>
        </w:tc>
        <w:tc>
          <w:tcPr>
            <w:tcW w:w="992" w:type="dxa"/>
          </w:tcPr>
          <w:p w:rsidR="00F3250E" w:rsidRPr="00A25737" w:rsidRDefault="00A25737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0,04%</w:t>
            </w:r>
          </w:p>
        </w:tc>
      </w:tr>
      <w:tr w:rsidR="00A25737" w:rsidRPr="00A25737" w:rsidTr="00A25737">
        <w:trPr>
          <w:trHeight w:val="636"/>
        </w:trPr>
        <w:tc>
          <w:tcPr>
            <w:tcW w:w="2890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lastRenderedPageBreak/>
              <w:t xml:space="preserve">МП "Развитие экономического потенциала и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9A49C6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747,70</w:t>
            </w:r>
          </w:p>
        </w:tc>
        <w:tc>
          <w:tcPr>
            <w:tcW w:w="992" w:type="dxa"/>
          </w:tcPr>
          <w:p w:rsidR="00F3250E" w:rsidRPr="00A25737" w:rsidRDefault="00A25737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0,12%</w:t>
            </w: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район»/ МП «Развитие образования в МО «Онгудайский район»</w:t>
            </w:r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»д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ошк.образ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>.</w:t>
            </w:r>
          </w:p>
          <w:p w:rsidR="00F3250E" w:rsidRPr="00A25737" w:rsidRDefault="00F3250E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»ш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кол.образ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>.</w:t>
            </w:r>
          </w:p>
          <w:p w:rsidR="00F3250E" w:rsidRPr="00A25737" w:rsidRDefault="00F3250E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»д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оп.образ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>.</w:t>
            </w:r>
          </w:p>
          <w:p w:rsidR="00F3250E" w:rsidRPr="00A25737" w:rsidRDefault="00F3250E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»л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ет.отдых</w:t>
            </w:r>
            <w:proofErr w:type="spellEnd"/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2.обесп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одпр.отдел обр.</w:t>
            </w:r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3.обесп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 xml:space="preserve">одпр.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Центр.обсл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.О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О</w:t>
            </w:r>
            <w:proofErr w:type="spellEnd"/>
          </w:p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4.обесп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одпр МКУ ЦБ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531967,60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127218,0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349088,30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37025,70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3479,3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15156,3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99,6%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525099,20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98905,10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354974,20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50184,0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1254,30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3969,70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15811,90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99,92%</w:t>
            </w:r>
          </w:p>
        </w:tc>
        <w:tc>
          <w:tcPr>
            <w:tcW w:w="1151" w:type="dxa"/>
          </w:tcPr>
          <w:p w:rsidR="00F3250E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59</w:t>
            </w:r>
            <w:r w:rsidR="00A25737" w:rsidRPr="00A25737">
              <w:rPr>
                <w:color w:val="1F497D" w:themeColor="text2"/>
                <w:sz w:val="22"/>
                <w:szCs w:val="22"/>
              </w:rPr>
              <w:t>1622,</w:t>
            </w:r>
            <w:r w:rsidRPr="00A25737">
              <w:rPr>
                <w:color w:val="1F497D" w:themeColor="text2"/>
                <w:sz w:val="22"/>
                <w:szCs w:val="22"/>
              </w:rPr>
              <w:t>40</w:t>
            </w: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151897,60</w:t>
            </w: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374000,80</w:t>
            </w: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44352,60</w:t>
            </w: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21371,40</w:t>
            </w: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A49C6" w:rsidRPr="00A25737" w:rsidRDefault="009A49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A25737" w:rsidP="00A25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99,81%</w:t>
            </w: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F3250E" w:rsidRPr="00A25737" w:rsidRDefault="00F3250E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 xml:space="preserve">1. «Повышение качества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A25737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A25737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A25737">
              <w:rPr>
                <w:color w:val="1F497D" w:themeColor="text2"/>
                <w:sz w:val="22"/>
                <w:szCs w:val="22"/>
              </w:rPr>
              <w:t>ин</w:t>
            </w:r>
            <w:proofErr w:type="spellEnd"/>
            <w:r w:rsidRPr="00A25737">
              <w:rPr>
                <w:color w:val="1F497D" w:themeColor="text2"/>
                <w:sz w:val="22"/>
                <w:szCs w:val="22"/>
              </w:rPr>
              <w:t>.»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МП «Социальное развитие в МО «Онгудайский район»</w:t>
            </w:r>
          </w:p>
          <w:p w:rsidR="00F3250E" w:rsidRPr="00A25737" w:rsidRDefault="00F3250E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1488,0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80</w:t>
            </w: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0,27%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0,01%</w:t>
            </w:r>
          </w:p>
        </w:tc>
        <w:tc>
          <w:tcPr>
            <w:tcW w:w="1151" w:type="dxa"/>
          </w:tcPr>
          <w:p w:rsidR="00F3250E" w:rsidRPr="00A25737" w:rsidRDefault="00A25737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89,20</w:t>
            </w:r>
          </w:p>
          <w:p w:rsidR="00A25737" w:rsidRPr="00A25737" w:rsidRDefault="00A25737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F3250E" w:rsidRPr="00A25737" w:rsidRDefault="00A25737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0,01</w:t>
            </w:r>
          </w:p>
        </w:tc>
      </w:tr>
      <w:tr w:rsidR="00A25737" w:rsidRPr="00A25737" w:rsidTr="00A25737">
        <w:tc>
          <w:tcPr>
            <w:tcW w:w="2890" w:type="dxa"/>
          </w:tcPr>
          <w:p w:rsidR="00F3250E" w:rsidRPr="00A25737" w:rsidRDefault="00F3250E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F3250E" w:rsidRPr="00A25737" w:rsidRDefault="00F3250E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533455,60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534081,10</w:t>
            </w:r>
          </w:p>
        </w:tc>
        <w:tc>
          <w:tcPr>
            <w:tcW w:w="895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99,88%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51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525199,20</w:t>
            </w: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525503,60</w:t>
            </w:r>
          </w:p>
        </w:tc>
        <w:tc>
          <w:tcPr>
            <w:tcW w:w="992" w:type="dxa"/>
          </w:tcPr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3250E" w:rsidRPr="00A25737" w:rsidRDefault="00F3250E" w:rsidP="009A49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51" w:type="dxa"/>
          </w:tcPr>
          <w:p w:rsidR="00F3250E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592459,30</w:t>
            </w: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592724,10</w:t>
            </w:r>
          </w:p>
        </w:tc>
        <w:tc>
          <w:tcPr>
            <w:tcW w:w="992" w:type="dxa"/>
          </w:tcPr>
          <w:p w:rsidR="00F3250E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99,95%</w:t>
            </w:r>
          </w:p>
          <w:p w:rsidR="00A25737" w:rsidRPr="00A25737" w:rsidRDefault="00A25737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25737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C9076F" w:rsidRPr="0021122C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21122C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8500C5" w:rsidRDefault="00AA5B4F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8500C5">
        <w:rPr>
          <w:b/>
          <w:color w:val="1F497D" w:themeColor="text2"/>
          <w:u w:val="single"/>
        </w:rPr>
        <w:t>По разделу 0800 «Культура»</w:t>
      </w:r>
      <w:r w:rsidR="005C6335" w:rsidRPr="008500C5">
        <w:rPr>
          <w:color w:val="1F497D" w:themeColor="text2"/>
        </w:rPr>
        <w:t xml:space="preserve"> расходы составили </w:t>
      </w:r>
      <w:r w:rsidR="00A25737" w:rsidRPr="008500C5">
        <w:rPr>
          <w:color w:val="1F497D" w:themeColor="text2"/>
        </w:rPr>
        <w:t xml:space="preserve">77876,70 </w:t>
      </w:r>
      <w:proofErr w:type="spellStart"/>
      <w:r w:rsidR="005C6335" w:rsidRPr="008500C5">
        <w:rPr>
          <w:color w:val="1F497D" w:themeColor="text2"/>
        </w:rPr>
        <w:t>тыс</w:t>
      </w:r>
      <w:proofErr w:type="gramStart"/>
      <w:r w:rsidR="005C6335" w:rsidRPr="008500C5">
        <w:rPr>
          <w:color w:val="1F497D" w:themeColor="text2"/>
        </w:rPr>
        <w:t>.р</w:t>
      </w:r>
      <w:proofErr w:type="gramEnd"/>
      <w:r w:rsidR="005C6335" w:rsidRPr="008500C5">
        <w:rPr>
          <w:color w:val="1F497D" w:themeColor="text2"/>
        </w:rPr>
        <w:t>уб</w:t>
      </w:r>
      <w:proofErr w:type="spellEnd"/>
      <w:r w:rsidR="005C6335" w:rsidRPr="008500C5">
        <w:rPr>
          <w:color w:val="1F497D" w:themeColor="text2"/>
        </w:rPr>
        <w:t>.</w:t>
      </w:r>
    </w:p>
    <w:p w:rsidR="00544F8F" w:rsidRPr="0021122C" w:rsidRDefault="00544F8F" w:rsidP="005D7CBA">
      <w:pPr>
        <w:spacing w:line="276" w:lineRule="auto"/>
        <w:ind w:firstLine="720"/>
        <w:jc w:val="both"/>
      </w:pPr>
    </w:p>
    <w:tbl>
      <w:tblPr>
        <w:tblStyle w:val="a5"/>
        <w:tblW w:w="8875" w:type="dxa"/>
        <w:tblLook w:val="04A0" w:firstRow="1" w:lastRow="0" w:firstColumn="1" w:lastColumn="0" w:noHBand="0" w:noVBand="1"/>
      </w:tblPr>
      <w:tblGrid>
        <w:gridCol w:w="3113"/>
        <w:gridCol w:w="1041"/>
        <w:gridCol w:w="895"/>
        <w:gridCol w:w="1041"/>
        <w:gridCol w:w="895"/>
        <w:gridCol w:w="1041"/>
        <w:gridCol w:w="895"/>
      </w:tblGrid>
      <w:tr w:rsidR="008500C5" w:rsidRPr="008500C5" w:rsidTr="00A25737">
        <w:trPr>
          <w:trHeight w:val="244"/>
        </w:trPr>
        <w:tc>
          <w:tcPr>
            <w:tcW w:w="3113" w:type="dxa"/>
          </w:tcPr>
          <w:p w:rsidR="00544F8F" w:rsidRPr="008500C5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936" w:type="dxa"/>
            <w:gridSpan w:val="2"/>
          </w:tcPr>
          <w:p w:rsidR="00544F8F" w:rsidRPr="008500C5" w:rsidRDefault="00A25737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1833" w:type="dxa"/>
            <w:gridSpan w:val="2"/>
          </w:tcPr>
          <w:p w:rsidR="00544F8F" w:rsidRPr="008500C5" w:rsidRDefault="00A25737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2021 год</w:t>
            </w:r>
          </w:p>
        </w:tc>
        <w:tc>
          <w:tcPr>
            <w:tcW w:w="1993" w:type="dxa"/>
            <w:gridSpan w:val="2"/>
          </w:tcPr>
          <w:p w:rsidR="00544F8F" w:rsidRPr="008500C5" w:rsidRDefault="008500C5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2022 год</w:t>
            </w:r>
          </w:p>
        </w:tc>
      </w:tr>
      <w:tr w:rsidR="008500C5" w:rsidRPr="008500C5" w:rsidTr="00A25737">
        <w:trPr>
          <w:trHeight w:val="244"/>
        </w:trPr>
        <w:tc>
          <w:tcPr>
            <w:tcW w:w="3113" w:type="dxa"/>
          </w:tcPr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95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792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41" w:type="dxa"/>
          </w:tcPr>
          <w:p w:rsidR="00A25737" w:rsidRPr="008500C5" w:rsidRDefault="008500C5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2" w:type="dxa"/>
          </w:tcPr>
          <w:p w:rsidR="00A25737" w:rsidRPr="008500C5" w:rsidRDefault="008500C5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8500C5" w:rsidRPr="008500C5" w:rsidTr="00A25737">
        <w:trPr>
          <w:trHeight w:val="516"/>
        </w:trPr>
        <w:tc>
          <w:tcPr>
            <w:tcW w:w="3113" w:type="dxa"/>
          </w:tcPr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1.рез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онд</w:t>
            </w:r>
          </w:p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325,90</w:t>
            </w:r>
          </w:p>
        </w:tc>
        <w:tc>
          <w:tcPr>
            <w:tcW w:w="895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0,58%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70,2</w:t>
            </w:r>
          </w:p>
        </w:tc>
        <w:tc>
          <w:tcPr>
            <w:tcW w:w="792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0,11%</w:t>
            </w:r>
          </w:p>
        </w:tc>
        <w:tc>
          <w:tcPr>
            <w:tcW w:w="1041" w:type="dxa"/>
          </w:tcPr>
          <w:p w:rsidR="00A25737" w:rsidRPr="008500C5" w:rsidRDefault="008500C5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445,0</w:t>
            </w:r>
          </w:p>
          <w:p w:rsidR="008500C5" w:rsidRPr="008500C5" w:rsidRDefault="008500C5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500C5" w:rsidRPr="008500C5" w:rsidRDefault="008500C5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445,0</w:t>
            </w:r>
          </w:p>
        </w:tc>
        <w:tc>
          <w:tcPr>
            <w:tcW w:w="952" w:type="dxa"/>
          </w:tcPr>
          <w:p w:rsidR="00A25737" w:rsidRPr="008500C5" w:rsidRDefault="008500C5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0,57%</w:t>
            </w:r>
          </w:p>
        </w:tc>
      </w:tr>
      <w:tr w:rsidR="008500C5" w:rsidRPr="008500C5" w:rsidTr="00A25737">
        <w:trPr>
          <w:trHeight w:val="502"/>
        </w:trPr>
        <w:tc>
          <w:tcPr>
            <w:tcW w:w="3113" w:type="dxa"/>
          </w:tcPr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  <w:p w:rsidR="00A25737" w:rsidRPr="008500C5" w:rsidRDefault="00A25737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 xml:space="preserve">1.подпр. «Развитие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культ.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,с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порта</w:t>
            </w:r>
            <w:proofErr w:type="spellEnd"/>
            <w:r w:rsidRPr="008500C5">
              <w:rPr>
                <w:color w:val="1F497D" w:themeColor="text2"/>
                <w:sz w:val="22"/>
                <w:szCs w:val="22"/>
              </w:rPr>
              <w:t xml:space="preserve"> и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молод.политики</w:t>
            </w:r>
            <w:proofErr w:type="spellEnd"/>
            <w:r w:rsidRPr="008500C5">
              <w:rPr>
                <w:color w:val="1F497D" w:themeColor="text2"/>
                <w:sz w:val="22"/>
                <w:szCs w:val="22"/>
              </w:rPr>
              <w:t>»</w:t>
            </w:r>
          </w:p>
          <w:p w:rsidR="00A25737" w:rsidRPr="008500C5" w:rsidRDefault="00A25737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2.обесп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 xml:space="preserve">одпр.отдел культуры </w:t>
            </w: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и МКУ</w:t>
            </w:r>
          </w:p>
          <w:p w:rsidR="00A25737" w:rsidRPr="008500C5" w:rsidRDefault="00A25737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3.повышен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.э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ффект.управл.отд.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53449,10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43400,40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10048,70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96,73%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58891,60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47769,0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9353,1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1769,5</w:t>
            </w:r>
          </w:p>
        </w:tc>
        <w:tc>
          <w:tcPr>
            <w:tcW w:w="792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96,82%</w:t>
            </w:r>
          </w:p>
        </w:tc>
        <w:tc>
          <w:tcPr>
            <w:tcW w:w="1041" w:type="dxa"/>
          </w:tcPr>
          <w:p w:rsidR="00A25737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77431,60</w:t>
            </w: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66531,00</w:t>
            </w: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11900,60</w:t>
            </w:r>
          </w:p>
        </w:tc>
        <w:tc>
          <w:tcPr>
            <w:tcW w:w="952" w:type="dxa"/>
          </w:tcPr>
          <w:p w:rsidR="00A25737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99,42%</w:t>
            </w:r>
          </w:p>
        </w:tc>
      </w:tr>
      <w:tr w:rsidR="008500C5" w:rsidRPr="008500C5" w:rsidTr="00A25737">
        <w:trPr>
          <w:trHeight w:val="773"/>
        </w:trPr>
        <w:tc>
          <w:tcPr>
            <w:tcW w:w="3113" w:type="dxa"/>
          </w:tcPr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lastRenderedPageBreak/>
              <w:t>МП "Управление муниципальными финансами и имуществом  МО «Онгудайский район»</w:t>
            </w:r>
          </w:p>
          <w:p w:rsidR="00A25737" w:rsidRPr="008500C5" w:rsidRDefault="00A25737" w:rsidP="00B40AAA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8500C5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8500C5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8500C5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8500C5">
              <w:rPr>
                <w:color w:val="1F497D" w:themeColor="text2"/>
                <w:sz w:val="22"/>
                <w:szCs w:val="22"/>
              </w:rPr>
              <w:t>ин</w:t>
            </w:r>
            <w:proofErr w:type="spellEnd"/>
            <w:r w:rsidRPr="008500C5">
              <w:rPr>
                <w:color w:val="1F497D" w:themeColor="text2"/>
                <w:sz w:val="22"/>
                <w:szCs w:val="22"/>
              </w:rPr>
              <w:t>.»</w:t>
            </w:r>
          </w:p>
          <w:p w:rsidR="00A25737" w:rsidRPr="008500C5" w:rsidRDefault="00A25737" w:rsidP="00B40AAA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1479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1479</w:t>
            </w:r>
          </w:p>
        </w:tc>
        <w:tc>
          <w:tcPr>
            <w:tcW w:w="895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2,67%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1862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1862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792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3,06%</w:t>
            </w:r>
          </w:p>
        </w:tc>
        <w:tc>
          <w:tcPr>
            <w:tcW w:w="1041" w:type="dxa"/>
          </w:tcPr>
          <w:p w:rsidR="00A25737" w:rsidRPr="008500C5" w:rsidRDefault="00A25737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52" w:type="dxa"/>
          </w:tcPr>
          <w:p w:rsidR="00A25737" w:rsidRPr="008500C5" w:rsidRDefault="00A25737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8500C5" w:rsidRPr="008500C5" w:rsidTr="00A25737">
        <w:trPr>
          <w:trHeight w:val="1032"/>
        </w:trPr>
        <w:tc>
          <w:tcPr>
            <w:tcW w:w="3113" w:type="dxa"/>
          </w:tcPr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A25737" w:rsidRPr="008500C5" w:rsidRDefault="00A25737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54928,00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55253,90</w:t>
            </w:r>
          </w:p>
        </w:tc>
        <w:tc>
          <w:tcPr>
            <w:tcW w:w="895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99,41%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41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60753,60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60823,70</w:t>
            </w:r>
          </w:p>
        </w:tc>
        <w:tc>
          <w:tcPr>
            <w:tcW w:w="792" w:type="dxa"/>
          </w:tcPr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99,88%</w:t>
            </w:r>
          </w:p>
          <w:p w:rsidR="00A25737" w:rsidRPr="008500C5" w:rsidRDefault="00A25737" w:rsidP="00756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41" w:type="dxa"/>
          </w:tcPr>
          <w:p w:rsidR="00A25737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77431,60</w:t>
            </w: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77876,60</w:t>
            </w:r>
          </w:p>
        </w:tc>
        <w:tc>
          <w:tcPr>
            <w:tcW w:w="952" w:type="dxa"/>
          </w:tcPr>
          <w:p w:rsidR="00A25737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99,42%</w:t>
            </w:r>
          </w:p>
          <w:p w:rsidR="008500C5" w:rsidRPr="008500C5" w:rsidRDefault="008500C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8500C5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376F99" w:rsidRPr="0021122C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B371D0" w:rsidRPr="008500C5" w:rsidRDefault="00B371D0" w:rsidP="00B371D0">
      <w:pPr>
        <w:jc w:val="both"/>
        <w:rPr>
          <w:color w:val="1F497D" w:themeColor="text2"/>
          <w:lang w:eastAsia="x-none"/>
        </w:rPr>
      </w:pPr>
      <w:r w:rsidRPr="008500C5">
        <w:rPr>
          <w:color w:val="1F497D" w:themeColor="text2"/>
        </w:rPr>
        <w:t xml:space="preserve">    </w:t>
      </w:r>
      <w:r w:rsidRPr="008500C5">
        <w:rPr>
          <w:color w:val="1F497D" w:themeColor="text2"/>
          <w:lang w:eastAsia="x-none"/>
        </w:rPr>
        <w:t xml:space="preserve"> -н</w:t>
      </w:r>
      <w:r w:rsidRPr="008500C5">
        <w:rPr>
          <w:color w:val="1F497D" w:themeColor="text2"/>
          <w:lang w:val="x-none" w:eastAsia="x-none"/>
        </w:rPr>
        <w:t xml:space="preserve">а выполнение муниципального задания </w:t>
      </w:r>
      <w:r w:rsidRPr="008500C5">
        <w:rPr>
          <w:color w:val="1F497D" w:themeColor="text2"/>
          <w:lang w:eastAsia="x-none"/>
        </w:rPr>
        <w:t xml:space="preserve">муниципальным </w:t>
      </w:r>
      <w:r w:rsidRPr="008500C5">
        <w:rPr>
          <w:color w:val="1F497D" w:themeColor="text2"/>
          <w:lang w:val="x-none" w:eastAsia="x-none"/>
        </w:rPr>
        <w:t>бюджетн</w:t>
      </w:r>
      <w:r w:rsidRPr="008500C5">
        <w:rPr>
          <w:color w:val="1F497D" w:themeColor="text2"/>
          <w:lang w:eastAsia="x-none"/>
        </w:rPr>
        <w:t>ым</w:t>
      </w:r>
      <w:r w:rsidRPr="008500C5">
        <w:rPr>
          <w:color w:val="1F497D" w:themeColor="text2"/>
          <w:lang w:val="x-none" w:eastAsia="x-none"/>
        </w:rPr>
        <w:t xml:space="preserve"> учреждени</w:t>
      </w:r>
      <w:r w:rsidRPr="008500C5">
        <w:rPr>
          <w:color w:val="1F497D" w:themeColor="text2"/>
          <w:lang w:eastAsia="x-none"/>
        </w:rPr>
        <w:t>ям</w:t>
      </w:r>
      <w:r w:rsidRPr="008500C5">
        <w:rPr>
          <w:color w:val="1F497D" w:themeColor="text2"/>
          <w:lang w:val="x-none" w:eastAsia="x-none"/>
        </w:rPr>
        <w:t xml:space="preserve"> выделено </w:t>
      </w:r>
      <w:r w:rsidRPr="008500C5">
        <w:rPr>
          <w:color w:val="1F497D" w:themeColor="text2"/>
          <w:lang w:eastAsia="x-none"/>
        </w:rPr>
        <w:t>4</w:t>
      </w:r>
      <w:r w:rsidR="00A8285B" w:rsidRPr="008500C5">
        <w:rPr>
          <w:color w:val="1F497D" w:themeColor="text2"/>
          <w:lang w:eastAsia="x-none"/>
        </w:rPr>
        <w:t>7</w:t>
      </w:r>
      <w:r w:rsidR="008500C5" w:rsidRPr="008500C5">
        <w:rPr>
          <w:color w:val="1F497D" w:themeColor="text2"/>
          <w:lang w:eastAsia="x-none"/>
        </w:rPr>
        <w:t>942,90</w:t>
      </w:r>
      <w:r w:rsidRPr="008500C5">
        <w:rPr>
          <w:color w:val="1F497D" w:themeColor="text2"/>
          <w:lang w:eastAsia="x-none"/>
        </w:rPr>
        <w:t xml:space="preserve"> </w:t>
      </w:r>
      <w:proofErr w:type="spellStart"/>
      <w:r w:rsidRPr="008500C5">
        <w:rPr>
          <w:color w:val="1F497D" w:themeColor="text2"/>
          <w:lang w:val="x-none" w:eastAsia="x-none"/>
        </w:rPr>
        <w:t>тыс</w:t>
      </w:r>
      <w:proofErr w:type="gramStart"/>
      <w:r w:rsidRPr="008500C5">
        <w:rPr>
          <w:color w:val="1F497D" w:themeColor="text2"/>
          <w:lang w:val="x-none" w:eastAsia="x-none"/>
        </w:rPr>
        <w:t>.р</w:t>
      </w:r>
      <w:proofErr w:type="gramEnd"/>
      <w:r w:rsidRPr="008500C5">
        <w:rPr>
          <w:color w:val="1F497D" w:themeColor="text2"/>
          <w:lang w:val="x-none" w:eastAsia="x-none"/>
        </w:rPr>
        <w:t>ублей</w:t>
      </w:r>
      <w:proofErr w:type="spellEnd"/>
      <w:r w:rsidRPr="008500C5">
        <w:rPr>
          <w:color w:val="1F497D" w:themeColor="text2"/>
          <w:lang w:val="x-none" w:eastAsia="x-none"/>
        </w:rPr>
        <w:t xml:space="preserve">, в том числе, </w:t>
      </w:r>
      <w:r w:rsidRPr="008500C5">
        <w:rPr>
          <w:color w:val="1F497D" w:themeColor="text2"/>
          <w:lang w:eastAsia="x-none"/>
        </w:rPr>
        <w:t>из республиканского бюджета -</w:t>
      </w:r>
      <w:r w:rsidR="008500C5" w:rsidRPr="008500C5">
        <w:rPr>
          <w:color w:val="1F497D" w:themeColor="text2"/>
          <w:lang w:eastAsia="x-none"/>
        </w:rPr>
        <w:t>3233,3</w:t>
      </w:r>
      <w:r w:rsidRPr="008500C5">
        <w:rPr>
          <w:color w:val="1F497D" w:themeColor="text2"/>
          <w:lang w:eastAsia="x-none"/>
        </w:rPr>
        <w:t xml:space="preserve"> </w:t>
      </w:r>
      <w:proofErr w:type="spellStart"/>
      <w:r w:rsidRPr="008500C5">
        <w:rPr>
          <w:color w:val="1F497D" w:themeColor="text2"/>
          <w:lang w:eastAsia="x-none"/>
        </w:rPr>
        <w:t>тыс.рублей</w:t>
      </w:r>
      <w:proofErr w:type="spellEnd"/>
      <w:r w:rsidRPr="008500C5">
        <w:rPr>
          <w:color w:val="1F497D" w:themeColor="text2"/>
          <w:lang w:eastAsia="x-none"/>
        </w:rPr>
        <w:t xml:space="preserve"> , в том числе, на  оплату труда </w:t>
      </w:r>
      <w:r w:rsidRPr="008500C5">
        <w:rPr>
          <w:color w:val="1F497D" w:themeColor="text2"/>
          <w:lang w:val="x-none" w:eastAsia="x-none"/>
        </w:rPr>
        <w:t>работник</w:t>
      </w:r>
      <w:r w:rsidRPr="008500C5">
        <w:rPr>
          <w:color w:val="1F497D" w:themeColor="text2"/>
          <w:lang w:eastAsia="x-none"/>
        </w:rPr>
        <w:t xml:space="preserve">ам учреждений </w:t>
      </w:r>
      <w:r w:rsidRPr="008500C5">
        <w:rPr>
          <w:color w:val="1F497D" w:themeColor="text2"/>
          <w:lang w:val="x-none" w:eastAsia="x-none"/>
        </w:rPr>
        <w:t xml:space="preserve">культуры – </w:t>
      </w:r>
      <w:r w:rsidR="008500C5" w:rsidRPr="008500C5">
        <w:rPr>
          <w:color w:val="1F497D" w:themeColor="text2"/>
          <w:lang w:eastAsia="x-none"/>
        </w:rPr>
        <w:t>2615,50</w:t>
      </w:r>
      <w:r w:rsidRPr="008500C5">
        <w:rPr>
          <w:color w:val="1F497D" w:themeColor="text2"/>
          <w:lang w:val="x-none" w:eastAsia="x-none"/>
        </w:rPr>
        <w:t xml:space="preserve"> </w:t>
      </w:r>
      <w:proofErr w:type="spellStart"/>
      <w:r w:rsidRPr="008500C5">
        <w:rPr>
          <w:color w:val="1F497D" w:themeColor="text2"/>
          <w:lang w:val="x-none" w:eastAsia="x-none"/>
        </w:rPr>
        <w:t>тыс.рублей</w:t>
      </w:r>
      <w:proofErr w:type="spellEnd"/>
      <w:r w:rsidRPr="008500C5">
        <w:rPr>
          <w:color w:val="1F497D" w:themeColor="text2"/>
          <w:lang w:val="x-none" w:eastAsia="x-none"/>
        </w:rPr>
        <w:t>, на оплату труда работникам бюджетной сферы -</w:t>
      </w:r>
      <w:r w:rsidR="008500C5" w:rsidRPr="008500C5">
        <w:rPr>
          <w:color w:val="1F497D" w:themeColor="text2"/>
          <w:lang w:eastAsia="x-none"/>
        </w:rPr>
        <w:t>617,80</w:t>
      </w:r>
      <w:r w:rsidRPr="008500C5">
        <w:rPr>
          <w:color w:val="1F497D" w:themeColor="text2"/>
          <w:lang w:val="x-none" w:eastAsia="x-none"/>
        </w:rPr>
        <w:t xml:space="preserve">  </w:t>
      </w:r>
      <w:proofErr w:type="spellStart"/>
      <w:r w:rsidRPr="008500C5">
        <w:rPr>
          <w:color w:val="1F497D" w:themeColor="text2"/>
          <w:lang w:val="x-none" w:eastAsia="x-none"/>
        </w:rPr>
        <w:t>тыс.рублей</w:t>
      </w:r>
      <w:proofErr w:type="spellEnd"/>
      <w:r w:rsidRPr="008500C5">
        <w:rPr>
          <w:color w:val="1F497D" w:themeColor="text2"/>
          <w:lang w:eastAsia="x-none"/>
        </w:rPr>
        <w:t>.</w:t>
      </w:r>
    </w:p>
    <w:p w:rsidR="00B371D0" w:rsidRPr="008500C5" w:rsidRDefault="00B371D0" w:rsidP="00B371D0">
      <w:pPr>
        <w:ind w:right="-30"/>
        <w:jc w:val="both"/>
        <w:rPr>
          <w:color w:val="1F497D" w:themeColor="text2"/>
          <w:lang w:eastAsia="x-none"/>
        </w:rPr>
      </w:pPr>
      <w:r w:rsidRPr="008500C5">
        <w:rPr>
          <w:color w:val="1F497D" w:themeColor="text2"/>
          <w:lang w:eastAsia="x-none"/>
        </w:rPr>
        <w:t>Средства направлены:</w:t>
      </w:r>
    </w:p>
    <w:p w:rsidR="00B371D0" w:rsidRPr="008500C5" w:rsidRDefault="00B371D0" w:rsidP="00B371D0">
      <w:pPr>
        <w:ind w:left="142"/>
        <w:contextualSpacing/>
        <w:jc w:val="both"/>
        <w:rPr>
          <w:rFonts w:eastAsiaTheme="minorHAnsi"/>
          <w:color w:val="1F497D" w:themeColor="text2"/>
          <w:lang w:eastAsia="x-none"/>
        </w:rPr>
      </w:pPr>
      <w:r w:rsidRPr="008500C5">
        <w:rPr>
          <w:rFonts w:eastAsiaTheme="minorHAnsi"/>
          <w:color w:val="1F497D" w:themeColor="text2"/>
          <w:lang w:eastAsia="x-none"/>
        </w:rPr>
        <w:t xml:space="preserve">- </w:t>
      </w:r>
      <w:r w:rsidRPr="008500C5">
        <w:rPr>
          <w:rFonts w:eastAsiaTheme="minorHAnsi"/>
          <w:color w:val="1F497D" w:themeColor="text2"/>
          <w:lang w:val="x-none" w:eastAsia="x-none"/>
        </w:rPr>
        <w:t>на  оплат</w:t>
      </w:r>
      <w:r w:rsidRPr="008500C5">
        <w:rPr>
          <w:rFonts w:eastAsiaTheme="minorHAnsi"/>
          <w:color w:val="1F497D" w:themeColor="text2"/>
          <w:lang w:eastAsia="x-none"/>
        </w:rPr>
        <w:t>у</w:t>
      </w:r>
      <w:r w:rsidRPr="008500C5">
        <w:rPr>
          <w:rFonts w:eastAsiaTheme="minorHAnsi"/>
          <w:color w:val="1F497D" w:themeColor="text2"/>
          <w:lang w:val="x-none" w:eastAsia="x-none"/>
        </w:rPr>
        <w:t xml:space="preserve"> труда работникам культуры -</w:t>
      </w:r>
      <w:r w:rsidR="00A8285B" w:rsidRPr="008500C5">
        <w:rPr>
          <w:rFonts w:eastAsiaTheme="minorHAnsi"/>
          <w:color w:val="1F497D" w:themeColor="text2"/>
          <w:lang w:eastAsia="x-none"/>
        </w:rPr>
        <w:t>45</w:t>
      </w:r>
      <w:r w:rsidR="008500C5" w:rsidRPr="008500C5">
        <w:rPr>
          <w:rFonts w:eastAsiaTheme="minorHAnsi"/>
          <w:color w:val="1F497D" w:themeColor="text2"/>
          <w:lang w:eastAsia="x-none"/>
        </w:rPr>
        <w:t>210,90</w:t>
      </w:r>
      <w:r w:rsidRPr="008500C5">
        <w:rPr>
          <w:rFonts w:eastAsiaTheme="minorHAnsi"/>
          <w:color w:val="1F497D" w:themeColor="text2"/>
          <w:lang w:eastAsia="x-none"/>
        </w:rPr>
        <w:t xml:space="preserve"> </w:t>
      </w:r>
      <w:proofErr w:type="spellStart"/>
      <w:r w:rsidRPr="008500C5">
        <w:rPr>
          <w:rFonts w:eastAsiaTheme="minorHAnsi"/>
          <w:color w:val="1F497D" w:themeColor="text2"/>
          <w:lang w:val="x-none" w:eastAsia="x-none"/>
        </w:rPr>
        <w:t>тыс</w:t>
      </w:r>
      <w:proofErr w:type="gramStart"/>
      <w:r w:rsidRPr="008500C5">
        <w:rPr>
          <w:rFonts w:eastAsiaTheme="minorHAnsi"/>
          <w:color w:val="1F497D" w:themeColor="text2"/>
          <w:lang w:val="x-none" w:eastAsia="x-none"/>
        </w:rPr>
        <w:t>.р</w:t>
      </w:r>
      <w:proofErr w:type="gramEnd"/>
      <w:r w:rsidRPr="008500C5">
        <w:rPr>
          <w:rFonts w:eastAsiaTheme="minorHAnsi"/>
          <w:color w:val="1F497D" w:themeColor="text2"/>
          <w:lang w:val="x-none" w:eastAsia="x-none"/>
        </w:rPr>
        <w:t>ублей,в</w:t>
      </w:r>
      <w:proofErr w:type="spellEnd"/>
      <w:r w:rsidRPr="008500C5">
        <w:rPr>
          <w:rFonts w:eastAsiaTheme="minorHAnsi"/>
          <w:color w:val="1F497D" w:themeColor="text2"/>
          <w:lang w:val="x-none" w:eastAsia="x-none"/>
        </w:rPr>
        <w:t xml:space="preserve"> том числе средства республиканского бюджета </w:t>
      </w:r>
      <w:r w:rsidR="008500C5" w:rsidRPr="008500C5">
        <w:rPr>
          <w:rFonts w:eastAsiaTheme="minorHAnsi"/>
          <w:color w:val="1F497D" w:themeColor="text2"/>
          <w:lang w:eastAsia="x-none"/>
        </w:rPr>
        <w:t>3233</w:t>
      </w:r>
      <w:r w:rsidR="00A8285B" w:rsidRPr="008500C5">
        <w:rPr>
          <w:rFonts w:eastAsiaTheme="minorHAnsi"/>
          <w:color w:val="1F497D" w:themeColor="text2"/>
          <w:lang w:eastAsia="x-none"/>
        </w:rPr>
        <w:t>,</w:t>
      </w:r>
      <w:r w:rsidR="008500C5" w:rsidRPr="008500C5">
        <w:rPr>
          <w:rFonts w:eastAsiaTheme="minorHAnsi"/>
          <w:color w:val="1F497D" w:themeColor="text2"/>
          <w:lang w:eastAsia="x-none"/>
        </w:rPr>
        <w:t>3</w:t>
      </w:r>
      <w:r w:rsidRPr="008500C5">
        <w:rPr>
          <w:rFonts w:eastAsiaTheme="minorHAnsi"/>
          <w:color w:val="1F497D" w:themeColor="text2"/>
          <w:lang w:val="x-none" w:eastAsia="x-none"/>
        </w:rPr>
        <w:t xml:space="preserve"> </w:t>
      </w:r>
      <w:proofErr w:type="spellStart"/>
      <w:r w:rsidRPr="008500C5">
        <w:rPr>
          <w:rFonts w:eastAsiaTheme="minorHAnsi"/>
          <w:color w:val="1F497D" w:themeColor="text2"/>
          <w:lang w:val="x-none" w:eastAsia="x-none"/>
        </w:rPr>
        <w:t>тыс.рублей</w:t>
      </w:r>
      <w:proofErr w:type="spellEnd"/>
      <w:r w:rsidRPr="008500C5">
        <w:rPr>
          <w:rFonts w:eastAsiaTheme="minorHAnsi"/>
          <w:color w:val="1F497D" w:themeColor="text2"/>
          <w:lang w:val="x-none" w:eastAsia="x-none"/>
        </w:rPr>
        <w:t>.</w:t>
      </w:r>
    </w:p>
    <w:p w:rsidR="00B371D0" w:rsidRPr="008500C5" w:rsidRDefault="00B371D0" w:rsidP="00B371D0">
      <w:pPr>
        <w:ind w:right="-30"/>
        <w:jc w:val="both"/>
        <w:rPr>
          <w:color w:val="1F497D" w:themeColor="text2"/>
          <w:lang w:eastAsia="x-none"/>
        </w:rPr>
      </w:pPr>
      <w:r w:rsidRPr="008500C5">
        <w:rPr>
          <w:color w:val="1F497D" w:themeColor="text2"/>
          <w:lang w:eastAsia="x-none"/>
        </w:rPr>
        <w:t xml:space="preserve">- </w:t>
      </w:r>
      <w:r w:rsidRPr="008500C5">
        <w:rPr>
          <w:color w:val="1F497D" w:themeColor="text2"/>
          <w:lang w:val="x-none" w:eastAsia="x-none"/>
        </w:rPr>
        <w:t xml:space="preserve">на обеспечение деятельности учреждений </w:t>
      </w:r>
      <w:r w:rsidRPr="008500C5">
        <w:rPr>
          <w:color w:val="1F497D" w:themeColor="text2"/>
          <w:lang w:eastAsia="x-none"/>
        </w:rPr>
        <w:t>культуры</w:t>
      </w:r>
      <w:r w:rsidRPr="008500C5">
        <w:rPr>
          <w:color w:val="1F497D" w:themeColor="text2"/>
          <w:lang w:val="x-none" w:eastAsia="x-none"/>
        </w:rPr>
        <w:t xml:space="preserve"> </w:t>
      </w:r>
      <w:r w:rsidRPr="008500C5">
        <w:rPr>
          <w:color w:val="1F497D" w:themeColor="text2"/>
          <w:lang w:eastAsia="x-none"/>
        </w:rPr>
        <w:t>2</w:t>
      </w:r>
      <w:r w:rsidR="008500C5" w:rsidRPr="008500C5">
        <w:rPr>
          <w:color w:val="1F497D" w:themeColor="text2"/>
          <w:lang w:eastAsia="x-none"/>
        </w:rPr>
        <w:t>7</w:t>
      </w:r>
      <w:r w:rsidR="00A8285B" w:rsidRPr="008500C5">
        <w:rPr>
          <w:color w:val="1F497D" w:themeColor="text2"/>
          <w:lang w:eastAsia="x-none"/>
        </w:rPr>
        <w:t>3</w:t>
      </w:r>
      <w:r w:rsidR="008500C5" w:rsidRPr="008500C5">
        <w:rPr>
          <w:color w:val="1F497D" w:themeColor="text2"/>
          <w:lang w:eastAsia="x-none"/>
        </w:rPr>
        <w:t>2</w:t>
      </w:r>
      <w:r w:rsidR="00A8285B" w:rsidRPr="008500C5">
        <w:rPr>
          <w:color w:val="1F497D" w:themeColor="text2"/>
          <w:lang w:eastAsia="x-none"/>
        </w:rPr>
        <w:t>,</w:t>
      </w:r>
      <w:r w:rsidR="008500C5" w:rsidRPr="008500C5">
        <w:rPr>
          <w:color w:val="1F497D" w:themeColor="text2"/>
          <w:lang w:eastAsia="x-none"/>
        </w:rPr>
        <w:t>0</w:t>
      </w:r>
      <w:r w:rsidRPr="008500C5">
        <w:rPr>
          <w:color w:val="1F497D" w:themeColor="text2"/>
          <w:lang w:val="x-none" w:eastAsia="x-none"/>
        </w:rPr>
        <w:t xml:space="preserve"> </w:t>
      </w:r>
      <w:proofErr w:type="spellStart"/>
      <w:r w:rsidRPr="008500C5">
        <w:rPr>
          <w:color w:val="1F497D" w:themeColor="text2"/>
          <w:lang w:val="x-none" w:eastAsia="x-none"/>
        </w:rPr>
        <w:t>тыс</w:t>
      </w:r>
      <w:proofErr w:type="gramStart"/>
      <w:r w:rsidRPr="008500C5">
        <w:rPr>
          <w:color w:val="1F497D" w:themeColor="text2"/>
          <w:lang w:val="x-none" w:eastAsia="x-none"/>
        </w:rPr>
        <w:t>.р</w:t>
      </w:r>
      <w:proofErr w:type="gramEnd"/>
      <w:r w:rsidRPr="008500C5">
        <w:rPr>
          <w:color w:val="1F497D" w:themeColor="text2"/>
          <w:lang w:val="x-none" w:eastAsia="x-none"/>
        </w:rPr>
        <w:t>ублей</w:t>
      </w:r>
      <w:proofErr w:type="spellEnd"/>
      <w:r w:rsidRPr="008500C5">
        <w:rPr>
          <w:color w:val="1F497D" w:themeColor="text2"/>
          <w:lang w:val="x-none" w:eastAsia="x-none"/>
        </w:rPr>
        <w:t xml:space="preserve">, в том числе  на коммунальные услуги </w:t>
      </w:r>
      <w:r w:rsidR="008500C5" w:rsidRPr="008500C5">
        <w:rPr>
          <w:color w:val="1F497D" w:themeColor="text2"/>
          <w:lang w:eastAsia="x-none"/>
        </w:rPr>
        <w:t>844,83</w:t>
      </w:r>
      <w:r w:rsidRPr="008500C5">
        <w:rPr>
          <w:color w:val="1F497D" w:themeColor="text2"/>
          <w:lang w:val="x-none" w:eastAsia="x-none"/>
        </w:rPr>
        <w:t xml:space="preserve"> </w:t>
      </w:r>
      <w:proofErr w:type="spellStart"/>
      <w:r w:rsidRPr="008500C5">
        <w:rPr>
          <w:color w:val="1F497D" w:themeColor="text2"/>
          <w:lang w:val="x-none" w:eastAsia="x-none"/>
        </w:rPr>
        <w:t>тыс.рублей</w:t>
      </w:r>
      <w:proofErr w:type="spellEnd"/>
      <w:r w:rsidRPr="008500C5">
        <w:rPr>
          <w:color w:val="1F497D" w:themeColor="text2"/>
          <w:lang w:eastAsia="x-none"/>
        </w:rPr>
        <w:t>;</w:t>
      </w:r>
      <w:r w:rsidRPr="008500C5">
        <w:rPr>
          <w:color w:val="1F497D" w:themeColor="text2"/>
          <w:lang w:val="x-none" w:eastAsia="x-none"/>
        </w:rPr>
        <w:t xml:space="preserve"> </w:t>
      </w:r>
      <w:r w:rsidRPr="008500C5">
        <w:rPr>
          <w:color w:val="1F497D" w:themeColor="text2"/>
          <w:lang w:eastAsia="x-none"/>
        </w:rPr>
        <w:t>п</w:t>
      </w:r>
      <w:proofErr w:type="spellStart"/>
      <w:r w:rsidRPr="008500C5">
        <w:rPr>
          <w:color w:val="1F497D" w:themeColor="text2"/>
          <w:lang w:val="x-none" w:eastAsia="x-none"/>
        </w:rPr>
        <w:t>ополнение</w:t>
      </w:r>
      <w:proofErr w:type="spellEnd"/>
      <w:r w:rsidRPr="008500C5">
        <w:rPr>
          <w:color w:val="1F497D" w:themeColor="text2"/>
          <w:lang w:val="x-none" w:eastAsia="x-none"/>
        </w:rPr>
        <w:t xml:space="preserve"> </w:t>
      </w:r>
      <w:r w:rsidRPr="008500C5">
        <w:rPr>
          <w:color w:val="1F497D" w:themeColor="text2"/>
          <w:lang w:eastAsia="x-none"/>
        </w:rPr>
        <w:t>библиотечного</w:t>
      </w:r>
      <w:r w:rsidRPr="008500C5">
        <w:rPr>
          <w:color w:val="1F497D" w:themeColor="text2"/>
          <w:lang w:val="x-none" w:eastAsia="x-none"/>
        </w:rPr>
        <w:t xml:space="preserve"> фонда</w:t>
      </w:r>
      <w:r w:rsidRPr="008500C5">
        <w:rPr>
          <w:color w:val="1F497D" w:themeColor="text2"/>
          <w:lang w:eastAsia="x-none"/>
        </w:rPr>
        <w:t xml:space="preserve"> -</w:t>
      </w:r>
      <w:r w:rsidR="008500C5" w:rsidRPr="008500C5">
        <w:rPr>
          <w:color w:val="1F497D" w:themeColor="text2"/>
          <w:lang w:eastAsia="x-none"/>
        </w:rPr>
        <w:t>73,3</w:t>
      </w:r>
      <w:r w:rsidRPr="008500C5">
        <w:rPr>
          <w:color w:val="1F497D" w:themeColor="text2"/>
          <w:lang w:eastAsia="x-none"/>
        </w:rPr>
        <w:t xml:space="preserve"> </w:t>
      </w:r>
      <w:proofErr w:type="spellStart"/>
      <w:r w:rsidRPr="008500C5">
        <w:rPr>
          <w:color w:val="1F497D" w:themeColor="text2"/>
          <w:lang w:eastAsia="x-none"/>
        </w:rPr>
        <w:t>тыс.рублей</w:t>
      </w:r>
      <w:proofErr w:type="spellEnd"/>
      <w:r w:rsidRPr="008500C5">
        <w:rPr>
          <w:color w:val="1F497D" w:themeColor="text2"/>
          <w:lang w:eastAsia="x-none"/>
        </w:rPr>
        <w:t xml:space="preserve">; пошив костюмов ( в </w:t>
      </w:r>
      <w:proofErr w:type="spellStart"/>
      <w:r w:rsidRPr="008500C5">
        <w:rPr>
          <w:color w:val="1F497D" w:themeColor="text2"/>
          <w:lang w:eastAsia="x-none"/>
        </w:rPr>
        <w:t>т.ч</w:t>
      </w:r>
      <w:proofErr w:type="spellEnd"/>
      <w:r w:rsidRPr="008500C5">
        <w:rPr>
          <w:color w:val="1F497D" w:themeColor="text2"/>
          <w:lang w:eastAsia="x-none"/>
        </w:rPr>
        <w:t>. приобретение ткани) -</w:t>
      </w:r>
      <w:r w:rsidR="008500C5" w:rsidRPr="008500C5">
        <w:rPr>
          <w:color w:val="1F497D" w:themeColor="text2"/>
          <w:lang w:eastAsia="x-none"/>
        </w:rPr>
        <w:t>154</w:t>
      </w:r>
      <w:r w:rsidR="00A8285B" w:rsidRPr="008500C5">
        <w:rPr>
          <w:color w:val="1F497D" w:themeColor="text2"/>
          <w:lang w:eastAsia="x-none"/>
        </w:rPr>
        <w:t>,</w:t>
      </w:r>
      <w:r w:rsidR="008500C5" w:rsidRPr="008500C5">
        <w:rPr>
          <w:color w:val="1F497D" w:themeColor="text2"/>
          <w:lang w:eastAsia="x-none"/>
        </w:rPr>
        <w:t>0</w:t>
      </w:r>
      <w:r w:rsidRPr="008500C5">
        <w:rPr>
          <w:color w:val="1F497D" w:themeColor="text2"/>
          <w:lang w:eastAsia="x-none"/>
        </w:rPr>
        <w:t xml:space="preserve"> </w:t>
      </w:r>
      <w:proofErr w:type="spellStart"/>
      <w:r w:rsidRPr="008500C5">
        <w:rPr>
          <w:color w:val="1F497D" w:themeColor="text2"/>
          <w:lang w:val="x-none" w:eastAsia="x-none"/>
        </w:rPr>
        <w:t>тыс.рублей</w:t>
      </w:r>
      <w:proofErr w:type="spellEnd"/>
      <w:r w:rsidRPr="008500C5">
        <w:rPr>
          <w:color w:val="1F497D" w:themeColor="text2"/>
          <w:lang w:eastAsia="x-none"/>
        </w:rPr>
        <w:t>;</w:t>
      </w:r>
      <w:r w:rsidRPr="008500C5">
        <w:rPr>
          <w:color w:val="1F497D" w:themeColor="text2"/>
          <w:lang w:val="x-none" w:eastAsia="x-none"/>
        </w:rPr>
        <w:t xml:space="preserve"> на оплату периодической печати </w:t>
      </w:r>
      <w:r w:rsidR="008500C5" w:rsidRPr="008500C5">
        <w:rPr>
          <w:color w:val="1F497D" w:themeColor="text2"/>
          <w:lang w:eastAsia="x-none"/>
        </w:rPr>
        <w:t>247,75 т</w:t>
      </w:r>
      <w:proofErr w:type="spellStart"/>
      <w:r w:rsidRPr="008500C5">
        <w:rPr>
          <w:color w:val="1F497D" w:themeColor="text2"/>
          <w:lang w:val="x-none" w:eastAsia="x-none"/>
        </w:rPr>
        <w:t>ыс.рублей</w:t>
      </w:r>
      <w:proofErr w:type="spellEnd"/>
      <w:r w:rsidRPr="008500C5">
        <w:rPr>
          <w:color w:val="1F497D" w:themeColor="text2"/>
          <w:lang w:eastAsia="x-none"/>
        </w:rPr>
        <w:t>;</w:t>
      </w:r>
      <w:r w:rsidRPr="008500C5">
        <w:rPr>
          <w:color w:val="1F497D" w:themeColor="text2"/>
          <w:lang w:val="x-none" w:eastAsia="x-none"/>
        </w:rPr>
        <w:t xml:space="preserve"> </w:t>
      </w:r>
      <w:r w:rsidR="008500C5" w:rsidRPr="008500C5">
        <w:rPr>
          <w:color w:val="1F497D" w:themeColor="text2"/>
          <w:lang w:eastAsia="x-none"/>
        </w:rPr>
        <w:t xml:space="preserve">на заправку картриджей-17,5 </w:t>
      </w:r>
      <w:proofErr w:type="spellStart"/>
      <w:r w:rsidR="008500C5" w:rsidRPr="008500C5">
        <w:rPr>
          <w:color w:val="1F497D" w:themeColor="text2"/>
          <w:lang w:eastAsia="x-none"/>
        </w:rPr>
        <w:t>тыс</w:t>
      </w:r>
      <w:proofErr w:type="gramStart"/>
      <w:r w:rsidR="008500C5" w:rsidRPr="008500C5">
        <w:rPr>
          <w:color w:val="1F497D" w:themeColor="text2"/>
          <w:lang w:eastAsia="x-none"/>
        </w:rPr>
        <w:t>.р</w:t>
      </w:r>
      <w:proofErr w:type="gramEnd"/>
      <w:r w:rsidR="008500C5" w:rsidRPr="008500C5">
        <w:rPr>
          <w:color w:val="1F497D" w:themeColor="text2"/>
          <w:lang w:eastAsia="x-none"/>
        </w:rPr>
        <w:t>уб</w:t>
      </w:r>
      <w:proofErr w:type="spellEnd"/>
      <w:r w:rsidR="008500C5" w:rsidRPr="008500C5">
        <w:rPr>
          <w:color w:val="1F497D" w:themeColor="text2"/>
          <w:lang w:eastAsia="x-none"/>
        </w:rPr>
        <w:t xml:space="preserve">., на вывоз сухого мусора-7,2 </w:t>
      </w:r>
      <w:proofErr w:type="spellStart"/>
      <w:r w:rsidR="008500C5" w:rsidRPr="008500C5">
        <w:rPr>
          <w:color w:val="1F497D" w:themeColor="text2"/>
          <w:lang w:eastAsia="x-none"/>
        </w:rPr>
        <w:t>тыс.руб</w:t>
      </w:r>
      <w:proofErr w:type="spellEnd"/>
      <w:r w:rsidR="008500C5" w:rsidRPr="008500C5">
        <w:rPr>
          <w:color w:val="1F497D" w:themeColor="text2"/>
          <w:lang w:eastAsia="x-none"/>
        </w:rPr>
        <w:t xml:space="preserve">., на приобретение основных средств-25,0 </w:t>
      </w:r>
      <w:proofErr w:type="spellStart"/>
      <w:r w:rsidR="008500C5" w:rsidRPr="008500C5">
        <w:rPr>
          <w:color w:val="1F497D" w:themeColor="text2"/>
          <w:lang w:eastAsia="x-none"/>
        </w:rPr>
        <w:t>тыс.руб</w:t>
      </w:r>
      <w:proofErr w:type="spellEnd"/>
      <w:r w:rsidR="008500C5" w:rsidRPr="008500C5">
        <w:rPr>
          <w:color w:val="1F497D" w:themeColor="text2"/>
          <w:lang w:eastAsia="x-none"/>
        </w:rPr>
        <w:t xml:space="preserve">, </w:t>
      </w:r>
      <w:proofErr w:type="spellStart"/>
      <w:r w:rsidR="008500C5" w:rsidRPr="008500C5">
        <w:rPr>
          <w:color w:val="1F497D" w:themeColor="text2"/>
          <w:lang w:eastAsia="x-none"/>
        </w:rPr>
        <w:t>напроведение</w:t>
      </w:r>
      <w:proofErr w:type="spellEnd"/>
      <w:r w:rsidR="008500C5" w:rsidRPr="008500C5">
        <w:rPr>
          <w:color w:val="1F497D" w:themeColor="text2"/>
          <w:lang w:eastAsia="x-none"/>
        </w:rPr>
        <w:t xml:space="preserve"> мероприятий-216,4 </w:t>
      </w:r>
      <w:proofErr w:type="spellStart"/>
      <w:r w:rsidR="008500C5" w:rsidRPr="008500C5">
        <w:rPr>
          <w:color w:val="1F497D" w:themeColor="text2"/>
          <w:lang w:eastAsia="x-none"/>
        </w:rPr>
        <w:t>тыс.руб</w:t>
      </w:r>
      <w:proofErr w:type="spellEnd"/>
      <w:r w:rsidR="008500C5" w:rsidRPr="008500C5">
        <w:rPr>
          <w:color w:val="1F497D" w:themeColor="text2"/>
          <w:lang w:eastAsia="x-none"/>
        </w:rPr>
        <w:t xml:space="preserve"> и </w:t>
      </w:r>
      <w:proofErr w:type="spellStart"/>
      <w:r w:rsidR="008500C5" w:rsidRPr="008500C5">
        <w:rPr>
          <w:color w:val="1F497D" w:themeColor="text2"/>
          <w:lang w:eastAsia="x-none"/>
        </w:rPr>
        <w:t>др</w:t>
      </w:r>
      <w:proofErr w:type="spellEnd"/>
      <w:r w:rsidR="008500C5" w:rsidRPr="008500C5">
        <w:rPr>
          <w:color w:val="1F497D" w:themeColor="text2"/>
          <w:lang w:eastAsia="x-none"/>
        </w:rPr>
        <w:t xml:space="preserve"> </w:t>
      </w:r>
      <w:r w:rsidRPr="008500C5">
        <w:rPr>
          <w:color w:val="1F497D" w:themeColor="text2"/>
          <w:lang w:val="x-none" w:eastAsia="x-none"/>
        </w:rPr>
        <w:t>.</w:t>
      </w:r>
    </w:p>
    <w:p w:rsidR="00B371D0" w:rsidRPr="00CA4245" w:rsidRDefault="00B371D0" w:rsidP="00B371D0">
      <w:pPr>
        <w:ind w:firstLine="142"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</w:rPr>
        <w:t xml:space="preserve">  </w:t>
      </w:r>
      <w:r w:rsidRPr="00CA4245">
        <w:rPr>
          <w:color w:val="1F497D" w:themeColor="text2"/>
          <w:lang w:val="x-none" w:eastAsia="x-none"/>
        </w:rPr>
        <w:t>Субсидии на иные цели</w:t>
      </w:r>
      <w:r w:rsidRPr="00CA4245">
        <w:rPr>
          <w:color w:val="1F497D" w:themeColor="text2"/>
          <w:lang w:eastAsia="x-none"/>
        </w:rPr>
        <w:t xml:space="preserve">: </w:t>
      </w:r>
    </w:p>
    <w:p w:rsidR="000F00A0" w:rsidRPr="00CA4245" w:rsidRDefault="00B371D0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а) </w:t>
      </w:r>
      <w:r w:rsidR="00756997" w:rsidRPr="00CA4245">
        <w:rPr>
          <w:color w:val="1F497D" w:themeColor="text2"/>
          <w:lang w:eastAsia="x-none"/>
        </w:rPr>
        <w:t xml:space="preserve">в рамках регионального проекта «Творческие люди» за счет субсидий на </w:t>
      </w:r>
      <w:proofErr w:type="spellStart"/>
      <w:r w:rsidR="00756997" w:rsidRPr="00CA4245">
        <w:rPr>
          <w:color w:val="1F497D" w:themeColor="text2"/>
          <w:lang w:eastAsia="x-none"/>
        </w:rPr>
        <w:t>подержку</w:t>
      </w:r>
      <w:proofErr w:type="spellEnd"/>
      <w:r w:rsidR="00756997" w:rsidRPr="00CA4245">
        <w:rPr>
          <w:color w:val="1F497D" w:themeColor="text2"/>
          <w:lang w:eastAsia="x-none"/>
        </w:rPr>
        <w:t xml:space="preserve"> лучших работников сельских учреждений культуры направлено 51,5 </w:t>
      </w:r>
      <w:proofErr w:type="spellStart"/>
      <w:r w:rsidR="00756997" w:rsidRPr="00CA4245">
        <w:rPr>
          <w:color w:val="1F497D" w:themeColor="text2"/>
          <w:lang w:eastAsia="x-none"/>
        </w:rPr>
        <w:t>тыс</w:t>
      </w:r>
      <w:proofErr w:type="gramStart"/>
      <w:r w:rsidR="00756997" w:rsidRPr="00CA4245">
        <w:rPr>
          <w:color w:val="1F497D" w:themeColor="text2"/>
          <w:lang w:eastAsia="x-none"/>
        </w:rPr>
        <w:t>.р</w:t>
      </w:r>
      <w:proofErr w:type="gramEnd"/>
      <w:r w:rsidR="00756997" w:rsidRPr="00CA4245">
        <w:rPr>
          <w:color w:val="1F497D" w:themeColor="text2"/>
          <w:lang w:eastAsia="x-none"/>
        </w:rPr>
        <w:t>уб.в</w:t>
      </w:r>
      <w:proofErr w:type="spellEnd"/>
      <w:r w:rsidR="00756997" w:rsidRPr="00CA4245">
        <w:rPr>
          <w:color w:val="1F497D" w:themeColor="text2"/>
          <w:lang w:eastAsia="x-none"/>
        </w:rPr>
        <w:t xml:space="preserve"> </w:t>
      </w:r>
      <w:proofErr w:type="spellStart"/>
      <w:r w:rsidR="00756997" w:rsidRPr="00CA4245">
        <w:rPr>
          <w:color w:val="1F497D" w:themeColor="text2"/>
          <w:lang w:eastAsia="x-none"/>
        </w:rPr>
        <w:t>т.ч.софинансирование</w:t>
      </w:r>
      <w:proofErr w:type="spellEnd"/>
      <w:r w:rsidR="00756997" w:rsidRPr="00CA4245">
        <w:rPr>
          <w:color w:val="1F497D" w:themeColor="text2"/>
          <w:lang w:eastAsia="x-none"/>
        </w:rPr>
        <w:t xml:space="preserve"> 1,0 </w:t>
      </w:r>
      <w:proofErr w:type="spellStart"/>
      <w:r w:rsidR="00756997" w:rsidRPr="00CA4245">
        <w:rPr>
          <w:color w:val="1F497D" w:themeColor="text2"/>
          <w:lang w:eastAsia="x-none"/>
        </w:rPr>
        <w:t>тыс.руб</w:t>
      </w:r>
      <w:proofErr w:type="spellEnd"/>
      <w:r w:rsidR="00756997" w:rsidRPr="00CA4245">
        <w:rPr>
          <w:color w:val="1F497D" w:themeColor="text2"/>
          <w:lang w:eastAsia="x-none"/>
        </w:rPr>
        <w:t xml:space="preserve">.; 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б)на модернизацию центральной библиотеки в </w:t>
      </w:r>
      <w:proofErr w:type="spellStart"/>
      <w:r w:rsidRPr="00CA4245">
        <w:rPr>
          <w:color w:val="1F497D" w:themeColor="text2"/>
          <w:lang w:eastAsia="x-none"/>
        </w:rPr>
        <w:t>с</w:t>
      </w:r>
      <w:proofErr w:type="gramStart"/>
      <w:r w:rsidRPr="00CA4245">
        <w:rPr>
          <w:color w:val="1F497D" w:themeColor="text2"/>
          <w:lang w:eastAsia="x-none"/>
        </w:rPr>
        <w:t>.О</w:t>
      </w:r>
      <w:proofErr w:type="gramEnd"/>
      <w:r w:rsidRPr="00CA4245">
        <w:rPr>
          <w:color w:val="1F497D" w:themeColor="text2"/>
          <w:lang w:eastAsia="x-none"/>
        </w:rPr>
        <w:t>нгудай</w:t>
      </w:r>
      <w:proofErr w:type="spellEnd"/>
      <w:r w:rsidRPr="00CA4245">
        <w:rPr>
          <w:color w:val="1F497D" w:themeColor="text2"/>
          <w:lang w:eastAsia="x-none"/>
        </w:rPr>
        <w:t xml:space="preserve"> 10000,0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 xml:space="preserve">., на текущий ремонт библиотеки направлено 5340,5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 xml:space="preserve">., на приобретение основных средств -4414,1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 xml:space="preserve">., на </w:t>
      </w:r>
      <w:proofErr w:type="spellStart"/>
      <w:r w:rsidRPr="00CA4245">
        <w:rPr>
          <w:color w:val="1F497D" w:themeColor="text2"/>
          <w:lang w:eastAsia="x-none"/>
        </w:rPr>
        <w:t>книжнюю</w:t>
      </w:r>
      <w:proofErr w:type="spellEnd"/>
      <w:r w:rsidRPr="00CA4245">
        <w:rPr>
          <w:color w:val="1F497D" w:themeColor="text2"/>
          <w:lang w:eastAsia="x-none"/>
        </w:rPr>
        <w:t xml:space="preserve"> продукцию -1159,2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>., и др.;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>в</w:t>
      </w:r>
      <w:proofErr w:type="gramStart"/>
      <w:r w:rsidRPr="00CA4245">
        <w:rPr>
          <w:color w:val="1F497D" w:themeColor="text2"/>
          <w:lang w:eastAsia="x-none"/>
        </w:rPr>
        <w:t>)н</w:t>
      </w:r>
      <w:proofErr w:type="gramEnd"/>
      <w:r w:rsidRPr="00CA4245">
        <w:rPr>
          <w:color w:val="1F497D" w:themeColor="text2"/>
          <w:lang w:eastAsia="x-none"/>
        </w:rPr>
        <w:t xml:space="preserve">а улучшение ТМЦ-1169,1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 xml:space="preserve">., в </w:t>
      </w:r>
      <w:proofErr w:type="spellStart"/>
      <w:r w:rsidRPr="00CA4245">
        <w:rPr>
          <w:color w:val="1F497D" w:themeColor="text2"/>
          <w:lang w:eastAsia="x-none"/>
        </w:rPr>
        <w:t>тч</w:t>
      </w:r>
      <w:proofErr w:type="spellEnd"/>
      <w:r w:rsidRPr="00CA4245">
        <w:rPr>
          <w:color w:val="1F497D" w:themeColor="text2"/>
          <w:lang w:eastAsia="x-none"/>
        </w:rPr>
        <w:t xml:space="preserve">. </w:t>
      </w:r>
      <w:proofErr w:type="spellStart"/>
      <w:r w:rsidRPr="00CA4245">
        <w:rPr>
          <w:color w:val="1F497D" w:themeColor="text2"/>
          <w:lang w:eastAsia="x-none"/>
        </w:rPr>
        <w:t>Софинансирование</w:t>
      </w:r>
      <w:proofErr w:type="spellEnd"/>
      <w:r w:rsidRPr="00CA4245">
        <w:rPr>
          <w:color w:val="1F497D" w:themeColor="text2"/>
          <w:lang w:eastAsia="x-none"/>
        </w:rPr>
        <w:t xml:space="preserve"> -50,5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</w:t>
      </w:r>
      <w:proofErr w:type="spellEnd"/>
      <w:r w:rsidRPr="00CA4245">
        <w:rPr>
          <w:color w:val="1F497D" w:themeColor="text2"/>
          <w:lang w:eastAsia="x-none"/>
        </w:rPr>
        <w:t xml:space="preserve">., 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>г</w:t>
      </w:r>
      <w:proofErr w:type="gramStart"/>
      <w:r w:rsidRPr="00CA4245">
        <w:rPr>
          <w:color w:val="1F497D" w:themeColor="text2"/>
          <w:lang w:eastAsia="x-none"/>
        </w:rPr>
        <w:t>)з</w:t>
      </w:r>
      <w:proofErr w:type="gramEnd"/>
      <w:r w:rsidRPr="00CA4245">
        <w:rPr>
          <w:color w:val="1F497D" w:themeColor="text2"/>
          <w:lang w:eastAsia="x-none"/>
        </w:rPr>
        <w:t xml:space="preserve">а счет субсидий на комплектование книжных фондов муниципальных библиотек—110,5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 xml:space="preserve">., софинансирование-2,2 </w:t>
      </w:r>
      <w:proofErr w:type="spellStart"/>
      <w:r w:rsidRPr="00CA4245">
        <w:rPr>
          <w:color w:val="1F497D" w:themeColor="text2"/>
          <w:lang w:eastAsia="x-none"/>
        </w:rPr>
        <w:t>тыс.руб</w:t>
      </w:r>
      <w:proofErr w:type="spellEnd"/>
      <w:r w:rsidRPr="00CA4245">
        <w:rPr>
          <w:color w:val="1F497D" w:themeColor="text2"/>
          <w:lang w:eastAsia="x-none"/>
        </w:rPr>
        <w:t>.,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д) за счет средств </w:t>
      </w:r>
      <w:proofErr w:type="spellStart"/>
      <w:r w:rsidRPr="00CA4245">
        <w:rPr>
          <w:color w:val="1F497D" w:themeColor="text2"/>
          <w:lang w:eastAsia="x-none"/>
        </w:rPr>
        <w:t>местног</w:t>
      </w:r>
      <w:proofErr w:type="spellEnd"/>
      <w:r w:rsidRPr="00CA4245">
        <w:rPr>
          <w:color w:val="1F497D" w:themeColor="text2"/>
          <w:lang w:eastAsia="x-none"/>
        </w:rPr>
        <w:t xml:space="preserve"> бюджета направлено </w:t>
      </w:r>
      <w:r w:rsidR="00CA4245" w:rsidRPr="00CA4245">
        <w:rPr>
          <w:color w:val="1F497D" w:themeColor="text2"/>
          <w:lang w:eastAsia="x-none"/>
        </w:rPr>
        <w:t xml:space="preserve">2361,9 </w:t>
      </w:r>
      <w:proofErr w:type="spellStart"/>
      <w:r w:rsidR="00CA4245" w:rsidRPr="00CA4245">
        <w:rPr>
          <w:color w:val="1F497D" w:themeColor="text2"/>
          <w:lang w:eastAsia="x-none"/>
        </w:rPr>
        <w:t>тыс</w:t>
      </w:r>
      <w:proofErr w:type="gramStart"/>
      <w:r w:rsidR="00CA4245" w:rsidRPr="00CA4245">
        <w:rPr>
          <w:color w:val="1F497D" w:themeColor="text2"/>
          <w:lang w:eastAsia="x-none"/>
        </w:rPr>
        <w:t>.р</w:t>
      </w:r>
      <w:proofErr w:type="gramEnd"/>
      <w:r w:rsidR="00CA4245" w:rsidRPr="00CA4245">
        <w:rPr>
          <w:color w:val="1F497D" w:themeColor="text2"/>
          <w:lang w:eastAsia="x-none"/>
        </w:rPr>
        <w:t>уб</w:t>
      </w:r>
      <w:proofErr w:type="spellEnd"/>
      <w:r w:rsidR="00CA4245" w:rsidRPr="00CA4245">
        <w:rPr>
          <w:color w:val="1F497D" w:themeColor="text2"/>
          <w:lang w:eastAsia="x-none"/>
        </w:rPr>
        <w:t>.</w:t>
      </w:r>
      <w:r w:rsidRPr="00CA4245">
        <w:rPr>
          <w:color w:val="1F497D" w:themeColor="text2"/>
          <w:lang w:eastAsia="x-none"/>
        </w:rPr>
        <w:t>: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-на текущий ремонт крыльца здания МБУ «Центр культуры Онгудайского района»-130,4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</w:t>
      </w:r>
      <w:proofErr w:type="spellEnd"/>
      <w:r w:rsidRPr="00CA4245">
        <w:rPr>
          <w:color w:val="1F497D" w:themeColor="text2"/>
          <w:lang w:eastAsia="x-none"/>
        </w:rPr>
        <w:t>.,</w:t>
      </w:r>
    </w:p>
    <w:p w:rsidR="00756997" w:rsidRPr="00CA4245" w:rsidRDefault="00756997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-на текущий ремонт </w:t>
      </w:r>
      <w:proofErr w:type="spellStart"/>
      <w:r w:rsidRPr="00CA4245">
        <w:rPr>
          <w:color w:val="1F497D" w:themeColor="text2"/>
          <w:lang w:eastAsia="x-none"/>
        </w:rPr>
        <w:t>Онгудайской</w:t>
      </w:r>
      <w:proofErr w:type="spellEnd"/>
      <w:r w:rsidRPr="00CA4245">
        <w:rPr>
          <w:color w:val="1F497D" w:themeColor="text2"/>
          <w:lang w:eastAsia="x-none"/>
        </w:rPr>
        <w:t xml:space="preserve"> центральной районной библиотеки направлено -2107,5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</w:t>
      </w:r>
      <w:proofErr w:type="spellEnd"/>
    </w:p>
    <w:p w:rsidR="00CA4245" w:rsidRPr="00CA4245" w:rsidRDefault="00CA4245" w:rsidP="00756997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е) из резервного фонда выделено 110,0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</w:t>
      </w:r>
      <w:proofErr w:type="spellEnd"/>
      <w:r w:rsidRPr="00CA4245">
        <w:rPr>
          <w:color w:val="1F497D" w:themeColor="text2"/>
          <w:lang w:eastAsia="x-none"/>
        </w:rPr>
        <w:t>., для проведения мероприятий по чествованию ветеранов-писателей.</w:t>
      </w:r>
    </w:p>
    <w:p w:rsidR="00B371D0" w:rsidRPr="00CA4245" w:rsidRDefault="00B371D0" w:rsidP="00B371D0">
      <w:pPr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>3</w:t>
      </w:r>
      <w:r w:rsidRPr="00CA4245">
        <w:rPr>
          <w:color w:val="1F497D" w:themeColor="text2"/>
          <w:lang w:val="x-none" w:eastAsia="x-none"/>
        </w:rPr>
        <w:t>.</w:t>
      </w:r>
      <w:r w:rsidRPr="00CA4245">
        <w:rPr>
          <w:color w:val="1F497D" w:themeColor="text2"/>
          <w:lang w:eastAsia="x-none"/>
        </w:rPr>
        <w:t>Кроме того, м</w:t>
      </w:r>
      <w:proofErr w:type="spellStart"/>
      <w:r w:rsidRPr="00CA4245">
        <w:rPr>
          <w:color w:val="1F497D" w:themeColor="text2"/>
          <w:lang w:val="x-none" w:eastAsia="x-none"/>
        </w:rPr>
        <w:t>ежбюджетными</w:t>
      </w:r>
      <w:proofErr w:type="spellEnd"/>
      <w:r w:rsidRPr="00CA4245">
        <w:rPr>
          <w:color w:val="1F497D" w:themeColor="text2"/>
          <w:lang w:val="x-none" w:eastAsia="x-none"/>
        </w:rPr>
        <w:t xml:space="preserve"> трансфертами, бюджетам сельских поселений направлено</w:t>
      </w:r>
      <w:r w:rsidR="00CA4245" w:rsidRPr="00CA4245">
        <w:rPr>
          <w:color w:val="1F497D" w:themeColor="text2"/>
          <w:lang w:eastAsia="x-none"/>
        </w:rPr>
        <w:t xml:space="preserve"> 4210,0 </w:t>
      </w:r>
      <w:proofErr w:type="spellStart"/>
      <w:r w:rsidR="00CA4245" w:rsidRPr="00CA4245">
        <w:rPr>
          <w:color w:val="1F497D" w:themeColor="text2"/>
          <w:lang w:eastAsia="x-none"/>
        </w:rPr>
        <w:t>тыс</w:t>
      </w:r>
      <w:proofErr w:type="gramStart"/>
      <w:r w:rsidR="00CA4245" w:rsidRPr="00CA4245">
        <w:rPr>
          <w:color w:val="1F497D" w:themeColor="text2"/>
          <w:lang w:eastAsia="x-none"/>
        </w:rPr>
        <w:t>.р</w:t>
      </w:r>
      <w:proofErr w:type="gramEnd"/>
      <w:r w:rsidR="00CA4245" w:rsidRPr="00CA4245">
        <w:rPr>
          <w:color w:val="1F497D" w:themeColor="text2"/>
          <w:lang w:eastAsia="x-none"/>
        </w:rPr>
        <w:t>уб</w:t>
      </w:r>
      <w:proofErr w:type="spellEnd"/>
      <w:r w:rsidR="00CA4245" w:rsidRPr="00CA4245">
        <w:rPr>
          <w:color w:val="1F497D" w:themeColor="text2"/>
          <w:lang w:eastAsia="x-none"/>
        </w:rPr>
        <w:t>.</w:t>
      </w:r>
      <w:r w:rsidRPr="00CA4245">
        <w:rPr>
          <w:color w:val="1F497D" w:themeColor="text2"/>
          <w:lang w:val="x-none" w:eastAsia="x-none"/>
        </w:rPr>
        <w:t xml:space="preserve">:  </w:t>
      </w:r>
      <w:r w:rsidRPr="00CA4245">
        <w:rPr>
          <w:color w:val="1F497D" w:themeColor="text2"/>
          <w:lang w:eastAsia="x-none"/>
        </w:rPr>
        <w:t>на оплату труда работников БУ «Онгудай ДК» -1</w:t>
      </w:r>
      <w:r w:rsidR="00CA4245" w:rsidRPr="00CA4245">
        <w:rPr>
          <w:color w:val="1F497D" w:themeColor="text2"/>
          <w:lang w:eastAsia="x-none"/>
        </w:rPr>
        <w:t>710</w:t>
      </w:r>
      <w:r w:rsidR="000F00A0" w:rsidRPr="00CA4245">
        <w:rPr>
          <w:color w:val="1F497D" w:themeColor="text2"/>
          <w:lang w:eastAsia="x-none"/>
        </w:rPr>
        <w:t>,0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 xml:space="preserve">, в том числе из республиканского бюджета </w:t>
      </w:r>
      <w:r w:rsidR="000F00A0" w:rsidRPr="00CA4245">
        <w:rPr>
          <w:color w:val="1F497D" w:themeColor="text2"/>
          <w:lang w:eastAsia="x-none"/>
        </w:rPr>
        <w:t>2</w:t>
      </w:r>
      <w:r w:rsidR="00CA4245" w:rsidRPr="00CA4245">
        <w:rPr>
          <w:color w:val="1F497D" w:themeColor="text2"/>
          <w:lang w:eastAsia="x-none"/>
        </w:rPr>
        <w:t>1</w:t>
      </w:r>
      <w:r w:rsidR="000F00A0" w:rsidRPr="00CA4245">
        <w:rPr>
          <w:color w:val="1F497D" w:themeColor="text2"/>
          <w:lang w:eastAsia="x-none"/>
        </w:rPr>
        <w:t>6,</w:t>
      </w:r>
      <w:r w:rsidR="00CA4245" w:rsidRPr="00CA4245">
        <w:rPr>
          <w:color w:val="1F497D" w:themeColor="text2"/>
          <w:lang w:eastAsia="x-none"/>
        </w:rPr>
        <w:t>4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 xml:space="preserve">; </w:t>
      </w:r>
      <w:r w:rsidRPr="00CA4245">
        <w:rPr>
          <w:color w:val="1F497D" w:themeColor="text2"/>
          <w:lang w:val="x-none" w:eastAsia="x-none"/>
        </w:rPr>
        <w:t>для проведения ремонтных работ -</w:t>
      </w:r>
      <w:r w:rsidR="00CA4245" w:rsidRPr="00CA4245">
        <w:rPr>
          <w:color w:val="1F497D" w:themeColor="text2"/>
          <w:lang w:eastAsia="x-none"/>
        </w:rPr>
        <w:t>2</w:t>
      </w:r>
      <w:r w:rsidR="000F00A0" w:rsidRPr="00CA4245">
        <w:rPr>
          <w:color w:val="1F497D" w:themeColor="text2"/>
          <w:lang w:eastAsia="x-none"/>
        </w:rPr>
        <w:t>5</w:t>
      </w:r>
      <w:r w:rsidR="00CA4245" w:rsidRPr="00CA4245">
        <w:rPr>
          <w:color w:val="1F497D" w:themeColor="text2"/>
          <w:lang w:eastAsia="x-none"/>
        </w:rPr>
        <w:t>00</w:t>
      </w:r>
      <w:r w:rsidR="000F00A0" w:rsidRPr="00CA4245">
        <w:rPr>
          <w:color w:val="1F497D" w:themeColor="text2"/>
          <w:lang w:eastAsia="x-none"/>
        </w:rPr>
        <w:t>,</w:t>
      </w:r>
      <w:r w:rsidR="00CA4245" w:rsidRPr="00CA4245">
        <w:rPr>
          <w:color w:val="1F497D" w:themeColor="text2"/>
          <w:lang w:eastAsia="x-none"/>
        </w:rPr>
        <w:t>0</w:t>
      </w:r>
      <w:r w:rsidRPr="00CA4245">
        <w:rPr>
          <w:color w:val="1F497D" w:themeColor="text2"/>
          <w:lang w:val="x-none" w:eastAsia="x-none"/>
        </w:rPr>
        <w:t xml:space="preserve"> </w:t>
      </w:r>
      <w:proofErr w:type="spellStart"/>
      <w:r w:rsidRPr="00CA4245">
        <w:rPr>
          <w:color w:val="1F497D" w:themeColor="text2"/>
          <w:lang w:val="x-none" w:eastAsia="x-none"/>
        </w:rPr>
        <w:t>тыс.рублей</w:t>
      </w:r>
      <w:proofErr w:type="spellEnd"/>
      <w:r w:rsidR="000F00A0" w:rsidRPr="00CA4245">
        <w:rPr>
          <w:color w:val="1F497D" w:themeColor="text2"/>
          <w:lang w:eastAsia="x-none"/>
        </w:rPr>
        <w:t>.</w:t>
      </w:r>
    </w:p>
    <w:p w:rsidR="00B371D0" w:rsidRPr="00CA4245" w:rsidRDefault="00B371D0" w:rsidP="00B371D0">
      <w:pPr>
        <w:ind w:left="142"/>
        <w:contextualSpacing/>
        <w:jc w:val="both"/>
        <w:rPr>
          <w:color w:val="1F497D" w:themeColor="text2"/>
        </w:rPr>
      </w:pPr>
      <w:r w:rsidRPr="00CA4245">
        <w:rPr>
          <w:color w:val="1F497D" w:themeColor="text2"/>
        </w:rPr>
        <w:t>Бюджетные ассигнования направлены:</w:t>
      </w:r>
    </w:p>
    <w:p w:rsidR="00B371D0" w:rsidRPr="00CA4245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>на выплаты персоналу в целях обеспечения выполнения функций управления муниципальными органами -1</w:t>
      </w:r>
      <w:r w:rsidR="000F00A0" w:rsidRPr="00CA4245">
        <w:rPr>
          <w:color w:val="1F497D" w:themeColor="text2"/>
          <w:lang w:eastAsia="x-none"/>
        </w:rPr>
        <w:t>9</w:t>
      </w:r>
      <w:r w:rsidR="00CA4245" w:rsidRPr="00CA4245">
        <w:rPr>
          <w:color w:val="1F497D" w:themeColor="text2"/>
          <w:lang w:eastAsia="x-none"/>
        </w:rPr>
        <w:t>87</w:t>
      </w:r>
      <w:r w:rsidR="000F00A0" w:rsidRPr="00CA4245">
        <w:rPr>
          <w:color w:val="1F497D" w:themeColor="text2"/>
          <w:lang w:eastAsia="x-none"/>
        </w:rPr>
        <w:t>,</w:t>
      </w:r>
      <w:r w:rsidR="00CA4245" w:rsidRPr="00CA4245">
        <w:rPr>
          <w:color w:val="1F497D" w:themeColor="text2"/>
          <w:lang w:eastAsia="x-none"/>
        </w:rPr>
        <w:t>0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ублей</w:t>
      </w:r>
      <w:proofErr w:type="spellEnd"/>
      <w:r w:rsidRPr="00CA4245">
        <w:rPr>
          <w:color w:val="1F497D" w:themeColor="text2"/>
          <w:lang w:eastAsia="x-none"/>
        </w:rPr>
        <w:t>;</w:t>
      </w:r>
    </w:p>
    <w:p w:rsidR="00B371D0" w:rsidRPr="00CA4245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color w:val="1F497D" w:themeColor="text2"/>
          <w:lang w:eastAsia="x-none"/>
        </w:rPr>
      </w:pPr>
      <w:r w:rsidRPr="00CA4245">
        <w:rPr>
          <w:color w:val="1F497D" w:themeColor="text2"/>
          <w:lang w:eastAsia="x-none"/>
        </w:rPr>
        <w:t xml:space="preserve">на содержание МКУ «По обеспечению деятельности Отдела культуры, спорта и молодежной политики и подведомственных ему учреждений» </w:t>
      </w:r>
      <w:r w:rsidR="000F00A0" w:rsidRPr="00CA4245">
        <w:rPr>
          <w:color w:val="1F497D" w:themeColor="text2"/>
          <w:lang w:eastAsia="x-none"/>
        </w:rPr>
        <w:t>9</w:t>
      </w:r>
      <w:r w:rsidR="00CA4245" w:rsidRPr="00CA4245">
        <w:rPr>
          <w:color w:val="1F497D" w:themeColor="text2"/>
          <w:lang w:eastAsia="x-none"/>
        </w:rPr>
        <w:t>913,7</w:t>
      </w:r>
      <w:r w:rsidR="000F00A0" w:rsidRPr="00CA4245">
        <w:rPr>
          <w:color w:val="1F497D" w:themeColor="text2"/>
          <w:lang w:eastAsia="x-none"/>
        </w:rPr>
        <w:t>,1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</w:t>
      </w:r>
      <w:proofErr w:type="gramStart"/>
      <w:r w:rsidRPr="00CA4245">
        <w:rPr>
          <w:color w:val="1F497D" w:themeColor="text2"/>
          <w:lang w:eastAsia="x-none"/>
        </w:rPr>
        <w:t>.р</w:t>
      </w:r>
      <w:proofErr w:type="gramEnd"/>
      <w:r w:rsidRPr="00CA4245">
        <w:rPr>
          <w:color w:val="1F497D" w:themeColor="text2"/>
          <w:lang w:eastAsia="x-none"/>
        </w:rPr>
        <w:t>ублей</w:t>
      </w:r>
      <w:proofErr w:type="spellEnd"/>
      <w:r w:rsidRPr="00CA4245">
        <w:rPr>
          <w:color w:val="1F497D" w:themeColor="text2"/>
          <w:lang w:eastAsia="x-none"/>
        </w:rPr>
        <w:t>,</w:t>
      </w:r>
      <w:r w:rsidR="00CA4245" w:rsidRPr="00CA4245">
        <w:rPr>
          <w:color w:val="1F497D" w:themeColor="text2"/>
          <w:lang w:eastAsia="x-none"/>
        </w:rPr>
        <w:t xml:space="preserve"> на вып</w:t>
      </w:r>
      <w:r w:rsidRPr="00CA4245">
        <w:rPr>
          <w:color w:val="1F497D" w:themeColor="text2"/>
          <w:lang w:eastAsia="x-none"/>
        </w:rPr>
        <w:t xml:space="preserve">латы </w:t>
      </w:r>
      <w:r w:rsidRPr="00CA4245">
        <w:rPr>
          <w:color w:val="1F497D" w:themeColor="text2"/>
          <w:lang w:eastAsia="x-none"/>
        </w:rPr>
        <w:lastRenderedPageBreak/>
        <w:t>персоналу оплаты труда с начислениями-7</w:t>
      </w:r>
      <w:r w:rsidR="00CA4245" w:rsidRPr="00CA4245">
        <w:rPr>
          <w:color w:val="1F497D" w:themeColor="text2"/>
          <w:lang w:eastAsia="x-none"/>
        </w:rPr>
        <w:t>7</w:t>
      </w:r>
      <w:r w:rsidR="007E58AA" w:rsidRPr="00CA4245">
        <w:rPr>
          <w:color w:val="1F497D" w:themeColor="text2"/>
          <w:lang w:eastAsia="x-none"/>
        </w:rPr>
        <w:t>0</w:t>
      </w:r>
      <w:r w:rsidR="00CA4245" w:rsidRPr="00CA4245">
        <w:rPr>
          <w:color w:val="1F497D" w:themeColor="text2"/>
          <w:lang w:eastAsia="x-none"/>
        </w:rPr>
        <w:t>4</w:t>
      </w:r>
      <w:r w:rsidR="007E58AA" w:rsidRPr="00CA4245">
        <w:rPr>
          <w:color w:val="1F497D" w:themeColor="text2"/>
          <w:lang w:eastAsia="x-none"/>
        </w:rPr>
        <w:t>,</w:t>
      </w:r>
      <w:r w:rsidR="00CA4245" w:rsidRPr="00CA4245">
        <w:rPr>
          <w:color w:val="1F497D" w:themeColor="text2"/>
          <w:lang w:eastAsia="x-none"/>
        </w:rPr>
        <w:t>5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 xml:space="preserve">, на  уплату налогов- </w:t>
      </w:r>
      <w:r w:rsidR="00CA4245" w:rsidRPr="00CA4245">
        <w:rPr>
          <w:color w:val="1F497D" w:themeColor="text2"/>
          <w:lang w:eastAsia="x-none"/>
        </w:rPr>
        <w:t>20</w:t>
      </w:r>
      <w:r w:rsidR="007E58AA" w:rsidRPr="00CA4245">
        <w:rPr>
          <w:color w:val="1F497D" w:themeColor="text2"/>
          <w:lang w:eastAsia="x-none"/>
        </w:rPr>
        <w:t>,</w:t>
      </w:r>
      <w:r w:rsidR="00CA4245" w:rsidRPr="00CA4245">
        <w:rPr>
          <w:color w:val="1F497D" w:themeColor="text2"/>
          <w:lang w:eastAsia="x-none"/>
        </w:rPr>
        <w:t>2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 xml:space="preserve"> и закупку товаров, работ и услуг -</w:t>
      </w:r>
      <w:r w:rsidR="007E58AA" w:rsidRPr="00CA4245">
        <w:rPr>
          <w:color w:val="1F497D" w:themeColor="text2"/>
          <w:lang w:eastAsia="x-none"/>
        </w:rPr>
        <w:t>2</w:t>
      </w:r>
      <w:r w:rsidR="00CA4245" w:rsidRPr="00CA4245">
        <w:rPr>
          <w:color w:val="1F497D" w:themeColor="text2"/>
          <w:lang w:eastAsia="x-none"/>
        </w:rPr>
        <w:t>149,90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>, в том числе, расходы на содержание Совета ветеранов -5</w:t>
      </w:r>
      <w:r w:rsidR="007E58AA" w:rsidRPr="00CA4245">
        <w:rPr>
          <w:color w:val="1F497D" w:themeColor="text2"/>
          <w:lang w:eastAsia="x-none"/>
        </w:rPr>
        <w:t>3</w:t>
      </w:r>
      <w:r w:rsidR="00CA4245" w:rsidRPr="00CA4245">
        <w:rPr>
          <w:color w:val="1F497D" w:themeColor="text2"/>
          <w:lang w:eastAsia="x-none"/>
        </w:rPr>
        <w:t>6,7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 xml:space="preserve">, </w:t>
      </w:r>
      <w:r w:rsidR="007E58AA" w:rsidRPr="00CA4245">
        <w:rPr>
          <w:color w:val="1F497D" w:themeColor="text2"/>
          <w:lang w:eastAsia="x-none"/>
        </w:rPr>
        <w:t xml:space="preserve">, на </w:t>
      </w:r>
      <w:proofErr w:type="spellStart"/>
      <w:r w:rsidR="007E58AA" w:rsidRPr="00CA4245">
        <w:rPr>
          <w:color w:val="1F497D" w:themeColor="text2"/>
          <w:lang w:eastAsia="x-none"/>
        </w:rPr>
        <w:t>информатизаци.бюджетного</w:t>
      </w:r>
      <w:proofErr w:type="spellEnd"/>
      <w:r w:rsidR="007E58AA" w:rsidRPr="00CA4245">
        <w:rPr>
          <w:color w:val="1F497D" w:themeColor="text2"/>
          <w:lang w:eastAsia="x-none"/>
        </w:rPr>
        <w:t xml:space="preserve"> процесса-39,1 </w:t>
      </w:r>
      <w:proofErr w:type="spellStart"/>
      <w:r w:rsidR="007E58AA" w:rsidRPr="00CA4245">
        <w:rPr>
          <w:color w:val="1F497D" w:themeColor="text2"/>
          <w:lang w:eastAsia="x-none"/>
        </w:rPr>
        <w:t>тыс</w:t>
      </w:r>
      <w:proofErr w:type="gramStart"/>
      <w:r w:rsidR="007E58AA" w:rsidRPr="00CA4245">
        <w:rPr>
          <w:color w:val="1F497D" w:themeColor="text2"/>
          <w:lang w:eastAsia="x-none"/>
        </w:rPr>
        <w:t>.р</w:t>
      </w:r>
      <w:proofErr w:type="gramEnd"/>
      <w:r w:rsidR="007E58AA" w:rsidRPr="00CA4245">
        <w:rPr>
          <w:color w:val="1F497D" w:themeColor="text2"/>
          <w:lang w:eastAsia="x-none"/>
        </w:rPr>
        <w:t>уб,обновление</w:t>
      </w:r>
      <w:proofErr w:type="spellEnd"/>
      <w:r w:rsidR="007E58AA" w:rsidRPr="00CA4245">
        <w:rPr>
          <w:color w:val="1F497D" w:themeColor="text2"/>
          <w:lang w:eastAsia="x-none"/>
        </w:rPr>
        <w:t xml:space="preserve"> районной доски Почета-85,0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>, размещение материалов в республиканских газетах и на телевидении-2</w:t>
      </w:r>
      <w:r w:rsidR="00CA4245" w:rsidRPr="00CA4245">
        <w:rPr>
          <w:color w:val="1F497D" w:themeColor="text2"/>
          <w:lang w:eastAsia="x-none"/>
        </w:rPr>
        <w:t>26</w:t>
      </w:r>
      <w:r w:rsidR="007E58AA" w:rsidRPr="00CA4245">
        <w:rPr>
          <w:color w:val="1F497D" w:themeColor="text2"/>
          <w:lang w:eastAsia="x-none"/>
        </w:rPr>
        <w:t xml:space="preserve">,0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>, содержание автомобилей-</w:t>
      </w:r>
      <w:r w:rsidR="00CA4245" w:rsidRPr="00CA4245">
        <w:rPr>
          <w:color w:val="1F497D" w:themeColor="text2"/>
          <w:lang w:eastAsia="x-none"/>
        </w:rPr>
        <w:t xml:space="preserve">549,90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 xml:space="preserve">, </w:t>
      </w:r>
      <w:proofErr w:type="spellStart"/>
      <w:r w:rsidR="007E58AA" w:rsidRPr="00CA4245">
        <w:rPr>
          <w:color w:val="1F497D" w:themeColor="text2"/>
          <w:lang w:eastAsia="x-none"/>
        </w:rPr>
        <w:t>услугги</w:t>
      </w:r>
      <w:proofErr w:type="spellEnd"/>
      <w:r w:rsidR="007E58AA" w:rsidRPr="00CA4245">
        <w:rPr>
          <w:color w:val="1F497D" w:themeColor="text2"/>
          <w:lang w:eastAsia="x-none"/>
        </w:rPr>
        <w:t xml:space="preserve"> связи-и интернет-</w:t>
      </w:r>
      <w:r w:rsidR="00CA4245" w:rsidRPr="00CA4245">
        <w:rPr>
          <w:color w:val="1F497D" w:themeColor="text2"/>
          <w:lang w:eastAsia="x-none"/>
        </w:rPr>
        <w:t>5</w:t>
      </w:r>
      <w:r w:rsidR="007E58AA" w:rsidRPr="00CA4245">
        <w:rPr>
          <w:color w:val="1F497D" w:themeColor="text2"/>
          <w:lang w:eastAsia="x-none"/>
        </w:rPr>
        <w:t xml:space="preserve">4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>, на программное обеспечение-</w:t>
      </w:r>
      <w:r w:rsidR="00CA4245" w:rsidRPr="00CA4245">
        <w:rPr>
          <w:color w:val="1F497D" w:themeColor="text2"/>
          <w:lang w:eastAsia="x-none"/>
        </w:rPr>
        <w:t>53,5</w:t>
      </w:r>
      <w:r w:rsidR="007E58AA" w:rsidRPr="00CA4245">
        <w:rPr>
          <w:color w:val="1F497D" w:themeColor="text2"/>
          <w:lang w:eastAsia="x-none"/>
        </w:rPr>
        <w:t xml:space="preserve">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 xml:space="preserve">,  </w:t>
      </w:r>
      <w:proofErr w:type="spellStart"/>
      <w:r w:rsidR="007E58AA" w:rsidRPr="00CA4245">
        <w:rPr>
          <w:color w:val="1F497D" w:themeColor="text2"/>
          <w:lang w:eastAsia="x-none"/>
        </w:rPr>
        <w:t>содеражние</w:t>
      </w:r>
      <w:proofErr w:type="spellEnd"/>
      <w:r w:rsidR="007E58AA" w:rsidRPr="00CA4245">
        <w:rPr>
          <w:color w:val="1F497D" w:themeColor="text2"/>
          <w:lang w:eastAsia="x-none"/>
        </w:rPr>
        <w:t xml:space="preserve"> административного здания МКУ -</w:t>
      </w:r>
      <w:r w:rsidR="00CA4245" w:rsidRPr="00CA4245">
        <w:rPr>
          <w:color w:val="1F497D" w:themeColor="text2"/>
          <w:lang w:eastAsia="x-none"/>
        </w:rPr>
        <w:t>6</w:t>
      </w:r>
      <w:r w:rsidR="007E58AA" w:rsidRPr="00CA4245">
        <w:rPr>
          <w:color w:val="1F497D" w:themeColor="text2"/>
          <w:lang w:eastAsia="x-none"/>
        </w:rPr>
        <w:t>3,</w:t>
      </w:r>
      <w:r w:rsidR="00CA4245" w:rsidRPr="00CA4245">
        <w:rPr>
          <w:color w:val="1F497D" w:themeColor="text2"/>
          <w:lang w:eastAsia="x-none"/>
        </w:rPr>
        <w:t>6</w:t>
      </w:r>
      <w:r w:rsidR="007E58AA" w:rsidRPr="00CA4245">
        <w:rPr>
          <w:color w:val="1F497D" w:themeColor="text2"/>
          <w:lang w:eastAsia="x-none"/>
        </w:rPr>
        <w:t xml:space="preserve"> </w:t>
      </w:r>
      <w:proofErr w:type="spellStart"/>
      <w:r w:rsidR="007E58AA" w:rsidRPr="00CA4245">
        <w:rPr>
          <w:color w:val="1F497D" w:themeColor="text2"/>
          <w:lang w:eastAsia="x-none"/>
        </w:rPr>
        <w:t>тыс.руб</w:t>
      </w:r>
      <w:proofErr w:type="spellEnd"/>
      <w:r w:rsidR="007E58AA" w:rsidRPr="00CA4245">
        <w:rPr>
          <w:color w:val="1F497D" w:themeColor="text2"/>
          <w:lang w:eastAsia="x-none"/>
        </w:rPr>
        <w:t xml:space="preserve"> </w:t>
      </w:r>
      <w:r w:rsidRPr="00CA4245">
        <w:rPr>
          <w:color w:val="1F497D" w:themeColor="text2"/>
          <w:lang w:eastAsia="x-none"/>
        </w:rPr>
        <w:t xml:space="preserve"> и другие хозяйственные расходы -</w:t>
      </w:r>
      <w:r w:rsidR="00CA4245" w:rsidRPr="00CA4245">
        <w:rPr>
          <w:color w:val="1F497D" w:themeColor="text2"/>
          <w:lang w:eastAsia="x-none"/>
        </w:rPr>
        <w:t>226,4</w:t>
      </w:r>
      <w:r w:rsidRPr="00CA4245">
        <w:rPr>
          <w:color w:val="1F497D" w:themeColor="text2"/>
          <w:lang w:eastAsia="x-none"/>
        </w:rPr>
        <w:t xml:space="preserve"> </w:t>
      </w:r>
      <w:proofErr w:type="spellStart"/>
      <w:r w:rsidRPr="00CA4245">
        <w:rPr>
          <w:color w:val="1F497D" w:themeColor="text2"/>
          <w:lang w:eastAsia="x-none"/>
        </w:rPr>
        <w:t>тыс.рублей</w:t>
      </w:r>
      <w:proofErr w:type="spellEnd"/>
      <w:r w:rsidRPr="00CA4245">
        <w:rPr>
          <w:color w:val="1F497D" w:themeColor="text2"/>
          <w:lang w:eastAsia="x-none"/>
        </w:rPr>
        <w:t>.</w:t>
      </w:r>
    </w:p>
    <w:p w:rsidR="000469EF" w:rsidRPr="004D00F8" w:rsidRDefault="005D7CBA" w:rsidP="005D7CBA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4D00F8">
        <w:rPr>
          <w:b/>
          <w:color w:val="1F497D" w:themeColor="text2"/>
          <w:u w:val="single"/>
        </w:rPr>
        <w:t>По разделу 1000 «Социальная политика</w:t>
      </w:r>
      <w:r w:rsidRPr="004D00F8">
        <w:rPr>
          <w:color w:val="1F497D" w:themeColor="text2"/>
          <w:u w:val="single"/>
        </w:rPr>
        <w:t>»</w:t>
      </w:r>
      <w:r w:rsidRPr="004D00F8">
        <w:rPr>
          <w:color w:val="1F497D" w:themeColor="text2"/>
        </w:rPr>
        <w:t xml:space="preserve"> исполнение расходов составило </w:t>
      </w:r>
      <w:r w:rsidR="004D00F8" w:rsidRPr="004D00F8">
        <w:rPr>
          <w:color w:val="1F497D" w:themeColor="text2"/>
        </w:rPr>
        <w:t>4502,1</w:t>
      </w:r>
      <w:r w:rsidR="0093685D" w:rsidRPr="004D00F8">
        <w:rPr>
          <w:color w:val="1F497D" w:themeColor="text2"/>
        </w:rPr>
        <w:t xml:space="preserve"> </w:t>
      </w:r>
      <w:proofErr w:type="spellStart"/>
      <w:r w:rsidR="0093685D" w:rsidRPr="004D00F8">
        <w:rPr>
          <w:color w:val="1F497D" w:themeColor="text2"/>
        </w:rPr>
        <w:t>т</w:t>
      </w:r>
      <w:r w:rsidR="004D00F8" w:rsidRPr="004D00F8">
        <w:rPr>
          <w:color w:val="1F497D" w:themeColor="text2"/>
        </w:rPr>
        <w:t>ыс</w:t>
      </w:r>
      <w:proofErr w:type="gramStart"/>
      <w:r w:rsidR="0093685D" w:rsidRPr="004D00F8">
        <w:rPr>
          <w:color w:val="1F497D" w:themeColor="text2"/>
        </w:rPr>
        <w:t>.р</w:t>
      </w:r>
      <w:proofErr w:type="gramEnd"/>
      <w:r w:rsidR="004D00F8" w:rsidRPr="004D00F8">
        <w:rPr>
          <w:color w:val="1F497D" w:themeColor="text2"/>
        </w:rPr>
        <w:t>уб</w:t>
      </w:r>
      <w:proofErr w:type="spellEnd"/>
      <w:r w:rsidR="0093685D" w:rsidRPr="004D00F8">
        <w:rPr>
          <w:color w:val="1F497D" w:themeColor="text2"/>
        </w:rPr>
        <w:t>. (</w:t>
      </w:r>
      <w:r w:rsidR="004D00F8" w:rsidRPr="004D00F8">
        <w:rPr>
          <w:color w:val="1F497D" w:themeColor="text2"/>
        </w:rPr>
        <w:t xml:space="preserve">2021г-6097,6 </w:t>
      </w:r>
      <w:proofErr w:type="spellStart"/>
      <w:r w:rsidR="004D00F8" w:rsidRPr="004D00F8">
        <w:rPr>
          <w:color w:val="1F497D" w:themeColor="text2"/>
        </w:rPr>
        <w:t>тыс.руб</w:t>
      </w:r>
      <w:proofErr w:type="spellEnd"/>
      <w:r w:rsidR="004D00F8" w:rsidRPr="004D00F8">
        <w:rPr>
          <w:color w:val="1F497D" w:themeColor="text2"/>
        </w:rPr>
        <w:t xml:space="preserve">., </w:t>
      </w:r>
      <w:r w:rsidR="007E58AA" w:rsidRPr="004D00F8">
        <w:rPr>
          <w:color w:val="1F497D" w:themeColor="text2"/>
        </w:rPr>
        <w:t xml:space="preserve">2020г-5815,6 </w:t>
      </w:r>
      <w:proofErr w:type="spellStart"/>
      <w:r w:rsidR="007E58AA" w:rsidRPr="004D00F8">
        <w:rPr>
          <w:color w:val="1F497D" w:themeColor="text2"/>
        </w:rPr>
        <w:t>тыс.руб</w:t>
      </w:r>
      <w:proofErr w:type="spellEnd"/>
      <w:r w:rsidR="007E58AA" w:rsidRPr="004D00F8">
        <w:rPr>
          <w:color w:val="1F497D" w:themeColor="text2"/>
        </w:rPr>
        <w:t xml:space="preserve">, </w:t>
      </w:r>
      <w:r w:rsidR="00B371D0" w:rsidRPr="004D00F8">
        <w:rPr>
          <w:color w:val="1F497D" w:themeColor="text2"/>
        </w:rPr>
        <w:t>2019г-9552,7 т</w:t>
      </w:r>
      <w:r w:rsidR="004D00F8" w:rsidRPr="004D00F8">
        <w:rPr>
          <w:color w:val="1F497D" w:themeColor="text2"/>
        </w:rPr>
        <w:t>ыс</w:t>
      </w:r>
      <w:r w:rsidR="00B371D0" w:rsidRPr="004D00F8">
        <w:rPr>
          <w:color w:val="1F497D" w:themeColor="text2"/>
        </w:rPr>
        <w:t>.р</w:t>
      </w:r>
      <w:r w:rsidR="004D00F8" w:rsidRPr="004D00F8">
        <w:rPr>
          <w:color w:val="1F497D" w:themeColor="text2"/>
        </w:rPr>
        <w:t>уб</w:t>
      </w:r>
      <w:r w:rsidR="00B371D0" w:rsidRPr="004D00F8">
        <w:rPr>
          <w:color w:val="1F497D" w:themeColor="text2"/>
        </w:rPr>
        <w:t>.,</w:t>
      </w:r>
      <w:r w:rsidR="00307F78" w:rsidRPr="004D00F8">
        <w:rPr>
          <w:color w:val="1F497D" w:themeColor="text2"/>
        </w:rPr>
        <w:t>2018г-8428,43 т</w:t>
      </w:r>
      <w:r w:rsidR="004D00F8" w:rsidRPr="004D00F8">
        <w:rPr>
          <w:color w:val="1F497D" w:themeColor="text2"/>
        </w:rPr>
        <w:t>ыс</w:t>
      </w:r>
      <w:r w:rsidR="00307F78" w:rsidRPr="004D00F8">
        <w:rPr>
          <w:color w:val="1F497D" w:themeColor="text2"/>
        </w:rPr>
        <w:t>.р</w:t>
      </w:r>
      <w:r w:rsidR="004D00F8" w:rsidRPr="004D00F8">
        <w:rPr>
          <w:color w:val="1F497D" w:themeColor="text2"/>
        </w:rPr>
        <w:t>уб</w:t>
      </w:r>
      <w:r w:rsidR="00307F78" w:rsidRPr="004D00F8">
        <w:rPr>
          <w:color w:val="1F497D" w:themeColor="text2"/>
        </w:rPr>
        <w:t>.,</w:t>
      </w:r>
      <w:r w:rsidR="0093685D" w:rsidRPr="004D00F8">
        <w:rPr>
          <w:color w:val="1F497D" w:themeColor="text2"/>
        </w:rPr>
        <w:t>2017 г.-</w:t>
      </w:r>
      <w:r w:rsidR="00C80A89" w:rsidRPr="004D00F8">
        <w:rPr>
          <w:color w:val="1F497D" w:themeColor="text2"/>
        </w:rPr>
        <w:t>11034,69</w:t>
      </w:r>
      <w:r w:rsidRPr="004D00F8">
        <w:rPr>
          <w:color w:val="1F497D" w:themeColor="text2"/>
        </w:rPr>
        <w:t xml:space="preserve">  </w:t>
      </w:r>
      <w:proofErr w:type="spellStart"/>
      <w:r w:rsidRPr="004D00F8">
        <w:rPr>
          <w:color w:val="1F497D" w:themeColor="text2"/>
        </w:rPr>
        <w:t>т</w:t>
      </w:r>
      <w:r w:rsidR="004D00F8" w:rsidRPr="004D00F8">
        <w:rPr>
          <w:color w:val="1F497D" w:themeColor="text2"/>
        </w:rPr>
        <w:t>ыс</w:t>
      </w:r>
      <w:r w:rsidRPr="004D00F8">
        <w:rPr>
          <w:color w:val="1F497D" w:themeColor="text2"/>
        </w:rPr>
        <w:t>.р</w:t>
      </w:r>
      <w:r w:rsidR="004D00F8" w:rsidRPr="004D00F8">
        <w:rPr>
          <w:color w:val="1F497D" w:themeColor="text2"/>
        </w:rPr>
        <w:t>уб</w:t>
      </w:r>
      <w:proofErr w:type="spellEnd"/>
      <w:r w:rsidR="0093685D" w:rsidRPr="004D00F8">
        <w:rPr>
          <w:color w:val="1F497D" w:themeColor="text2"/>
        </w:rPr>
        <w:t>.)</w:t>
      </w:r>
      <w:r w:rsidRPr="004D00F8">
        <w:rPr>
          <w:color w:val="1F497D" w:themeColor="text2"/>
        </w:rPr>
        <w:t xml:space="preserve">, при уточненном плане </w:t>
      </w:r>
      <w:r w:rsidR="007E58AA" w:rsidRPr="004D00F8">
        <w:rPr>
          <w:color w:val="1F497D" w:themeColor="text2"/>
        </w:rPr>
        <w:t>4</w:t>
      </w:r>
      <w:r w:rsidR="004D00F8" w:rsidRPr="004D00F8">
        <w:rPr>
          <w:color w:val="1F497D" w:themeColor="text2"/>
        </w:rPr>
        <w:t>502,3</w:t>
      </w:r>
      <w:r w:rsidRPr="004D00F8">
        <w:rPr>
          <w:color w:val="1F497D" w:themeColor="text2"/>
        </w:rPr>
        <w:t xml:space="preserve"> тыс. рублей или </w:t>
      </w:r>
      <w:r w:rsidR="0093685D" w:rsidRPr="004D00F8">
        <w:rPr>
          <w:color w:val="1F497D" w:themeColor="text2"/>
        </w:rPr>
        <w:t xml:space="preserve">исполнение </w:t>
      </w:r>
      <w:r w:rsidR="004D00F8" w:rsidRPr="004D00F8">
        <w:rPr>
          <w:color w:val="1F497D" w:themeColor="text2"/>
        </w:rPr>
        <w:t>100</w:t>
      </w:r>
      <w:r w:rsidR="00AA5B4F" w:rsidRPr="004D00F8">
        <w:rPr>
          <w:color w:val="1F497D" w:themeColor="text2"/>
          <w:sz w:val="22"/>
          <w:szCs w:val="22"/>
        </w:rPr>
        <w:t>%</w:t>
      </w:r>
      <w:r w:rsidR="003474EE" w:rsidRPr="004D00F8">
        <w:rPr>
          <w:color w:val="1F497D" w:themeColor="text2"/>
          <w:sz w:val="22"/>
          <w:szCs w:val="22"/>
        </w:rPr>
        <w:t>.</w:t>
      </w:r>
    </w:p>
    <w:p w:rsidR="00307F78" w:rsidRPr="0021122C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1042"/>
        <w:gridCol w:w="960"/>
        <w:gridCol w:w="1056"/>
        <w:gridCol w:w="992"/>
        <w:gridCol w:w="1000"/>
        <w:gridCol w:w="992"/>
      </w:tblGrid>
      <w:tr w:rsidR="00557ED1" w:rsidRPr="00557ED1" w:rsidTr="004D00F8">
        <w:trPr>
          <w:trHeight w:val="528"/>
        </w:trPr>
        <w:tc>
          <w:tcPr>
            <w:tcW w:w="2734" w:type="dxa"/>
          </w:tcPr>
          <w:p w:rsidR="007E58AA" w:rsidRPr="00557ED1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   </w:t>
            </w:r>
            <w:r w:rsidRPr="00557ED1">
              <w:rPr>
                <w:b/>
                <w:color w:val="1F497D" w:themeColor="text2"/>
                <w:sz w:val="22"/>
                <w:szCs w:val="22"/>
              </w:rPr>
              <w:t>10 00</w:t>
            </w:r>
          </w:p>
        </w:tc>
        <w:tc>
          <w:tcPr>
            <w:tcW w:w="2002" w:type="dxa"/>
            <w:gridSpan w:val="2"/>
          </w:tcPr>
          <w:p w:rsidR="007E58AA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2020г</w:t>
            </w:r>
          </w:p>
        </w:tc>
        <w:tc>
          <w:tcPr>
            <w:tcW w:w="2048" w:type="dxa"/>
            <w:gridSpan w:val="2"/>
          </w:tcPr>
          <w:p w:rsidR="007E58AA" w:rsidRPr="00557ED1" w:rsidRDefault="007E58AA" w:rsidP="004D00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202</w:t>
            </w:r>
            <w:r w:rsidR="004D00F8" w:rsidRPr="00557ED1">
              <w:rPr>
                <w:color w:val="1F497D" w:themeColor="text2"/>
                <w:sz w:val="22"/>
                <w:szCs w:val="22"/>
              </w:rPr>
              <w:t>1</w:t>
            </w:r>
            <w:r w:rsidRPr="00557ED1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1992" w:type="dxa"/>
            <w:gridSpan w:val="2"/>
          </w:tcPr>
          <w:p w:rsidR="007E58AA" w:rsidRPr="00557ED1" w:rsidRDefault="00F85AE8" w:rsidP="004D00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202</w:t>
            </w:r>
            <w:r w:rsidR="004D00F8" w:rsidRPr="00557ED1">
              <w:rPr>
                <w:color w:val="1F497D" w:themeColor="text2"/>
                <w:sz w:val="22"/>
                <w:szCs w:val="22"/>
              </w:rPr>
              <w:t>2</w:t>
            </w:r>
            <w:r w:rsidRPr="00557ED1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557ED1" w:rsidRPr="00557ED1" w:rsidTr="004D00F8"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57ED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57ED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57ED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57ED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4D00F8" w:rsidRPr="00557ED1" w:rsidRDefault="004D00F8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57ED1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57ED1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D00F8" w:rsidRPr="00557ED1" w:rsidRDefault="004D00F8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557ED1" w:rsidRPr="00557ED1" w:rsidTr="004D00F8"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493,80</w:t>
            </w:r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8,49%</w:t>
            </w: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435,0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7,13%</w:t>
            </w:r>
          </w:p>
        </w:tc>
        <w:tc>
          <w:tcPr>
            <w:tcW w:w="1000" w:type="dxa"/>
          </w:tcPr>
          <w:p w:rsidR="004D00F8" w:rsidRPr="00557ED1" w:rsidRDefault="00AA4230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420,0</w:t>
            </w:r>
          </w:p>
          <w:p w:rsidR="00AA4230" w:rsidRPr="00557ED1" w:rsidRDefault="00AA4230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420,0</w:t>
            </w:r>
          </w:p>
        </w:tc>
        <w:tc>
          <w:tcPr>
            <w:tcW w:w="992" w:type="dxa"/>
          </w:tcPr>
          <w:p w:rsidR="004D00F8" w:rsidRPr="00557ED1" w:rsidRDefault="00AA4230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9,32%</w:t>
            </w:r>
          </w:p>
        </w:tc>
      </w:tr>
      <w:tr w:rsidR="00557ED1" w:rsidRPr="00557ED1" w:rsidTr="004D00F8">
        <w:trPr>
          <w:trHeight w:val="636"/>
        </w:trPr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4D00F8" w:rsidRPr="00557ED1" w:rsidRDefault="004D00F8" w:rsidP="0093685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1.«Разв-е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конкурентоспос</w:t>
            </w:r>
            <w:proofErr w:type="gramStart"/>
            <w:r w:rsidRPr="00557ED1">
              <w:rPr>
                <w:color w:val="1F497D" w:themeColor="text2"/>
                <w:sz w:val="22"/>
                <w:szCs w:val="22"/>
              </w:rPr>
              <w:t>.э</w:t>
            </w:r>
            <w:proofErr w:type="gramEnd"/>
            <w:r w:rsidRPr="00557ED1">
              <w:rPr>
                <w:color w:val="1F497D" w:themeColor="text2"/>
                <w:sz w:val="22"/>
                <w:szCs w:val="22"/>
              </w:rPr>
              <w:t>к-ки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2182,2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2182,2</w:t>
            </w:r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37,52%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496,5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496,5</w:t>
            </w: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8,14%</w:t>
            </w:r>
          </w:p>
        </w:tc>
        <w:tc>
          <w:tcPr>
            <w:tcW w:w="1000" w:type="dxa"/>
          </w:tcPr>
          <w:p w:rsidR="004D00F8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408,40</w:t>
            </w:r>
          </w:p>
          <w:p w:rsidR="00AA4230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408,4</w:t>
            </w:r>
          </w:p>
        </w:tc>
        <w:tc>
          <w:tcPr>
            <w:tcW w:w="992" w:type="dxa"/>
          </w:tcPr>
          <w:p w:rsidR="004D00F8" w:rsidRPr="00557ED1" w:rsidRDefault="00AA423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9,07%</w:t>
            </w:r>
          </w:p>
        </w:tc>
      </w:tr>
      <w:tr w:rsidR="00557ED1" w:rsidRPr="00557ED1" w:rsidTr="004D00F8"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557ED1">
              <w:rPr>
                <w:color w:val="1F497D" w:themeColor="text2"/>
                <w:sz w:val="22"/>
                <w:szCs w:val="22"/>
              </w:rPr>
              <w:t>»д</w:t>
            </w:r>
            <w:proofErr w:type="gramEnd"/>
            <w:r w:rsidRPr="00557ED1">
              <w:rPr>
                <w:color w:val="1F497D" w:themeColor="text2"/>
                <w:sz w:val="22"/>
                <w:szCs w:val="22"/>
              </w:rPr>
              <w:t>ошк.образ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>.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2.подпр «развитие систем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соцподдержки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 xml:space="preserve"> населения»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3.развитие спорта и молодежной политики 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 xml:space="preserve">4.основные </w:t>
            </w:r>
            <w:proofErr w:type="spellStart"/>
            <w:r w:rsidRPr="00557ED1">
              <w:rPr>
                <w:color w:val="1F497D" w:themeColor="text2"/>
                <w:sz w:val="22"/>
                <w:szCs w:val="22"/>
              </w:rPr>
              <w:t>мероприяти</w:t>
            </w:r>
            <w:proofErr w:type="spellEnd"/>
            <w:r w:rsidRPr="00557ED1">
              <w:rPr>
                <w:color w:val="1F497D" w:themeColor="text2"/>
                <w:sz w:val="22"/>
                <w:szCs w:val="22"/>
              </w:rPr>
              <w:t xml:space="preserve"> по защите населения</w:t>
            </w: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1647,30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821,60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825,70</w:t>
            </w:r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28,32%</w:t>
            </w: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2729,50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1903,80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825,7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44,76%</w:t>
            </w:r>
          </w:p>
        </w:tc>
        <w:tc>
          <w:tcPr>
            <w:tcW w:w="1000" w:type="dxa"/>
          </w:tcPr>
          <w:p w:rsidR="004D00F8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1547,1</w:t>
            </w: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1180,1</w:t>
            </w: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367,0</w:t>
            </w:r>
          </w:p>
        </w:tc>
        <w:tc>
          <w:tcPr>
            <w:tcW w:w="992" w:type="dxa"/>
          </w:tcPr>
          <w:p w:rsidR="004D00F8" w:rsidRPr="00557ED1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34,36%</w:t>
            </w:r>
          </w:p>
        </w:tc>
      </w:tr>
      <w:tr w:rsidR="00557ED1" w:rsidRPr="00557ED1" w:rsidTr="004D00F8"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МП «Развитие образования в МО «Онгудайский район»</w:t>
            </w:r>
          </w:p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1492,3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1492,3</w:t>
            </w:r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25,66%</w:t>
            </w: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2436,6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2436,6</w:t>
            </w: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39,95%</w:t>
            </w:r>
          </w:p>
        </w:tc>
        <w:tc>
          <w:tcPr>
            <w:tcW w:w="1000" w:type="dxa"/>
          </w:tcPr>
          <w:p w:rsidR="004D00F8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2126,6</w:t>
            </w: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2126,6</w:t>
            </w:r>
          </w:p>
        </w:tc>
        <w:tc>
          <w:tcPr>
            <w:tcW w:w="992" w:type="dxa"/>
          </w:tcPr>
          <w:p w:rsidR="004D00F8" w:rsidRPr="00557ED1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47,23%</w:t>
            </w:r>
          </w:p>
        </w:tc>
      </w:tr>
      <w:tr w:rsidR="00557ED1" w:rsidRPr="00557ED1" w:rsidTr="004D00F8">
        <w:tc>
          <w:tcPr>
            <w:tcW w:w="2734" w:type="dxa"/>
          </w:tcPr>
          <w:p w:rsidR="004D00F8" w:rsidRPr="00557ED1" w:rsidRDefault="004D00F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4D00F8" w:rsidRPr="00557ED1" w:rsidRDefault="004D00F8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04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5321,80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5815,60</w:t>
            </w:r>
          </w:p>
        </w:tc>
        <w:tc>
          <w:tcPr>
            <w:tcW w:w="960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91,5%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56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5662,60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6097,60</w:t>
            </w:r>
          </w:p>
        </w:tc>
        <w:tc>
          <w:tcPr>
            <w:tcW w:w="992" w:type="dxa"/>
          </w:tcPr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92,86%</w:t>
            </w:r>
          </w:p>
          <w:p w:rsidR="004D00F8" w:rsidRPr="00557ED1" w:rsidRDefault="004D00F8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00" w:type="dxa"/>
          </w:tcPr>
          <w:p w:rsidR="004D00F8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4082,1</w:t>
            </w:r>
          </w:p>
          <w:p w:rsidR="00AA4230" w:rsidRPr="00557ED1" w:rsidRDefault="00AA4230" w:rsidP="00AA42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4502,1</w:t>
            </w:r>
          </w:p>
        </w:tc>
        <w:tc>
          <w:tcPr>
            <w:tcW w:w="992" w:type="dxa"/>
          </w:tcPr>
          <w:p w:rsidR="004D00F8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90,67%</w:t>
            </w:r>
          </w:p>
          <w:p w:rsidR="00AA4230" w:rsidRPr="00557ED1" w:rsidRDefault="00AA423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57ED1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3474EE" w:rsidRPr="0021122C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A6F85" w:rsidRPr="00557ED1" w:rsidRDefault="003A6F85" w:rsidP="005D7CBA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557ED1">
        <w:rPr>
          <w:color w:val="1F497D" w:themeColor="text2"/>
          <w:sz w:val="22"/>
          <w:szCs w:val="22"/>
        </w:rPr>
        <w:t>-на проведение социально-значимых мероприятий (празднование Дня Победы, Дня матери, декады пожилого человека и инвалидов-1</w:t>
      </w:r>
      <w:r w:rsidR="00557ED1" w:rsidRPr="00557ED1">
        <w:rPr>
          <w:color w:val="1F497D" w:themeColor="text2"/>
          <w:sz w:val="22"/>
          <w:szCs w:val="22"/>
        </w:rPr>
        <w:t>98</w:t>
      </w:r>
      <w:r w:rsidRPr="00557ED1">
        <w:rPr>
          <w:color w:val="1F497D" w:themeColor="text2"/>
          <w:sz w:val="22"/>
          <w:szCs w:val="22"/>
        </w:rPr>
        <w:t>, 0тыс</w:t>
      </w:r>
      <w:proofErr w:type="gramStart"/>
      <w:r w:rsidRPr="00557ED1">
        <w:rPr>
          <w:color w:val="1F497D" w:themeColor="text2"/>
          <w:sz w:val="22"/>
          <w:szCs w:val="22"/>
        </w:rPr>
        <w:t>.р</w:t>
      </w:r>
      <w:proofErr w:type="gramEnd"/>
      <w:r w:rsidRPr="00557ED1">
        <w:rPr>
          <w:color w:val="1F497D" w:themeColor="text2"/>
          <w:sz w:val="22"/>
          <w:szCs w:val="22"/>
        </w:rPr>
        <w:t>уб.</w:t>
      </w:r>
    </w:p>
    <w:p w:rsidR="00C80A89" w:rsidRPr="00557ED1" w:rsidRDefault="003A6F85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57ED1">
        <w:rPr>
          <w:color w:val="1F497D" w:themeColor="text2"/>
        </w:rPr>
        <w:t xml:space="preserve">-на </w:t>
      </w:r>
      <w:r w:rsidR="00C80A89" w:rsidRPr="00557ED1">
        <w:rPr>
          <w:color w:val="1F497D" w:themeColor="text2"/>
        </w:rPr>
        <w:t>пенси</w:t>
      </w:r>
      <w:r w:rsidR="00557ED1">
        <w:rPr>
          <w:color w:val="1F497D" w:themeColor="text2"/>
        </w:rPr>
        <w:t>ю</w:t>
      </w:r>
      <w:r w:rsidR="00C80A89" w:rsidRPr="00557ED1">
        <w:rPr>
          <w:color w:val="1F497D" w:themeColor="text2"/>
        </w:rPr>
        <w:t xml:space="preserve"> муниципальны</w:t>
      </w:r>
      <w:r w:rsidR="00557ED1">
        <w:rPr>
          <w:color w:val="1F497D" w:themeColor="text2"/>
        </w:rPr>
        <w:t>м</w:t>
      </w:r>
      <w:r w:rsidR="00C80A89" w:rsidRPr="00557ED1">
        <w:rPr>
          <w:color w:val="1F497D" w:themeColor="text2"/>
        </w:rPr>
        <w:t xml:space="preserve"> служащи</w:t>
      </w:r>
      <w:r w:rsidR="00557ED1">
        <w:rPr>
          <w:color w:val="1F497D" w:themeColor="text2"/>
        </w:rPr>
        <w:t xml:space="preserve">м и выборным должностным лицам </w:t>
      </w:r>
      <w:r w:rsidR="00C80A89" w:rsidRPr="00557ED1">
        <w:rPr>
          <w:color w:val="1F497D" w:themeColor="text2"/>
        </w:rPr>
        <w:t xml:space="preserve"> (1</w:t>
      </w:r>
      <w:r w:rsidRPr="00557ED1">
        <w:rPr>
          <w:color w:val="1F497D" w:themeColor="text2"/>
        </w:rPr>
        <w:t>7</w:t>
      </w:r>
      <w:r w:rsidR="00C80A89" w:rsidRPr="00557ED1">
        <w:rPr>
          <w:color w:val="1F497D" w:themeColor="text2"/>
        </w:rPr>
        <w:t xml:space="preserve"> чел)</w:t>
      </w:r>
      <w:r w:rsidRPr="00557ED1">
        <w:rPr>
          <w:color w:val="1F497D" w:themeColor="text2"/>
        </w:rPr>
        <w:t>-</w:t>
      </w:r>
      <w:r w:rsidR="00557ED1" w:rsidRPr="00557ED1">
        <w:rPr>
          <w:color w:val="1F497D" w:themeColor="text2"/>
        </w:rPr>
        <w:t>1092,1</w:t>
      </w:r>
      <w:r w:rsidRPr="00557ED1">
        <w:rPr>
          <w:color w:val="1F497D" w:themeColor="text2"/>
        </w:rPr>
        <w:t xml:space="preserve"> </w:t>
      </w:r>
      <w:proofErr w:type="spellStart"/>
      <w:r w:rsidRPr="00557ED1">
        <w:rPr>
          <w:color w:val="1F497D" w:themeColor="text2"/>
        </w:rPr>
        <w:t>тыс</w:t>
      </w:r>
      <w:proofErr w:type="gramStart"/>
      <w:r w:rsidRPr="00557ED1">
        <w:rPr>
          <w:color w:val="1F497D" w:themeColor="text2"/>
        </w:rPr>
        <w:t>.р</w:t>
      </w:r>
      <w:proofErr w:type="gramEnd"/>
      <w:r w:rsidRPr="00557ED1">
        <w:rPr>
          <w:color w:val="1F497D" w:themeColor="text2"/>
        </w:rPr>
        <w:t>уб</w:t>
      </w:r>
      <w:proofErr w:type="spellEnd"/>
      <w:r w:rsidRPr="00557ED1">
        <w:rPr>
          <w:color w:val="1F497D" w:themeColor="text2"/>
        </w:rPr>
        <w:t>,</w:t>
      </w:r>
      <w:r w:rsidR="00C80A89" w:rsidRPr="00557ED1">
        <w:rPr>
          <w:color w:val="1F497D" w:themeColor="text2"/>
        </w:rPr>
        <w:t>;</w:t>
      </w:r>
    </w:p>
    <w:p w:rsidR="00306A74" w:rsidRPr="00557ED1" w:rsidRDefault="003A6F85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57ED1">
        <w:rPr>
          <w:color w:val="1F497D" w:themeColor="text2"/>
        </w:rPr>
        <w:lastRenderedPageBreak/>
        <w:t>-о</w:t>
      </w:r>
      <w:r w:rsidR="008708FE" w:rsidRPr="00557ED1">
        <w:rPr>
          <w:color w:val="1F497D" w:themeColor="text2"/>
        </w:rPr>
        <w:t>казана материальн</w:t>
      </w:r>
      <w:r w:rsidR="00306A74" w:rsidRPr="00557ED1">
        <w:rPr>
          <w:color w:val="1F497D" w:themeColor="text2"/>
        </w:rPr>
        <w:t xml:space="preserve">ой поддержки оказавшимся в трудной жизненной ситуации, отдельным категориям граждан – </w:t>
      </w:r>
      <w:r w:rsidR="008C7857" w:rsidRPr="00557ED1">
        <w:rPr>
          <w:color w:val="1F497D" w:themeColor="text2"/>
        </w:rPr>
        <w:t>3</w:t>
      </w:r>
      <w:r w:rsidR="00557ED1" w:rsidRPr="00557ED1">
        <w:rPr>
          <w:color w:val="1F497D" w:themeColor="text2"/>
        </w:rPr>
        <w:t>1</w:t>
      </w:r>
      <w:r w:rsidRPr="00557ED1">
        <w:rPr>
          <w:color w:val="1F497D" w:themeColor="text2"/>
        </w:rPr>
        <w:t>0</w:t>
      </w:r>
      <w:r w:rsidR="00557ED1" w:rsidRPr="00557ED1">
        <w:rPr>
          <w:color w:val="1F497D" w:themeColor="text2"/>
        </w:rPr>
        <w:t>,0 тыс</w:t>
      </w:r>
      <w:proofErr w:type="gramStart"/>
      <w:r w:rsidR="00557ED1" w:rsidRPr="00557ED1">
        <w:rPr>
          <w:color w:val="1F497D" w:themeColor="text2"/>
        </w:rPr>
        <w:t>.р</w:t>
      </w:r>
      <w:proofErr w:type="gramEnd"/>
      <w:r w:rsidR="00557ED1" w:rsidRPr="00557ED1">
        <w:rPr>
          <w:color w:val="1F497D" w:themeColor="text2"/>
        </w:rPr>
        <w:t>уб.,-15 человек получили материальную помощь;</w:t>
      </w:r>
    </w:p>
    <w:p w:rsidR="006711D2" w:rsidRPr="00557ED1" w:rsidRDefault="006711D2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57ED1">
        <w:rPr>
          <w:color w:val="1F497D" w:themeColor="text2"/>
        </w:rPr>
        <w:t>-</w:t>
      </w:r>
      <w:r w:rsidR="008861EC" w:rsidRPr="00557ED1">
        <w:rPr>
          <w:color w:val="1F497D" w:themeColor="text2"/>
        </w:rPr>
        <w:t>2</w:t>
      </w:r>
      <w:r w:rsidR="00557ED1" w:rsidRPr="00557ED1">
        <w:rPr>
          <w:color w:val="1F497D" w:themeColor="text2"/>
        </w:rPr>
        <w:t>126</w:t>
      </w:r>
      <w:r w:rsidRPr="00557ED1">
        <w:rPr>
          <w:color w:val="1F497D" w:themeColor="text2"/>
        </w:rPr>
        <w:t>,</w:t>
      </w:r>
      <w:r w:rsidR="008861EC" w:rsidRPr="00557ED1">
        <w:rPr>
          <w:color w:val="1F497D" w:themeColor="text2"/>
        </w:rPr>
        <w:t>6</w:t>
      </w:r>
      <w:r w:rsidRPr="00557ED1">
        <w:rPr>
          <w:color w:val="1F497D" w:themeColor="text2"/>
        </w:rPr>
        <w:t xml:space="preserve"> </w:t>
      </w:r>
      <w:proofErr w:type="spellStart"/>
      <w:r w:rsidRPr="00557ED1">
        <w:rPr>
          <w:color w:val="1F497D" w:themeColor="text2"/>
        </w:rPr>
        <w:t>тыс</w:t>
      </w:r>
      <w:proofErr w:type="gramStart"/>
      <w:r w:rsidRPr="00557ED1">
        <w:rPr>
          <w:color w:val="1F497D" w:themeColor="text2"/>
        </w:rPr>
        <w:t>.р</w:t>
      </w:r>
      <w:proofErr w:type="gramEnd"/>
      <w:r w:rsidRPr="00557ED1">
        <w:rPr>
          <w:color w:val="1F497D" w:themeColor="text2"/>
        </w:rPr>
        <w:t>уб</w:t>
      </w:r>
      <w:proofErr w:type="spellEnd"/>
      <w:r w:rsidRPr="00557ED1">
        <w:rPr>
          <w:color w:val="1F497D" w:themeColor="text2"/>
        </w:rPr>
        <w:t>. субвенции на выплату компенсации части родительской платы за содержание ребенка в дошкольных учреждениях</w:t>
      </w:r>
      <w:r w:rsidR="00171754" w:rsidRPr="00557ED1">
        <w:rPr>
          <w:color w:val="1F497D" w:themeColor="text2"/>
        </w:rPr>
        <w:t>,7</w:t>
      </w:r>
      <w:r w:rsidR="00557ED1" w:rsidRPr="00557ED1">
        <w:rPr>
          <w:color w:val="1F497D" w:themeColor="text2"/>
        </w:rPr>
        <w:t>68</w:t>
      </w:r>
      <w:r w:rsidR="00171754" w:rsidRPr="00557ED1">
        <w:rPr>
          <w:color w:val="1F497D" w:themeColor="text2"/>
        </w:rPr>
        <w:t xml:space="preserve"> человек.</w:t>
      </w:r>
    </w:p>
    <w:p w:rsidR="003A6F85" w:rsidRPr="00557ED1" w:rsidRDefault="003A6F85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57ED1">
        <w:rPr>
          <w:color w:val="1F497D" w:themeColor="text2"/>
        </w:rPr>
        <w:t>-на улучшение жилищных условий граждан</w:t>
      </w:r>
      <w:proofErr w:type="gramStart"/>
      <w:r w:rsidRPr="00557ED1">
        <w:rPr>
          <w:color w:val="1F497D" w:themeColor="text2"/>
        </w:rPr>
        <w:t xml:space="preserve"> ,</w:t>
      </w:r>
      <w:proofErr w:type="gramEnd"/>
      <w:r w:rsidRPr="00557ED1">
        <w:rPr>
          <w:color w:val="1F497D" w:themeColor="text2"/>
        </w:rPr>
        <w:t xml:space="preserve"> проживающих в сельской местности -496,5 тыс.руб.-</w:t>
      </w:r>
      <w:r w:rsidR="00557ED1" w:rsidRPr="00557ED1">
        <w:rPr>
          <w:color w:val="1F497D" w:themeColor="text2"/>
        </w:rPr>
        <w:t>1</w:t>
      </w:r>
      <w:r w:rsidRPr="00557ED1">
        <w:rPr>
          <w:color w:val="1F497D" w:themeColor="text2"/>
        </w:rPr>
        <w:t xml:space="preserve"> семь</w:t>
      </w:r>
      <w:r w:rsidR="00557ED1" w:rsidRPr="00557ED1">
        <w:rPr>
          <w:color w:val="1F497D" w:themeColor="text2"/>
        </w:rPr>
        <w:t>я</w:t>
      </w:r>
      <w:r w:rsidRPr="00557ED1">
        <w:rPr>
          <w:color w:val="1F497D" w:themeColor="text2"/>
        </w:rPr>
        <w:t xml:space="preserve"> получили субсидию;</w:t>
      </w:r>
    </w:p>
    <w:p w:rsidR="003A6F85" w:rsidRPr="00557ED1" w:rsidRDefault="003A6F85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57ED1">
        <w:rPr>
          <w:color w:val="1F497D" w:themeColor="text2"/>
        </w:rPr>
        <w:t>-на реализацию мероприятий по обеспечению жильем молодых семей -</w:t>
      </w:r>
      <w:r w:rsidR="00557ED1" w:rsidRPr="00557ED1">
        <w:rPr>
          <w:color w:val="1F497D" w:themeColor="text2"/>
        </w:rPr>
        <w:t>367,0</w:t>
      </w:r>
      <w:r w:rsidRPr="00557ED1">
        <w:rPr>
          <w:color w:val="1F497D" w:themeColor="text2"/>
        </w:rPr>
        <w:t xml:space="preserve"> </w:t>
      </w:r>
      <w:proofErr w:type="spellStart"/>
      <w:r w:rsidRPr="00557ED1">
        <w:rPr>
          <w:color w:val="1F497D" w:themeColor="text2"/>
        </w:rPr>
        <w:t>тыс</w:t>
      </w:r>
      <w:proofErr w:type="gramStart"/>
      <w:r w:rsidRPr="00557ED1">
        <w:rPr>
          <w:color w:val="1F497D" w:themeColor="text2"/>
        </w:rPr>
        <w:t>.р</w:t>
      </w:r>
      <w:proofErr w:type="gramEnd"/>
      <w:r w:rsidRPr="00557ED1">
        <w:rPr>
          <w:color w:val="1F497D" w:themeColor="text2"/>
        </w:rPr>
        <w:t>уб</w:t>
      </w:r>
      <w:proofErr w:type="spellEnd"/>
      <w:r w:rsidRPr="00557ED1">
        <w:rPr>
          <w:color w:val="1F497D" w:themeColor="text2"/>
        </w:rPr>
        <w:t xml:space="preserve">,- </w:t>
      </w:r>
      <w:r w:rsidR="00557ED1" w:rsidRPr="00557ED1">
        <w:rPr>
          <w:color w:val="1F497D" w:themeColor="text2"/>
        </w:rPr>
        <w:t>1</w:t>
      </w:r>
      <w:r w:rsidRPr="00557ED1">
        <w:rPr>
          <w:color w:val="1F497D" w:themeColor="text2"/>
        </w:rPr>
        <w:t xml:space="preserve"> семь</w:t>
      </w:r>
      <w:r w:rsidR="00557ED1" w:rsidRPr="00557ED1">
        <w:rPr>
          <w:color w:val="1F497D" w:themeColor="text2"/>
        </w:rPr>
        <w:t>я</w:t>
      </w:r>
      <w:r w:rsidRPr="00557ED1">
        <w:rPr>
          <w:color w:val="1F497D" w:themeColor="text2"/>
        </w:rPr>
        <w:t xml:space="preserve"> получил</w:t>
      </w:r>
      <w:r w:rsidR="00557ED1" w:rsidRPr="00557ED1">
        <w:rPr>
          <w:color w:val="1F497D" w:themeColor="text2"/>
        </w:rPr>
        <w:t>а</w:t>
      </w:r>
      <w:r w:rsidRPr="00557ED1">
        <w:rPr>
          <w:color w:val="1F497D" w:themeColor="text2"/>
        </w:rPr>
        <w:t xml:space="preserve"> субсидию.</w:t>
      </w:r>
    </w:p>
    <w:p w:rsidR="003A6F85" w:rsidRPr="0021122C" w:rsidRDefault="003A6F85" w:rsidP="005D7CBA">
      <w:pPr>
        <w:spacing w:line="276" w:lineRule="auto"/>
        <w:ind w:firstLine="720"/>
        <w:jc w:val="both"/>
      </w:pPr>
    </w:p>
    <w:p w:rsidR="002F3A86" w:rsidRPr="00557ED1" w:rsidRDefault="002F3A86" w:rsidP="002F3A86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557ED1">
        <w:rPr>
          <w:b/>
          <w:color w:val="1F497D" w:themeColor="text2"/>
          <w:u w:val="single"/>
        </w:rPr>
        <w:t>По разделу 1100 «Физическая культура и спорт»</w:t>
      </w:r>
      <w:r w:rsidRPr="00557ED1">
        <w:rPr>
          <w:color w:val="1F497D" w:themeColor="text2"/>
        </w:rPr>
        <w:t xml:space="preserve"> исполнение расходов составило </w:t>
      </w:r>
      <w:r w:rsidR="00557ED1" w:rsidRPr="00557ED1">
        <w:rPr>
          <w:color w:val="1F497D" w:themeColor="text2"/>
        </w:rPr>
        <w:t>686,90</w:t>
      </w:r>
      <w:r w:rsidR="00A90387" w:rsidRPr="00557ED1">
        <w:rPr>
          <w:color w:val="1F497D" w:themeColor="text2"/>
        </w:rPr>
        <w:t xml:space="preserve"> </w:t>
      </w:r>
      <w:proofErr w:type="spellStart"/>
      <w:r w:rsidR="00A90387" w:rsidRPr="00557ED1">
        <w:rPr>
          <w:color w:val="1F497D" w:themeColor="text2"/>
        </w:rPr>
        <w:t>тыс</w:t>
      </w:r>
      <w:proofErr w:type="gramStart"/>
      <w:r w:rsidR="00A90387" w:rsidRPr="00557ED1">
        <w:rPr>
          <w:color w:val="1F497D" w:themeColor="text2"/>
        </w:rPr>
        <w:t>.р</w:t>
      </w:r>
      <w:proofErr w:type="gramEnd"/>
      <w:r w:rsidR="00A90387" w:rsidRPr="00557ED1">
        <w:rPr>
          <w:color w:val="1F497D" w:themeColor="text2"/>
        </w:rPr>
        <w:t>уб</w:t>
      </w:r>
      <w:proofErr w:type="spellEnd"/>
      <w:r w:rsidR="00A90387" w:rsidRPr="00557ED1">
        <w:rPr>
          <w:color w:val="1F497D" w:themeColor="text2"/>
        </w:rPr>
        <w:t>. (</w:t>
      </w:r>
      <w:r w:rsidR="00557ED1" w:rsidRPr="00557ED1">
        <w:rPr>
          <w:color w:val="1F497D" w:themeColor="text2"/>
        </w:rPr>
        <w:t>2021г-1574,8 тыс.руб.,</w:t>
      </w:r>
      <w:r w:rsidR="003A6F85" w:rsidRPr="00557ED1">
        <w:rPr>
          <w:color w:val="1F497D" w:themeColor="text2"/>
        </w:rPr>
        <w:t xml:space="preserve">2020г-830,0 </w:t>
      </w:r>
      <w:proofErr w:type="spellStart"/>
      <w:r w:rsidR="003A6F85" w:rsidRPr="00557ED1">
        <w:rPr>
          <w:color w:val="1F497D" w:themeColor="text2"/>
        </w:rPr>
        <w:t>тыс.руб</w:t>
      </w:r>
      <w:proofErr w:type="spellEnd"/>
      <w:r w:rsidR="003A6F85" w:rsidRPr="00557ED1">
        <w:rPr>
          <w:color w:val="1F497D" w:themeColor="text2"/>
        </w:rPr>
        <w:t xml:space="preserve">, </w:t>
      </w:r>
      <w:r w:rsidR="004450E3" w:rsidRPr="00557ED1">
        <w:rPr>
          <w:color w:val="1F497D" w:themeColor="text2"/>
        </w:rPr>
        <w:t>2019г-1184,0 тыс.руб.,</w:t>
      </w:r>
      <w:r w:rsidR="00222087" w:rsidRPr="00557ED1">
        <w:rPr>
          <w:color w:val="1F497D" w:themeColor="text2"/>
        </w:rPr>
        <w:t>2018г-1910,6 т</w:t>
      </w:r>
      <w:r w:rsidR="00FF2888">
        <w:rPr>
          <w:color w:val="1F497D" w:themeColor="text2"/>
        </w:rPr>
        <w:t>ыс</w:t>
      </w:r>
      <w:r w:rsidR="00222087" w:rsidRPr="00557ED1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r w:rsidR="00222087" w:rsidRPr="00557ED1">
        <w:rPr>
          <w:color w:val="1F497D" w:themeColor="text2"/>
        </w:rPr>
        <w:t>.,</w:t>
      </w:r>
      <w:r w:rsidR="00A90387" w:rsidRPr="00557ED1">
        <w:rPr>
          <w:color w:val="1F497D" w:themeColor="text2"/>
        </w:rPr>
        <w:t>2017 г.-</w:t>
      </w:r>
      <w:r w:rsidR="0005168C" w:rsidRPr="00557ED1">
        <w:rPr>
          <w:color w:val="1F497D" w:themeColor="text2"/>
        </w:rPr>
        <w:t>1804,00</w:t>
      </w:r>
      <w:r w:rsidRPr="00557ED1">
        <w:rPr>
          <w:color w:val="1F497D" w:themeColor="text2"/>
        </w:rPr>
        <w:t xml:space="preserve">  тыс. руб</w:t>
      </w:r>
      <w:r w:rsidR="00A90387" w:rsidRPr="00557ED1">
        <w:rPr>
          <w:color w:val="1F497D" w:themeColor="text2"/>
        </w:rPr>
        <w:t>.)</w:t>
      </w:r>
      <w:r w:rsidRPr="00557ED1">
        <w:rPr>
          <w:color w:val="1F497D" w:themeColor="text2"/>
        </w:rPr>
        <w:t xml:space="preserve">, при уточненном плане </w:t>
      </w:r>
      <w:r w:rsidR="00557ED1" w:rsidRPr="00557ED1">
        <w:rPr>
          <w:color w:val="1F497D" w:themeColor="text2"/>
        </w:rPr>
        <w:t>686</w:t>
      </w:r>
      <w:r w:rsidR="003A6F85" w:rsidRPr="00557ED1">
        <w:rPr>
          <w:color w:val="1F497D" w:themeColor="text2"/>
        </w:rPr>
        <w:t>,</w:t>
      </w:r>
      <w:r w:rsidR="00557ED1" w:rsidRPr="00557ED1">
        <w:rPr>
          <w:color w:val="1F497D" w:themeColor="text2"/>
        </w:rPr>
        <w:t>9</w:t>
      </w:r>
      <w:r w:rsidRPr="00557ED1">
        <w:rPr>
          <w:color w:val="1F497D" w:themeColor="text2"/>
        </w:rPr>
        <w:t xml:space="preserve"> тыс. рублей</w:t>
      </w:r>
      <w:r w:rsidR="00A90387" w:rsidRPr="00557ED1">
        <w:rPr>
          <w:color w:val="1F497D" w:themeColor="text2"/>
        </w:rPr>
        <w:t xml:space="preserve">, исполнение </w:t>
      </w:r>
      <w:r w:rsidRPr="00557ED1">
        <w:rPr>
          <w:color w:val="1F497D" w:themeColor="text2"/>
        </w:rPr>
        <w:t xml:space="preserve"> 100%.</w:t>
      </w:r>
      <w:r w:rsidRPr="00557ED1">
        <w:rPr>
          <w:color w:val="1F497D" w:themeColor="text2"/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110"/>
        <w:gridCol w:w="1047"/>
        <w:gridCol w:w="1265"/>
        <w:gridCol w:w="1134"/>
        <w:gridCol w:w="1134"/>
        <w:gridCol w:w="1134"/>
      </w:tblGrid>
      <w:tr w:rsidR="004802DA" w:rsidRPr="004802DA" w:rsidTr="00610C7F">
        <w:tc>
          <w:tcPr>
            <w:tcW w:w="2592" w:type="dxa"/>
          </w:tcPr>
          <w:p w:rsidR="003A6F85" w:rsidRPr="004802DA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3A6F85" w:rsidRPr="004802DA" w:rsidRDefault="003A6F85" w:rsidP="00557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</w:t>
            </w:r>
            <w:r w:rsidR="00557ED1" w:rsidRPr="004802DA">
              <w:rPr>
                <w:color w:val="1F497D" w:themeColor="text2"/>
                <w:sz w:val="22"/>
                <w:szCs w:val="22"/>
              </w:rPr>
              <w:t>20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399" w:type="dxa"/>
            <w:gridSpan w:val="2"/>
          </w:tcPr>
          <w:p w:rsidR="003A6F85" w:rsidRPr="004802DA" w:rsidRDefault="003A6F85" w:rsidP="00557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557ED1" w:rsidRPr="004802DA">
              <w:rPr>
                <w:color w:val="1F497D" w:themeColor="text2"/>
                <w:sz w:val="22"/>
                <w:szCs w:val="22"/>
              </w:rPr>
              <w:t>1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A6F85" w:rsidRPr="004802DA" w:rsidRDefault="003A6F85" w:rsidP="00557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557ED1" w:rsidRPr="004802DA">
              <w:rPr>
                <w:color w:val="1F497D" w:themeColor="text2"/>
                <w:sz w:val="22"/>
                <w:szCs w:val="22"/>
              </w:rPr>
              <w:t>2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4802DA" w:rsidRPr="004802DA" w:rsidTr="00610C7F">
        <w:tc>
          <w:tcPr>
            <w:tcW w:w="2592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10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47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65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57ED1" w:rsidRPr="004802DA" w:rsidRDefault="00557ED1" w:rsidP="00557ED1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557ED1" w:rsidRPr="004802DA" w:rsidRDefault="00557ED1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4802DA" w:rsidRPr="004802DA" w:rsidTr="00610C7F">
        <w:tc>
          <w:tcPr>
            <w:tcW w:w="2592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</w:tc>
        <w:tc>
          <w:tcPr>
            <w:tcW w:w="1110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150,0</w:t>
            </w:r>
          </w:p>
        </w:tc>
        <w:tc>
          <w:tcPr>
            <w:tcW w:w="1047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18,07%</w:t>
            </w:r>
          </w:p>
        </w:tc>
        <w:tc>
          <w:tcPr>
            <w:tcW w:w="1265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75,0</w:t>
            </w:r>
          </w:p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557ED1" w:rsidRPr="004802DA" w:rsidRDefault="004802DA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10,91%</w:t>
            </w:r>
          </w:p>
        </w:tc>
      </w:tr>
      <w:tr w:rsidR="004802DA" w:rsidRPr="004802DA" w:rsidTr="00610C7F">
        <w:trPr>
          <w:trHeight w:val="1306"/>
        </w:trPr>
        <w:tc>
          <w:tcPr>
            <w:tcW w:w="2592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1.подпр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 xml:space="preserve">азвитие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культ.,спорта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 и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молод.политики</w:t>
            </w:r>
            <w:proofErr w:type="spellEnd"/>
          </w:p>
        </w:tc>
        <w:tc>
          <w:tcPr>
            <w:tcW w:w="1110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580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580</w:t>
            </w:r>
          </w:p>
        </w:tc>
        <w:tc>
          <w:tcPr>
            <w:tcW w:w="1047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69,87%</w:t>
            </w:r>
          </w:p>
        </w:tc>
        <w:tc>
          <w:tcPr>
            <w:tcW w:w="1265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1574,8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1574,8</w:t>
            </w:r>
          </w:p>
        </w:tc>
        <w:tc>
          <w:tcPr>
            <w:tcW w:w="1134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611,90</w:t>
            </w:r>
          </w:p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611,90</w:t>
            </w:r>
          </w:p>
        </w:tc>
        <w:tc>
          <w:tcPr>
            <w:tcW w:w="1134" w:type="dxa"/>
          </w:tcPr>
          <w:p w:rsidR="00557ED1" w:rsidRPr="004802DA" w:rsidRDefault="004802DA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89,08%</w:t>
            </w:r>
          </w:p>
        </w:tc>
      </w:tr>
      <w:tr w:rsidR="004802DA" w:rsidRPr="004802DA" w:rsidTr="00610C7F">
        <w:tc>
          <w:tcPr>
            <w:tcW w:w="2592" w:type="dxa"/>
          </w:tcPr>
          <w:p w:rsidR="00557ED1" w:rsidRPr="004802DA" w:rsidRDefault="00557ED1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557ED1" w:rsidRPr="004802DA" w:rsidRDefault="00557ED1" w:rsidP="00FA6625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ин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>.»</w:t>
            </w:r>
          </w:p>
          <w:p w:rsidR="00557ED1" w:rsidRPr="004802DA" w:rsidRDefault="00557ED1" w:rsidP="00FA6625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2.подпр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.»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 xml:space="preserve">Повышение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эффектив.бюджетных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расх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110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</w:t>
            </w:r>
          </w:p>
        </w:tc>
        <w:tc>
          <w:tcPr>
            <w:tcW w:w="1047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12,04%</w:t>
            </w:r>
          </w:p>
        </w:tc>
        <w:tc>
          <w:tcPr>
            <w:tcW w:w="1265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4802DA" w:rsidRPr="004802DA" w:rsidTr="00610C7F">
        <w:tc>
          <w:tcPr>
            <w:tcW w:w="2592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10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680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830</w:t>
            </w:r>
          </w:p>
        </w:tc>
        <w:tc>
          <w:tcPr>
            <w:tcW w:w="1047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81,92%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65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1574,8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1574,8</w:t>
            </w:r>
          </w:p>
        </w:tc>
        <w:tc>
          <w:tcPr>
            <w:tcW w:w="1134" w:type="dxa"/>
          </w:tcPr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  <w:p w:rsidR="00557ED1" w:rsidRPr="004802DA" w:rsidRDefault="00557ED1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611,90</w:t>
            </w:r>
          </w:p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686,90</w:t>
            </w:r>
          </w:p>
        </w:tc>
        <w:tc>
          <w:tcPr>
            <w:tcW w:w="1134" w:type="dxa"/>
          </w:tcPr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89,08%</w:t>
            </w:r>
          </w:p>
          <w:p w:rsidR="00557ED1" w:rsidRPr="004802DA" w:rsidRDefault="00557ED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6940FA" w:rsidRPr="004802DA" w:rsidRDefault="004802DA" w:rsidP="0005168C">
      <w:pPr>
        <w:spacing w:line="276" w:lineRule="auto"/>
        <w:ind w:firstLine="720"/>
        <w:jc w:val="both"/>
        <w:rPr>
          <w:color w:val="1F497D" w:themeColor="text2"/>
        </w:rPr>
      </w:pPr>
      <w:r w:rsidRPr="004802DA">
        <w:rPr>
          <w:color w:val="1F497D" w:themeColor="text2"/>
        </w:rPr>
        <w:t xml:space="preserve">На проведение спортивных мероприятий и приобретение наградных материалов направлено 279,9 </w:t>
      </w:r>
      <w:proofErr w:type="spellStart"/>
      <w:r w:rsidRPr="004802DA">
        <w:rPr>
          <w:color w:val="1F497D" w:themeColor="text2"/>
        </w:rPr>
        <w:t>тыс</w:t>
      </w:r>
      <w:proofErr w:type="gramStart"/>
      <w:r w:rsidRPr="004802DA">
        <w:rPr>
          <w:color w:val="1F497D" w:themeColor="text2"/>
        </w:rPr>
        <w:t>.р</w:t>
      </w:r>
      <w:proofErr w:type="gramEnd"/>
      <w:r w:rsidRPr="004802DA">
        <w:rPr>
          <w:color w:val="1F497D" w:themeColor="text2"/>
        </w:rPr>
        <w:t>уб</w:t>
      </w:r>
      <w:proofErr w:type="spellEnd"/>
      <w:r w:rsidRPr="004802DA">
        <w:rPr>
          <w:color w:val="1F497D" w:themeColor="text2"/>
        </w:rPr>
        <w:t xml:space="preserve">., участие </w:t>
      </w:r>
      <w:proofErr w:type="spellStart"/>
      <w:r w:rsidRPr="004802DA">
        <w:rPr>
          <w:color w:val="1F497D" w:themeColor="text2"/>
        </w:rPr>
        <w:t>межрегоинальном</w:t>
      </w:r>
      <w:proofErr w:type="spellEnd"/>
      <w:r w:rsidRPr="004802DA">
        <w:rPr>
          <w:color w:val="1F497D" w:themeColor="text2"/>
        </w:rPr>
        <w:t xml:space="preserve"> празднике «Эл-</w:t>
      </w:r>
      <w:proofErr w:type="spellStart"/>
      <w:r w:rsidRPr="004802DA">
        <w:rPr>
          <w:color w:val="1F497D" w:themeColor="text2"/>
        </w:rPr>
        <w:t>ойын</w:t>
      </w:r>
      <w:proofErr w:type="spellEnd"/>
      <w:r w:rsidRPr="004802DA">
        <w:rPr>
          <w:color w:val="1F497D" w:themeColor="text2"/>
        </w:rPr>
        <w:t xml:space="preserve">» -90,0 </w:t>
      </w:r>
      <w:proofErr w:type="spellStart"/>
      <w:r w:rsidRPr="004802DA">
        <w:rPr>
          <w:color w:val="1F497D" w:themeColor="text2"/>
        </w:rPr>
        <w:t>тыс.руб</w:t>
      </w:r>
      <w:proofErr w:type="spellEnd"/>
      <w:r w:rsidRPr="004802DA">
        <w:rPr>
          <w:color w:val="1F497D" w:themeColor="text2"/>
        </w:rPr>
        <w:t xml:space="preserve">., на приобретение спортивного инвентаря- 182,0 </w:t>
      </w:r>
      <w:proofErr w:type="spellStart"/>
      <w:r w:rsidRPr="004802DA">
        <w:rPr>
          <w:color w:val="1F497D" w:themeColor="text2"/>
        </w:rPr>
        <w:t>тыс.руб</w:t>
      </w:r>
      <w:proofErr w:type="spellEnd"/>
      <w:r w:rsidRPr="004802DA">
        <w:rPr>
          <w:color w:val="1F497D" w:themeColor="text2"/>
        </w:rPr>
        <w:t xml:space="preserve">., на чествование победителей и призеров России и мира -135,0 </w:t>
      </w:r>
      <w:proofErr w:type="spellStart"/>
      <w:r w:rsidRPr="004802DA">
        <w:rPr>
          <w:color w:val="1F497D" w:themeColor="text2"/>
        </w:rPr>
        <w:t>тыс.руб</w:t>
      </w:r>
      <w:proofErr w:type="spellEnd"/>
      <w:r w:rsidRPr="004802DA">
        <w:rPr>
          <w:color w:val="1F497D" w:themeColor="text2"/>
        </w:rPr>
        <w:t>.</w:t>
      </w:r>
    </w:p>
    <w:p w:rsidR="00C9076F" w:rsidRDefault="004425B7" w:rsidP="004425B7">
      <w:pPr>
        <w:spacing w:line="276" w:lineRule="auto"/>
        <w:ind w:firstLine="720"/>
        <w:jc w:val="both"/>
        <w:rPr>
          <w:color w:val="1F497D" w:themeColor="text2"/>
        </w:rPr>
      </w:pPr>
      <w:r w:rsidRPr="004802DA">
        <w:rPr>
          <w:b/>
          <w:color w:val="1F497D" w:themeColor="text2"/>
          <w:u w:val="single"/>
        </w:rPr>
        <w:t>По разделу 1200 «Средства массовой информации</w:t>
      </w:r>
      <w:r w:rsidRPr="004802DA">
        <w:rPr>
          <w:color w:val="1F497D" w:themeColor="text2"/>
          <w:u w:val="single"/>
        </w:rPr>
        <w:t>»</w:t>
      </w:r>
      <w:r w:rsidRPr="004802DA">
        <w:rPr>
          <w:color w:val="1F497D" w:themeColor="text2"/>
        </w:rPr>
        <w:t xml:space="preserve"> исполнение расходов составило </w:t>
      </w:r>
      <w:r w:rsidR="00612265" w:rsidRPr="004802DA">
        <w:rPr>
          <w:color w:val="1F497D" w:themeColor="text2"/>
        </w:rPr>
        <w:t>2</w:t>
      </w:r>
      <w:r w:rsidR="004802DA" w:rsidRPr="004802DA">
        <w:rPr>
          <w:color w:val="1F497D" w:themeColor="text2"/>
        </w:rPr>
        <w:t>439,70</w:t>
      </w:r>
      <w:r w:rsidR="00FA6625" w:rsidRPr="004802DA">
        <w:rPr>
          <w:color w:val="1F497D" w:themeColor="text2"/>
        </w:rPr>
        <w:t xml:space="preserve"> </w:t>
      </w:r>
      <w:proofErr w:type="spellStart"/>
      <w:r w:rsidR="00FA6625" w:rsidRPr="004802DA">
        <w:rPr>
          <w:color w:val="1F497D" w:themeColor="text2"/>
        </w:rPr>
        <w:t>т</w:t>
      </w:r>
      <w:r w:rsidR="004802DA" w:rsidRPr="004802DA">
        <w:rPr>
          <w:color w:val="1F497D" w:themeColor="text2"/>
        </w:rPr>
        <w:t>ыс</w:t>
      </w:r>
      <w:proofErr w:type="gramStart"/>
      <w:r w:rsidR="00FA6625" w:rsidRPr="004802DA">
        <w:rPr>
          <w:color w:val="1F497D" w:themeColor="text2"/>
        </w:rPr>
        <w:t>.р</w:t>
      </w:r>
      <w:proofErr w:type="gramEnd"/>
      <w:r w:rsidR="004802DA" w:rsidRPr="004802DA">
        <w:rPr>
          <w:color w:val="1F497D" w:themeColor="text2"/>
        </w:rPr>
        <w:t>уб</w:t>
      </w:r>
      <w:proofErr w:type="spellEnd"/>
      <w:r w:rsidR="00FA6625" w:rsidRPr="004802DA">
        <w:rPr>
          <w:color w:val="1F497D" w:themeColor="text2"/>
        </w:rPr>
        <w:t>. (</w:t>
      </w:r>
      <w:r w:rsidR="004802DA" w:rsidRPr="004802DA">
        <w:rPr>
          <w:color w:val="1F497D" w:themeColor="text2"/>
        </w:rPr>
        <w:t>2021г-2355,6 тыс.руб.,</w:t>
      </w:r>
      <w:r w:rsidR="00612265" w:rsidRPr="004802DA">
        <w:rPr>
          <w:color w:val="1F497D" w:themeColor="text2"/>
        </w:rPr>
        <w:t>2020г-1980,8 тыс.руб,</w:t>
      </w:r>
      <w:r w:rsidR="004450E3" w:rsidRPr="004802DA">
        <w:rPr>
          <w:color w:val="1F497D" w:themeColor="text2"/>
        </w:rPr>
        <w:t>2019г-1420,4 т</w:t>
      </w:r>
      <w:r w:rsidR="004802DA" w:rsidRPr="004802DA">
        <w:rPr>
          <w:color w:val="1F497D" w:themeColor="text2"/>
        </w:rPr>
        <w:t>ыс</w:t>
      </w:r>
      <w:r w:rsidR="004450E3" w:rsidRPr="004802DA">
        <w:rPr>
          <w:color w:val="1F497D" w:themeColor="text2"/>
        </w:rPr>
        <w:t>.р</w:t>
      </w:r>
      <w:r w:rsidR="004802DA" w:rsidRPr="004802DA">
        <w:rPr>
          <w:color w:val="1F497D" w:themeColor="text2"/>
        </w:rPr>
        <w:t>уб</w:t>
      </w:r>
      <w:r w:rsidR="004450E3" w:rsidRPr="004802DA">
        <w:rPr>
          <w:color w:val="1F497D" w:themeColor="text2"/>
        </w:rPr>
        <w:t>.,</w:t>
      </w:r>
      <w:r w:rsidR="00C660CE" w:rsidRPr="004802DA">
        <w:rPr>
          <w:color w:val="1F497D" w:themeColor="text2"/>
        </w:rPr>
        <w:t xml:space="preserve">2018г-1729,92 </w:t>
      </w:r>
      <w:proofErr w:type="spellStart"/>
      <w:r w:rsidR="00C660CE" w:rsidRPr="004802DA">
        <w:rPr>
          <w:color w:val="1F497D" w:themeColor="text2"/>
        </w:rPr>
        <w:t>т</w:t>
      </w:r>
      <w:r w:rsidR="004802DA" w:rsidRPr="004802DA">
        <w:rPr>
          <w:color w:val="1F497D" w:themeColor="text2"/>
        </w:rPr>
        <w:t>ыс</w:t>
      </w:r>
      <w:r w:rsidR="00C660CE" w:rsidRPr="004802DA">
        <w:rPr>
          <w:color w:val="1F497D" w:themeColor="text2"/>
        </w:rPr>
        <w:t>.р</w:t>
      </w:r>
      <w:r w:rsidR="004802DA" w:rsidRPr="004802DA">
        <w:rPr>
          <w:color w:val="1F497D" w:themeColor="text2"/>
        </w:rPr>
        <w:t>уб</w:t>
      </w:r>
      <w:proofErr w:type="spellEnd"/>
      <w:r w:rsidR="00C660CE" w:rsidRPr="004802DA">
        <w:rPr>
          <w:color w:val="1F497D" w:themeColor="text2"/>
        </w:rPr>
        <w:t>.</w:t>
      </w:r>
      <w:r w:rsidR="004802DA" w:rsidRPr="004802DA">
        <w:rPr>
          <w:color w:val="1F497D" w:themeColor="text2"/>
        </w:rPr>
        <w:t xml:space="preserve">, </w:t>
      </w:r>
      <w:r w:rsidR="00FA6625" w:rsidRPr="004802DA">
        <w:rPr>
          <w:color w:val="1F497D" w:themeColor="text2"/>
        </w:rPr>
        <w:t>2017 г.-</w:t>
      </w:r>
      <w:r w:rsidR="006940FA" w:rsidRPr="004802DA">
        <w:rPr>
          <w:color w:val="1F497D" w:themeColor="text2"/>
        </w:rPr>
        <w:t>1</w:t>
      </w:r>
      <w:r w:rsidR="0005168C" w:rsidRPr="004802DA">
        <w:rPr>
          <w:color w:val="1F497D" w:themeColor="text2"/>
        </w:rPr>
        <w:t>677,24</w:t>
      </w:r>
      <w:r w:rsidRPr="004802DA">
        <w:rPr>
          <w:color w:val="1F497D" w:themeColor="text2"/>
        </w:rPr>
        <w:t xml:space="preserve">  тыс. руб</w:t>
      </w:r>
      <w:r w:rsidR="00FA6625" w:rsidRPr="004802DA">
        <w:rPr>
          <w:color w:val="1F497D" w:themeColor="text2"/>
        </w:rPr>
        <w:t>.)</w:t>
      </w:r>
      <w:r w:rsidRPr="004802DA">
        <w:rPr>
          <w:color w:val="1F497D" w:themeColor="text2"/>
        </w:rPr>
        <w:t xml:space="preserve">, при уточненном плане </w:t>
      </w:r>
      <w:r w:rsidR="00612265" w:rsidRPr="004802DA">
        <w:rPr>
          <w:color w:val="1F497D" w:themeColor="text2"/>
        </w:rPr>
        <w:t>2</w:t>
      </w:r>
      <w:r w:rsidR="004802DA" w:rsidRPr="004802DA">
        <w:rPr>
          <w:color w:val="1F497D" w:themeColor="text2"/>
        </w:rPr>
        <w:t>439,70</w:t>
      </w:r>
      <w:r w:rsidRPr="004802DA">
        <w:rPr>
          <w:color w:val="1F497D" w:themeColor="text2"/>
        </w:rPr>
        <w:t xml:space="preserve"> тыс. рублей</w:t>
      </w:r>
      <w:r w:rsidR="00FA6625" w:rsidRPr="004802DA">
        <w:rPr>
          <w:color w:val="1F497D" w:themeColor="text2"/>
        </w:rPr>
        <w:t xml:space="preserve">, исполнение </w:t>
      </w:r>
      <w:r w:rsidRPr="004802DA">
        <w:rPr>
          <w:color w:val="1F497D" w:themeColor="text2"/>
        </w:rPr>
        <w:t>100%. Средства направлены в виде субсидий АУ «Районная газета «</w:t>
      </w:r>
      <w:proofErr w:type="spellStart"/>
      <w:r w:rsidRPr="004802DA">
        <w:rPr>
          <w:color w:val="1F497D" w:themeColor="text2"/>
        </w:rPr>
        <w:t>Ажуда</w:t>
      </w:r>
      <w:proofErr w:type="spellEnd"/>
      <w:r w:rsidRPr="004802DA">
        <w:rPr>
          <w:color w:val="1F497D" w:themeColor="text2"/>
        </w:rPr>
        <w:t>» на финансовое обеспечение муниципального задания на оказание муниципальны</w:t>
      </w:r>
      <w:r w:rsidR="006940FA" w:rsidRPr="004802DA">
        <w:rPr>
          <w:color w:val="1F497D" w:themeColor="text2"/>
        </w:rPr>
        <w:t>х</w:t>
      </w:r>
      <w:r w:rsidRPr="004802DA">
        <w:rPr>
          <w:color w:val="1F497D" w:themeColor="text2"/>
        </w:rPr>
        <w:t xml:space="preserve"> услуг. </w:t>
      </w:r>
    </w:p>
    <w:p w:rsidR="004802DA" w:rsidRDefault="004802DA" w:rsidP="004425B7">
      <w:pPr>
        <w:spacing w:line="276" w:lineRule="auto"/>
        <w:ind w:firstLine="720"/>
        <w:jc w:val="both"/>
        <w:rPr>
          <w:color w:val="1F497D" w:themeColor="text2"/>
        </w:rPr>
      </w:pPr>
    </w:p>
    <w:p w:rsidR="004802DA" w:rsidRPr="004802DA" w:rsidRDefault="004802DA" w:rsidP="004425B7">
      <w:pPr>
        <w:spacing w:line="276" w:lineRule="auto"/>
        <w:ind w:firstLine="720"/>
        <w:jc w:val="both"/>
        <w:rPr>
          <w:color w:val="1F497D" w:themeColor="text2"/>
        </w:rPr>
      </w:pPr>
    </w:p>
    <w:tbl>
      <w:tblPr>
        <w:tblStyle w:val="a5"/>
        <w:tblW w:w="10171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3"/>
        <w:gridCol w:w="1275"/>
        <w:gridCol w:w="1275"/>
        <w:gridCol w:w="1275"/>
      </w:tblGrid>
      <w:tr w:rsidR="004802DA" w:rsidRPr="004802DA" w:rsidTr="00612265">
        <w:tc>
          <w:tcPr>
            <w:tcW w:w="3085" w:type="dxa"/>
          </w:tcPr>
          <w:p w:rsidR="00612265" w:rsidRPr="004802DA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12265" w:rsidRPr="004802DA" w:rsidRDefault="004802DA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612265" w:rsidRPr="004802DA" w:rsidRDefault="00612265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4802DA" w:rsidRPr="004802DA">
              <w:rPr>
                <w:color w:val="1F497D" w:themeColor="text2"/>
                <w:sz w:val="22"/>
                <w:szCs w:val="22"/>
              </w:rPr>
              <w:t>1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550" w:type="dxa"/>
            <w:gridSpan w:val="2"/>
          </w:tcPr>
          <w:p w:rsidR="00612265" w:rsidRPr="004802DA" w:rsidRDefault="00612265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4802DA" w:rsidRPr="004802DA">
              <w:rPr>
                <w:color w:val="1F497D" w:themeColor="text2"/>
                <w:sz w:val="22"/>
                <w:szCs w:val="22"/>
              </w:rPr>
              <w:t>2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4802DA" w:rsidRPr="004802DA" w:rsidTr="00612265">
        <w:tc>
          <w:tcPr>
            <w:tcW w:w="308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4802DA" w:rsidRPr="004802DA" w:rsidTr="00612265">
        <w:trPr>
          <w:trHeight w:val="636"/>
        </w:trPr>
        <w:tc>
          <w:tcPr>
            <w:tcW w:w="308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1.подпр. «Создание условий для развития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инвест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.,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информ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 xml:space="preserve">.,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имдж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отенциала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>»</w:t>
            </w: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2.подпр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.»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Развитие СМИ»</w:t>
            </w:r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1980,8</w:t>
            </w: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1980,8</w:t>
            </w:r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2355,6</w:t>
            </w: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2355,6</w:t>
            </w:r>
          </w:p>
        </w:tc>
        <w:tc>
          <w:tcPr>
            <w:tcW w:w="1275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2439,70</w:t>
            </w: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2439,70</w:t>
            </w:r>
          </w:p>
        </w:tc>
        <w:tc>
          <w:tcPr>
            <w:tcW w:w="127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  <w:tr w:rsidR="004802DA" w:rsidRPr="004802DA" w:rsidTr="00612265">
        <w:tc>
          <w:tcPr>
            <w:tcW w:w="308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1980,8</w:t>
            </w:r>
          </w:p>
        </w:tc>
        <w:tc>
          <w:tcPr>
            <w:tcW w:w="1134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2355,6</w:t>
            </w:r>
          </w:p>
        </w:tc>
        <w:tc>
          <w:tcPr>
            <w:tcW w:w="1275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2439,70</w:t>
            </w:r>
          </w:p>
        </w:tc>
        <w:tc>
          <w:tcPr>
            <w:tcW w:w="1275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6940FA" w:rsidRPr="0021122C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4802DA" w:rsidRDefault="006940FA" w:rsidP="006940FA">
      <w:pPr>
        <w:spacing w:line="276" w:lineRule="auto"/>
        <w:ind w:firstLine="720"/>
        <w:jc w:val="both"/>
        <w:rPr>
          <w:color w:val="1F497D" w:themeColor="text2"/>
        </w:rPr>
      </w:pPr>
      <w:r w:rsidRPr="004802DA">
        <w:rPr>
          <w:b/>
          <w:color w:val="1F497D" w:themeColor="text2"/>
          <w:u w:val="single"/>
        </w:rPr>
        <w:t>По разделу 1300 «Обслуживание государственного и муниципального долга»</w:t>
      </w:r>
      <w:r w:rsidRPr="004802DA">
        <w:rPr>
          <w:color w:val="1F497D" w:themeColor="text2"/>
          <w:u w:val="single"/>
        </w:rPr>
        <w:t xml:space="preserve"> </w:t>
      </w:r>
      <w:r w:rsidRPr="004802DA">
        <w:rPr>
          <w:color w:val="1F497D" w:themeColor="text2"/>
        </w:rPr>
        <w:t xml:space="preserve"> исполнение расходов составило </w:t>
      </w:r>
      <w:r w:rsidR="004802DA" w:rsidRPr="004802DA">
        <w:rPr>
          <w:color w:val="1F497D" w:themeColor="text2"/>
        </w:rPr>
        <w:t>2</w:t>
      </w:r>
      <w:r w:rsidR="00FA6625" w:rsidRPr="004802DA">
        <w:rPr>
          <w:color w:val="1F497D" w:themeColor="text2"/>
        </w:rPr>
        <w:t>,</w:t>
      </w:r>
      <w:r w:rsidR="004802DA" w:rsidRPr="004802DA">
        <w:rPr>
          <w:color w:val="1F497D" w:themeColor="text2"/>
        </w:rPr>
        <w:t>6</w:t>
      </w:r>
      <w:r w:rsidR="00FA6625" w:rsidRPr="004802DA">
        <w:rPr>
          <w:color w:val="1F497D" w:themeColor="text2"/>
        </w:rPr>
        <w:t xml:space="preserve"> </w:t>
      </w:r>
      <w:proofErr w:type="spellStart"/>
      <w:r w:rsidR="00FA6625" w:rsidRPr="004802DA">
        <w:rPr>
          <w:color w:val="1F497D" w:themeColor="text2"/>
        </w:rPr>
        <w:t>т</w:t>
      </w:r>
      <w:r w:rsidR="004802DA" w:rsidRPr="004802DA">
        <w:rPr>
          <w:color w:val="1F497D" w:themeColor="text2"/>
        </w:rPr>
        <w:t>ыс</w:t>
      </w:r>
      <w:proofErr w:type="gramStart"/>
      <w:r w:rsidR="00FA6625" w:rsidRPr="004802DA">
        <w:rPr>
          <w:color w:val="1F497D" w:themeColor="text2"/>
        </w:rPr>
        <w:t>.р</w:t>
      </w:r>
      <w:proofErr w:type="gramEnd"/>
      <w:r w:rsidR="004802DA" w:rsidRPr="004802DA">
        <w:rPr>
          <w:color w:val="1F497D" w:themeColor="text2"/>
        </w:rPr>
        <w:t>уб</w:t>
      </w:r>
      <w:proofErr w:type="spellEnd"/>
      <w:r w:rsidR="00FA6625" w:rsidRPr="004802DA">
        <w:rPr>
          <w:color w:val="1F497D" w:themeColor="text2"/>
        </w:rPr>
        <w:t>. (</w:t>
      </w:r>
      <w:r w:rsidR="004802DA" w:rsidRPr="004802DA">
        <w:rPr>
          <w:color w:val="1F497D" w:themeColor="text2"/>
        </w:rPr>
        <w:t xml:space="preserve">2021г-0,1 </w:t>
      </w:r>
      <w:proofErr w:type="spellStart"/>
      <w:r w:rsidR="004802DA" w:rsidRPr="004802DA">
        <w:rPr>
          <w:color w:val="1F497D" w:themeColor="text2"/>
        </w:rPr>
        <w:t>тыс.руб</w:t>
      </w:r>
      <w:proofErr w:type="spellEnd"/>
      <w:r w:rsidR="004802DA" w:rsidRPr="004802DA">
        <w:rPr>
          <w:color w:val="1F497D" w:themeColor="text2"/>
        </w:rPr>
        <w:t xml:space="preserve">., </w:t>
      </w:r>
      <w:r w:rsidR="00612265" w:rsidRPr="004802DA">
        <w:rPr>
          <w:color w:val="1F497D" w:themeColor="text2"/>
        </w:rPr>
        <w:t>2020г-0,6 т</w:t>
      </w:r>
      <w:r w:rsidR="00FF2888">
        <w:rPr>
          <w:color w:val="1F497D" w:themeColor="text2"/>
        </w:rPr>
        <w:t>ыс</w:t>
      </w:r>
      <w:r w:rsidR="00612265" w:rsidRPr="004802DA">
        <w:rPr>
          <w:color w:val="1F497D" w:themeColor="text2"/>
        </w:rPr>
        <w:t>.р</w:t>
      </w:r>
      <w:r w:rsidR="00FF2888">
        <w:rPr>
          <w:color w:val="1F497D" w:themeColor="text2"/>
        </w:rPr>
        <w:t>уб</w:t>
      </w:r>
      <w:r w:rsidR="00612265" w:rsidRPr="004802DA">
        <w:rPr>
          <w:color w:val="1F497D" w:themeColor="text2"/>
        </w:rPr>
        <w:t>.</w:t>
      </w:r>
      <w:r w:rsidR="004450E3" w:rsidRPr="004802DA">
        <w:rPr>
          <w:color w:val="1F497D" w:themeColor="text2"/>
        </w:rPr>
        <w:t>2019 г.-2,4 т</w:t>
      </w:r>
      <w:r w:rsidR="004802DA" w:rsidRPr="004802DA">
        <w:rPr>
          <w:color w:val="1F497D" w:themeColor="text2"/>
        </w:rPr>
        <w:t>ыс</w:t>
      </w:r>
      <w:r w:rsidR="004450E3" w:rsidRPr="004802DA">
        <w:rPr>
          <w:color w:val="1F497D" w:themeColor="text2"/>
        </w:rPr>
        <w:t>.р</w:t>
      </w:r>
      <w:r w:rsidR="004802DA" w:rsidRPr="004802DA">
        <w:rPr>
          <w:color w:val="1F497D" w:themeColor="text2"/>
        </w:rPr>
        <w:t>уб</w:t>
      </w:r>
      <w:r w:rsidR="004450E3" w:rsidRPr="004802DA">
        <w:rPr>
          <w:color w:val="1F497D" w:themeColor="text2"/>
        </w:rPr>
        <w:t>.,</w:t>
      </w:r>
      <w:r w:rsidR="00C660CE" w:rsidRPr="004802DA">
        <w:rPr>
          <w:color w:val="1F497D" w:themeColor="text2"/>
        </w:rPr>
        <w:t>2018г.-2,01 т</w:t>
      </w:r>
      <w:r w:rsidR="004802DA" w:rsidRPr="004802DA">
        <w:rPr>
          <w:color w:val="1F497D" w:themeColor="text2"/>
        </w:rPr>
        <w:t>ыс</w:t>
      </w:r>
      <w:r w:rsidR="00C660CE" w:rsidRPr="004802DA">
        <w:rPr>
          <w:color w:val="1F497D" w:themeColor="text2"/>
        </w:rPr>
        <w:t>.р</w:t>
      </w:r>
      <w:r w:rsidR="004802DA" w:rsidRPr="004802DA">
        <w:rPr>
          <w:color w:val="1F497D" w:themeColor="text2"/>
        </w:rPr>
        <w:t>уб</w:t>
      </w:r>
      <w:r w:rsidR="00C660CE" w:rsidRPr="004802DA">
        <w:rPr>
          <w:color w:val="1F497D" w:themeColor="text2"/>
        </w:rPr>
        <w:t>.,</w:t>
      </w:r>
      <w:r w:rsidR="00FA6625" w:rsidRPr="004802DA">
        <w:rPr>
          <w:color w:val="1F497D" w:themeColor="text2"/>
        </w:rPr>
        <w:t>2017 г.-</w:t>
      </w:r>
      <w:r w:rsidR="0005168C" w:rsidRPr="004802DA">
        <w:rPr>
          <w:color w:val="1F497D" w:themeColor="text2"/>
        </w:rPr>
        <w:t>27,43</w:t>
      </w:r>
      <w:r w:rsidRPr="004802DA">
        <w:rPr>
          <w:color w:val="1F497D" w:themeColor="text2"/>
        </w:rPr>
        <w:t xml:space="preserve">  тыс. руб</w:t>
      </w:r>
      <w:r w:rsidR="00FA6625" w:rsidRPr="004802DA">
        <w:rPr>
          <w:color w:val="1F497D" w:themeColor="text2"/>
        </w:rPr>
        <w:t>.)</w:t>
      </w:r>
      <w:r w:rsidRPr="004802DA">
        <w:rPr>
          <w:color w:val="1F497D" w:themeColor="text2"/>
        </w:rPr>
        <w:t xml:space="preserve">, при уточненном плане </w:t>
      </w:r>
      <w:r w:rsidR="00612265" w:rsidRPr="004802DA">
        <w:rPr>
          <w:color w:val="1F497D" w:themeColor="text2"/>
        </w:rPr>
        <w:t>0,1</w:t>
      </w:r>
      <w:r w:rsidRPr="004802DA">
        <w:rPr>
          <w:color w:val="1F497D" w:themeColor="text2"/>
        </w:rPr>
        <w:t xml:space="preserve"> тыс. рублей и</w:t>
      </w:r>
      <w:r w:rsidR="00FA6625" w:rsidRPr="004802DA">
        <w:rPr>
          <w:color w:val="1F497D" w:themeColor="text2"/>
        </w:rPr>
        <w:t xml:space="preserve">сполнение </w:t>
      </w:r>
      <w:r w:rsidRPr="004802DA">
        <w:rPr>
          <w:color w:val="1F497D" w:themeColor="text2"/>
        </w:rPr>
        <w:t xml:space="preserve"> </w:t>
      </w:r>
      <w:r w:rsidR="00612265" w:rsidRPr="004802DA">
        <w:rPr>
          <w:color w:val="1F497D" w:themeColor="text2"/>
        </w:rPr>
        <w:t>100</w:t>
      </w:r>
      <w:r w:rsidR="004450E3" w:rsidRPr="004802DA">
        <w:rPr>
          <w:color w:val="1F497D" w:themeColor="text2"/>
        </w:rPr>
        <w:t>,</w:t>
      </w:r>
      <w:r w:rsidR="00612265" w:rsidRPr="004802DA">
        <w:rPr>
          <w:color w:val="1F497D" w:themeColor="text2"/>
        </w:rPr>
        <w:t>0</w:t>
      </w:r>
      <w:r w:rsidRPr="004802DA">
        <w:rPr>
          <w:color w:val="1F497D" w:themeColor="text2"/>
        </w:rPr>
        <w:t>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1000"/>
        <w:gridCol w:w="842"/>
        <w:gridCol w:w="969"/>
        <w:gridCol w:w="1134"/>
        <w:gridCol w:w="1134"/>
        <w:gridCol w:w="1134"/>
      </w:tblGrid>
      <w:tr w:rsidR="004802DA" w:rsidRPr="004802DA" w:rsidTr="00610C7F">
        <w:tc>
          <w:tcPr>
            <w:tcW w:w="3188" w:type="dxa"/>
          </w:tcPr>
          <w:p w:rsidR="00612265" w:rsidRPr="004802DA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12265" w:rsidRPr="004802DA" w:rsidRDefault="004802DA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103" w:type="dxa"/>
            <w:gridSpan w:val="2"/>
          </w:tcPr>
          <w:p w:rsidR="00612265" w:rsidRPr="004802DA" w:rsidRDefault="00612265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4802DA" w:rsidRPr="004802DA">
              <w:rPr>
                <w:color w:val="1F497D" w:themeColor="text2"/>
                <w:sz w:val="22"/>
                <w:szCs w:val="22"/>
              </w:rPr>
              <w:t>1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612265" w:rsidRPr="004802DA" w:rsidRDefault="00612265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202</w:t>
            </w:r>
            <w:r w:rsidR="004802DA" w:rsidRPr="004802DA">
              <w:rPr>
                <w:color w:val="1F497D" w:themeColor="text2"/>
                <w:sz w:val="22"/>
                <w:szCs w:val="22"/>
              </w:rPr>
              <w:t>2</w:t>
            </w:r>
            <w:r w:rsidRPr="004802DA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4802DA" w:rsidRPr="004802DA" w:rsidTr="00610C7F">
        <w:tc>
          <w:tcPr>
            <w:tcW w:w="3188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00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2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69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4802DA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4802DA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802DA" w:rsidRPr="004802DA" w:rsidRDefault="004802D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4802DA" w:rsidRPr="004802DA" w:rsidTr="00610C7F">
        <w:tc>
          <w:tcPr>
            <w:tcW w:w="3188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802DA" w:rsidRPr="004802DA" w:rsidRDefault="004802DA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 xml:space="preserve">1 </w:t>
            </w:r>
            <w:proofErr w:type="spellStart"/>
            <w:r w:rsidRPr="004802DA">
              <w:rPr>
                <w:color w:val="1F497D" w:themeColor="text2"/>
                <w:sz w:val="22"/>
                <w:szCs w:val="22"/>
              </w:rPr>
              <w:t>подпр</w:t>
            </w:r>
            <w:proofErr w:type="spellEnd"/>
            <w:r w:rsidRPr="004802DA">
              <w:rPr>
                <w:color w:val="1F497D" w:themeColor="text2"/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4802DA" w:rsidRPr="004802DA" w:rsidRDefault="004802DA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00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0,6</w:t>
            </w: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0,6</w:t>
            </w:r>
          </w:p>
        </w:tc>
        <w:tc>
          <w:tcPr>
            <w:tcW w:w="842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0,1</w:t>
            </w: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4802DA" w:rsidRPr="004802DA" w:rsidRDefault="004802DA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4802DA" w:rsidRPr="004802DA" w:rsidRDefault="004802DA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  <w:tr w:rsidR="004802DA" w:rsidRPr="004802DA" w:rsidTr="00610C7F">
        <w:tc>
          <w:tcPr>
            <w:tcW w:w="3188" w:type="dxa"/>
          </w:tcPr>
          <w:p w:rsidR="004802DA" w:rsidRPr="004802DA" w:rsidRDefault="004802D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000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0,6</w:t>
            </w:r>
          </w:p>
        </w:tc>
        <w:tc>
          <w:tcPr>
            <w:tcW w:w="842" w:type="dxa"/>
          </w:tcPr>
          <w:p w:rsidR="004802DA" w:rsidRPr="004802DA" w:rsidRDefault="004802DA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4802DA" w:rsidRPr="004802DA" w:rsidRDefault="004802DA" w:rsidP="00480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2,6%</w:t>
            </w:r>
          </w:p>
        </w:tc>
        <w:tc>
          <w:tcPr>
            <w:tcW w:w="1134" w:type="dxa"/>
          </w:tcPr>
          <w:p w:rsidR="004802DA" w:rsidRPr="004802DA" w:rsidRDefault="004802DA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4802DA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6940FA" w:rsidRPr="0021122C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940FA" w:rsidRPr="00277F52" w:rsidRDefault="006940FA" w:rsidP="006940FA">
      <w:pPr>
        <w:spacing w:line="276" w:lineRule="auto"/>
        <w:ind w:firstLine="720"/>
        <w:jc w:val="both"/>
        <w:rPr>
          <w:color w:val="1F497D" w:themeColor="text2"/>
        </w:rPr>
      </w:pPr>
      <w:r w:rsidRPr="00277F52">
        <w:rPr>
          <w:b/>
          <w:color w:val="1F497D" w:themeColor="text2"/>
          <w:u w:val="single"/>
        </w:rPr>
        <w:t xml:space="preserve">По разделу 1400 «Межбюджетные </w:t>
      </w:r>
      <w:proofErr w:type="spellStart"/>
      <w:r w:rsidRPr="00277F52">
        <w:rPr>
          <w:b/>
          <w:color w:val="1F497D" w:themeColor="text2"/>
          <w:u w:val="single"/>
        </w:rPr>
        <w:t>транферты</w:t>
      </w:r>
      <w:proofErr w:type="spellEnd"/>
      <w:r w:rsidRPr="00277F52">
        <w:rPr>
          <w:b/>
          <w:color w:val="1F497D" w:themeColor="text2"/>
          <w:u w:val="single"/>
        </w:rPr>
        <w:t>»</w:t>
      </w:r>
      <w:r w:rsidRPr="00277F52">
        <w:rPr>
          <w:color w:val="1F497D" w:themeColor="text2"/>
          <w:u w:val="single"/>
        </w:rPr>
        <w:t xml:space="preserve"> </w:t>
      </w:r>
      <w:r w:rsidRPr="00277F52">
        <w:rPr>
          <w:color w:val="1F497D" w:themeColor="text2"/>
        </w:rPr>
        <w:t xml:space="preserve"> исполнение расходов составило </w:t>
      </w:r>
      <w:r w:rsidR="00277F52" w:rsidRPr="00277F52">
        <w:rPr>
          <w:color w:val="1F497D" w:themeColor="text2"/>
        </w:rPr>
        <w:t>51565,70</w:t>
      </w:r>
      <w:r w:rsidR="007C2697" w:rsidRPr="00277F52">
        <w:rPr>
          <w:color w:val="1F497D" w:themeColor="text2"/>
        </w:rPr>
        <w:t xml:space="preserve"> </w:t>
      </w:r>
      <w:proofErr w:type="spellStart"/>
      <w:r w:rsidR="007C2697" w:rsidRPr="00277F52">
        <w:rPr>
          <w:color w:val="1F497D" w:themeColor="text2"/>
        </w:rPr>
        <w:t>тыс</w:t>
      </w:r>
      <w:proofErr w:type="gramStart"/>
      <w:r w:rsidR="007C2697" w:rsidRPr="00277F52">
        <w:rPr>
          <w:color w:val="1F497D" w:themeColor="text2"/>
        </w:rPr>
        <w:t>.р</w:t>
      </w:r>
      <w:proofErr w:type="gramEnd"/>
      <w:r w:rsidR="007C2697" w:rsidRPr="00277F52">
        <w:rPr>
          <w:color w:val="1F497D" w:themeColor="text2"/>
        </w:rPr>
        <w:t>уб</w:t>
      </w:r>
      <w:proofErr w:type="spellEnd"/>
      <w:r w:rsidR="007C2697" w:rsidRPr="00277F52">
        <w:rPr>
          <w:color w:val="1F497D" w:themeColor="text2"/>
        </w:rPr>
        <w:t>. (</w:t>
      </w:r>
      <w:r w:rsidR="00277F52" w:rsidRPr="00277F52">
        <w:rPr>
          <w:color w:val="1F497D" w:themeColor="text2"/>
        </w:rPr>
        <w:t xml:space="preserve">2021г-48868,6 </w:t>
      </w:r>
      <w:proofErr w:type="spellStart"/>
      <w:r w:rsidR="00277F52" w:rsidRPr="00277F52">
        <w:rPr>
          <w:color w:val="1F497D" w:themeColor="text2"/>
        </w:rPr>
        <w:t>тыс.руб</w:t>
      </w:r>
      <w:proofErr w:type="spellEnd"/>
      <w:r w:rsidR="00277F52" w:rsidRPr="00277F52">
        <w:rPr>
          <w:color w:val="1F497D" w:themeColor="text2"/>
        </w:rPr>
        <w:t xml:space="preserve">., </w:t>
      </w:r>
      <w:r w:rsidR="00612265" w:rsidRPr="00277F52">
        <w:rPr>
          <w:color w:val="1F497D" w:themeColor="text2"/>
        </w:rPr>
        <w:t xml:space="preserve">2020г-42441,6 </w:t>
      </w:r>
      <w:proofErr w:type="spellStart"/>
      <w:r w:rsidR="00612265" w:rsidRPr="00277F52">
        <w:rPr>
          <w:color w:val="1F497D" w:themeColor="text2"/>
        </w:rPr>
        <w:t>тыс.руб</w:t>
      </w:r>
      <w:proofErr w:type="spellEnd"/>
      <w:r w:rsidR="00612265" w:rsidRPr="00277F52">
        <w:rPr>
          <w:color w:val="1F497D" w:themeColor="text2"/>
        </w:rPr>
        <w:t xml:space="preserve">, </w:t>
      </w:r>
      <w:r w:rsidR="00070C3D" w:rsidRPr="00277F52">
        <w:rPr>
          <w:color w:val="1F497D" w:themeColor="text2"/>
        </w:rPr>
        <w:t>2019 г.-38312,8 т</w:t>
      </w:r>
      <w:r w:rsidR="00277F52" w:rsidRPr="00277F52">
        <w:rPr>
          <w:color w:val="1F497D" w:themeColor="text2"/>
        </w:rPr>
        <w:t>ыс</w:t>
      </w:r>
      <w:r w:rsidR="00070C3D" w:rsidRPr="00277F52">
        <w:rPr>
          <w:color w:val="1F497D" w:themeColor="text2"/>
        </w:rPr>
        <w:t>.р</w:t>
      </w:r>
      <w:r w:rsidR="00277F52" w:rsidRPr="00277F52">
        <w:rPr>
          <w:color w:val="1F497D" w:themeColor="text2"/>
        </w:rPr>
        <w:t>уб</w:t>
      </w:r>
      <w:r w:rsidR="00070C3D" w:rsidRPr="00277F52">
        <w:rPr>
          <w:color w:val="1F497D" w:themeColor="text2"/>
        </w:rPr>
        <w:t>.,</w:t>
      </w:r>
      <w:r w:rsidR="00C660CE" w:rsidRPr="00277F52">
        <w:rPr>
          <w:color w:val="1F497D" w:themeColor="text2"/>
        </w:rPr>
        <w:t>2018г -40472,98 т</w:t>
      </w:r>
      <w:r w:rsidR="00277F52" w:rsidRPr="00277F52">
        <w:rPr>
          <w:color w:val="1F497D" w:themeColor="text2"/>
        </w:rPr>
        <w:t>ыс</w:t>
      </w:r>
      <w:r w:rsidR="00C660CE" w:rsidRPr="00277F52">
        <w:rPr>
          <w:color w:val="1F497D" w:themeColor="text2"/>
        </w:rPr>
        <w:t>.р</w:t>
      </w:r>
      <w:r w:rsidR="00277F52" w:rsidRPr="00277F52">
        <w:rPr>
          <w:color w:val="1F497D" w:themeColor="text2"/>
        </w:rPr>
        <w:t>уб</w:t>
      </w:r>
      <w:r w:rsidR="00C660CE" w:rsidRPr="00277F52">
        <w:rPr>
          <w:color w:val="1F497D" w:themeColor="text2"/>
        </w:rPr>
        <w:t>.,</w:t>
      </w:r>
      <w:r w:rsidR="007C2697" w:rsidRPr="00277F52">
        <w:rPr>
          <w:color w:val="1F497D" w:themeColor="text2"/>
        </w:rPr>
        <w:t>2017 г.-</w:t>
      </w:r>
      <w:r w:rsidRPr="00277F52">
        <w:rPr>
          <w:color w:val="1F497D" w:themeColor="text2"/>
        </w:rPr>
        <w:t>30</w:t>
      </w:r>
      <w:r w:rsidR="0005168C" w:rsidRPr="00277F52">
        <w:rPr>
          <w:color w:val="1F497D" w:themeColor="text2"/>
        </w:rPr>
        <w:t>524,28</w:t>
      </w:r>
      <w:r w:rsidRPr="00277F52">
        <w:rPr>
          <w:color w:val="1F497D" w:themeColor="text2"/>
        </w:rPr>
        <w:t xml:space="preserve">  тыс. руб</w:t>
      </w:r>
      <w:r w:rsidR="007C2697" w:rsidRPr="00277F52">
        <w:rPr>
          <w:color w:val="1F497D" w:themeColor="text2"/>
        </w:rPr>
        <w:t>.)</w:t>
      </w:r>
      <w:r w:rsidRPr="00277F52">
        <w:rPr>
          <w:color w:val="1F497D" w:themeColor="text2"/>
        </w:rPr>
        <w:t xml:space="preserve">, при уточненном плане </w:t>
      </w:r>
      <w:r w:rsidR="00277F52" w:rsidRPr="00277F52">
        <w:rPr>
          <w:color w:val="1F497D" w:themeColor="text2"/>
        </w:rPr>
        <w:t>51565,70</w:t>
      </w:r>
      <w:r w:rsidRPr="00277F52">
        <w:rPr>
          <w:color w:val="1F497D" w:themeColor="text2"/>
        </w:rPr>
        <w:t xml:space="preserve"> тыс. рублей и</w:t>
      </w:r>
      <w:r w:rsidR="007C2697" w:rsidRPr="00277F52">
        <w:rPr>
          <w:color w:val="1F497D" w:themeColor="text2"/>
        </w:rPr>
        <w:t xml:space="preserve">сполнено на </w:t>
      </w:r>
      <w:r w:rsidRPr="00277F52">
        <w:rPr>
          <w:color w:val="1F497D" w:themeColor="text2"/>
        </w:rPr>
        <w:t xml:space="preserve">100%. Средства направлены </w:t>
      </w:r>
      <w:r w:rsidR="00F6500C" w:rsidRPr="00277F52">
        <w:rPr>
          <w:color w:val="1F497D" w:themeColor="text2"/>
        </w:rPr>
        <w:t xml:space="preserve">бюджетам сельских поселений на выравнивание бюджетной обеспеченности за счет средств бюджета Республики Алтай и за счет районного </w:t>
      </w:r>
      <w:proofErr w:type="spellStart"/>
      <w:r w:rsidR="00F6500C" w:rsidRPr="00277F52">
        <w:rPr>
          <w:color w:val="1F497D" w:themeColor="text2"/>
        </w:rPr>
        <w:t>фодна</w:t>
      </w:r>
      <w:proofErr w:type="spellEnd"/>
      <w:r w:rsidR="00F6500C" w:rsidRPr="00277F52">
        <w:rPr>
          <w:color w:val="1F497D" w:themeColor="text2"/>
        </w:rPr>
        <w:t xml:space="preserve"> финансов</w:t>
      </w:r>
      <w:r w:rsidR="00F50EE6" w:rsidRPr="00277F52">
        <w:rPr>
          <w:color w:val="1F497D" w:themeColor="text2"/>
        </w:rPr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46"/>
        <w:gridCol w:w="893"/>
        <w:gridCol w:w="1091"/>
        <w:gridCol w:w="1134"/>
        <w:gridCol w:w="1134"/>
        <w:gridCol w:w="1134"/>
      </w:tblGrid>
      <w:tr w:rsidR="00277F52" w:rsidRPr="00277F52" w:rsidTr="00277F52">
        <w:tc>
          <w:tcPr>
            <w:tcW w:w="3227" w:type="dxa"/>
          </w:tcPr>
          <w:p w:rsidR="00612265" w:rsidRPr="00277F52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939" w:type="dxa"/>
            <w:gridSpan w:val="2"/>
          </w:tcPr>
          <w:p w:rsidR="00612265" w:rsidRPr="00277F52" w:rsidRDefault="00277F52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25" w:type="dxa"/>
            <w:gridSpan w:val="2"/>
          </w:tcPr>
          <w:p w:rsidR="00612265" w:rsidRPr="00277F52" w:rsidRDefault="00612265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202</w:t>
            </w:r>
            <w:r w:rsidR="00277F52" w:rsidRPr="00277F52">
              <w:rPr>
                <w:color w:val="1F497D" w:themeColor="text2"/>
                <w:sz w:val="22"/>
                <w:szCs w:val="22"/>
              </w:rPr>
              <w:t>1</w:t>
            </w:r>
            <w:r w:rsidRPr="00277F52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612265" w:rsidRPr="00277F52" w:rsidRDefault="00612265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202</w:t>
            </w:r>
            <w:r w:rsidR="00277F52" w:rsidRPr="00277F52">
              <w:rPr>
                <w:color w:val="1F497D" w:themeColor="text2"/>
                <w:sz w:val="22"/>
                <w:szCs w:val="22"/>
              </w:rPr>
              <w:t>2</w:t>
            </w:r>
            <w:r w:rsidRPr="00277F52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</w:tr>
      <w:tr w:rsidR="00277F52" w:rsidRPr="00277F52" w:rsidTr="00277F52">
        <w:tc>
          <w:tcPr>
            <w:tcW w:w="3227" w:type="dxa"/>
          </w:tcPr>
          <w:p w:rsidR="00277F52" w:rsidRPr="00277F52" w:rsidRDefault="00277F52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46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277F52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277F52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277F52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277F52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:rsidR="00277F52" w:rsidRPr="00277F52" w:rsidRDefault="00277F52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277F52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277F52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277F52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277F52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77F52" w:rsidRPr="00277F52" w:rsidRDefault="00277F52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77F52" w:rsidRPr="00277F52" w:rsidRDefault="00277F52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277F52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277F52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277F52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277F52" w:rsidRPr="00277F52" w:rsidRDefault="00277F52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277F52" w:rsidRPr="00277F52" w:rsidTr="00277F52">
        <w:tc>
          <w:tcPr>
            <w:tcW w:w="3227" w:type="dxa"/>
          </w:tcPr>
          <w:p w:rsidR="00277F52" w:rsidRPr="00277F52" w:rsidRDefault="00277F52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 xml:space="preserve">МП "Управление муниципальными финансами и </w:t>
            </w: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имуществом  МО «Онгудайский район»</w:t>
            </w:r>
          </w:p>
          <w:p w:rsidR="00277F52" w:rsidRPr="00277F52" w:rsidRDefault="00277F52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 xml:space="preserve">1 </w:t>
            </w:r>
            <w:proofErr w:type="spellStart"/>
            <w:r w:rsidRPr="00277F52">
              <w:rPr>
                <w:color w:val="1F497D" w:themeColor="text2"/>
                <w:sz w:val="22"/>
                <w:szCs w:val="22"/>
              </w:rPr>
              <w:t>подпр</w:t>
            </w:r>
            <w:proofErr w:type="spellEnd"/>
            <w:r w:rsidRPr="00277F52">
              <w:rPr>
                <w:color w:val="1F497D" w:themeColor="text2"/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277F52" w:rsidRPr="00277F52" w:rsidRDefault="00277F52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46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42441,6</w:t>
            </w: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42441,6</w:t>
            </w:r>
          </w:p>
        </w:tc>
        <w:tc>
          <w:tcPr>
            <w:tcW w:w="893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1091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48868,6</w:t>
            </w: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48868,6</w:t>
            </w:r>
          </w:p>
        </w:tc>
        <w:tc>
          <w:tcPr>
            <w:tcW w:w="1134" w:type="dxa"/>
          </w:tcPr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1134" w:type="dxa"/>
          </w:tcPr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51565,7</w:t>
            </w: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51565,7</w:t>
            </w:r>
          </w:p>
        </w:tc>
        <w:tc>
          <w:tcPr>
            <w:tcW w:w="1134" w:type="dxa"/>
          </w:tcPr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100%</w:t>
            </w: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7F52" w:rsidRPr="00277F52" w:rsidRDefault="00277F52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  <w:tr w:rsidR="00277F52" w:rsidRPr="00277F52" w:rsidTr="00277F52">
        <w:tc>
          <w:tcPr>
            <w:tcW w:w="3227" w:type="dxa"/>
          </w:tcPr>
          <w:p w:rsidR="00277F52" w:rsidRPr="00277F52" w:rsidRDefault="00277F52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046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42441,6</w:t>
            </w:r>
          </w:p>
        </w:tc>
        <w:tc>
          <w:tcPr>
            <w:tcW w:w="893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91" w:type="dxa"/>
          </w:tcPr>
          <w:p w:rsidR="00277F52" w:rsidRPr="00277F52" w:rsidRDefault="00277F52" w:rsidP="009C3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48868,6</w:t>
            </w:r>
          </w:p>
        </w:tc>
        <w:tc>
          <w:tcPr>
            <w:tcW w:w="1134" w:type="dxa"/>
          </w:tcPr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77F52" w:rsidRPr="00277F52" w:rsidRDefault="00277F52" w:rsidP="00277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51565,7</w:t>
            </w:r>
          </w:p>
        </w:tc>
        <w:tc>
          <w:tcPr>
            <w:tcW w:w="1134" w:type="dxa"/>
          </w:tcPr>
          <w:p w:rsidR="00277F52" w:rsidRPr="00277F52" w:rsidRDefault="00277F52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277F52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3576E2" w:rsidRPr="0021122C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21122C" w:rsidRDefault="00F50EE6" w:rsidP="007A1E49">
      <w:pPr>
        <w:jc w:val="both"/>
        <w:rPr>
          <w:b/>
        </w:rPr>
      </w:pPr>
    </w:p>
    <w:p w:rsidR="007A1E49" w:rsidRPr="00D862F1" w:rsidRDefault="00FA71DB" w:rsidP="007A1E49">
      <w:pPr>
        <w:jc w:val="both"/>
        <w:rPr>
          <w:b/>
          <w:color w:val="1F497D" w:themeColor="text2"/>
        </w:rPr>
      </w:pPr>
      <w:r w:rsidRPr="00D862F1">
        <w:rPr>
          <w:b/>
          <w:color w:val="1F497D" w:themeColor="text2"/>
        </w:rPr>
        <w:t>5</w:t>
      </w:r>
      <w:r w:rsidR="004D75BC" w:rsidRPr="00D862F1">
        <w:rPr>
          <w:b/>
          <w:color w:val="1F497D" w:themeColor="text2"/>
        </w:rPr>
        <w:t>. А</w:t>
      </w:r>
      <w:r w:rsidR="007A1E49" w:rsidRPr="00D862F1">
        <w:rPr>
          <w:b/>
          <w:color w:val="1F497D" w:themeColor="text2"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D862F1">
        <w:rPr>
          <w:b/>
          <w:color w:val="1F497D" w:themeColor="text2"/>
        </w:rPr>
        <w:t>20</w:t>
      </w:r>
      <w:r w:rsidR="00810980" w:rsidRPr="00D862F1">
        <w:rPr>
          <w:b/>
          <w:color w:val="1F497D" w:themeColor="text2"/>
        </w:rPr>
        <w:t>2</w:t>
      </w:r>
      <w:r w:rsidR="00277F52" w:rsidRPr="00D862F1">
        <w:rPr>
          <w:b/>
          <w:color w:val="1F497D" w:themeColor="text2"/>
        </w:rPr>
        <w:t>2</w:t>
      </w:r>
      <w:r w:rsidR="004D199B" w:rsidRPr="00D862F1">
        <w:rPr>
          <w:b/>
          <w:color w:val="1F497D" w:themeColor="text2"/>
        </w:rPr>
        <w:t xml:space="preserve"> год</w:t>
      </w:r>
    </w:p>
    <w:p w:rsidR="007A1E49" w:rsidRPr="00D862F1" w:rsidRDefault="007A1E49" w:rsidP="007A1E49">
      <w:pPr>
        <w:jc w:val="both"/>
        <w:rPr>
          <w:i/>
          <w:color w:val="1F497D" w:themeColor="text2"/>
          <w:sz w:val="28"/>
          <w:szCs w:val="28"/>
        </w:rPr>
      </w:pPr>
    </w:p>
    <w:p w:rsidR="007A1E49" w:rsidRPr="00D862F1" w:rsidRDefault="007A1E49" w:rsidP="007A1E49">
      <w:pPr>
        <w:jc w:val="both"/>
        <w:rPr>
          <w:color w:val="1F497D" w:themeColor="text2"/>
        </w:rPr>
      </w:pPr>
      <w:r w:rsidRPr="00D862F1">
        <w:rPr>
          <w:color w:val="1F497D" w:themeColor="text2"/>
        </w:rPr>
        <w:t xml:space="preserve">Одновременно с Отчетом об исполнении бюджета за </w:t>
      </w:r>
      <w:r w:rsidR="00823961" w:rsidRPr="00D862F1">
        <w:rPr>
          <w:color w:val="1F497D" w:themeColor="text2"/>
        </w:rPr>
        <w:t>20</w:t>
      </w:r>
      <w:r w:rsidR="00810980" w:rsidRPr="00D862F1">
        <w:rPr>
          <w:color w:val="1F497D" w:themeColor="text2"/>
        </w:rPr>
        <w:t>2</w:t>
      </w:r>
      <w:r w:rsidR="00277F52" w:rsidRPr="00D862F1">
        <w:rPr>
          <w:color w:val="1F497D" w:themeColor="text2"/>
        </w:rPr>
        <w:t>2</w:t>
      </w:r>
      <w:r w:rsidR="004D199B" w:rsidRPr="00D862F1">
        <w:rPr>
          <w:color w:val="1F497D" w:themeColor="text2"/>
        </w:rPr>
        <w:t xml:space="preserve"> год</w:t>
      </w:r>
      <w:r w:rsidRPr="00D862F1">
        <w:rPr>
          <w:color w:val="1F497D" w:themeColor="text2"/>
        </w:rPr>
        <w:t xml:space="preserve"> представлен Баланс исполнения бюджета.</w:t>
      </w:r>
    </w:p>
    <w:p w:rsidR="007A1E49" w:rsidRPr="00D862F1" w:rsidRDefault="007A1E49" w:rsidP="007A1E49">
      <w:pPr>
        <w:jc w:val="both"/>
        <w:rPr>
          <w:color w:val="1F497D" w:themeColor="text2"/>
        </w:rPr>
      </w:pPr>
      <w:r w:rsidRPr="00D862F1">
        <w:rPr>
          <w:color w:val="1F497D" w:themeColor="text2"/>
        </w:rPr>
        <w:t>Баланс сформирован в соответствии с требованиями Инструкции по бюджетному учету (</w:t>
      </w:r>
      <w:bookmarkStart w:id="2" w:name="OLE_LINK1"/>
      <w:bookmarkStart w:id="3" w:name="OLE_LINK2"/>
      <w:r w:rsidRPr="00D862F1">
        <w:rPr>
          <w:color w:val="1F497D" w:themeColor="text2"/>
        </w:rPr>
        <w:t>приказ Минфина РФ от 28.12.2010 года № 191н</w:t>
      </w:r>
      <w:bookmarkEnd w:id="2"/>
      <w:bookmarkEnd w:id="3"/>
      <w:r w:rsidRPr="00D862F1">
        <w:rPr>
          <w:color w:val="1F497D" w:themeColor="text2"/>
        </w:rPr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D862F1" w:rsidRDefault="007A1E49" w:rsidP="00063427">
      <w:pPr>
        <w:ind w:firstLine="709"/>
        <w:jc w:val="both"/>
        <w:rPr>
          <w:color w:val="1F497D" w:themeColor="text2"/>
        </w:rPr>
      </w:pPr>
      <w:r w:rsidRPr="00D862F1">
        <w:rPr>
          <w:color w:val="1F497D" w:themeColor="text2"/>
        </w:rPr>
        <w:t>Показатели Баланса отражены в разрезе бюджетной деятельности и приносящей доход деятельности.</w:t>
      </w:r>
    </w:p>
    <w:p w:rsidR="005831CE" w:rsidRPr="0021122C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D862F1" w:rsidRDefault="007A1E49" w:rsidP="00DC49DD">
      <w:pPr>
        <w:ind w:firstLine="709"/>
        <w:jc w:val="both"/>
        <w:rPr>
          <w:color w:val="1F497D" w:themeColor="text2"/>
        </w:rPr>
      </w:pPr>
      <w:r w:rsidRPr="00D862F1">
        <w:rPr>
          <w:b/>
          <w:color w:val="1F497D" w:themeColor="text2"/>
        </w:rPr>
        <w:t>Анализ показателей Баланс</w:t>
      </w:r>
      <w:r w:rsidR="00DC49DD" w:rsidRPr="00D862F1">
        <w:rPr>
          <w:b/>
          <w:color w:val="1F497D" w:themeColor="text2"/>
        </w:rPr>
        <w:t>а исполнения</w:t>
      </w:r>
      <w:r w:rsidR="00DC49DD" w:rsidRPr="00D862F1">
        <w:rPr>
          <w:color w:val="1F497D" w:themeColor="text2"/>
        </w:rPr>
        <w:t xml:space="preserve"> консолидированного бюджета МО «Онгудайский район»</w:t>
      </w:r>
      <w:r w:rsidR="00063427" w:rsidRPr="00D862F1">
        <w:rPr>
          <w:color w:val="1F497D" w:themeColor="text2"/>
        </w:rPr>
        <w:t xml:space="preserve">   </w:t>
      </w:r>
      <w:proofErr w:type="gramStart"/>
      <w:r w:rsidRPr="00D862F1">
        <w:rPr>
          <w:color w:val="1F497D" w:themeColor="text2"/>
        </w:rPr>
        <w:t xml:space="preserve">( </w:t>
      </w:r>
      <w:proofErr w:type="gramEnd"/>
      <w:r w:rsidRPr="00D862F1">
        <w:rPr>
          <w:color w:val="1F497D" w:themeColor="text2"/>
        </w:rPr>
        <w:t>форм</w:t>
      </w:r>
      <w:r w:rsidR="00DC49DD" w:rsidRPr="00D862F1">
        <w:rPr>
          <w:color w:val="1F497D" w:themeColor="text2"/>
        </w:rPr>
        <w:t>а</w:t>
      </w:r>
      <w:r w:rsidRPr="00D862F1">
        <w:rPr>
          <w:color w:val="1F497D" w:themeColor="text2"/>
        </w:rPr>
        <w:t xml:space="preserve"> ОКУД </w:t>
      </w:r>
      <w:r w:rsidRPr="00D862F1">
        <w:rPr>
          <w:b/>
          <w:color w:val="1F497D" w:themeColor="text2"/>
        </w:rPr>
        <w:t>0503320</w:t>
      </w:r>
      <w:r w:rsidRPr="00D862F1">
        <w:rPr>
          <w:color w:val="1F497D" w:themeColor="text2"/>
        </w:rPr>
        <w:t>)</w:t>
      </w:r>
    </w:p>
    <w:p w:rsidR="007A1E49" w:rsidRPr="0021122C" w:rsidRDefault="00D80F10" w:rsidP="007A1E49">
      <w:pPr>
        <w:jc w:val="both"/>
        <w:rPr>
          <w:i/>
        </w:rPr>
      </w:pP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D862F1">
        <w:rPr>
          <w:i/>
          <w:color w:val="1F497D" w:themeColor="text2"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proofErr w:type="spellStart"/>
      <w:r w:rsidRPr="0021122C">
        <w:rPr>
          <w:i/>
        </w:rPr>
        <w:t>Тыс.р</w:t>
      </w:r>
      <w:proofErr w:type="spellEnd"/>
      <w:r w:rsidRPr="0021122C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642"/>
        <w:gridCol w:w="1701"/>
        <w:gridCol w:w="1701"/>
      </w:tblGrid>
      <w:tr w:rsidR="00D862F1" w:rsidRPr="00D862F1" w:rsidTr="009C3384">
        <w:tc>
          <w:tcPr>
            <w:tcW w:w="3485" w:type="dxa"/>
          </w:tcPr>
          <w:p w:rsidR="00D862F1" w:rsidRPr="00D862F1" w:rsidRDefault="00D862F1" w:rsidP="007A1E49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Валюта баланса</w:t>
            </w:r>
          </w:p>
        </w:tc>
        <w:tc>
          <w:tcPr>
            <w:tcW w:w="1642" w:type="dxa"/>
          </w:tcPr>
          <w:p w:rsidR="00D862F1" w:rsidRPr="00D862F1" w:rsidRDefault="00D862F1" w:rsidP="00610C7F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D862F1" w:rsidRDefault="00D862F1" w:rsidP="007A1E49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D862F1" w:rsidRDefault="00D862F1" w:rsidP="007A1E49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Отклонение</w:t>
            </w:r>
          </w:p>
        </w:tc>
      </w:tr>
      <w:tr w:rsidR="00D862F1" w:rsidRPr="00D862F1" w:rsidTr="009C3384">
        <w:tc>
          <w:tcPr>
            <w:tcW w:w="3485" w:type="dxa"/>
          </w:tcPr>
          <w:p w:rsidR="00D862F1" w:rsidRPr="00D862F1" w:rsidRDefault="00D862F1" w:rsidP="00DC49DD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642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1 050 211,71</w:t>
            </w:r>
          </w:p>
        </w:tc>
        <w:tc>
          <w:tcPr>
            <w:tcW w:w="1701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1 108 918,63</w:t>
            </w:r>
          </w:p>
        </w:tc>
        <w:tc>
          <w:tcPr>
            <w:tcW w:w="1701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+58 706,92</w:t>
            </w:r>
          </w:p>
        </w:tc>
      </w:tr>
      <w:tr w:rsidR="00D862F1" w:rsidRPr="00D862F1" w:rsidTr="009C3384">
        <w:tc>
          <w:tcPr>
            <w:tcW w:w="3485" w:type="dxa"/>
          </w:tcPr>
          <w:p w:rsidR="00D862F1" w:rsidRPr="00D862F1" w:rsidRDefault="00D862F1" w:rsidP="00DC49DD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642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121 170,59</w:t>
            </w:r>
          </w:p>
        </w:tc>
        <w:tc>
          <w:tcPr>
            <w:tcW w:w="1701" w:type="dxa"/>
          </w:tcPr>
          <w:p w:rsidR="00D862F1" w:rsidRPr="00D862F1" w:rsidRDefault="00D862F1" w:rsidP="00D862F1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132 114,61</w:t>
            </w:r>
          </w:p>
        </w:tc>
        <w:tc>
          <w:tcPr>
            <w:tcW w:w="1701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+10 944,02</w:t>
            </w:r>
          </w:p>
        </w:tc>
      </w:tr>
      <w:tr w:rsidR="00D862F1" w:rsidRPr="00D862F1" w:rsidTr="009C3384">
        <w:tc>
          <w:tcPr>
            <w:tcW w:w="3485" w:type="dxa"/>
          </w:tcPr>
          <w:p w:rsidR="00D862F1" w:rsidRPr="00D862F1" w:rsidRDefault="00D862F1" w:rsidP="007A1E49">
            <w:pPr>
              <w:jc w:val="both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Итого</w:t>
            </w:r>
          </w:p>
        </w:tc>
        <w:tc>
          <w:tcPr>
            <w:tcW w:w="1642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1 171 382,30</w:t>
            </w:r>
          </w:p>
        </w:tc>
        <w:tc>
          <w:tcPr>
            <w:tcW w:w="1701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1 241 033,24</w:t>
            </w:r>
          </w:p>
        </w:tc>
        <w:tc>
          <w:tcPr>
            <w:tcW w:w="1701" w:type="dxa"/>
          </w:tcPr>
          <w:p w:rsidR="00D862F1" w:rsidRPr="00D862F1" w:rsidRDefault="00D862F1" w:rsidP="00780063">
            <w:pPr>
              <w:jc w:val="center"/>
              <w:rPr>
                <w:color w:val="1F497D" w:themeColor="text2"/>
              </w:rPr>
            </w:pPr>
            <w:r w:rsidRPr="00D862F1">
              <w:rPr>
                <w:color w:val="1F497D" w:themeColor="text2"/>
              </w:rPr>
              <w:t>+69 650,94</w:t>
            </w:r>
          </w:p>
        </w:tc>
      </w:tr>
    </w:tbl>
    <w:p w:rsidR="007A1E49" w:rsidRPr="0021122C" w:rsidRDefault="007A1E49" w:rsidP="007A1E49">
      <w:pPr>
        <w:jc w:val="both"/>
        <w:rPr>
          <w:b/>
          <w:i/>
        </w:rPr>
      </w:pPr>
    </w:p>
    <w:p w:rsidR="007A1E49" w:rsidRPr="0021122C" w:rsidRDefault="00D3642D" w:rsidP="007A1E49">
      <w:pPr>
        <w:jc w:val="both"/>
        <w:rPr>
          <w:i/>
          <w:u w:val="single"/>
        </w:rPr>
      </w:pPr>
      <w:r w:rsidRPr="0021122C">
        <w:rPr>
          <w:b/>
        </w:rPr>
        <w:t xml:space="preserve">      </w:t>
      </w:r>
      <w:proofErr w:type="gramStart"/>
      <w:r w:rsidRPr="0021122C">
        <w:rPr>
          <w:b/>
        </w:rPr>
        <w:t>1.</w:t>
      </w:r>
      <w:r w:rsidR="007A1E49" w:rsidRPr="0021122C">
        <w:rPr>
          <w:b/>
        </w:rPr>
        <w:t>Стоимость нефинансовых активов</w:t>
      </w:r>
      <w:r w:rsidR="0028420A" w:rsidRPr="0021122C">
        <w:rPr>
          <w:b/>
        </w:rPr>
        <w:t xml:space="preserve"> (разд.1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642"/>
        <w:gridCol w:w="1642"/>
        <w:gridCol w:w="1642"/>
      </w:tblGrid>
      <w:tr w:rsidR="00295F52" w:rsidRPr="00295F52" w:rsidTr="009C3384">
        <w:tc>
          <w:tcPr>
            <w:tcW w:w="3471" w:type="dxa"/>
          </w:tcPr>
          <w:p w:rsidR="00D862F1" w:rsidRPr="00295F52" w:rsidRDefault="00D862F1" w:rsidP="007A1E49">
            <w:pPr>
              <w:jc w:val="both"/>
              <w:rPr>
                <w:i/>
                <w:color w:val="1F497D" w:themeColor="text2"/>
              </w:rPr>
            </w:pPr>
            <w:r w:rsidRPr="00295F52">
              <w:rPr>
                <w:i/>
                <w:color w:val="1F497D" w:themeColor="text2"/>
              </w:rPr>
              <w:t>Нефинансов</w:t>
            </w:r>
            <w:proofErr w:type="gramStart"/>
            <w:r w:rsidRPr="00295F52">
              <w:rPr>
                <w:i/>
                <w:color w:val="1F497D" w:themeColor="text2"/>
              </w:rPr>
              <w:t>.а</w:t>
            </w:r>
            <w:proofErr w:type="gramEnd"/>
            <w:r w:rsidRPr="00295F52">
              <w:rPr>
                <w:i/>
                <w:color w:val="1F497D" w:themeColor="text2"/>
              </w:rPr>
              <w:t>ктивы-итог1раздел</w:t>
            </w:r>
          </w:p>
        </w:tc>
        <w:tc>
          <w:tcPr>
            <w:tcW w:w="1642" w:type="dxa"/>
          </w:tcPr>
          <w:p w:rsidR="00D862F1" w:rsidRPr="00295F52" w:rsidRDefault="00D862F1" w:rsidP="007A1E49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 xml:space="preserve">На </w:t>
            </w:r>
          </w:p>
          <w:p w:rsidR="00D862F1" w:rsidRPr="00295F52" w:rsidRDefault="00D862F1" w:rsidP="00780063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01.01.2022</w:t>
            </w:r>
          </w:p>
        </w:tc>
        <w:tc>
          <w:tcPr>
            <w:tcW w:w="1642" w:type="dxa"/>
          </w:tcPr>
          <w:p w:rsidR="00D862F1" w:rsidRPr="00295F52" w:rsidRDefault="00D862F1" w:rsidP="007A1E49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На 01.01.2023</w:t>
            </w:r>
          </w:p>
        </w:tc>
        <w:tc>
          <w:tcPr>
            <w:tcW w:w="1642" w:type="dxa"/>
          </w:tcPr>
          <w:p w:rsidR="00D862F1" w:rsidRPr="00295F52" w:rsidRDefault="00D862F1" w:rsidP="007A1E49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Отклонение</w:t>
            </w:r>
          </w:p>
        </w:tc>
      </w:tr>
      <w:tr w:rsidR="00295F52" w:rsidRPr="00295F52" w:rsidTr="009C3384">
        <w:tc>
          <w:tcPr>
            <w:tcW w:w="3471" w:type="dxa"/>
          </w:tcPr>
          <w:p w:rsidR="00D862F1" w:rsidRPr="00295F52" w:rsidRDefault="00D862F1" w:rsidP="00FB38C5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642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297248,63</w:t>
            </w:r>
          </w:p>
        </w:tc>
        <w:tc>
          <w:tcPr>
            <w:tcW w:w="1642" w:type="dxa"/>
          </w:tcPr>
          <w:p w:rsidR="00D862F1" w:rsidRPr="00295F52" w:rsidRDefault="00D862F1" w:rsidP="00D862F1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291 087,92</w:t>
            </w:r>
          </w:p>
        </w:tc>
        <w:tc>
          <w:tcPr>
            <w:tcW w:w="1642" w:type="dxa"/>
            <w:vAlign w:val="center"/>
          </w:tcPr>
          <w:p w:rsidR="00D862F1" w:rsidRPr="00295F52" w:rsidRDefault="00295F52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-6 160,71</w:t>
            </w:r>
          </w:p>
        </w:tc>
      </w:tr>
      <w:tr w:rsidR="00295F52" w:rsidRPr="00295F52" w:rsidTr="009C3384">
        <w:tc>
          <w:tcPr>
            <w:tcW w:w="3471" w:type="dxa"/>
          </w:tcPr>
          <w:p w:rsidR="00D862F1" w:rsidRPr="00295F52" w:rsidRDefault="00D862F1" w:rsidP="00FB38C5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642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102447,63</w:t>
            </w:r>
          </w:p>
        </w:tc>
        <w:tc>
          <w:tcPr>
            <w:tcW w:w="1642" w:type="dxa"/>
          </w:tcPr>
          <w:p w:rsidR="00D862F1" w:rsidRPr="00295F52" w:rsidRDefault="00D862F1" w:rsidP="00D862F1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105 797,15</w:t>
            </w:r>
          </w:p>
        </w:tc>
        <w:tc>
          <w:tcPr>
            <w:tcW w:w="1642" w:type="dxa"/>
            <w:vAlign w:val="center"/>
          </w:tcPr>
          <w:p w:rsidR="00D862F1" w:rsidRPr="00295F52" w:rsidRDefault="00D862F1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+</w:t>
            </w:r>
            <w:r w:rsidR="00295F52" w:rsidRPr="00295F52">
              <w:rPr>
                <w:color w:val="1F497D" w:themeColor="text2"/>
              </w:rPr>
              <w:t>3 349,52</w:t>
            </w:r>
          </w:p>
        </w:tc>
      </w:tr>
      <w:tr w:rsidR="00295F52" w:rsidRPr="00295F52" w:rsidTr="009C3384">
        <w:tc>
          <w:tcPr>
            <w:tcW w:w="3471" w:type="dxa"/>
          </w:tcPr>
          <w:p w:rsidR="00D862F1" w:rsidRPr="00295F52" w:rsidRDefault="00D862F1" w:rsidP="00FB38C5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Итого</w:t>
            </w:r>
          </w:p>
        </w:tc>
        <w:tc>
          <w:tcPr>
            <w:tcW w:w="1642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399696,26</w:t>
            </w:r>
          </w:p>
        </w:tc>
        <w:tc>
          <w:tcPr>
            <w:tcW w:w="1642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396 885,07</w:t>
            </w:r>
          </w:p>
        </w:tc>
        <w:tc>
          <w:tcPr>
            <w:tcW w:w="1642" w:type="dxa"/>
            <w:vAlign w:val="center"/>
          </w:tcPr>
          <w:p w:rsidR="00D862F1" w:rsidRPr="00295F52" w:rsidRDefault="00295F52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-2 811,19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C804BD" w:rsidRPr="00295F52" w:rsidRDefault="00D3642D" w:rsidP="003A6F8E">
      <w:pPr>
        <w:jc w:val="both"/>
        <w:rPr>
          <w:color w:val="1F497D" w:themeColor="text2"/>
        </w:rPr>
      </w:pPr>
      <w:r w:rsidRPr="00295F52">
        <w:rPr>
          <w:color w:val="1F497D" w:themeColor="text2"/>
        </w:rPr>
        <w:t xml:space="preserve">      1.1.</w:t>
      </w:r>
      <w:r w:rsidR="0029145D" w:rsidRPr="00295F52">
        <w:rPr>
          <w:color w:val="1F497D" w:themeColor="text2"/>
        </w:rPr>
        <w:t>Д</w:t>
      </w:r>
      <w:r w:rsidR="007A1E49" w:rsidRPr="00295F52">
        <w:rPr>
          <w:color w:val="1F497D" w:themeColor="text2"/>
        </w:rPr>
        <w:t>ол</w:t>
      </w:r>
      <w:r w:rsidR="0029145D" w:rsidRPr="00295F52">
        <w:rPr>
          <w:color w:val="1F497D" w:themeColor="text2"/>
        </w:rPr>
        <w:t>я</w:t>
      </w:r>
      <w:r w:rsidR="007A1E49" w:rsidRPr="00295F52">
        <w:rPr>
          <w:color w:val="1F497D" w:themeColor="text2"/>
        </w:rPr>
        <w:t xml:space="preserve"> в общем объеме нефинансовых активов  </w:t>
      </w:r>
      <w:r w:rsidR="003A6F8E" w:rsidRPr="00295F52">
        <w:rPr>
          <w:b/>
          <w:color w:val="1F497D" w:themeColor="text2"/>
        </w:rPr>
        <w:t>непроизведенны</w:t>
      </w:r>
      <w:r w:rsidR="00D832FA" w:rsidRPr="00295F52">
        <w:rPr>
          <w:b/>
          <w:color w:val="1F497D" w:themeColor="text2"/>
        </w:rPr>
        <w:t>е</w:t>
      </w:r>
      <w:r w:rsidR="003A6F8E" w:rsidRPr="00295F52">
        <w:rPr>
          <w:b/>
          <w:color w:val="1F497D" w:themeColor="text2"/>
        </w:rPr>
        <w:t xml:space="preserve"> актив</w:t>
      </w:r>
      <w:r w:rsidR="00D832FA" w:rsidRPr="00295F52">
        <w:rPr>
          <w:b/>
          <w:color w:val="1F497D" w:themeColor="text2"/>
        </w:rPr>
        <w:t>ы</w:t>
      </w:r>
      <w:r w:rsidR="0029145D" w:rsidRPr="00295F52">
        <w:rPr>
          <w:color w:val="1F497D" w:themeColor="text2"/>
        </w:rPr>
        <w:t xml:space="preserve"> </w:t>
      </w:r>
      <w:r w:rsidR="002A5023" w:rsidRPr="00295F52">
        <w:rPr>
          <w:color w:val="1F497D" w:themeColor="text2"/>
        </w:rPr>
        <w:t xml:space="preserve"> (1030000)</w:t>
      </w:r>
      <w:r w:rsidR="003A6F8E" w:rsidRPr="00295F52">
        <w:rPr>
          <w:color w:val="1F497D" w:themeColor="text2"/>
        </w:rPr>
        <w:t xml:space="preserve"> </w:t>
      </w:r>
      <w:r w:rsidR="0029145D" w:rsidRPr="00295F52">
        <w:rPr>
          <w:color w:val="1F497D" w:themeColor="text2"/>
        </w:rPr>
        <w:t>составля</w:t>
      </w:r>
      <w:r w:rsidR="00C2741F" w:rsidRPr="00295F52">
        <w:rPr>
          <w:color w:val="1F497D" w:themeColor="text2"/>
        </w:rPr>
        <w:t>ю</w:t>
      </w:r>
      <w:r w:rsidR="0029145D" w:rsidRPr="00295F52">
        <w:rPr>
          <w:color w:val="1F497D" w:themeColor="text2"/>
        </w:rPr>
        <w:t xml:space="preserve">т </w:t>
      </w:r>
      <w:r w:rsidR="00C2741F" w:rsidRPr="00295F52">
        <w:rPr>
          <w:color w:val="1F497D" w:themeColor="text2"/>
        </w:rPr>
        <w:t xml:space="preserve">- </w:t>
      </w:r>
      <w:r w:rsidR="00295F52" w:rsidRPr="00295F52">
        <w:rPr>
          <w:color w:val="1F497D" w:themeColor="text2"/>
        </w:rPr>
        <w:t>30</w:t>
      </w:r>
      <w:r w:rsidR="00C2741F" w:rsidRPr="00295F52">
        <w:rPr>
          <w:color w:val="1F497D" w:themeColor="text2"/>
        </w:rPr>
        <w:t>,</w:t>
      </w:r>
      <w:r w:rsidR="00295F52" w:rsidRPr="00295F52">
        <w:rPr>
          <w:color w:val="1F497D" w:themeColor="text2"/>
        </w:rPr>
        <w:t>23</w:t>
      </w:r>
      <w:r w:rsidR="003A6F8E" w:rsidRPr="00295F52">
        <w:rPr>
          <w:color w:val="1F497D" w:themeColor="text2"/>
        </w:rPr>
        <w:t>%</w:t>
      </w:r>
      <w:r w:rsidR="00547A27" w:rsidRPr="00295F52">
        <w:rPr>
          <w:color w:val="1F497D" w:themeColor="text2"/>
        </w:rPr>
        <w:t xml:space="preserve">. </w:t>
      </w:r>
    </w:p>
    <w:p w:rsidR="00D3642D" w:rsidRPr="00295F52" w:rsidRDefault="00D3642D" w:rsidP="003A6F8E">
      <w:pPr>
        <w:jc w:val="both"/>
        <w:rPr>
          <w:color w:val="1F497D" w:themeColor="text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95F52" w:rsidRPr="00295F52" w:rsidTr="009C3384">
        <w:tc>
          <w:tcPr>
            <w:tcW w:w="3794" w:type="dxa"/>
          </w:tcPr>
          <w:p w:rsidR="00D862F1" w:rsidRPr="00295F52" w:rsidRDefault="00D862F1" w:rsidP="006B2AEB">
            <w:pPr>
              <w:jc w:val="both"/>
              <w:rPr>
                <w:i/>
                <w:color w:val="1F497D" w:themeColor="text2"/>
              </w:rPr>
            </w:pPr>
            <w:r w:rsidRPr="00295F52">
              <w:rPr>
                <w:i/>
                <w:color w:val="1F497D" w:themeColor="text2"/>
              </w:rPr>
              <w:t>Непроизведенные активы103</w:t>
            </w:r>
          </w:p>
        </w:tc>
        <w:tc>
          <w:tcPr>
            <w:tcW w:w="1701" w:type="dxa"/>
          </w:tcPr>
          <w:p w:rsidR="00D862F1" w:rsidRPr="00295F52" w:rsidRDefault="00D862F1" w:rsidP="0045142B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295F52" w:rsidRDefault="00D862F1" w:rsidP="006B2AEB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295F52" w:rsidRDefault="00D862F1" w:rsidP="006B2AEB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Отклонение</w:t>
            </w:r>
          </w:p>
        </w:tc>
      </w:tr>
      <w:tr w:rsidR="00295F52" w:rsidRPr="00295F52" w:rsidTr="009C3384">
        <w:tc>
          <w:tcPr>
            <w:tcW w:w="3794" w:type="dxa"/>
          </w:tcPr>
          <w:p w:rsidR="00D862F1" w:rsidRPr="00295F52" w:rsidRDefault="00D862F1" w:rsidP="00FB38C5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26405,23</w:t>
            </w:r>
          </w:p>
        </w:tc>
        <w:tc>
          <w:tcPr>
            <w:tcW w:w="1701" w:type="dxa"/>
          </w:tcPr>
          <w:p w:rsidR="00D862F1" w:rsidRPr="00295F52" w:rsidRDefault="00295F52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26 662,56</w:t>
            </w:r>
          </w:p>
        </w:tc>
        <w:tc>
          <w:tcPr>
            <w:tcW w:w="1701" w:type="dxa"/>
            <w:vAlign w:val="center"/>
          </w:tcPr>
          <w:p w:rsidR="00D862F1" w:rsidRPr="00295F52" w:rsidRDefault="00D862F1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+2</w:t>
            </w:r>
            <w:r w:rsidR="00295F52" w:rsidRPr="00295F52">
              <w:rPr>
                <w:color w:val="1F497D" w:themeColor="text2"/>
              </w:rPr>
              <w:t>57,33</w:t>
            </w:r>
          </w:p>
        </w:tc>
      </w:tr>
      <w:tr w:rsidR="00295F52" w:rsidRPr="00295F52" w:rsidTr="009C3384">
        <w:tc>
          <w:tcPr>
            <w:tcW w:w="3794" w:type="dxa"/>
          </w:tcPr>
          <w:p w:rsidR="00D862F1" w:rsidRPr="00295F52" w:rsidRDefault="00D862F1" w:rsidP="00FB38C5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87897,16</w:t>
            </w:r>
          </w:p>
        </w:tc>
        <w:tc>
          <w:tcPr>
            <w:tcW w:w="1701" w:type="dxa"/>
          </w:tcPr>
          <w:p w:rsidR="00D862F1" w:rsidRPr="00295F52" w:rsidRDefault="00295F52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93 326,96</w:t>
            </w:r>
          </w:p>
        </w:tc>
        <w:tc>
          <w:tcPr>
            <w:tcW w:w="1701" w:type="dxa"/>
            <w:vAlign w:val="center"/>
          </w:tcPr>
          <w:p w:rsidR="00D862F1" w:rsidRPr="00295F52" w:rsidRDefault="00D862F1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+</w:t>
            </w:r>
            <w:r w:rsidR="00295F52" w:rsidRPr="00295F52">
              <w:rPr>
                <w:color w:val="1F497D" w:themeColor="text2"/>
              </w:rPr>
              <w:t>5 429</w:t>
            </w:r>
            <w:r w:rsidRPr="00295F52">
              <w:rPr>
                <w:color w:val="1F497D" w:themeColor="text2"/>
              </w:rPr>
              <w:t>,</w:t>
            </w:r>
            <w:r w:rsidR="00295F52" w:rsidRPr="00295F52">
              <w:rPr>
                <w:color w:val="1F497D" w:themeColor="text2"/>
              </w:rPr>
              <w:t>80</w:t>
            </w:r>
          </w:p>
        </w:tc>
      </w:tr>
      <w:tr w:rsidR="00295F52" w:rsidRPr="00295F52" w:rsidTr="009C3384">
        <w:tc>
          <w:tcPr>
            <w:tcW w:w="3794" w:type="dxa"/>
          </w:tcPr>
          <w:p w:rsidR="00D862F1" w:rsidRPr="00295F52" w:rsidRDefault="00D862F1" w:rsidP="006B2AEB">
            <w:pPr>
              <w:jc w:val="both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295F52" w:rsidRDefault="00D862F1" w:rsidP="0045142B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114302,39</w:t>
            </w:r>
          </w:p>
        </w:tc>
        <w:tc>
          <w:tcPr>
            <w:tcW w:w="1701" w:type="dxa"/>
          </w:tcPr>
          <w:p w:rsidR="00D862F1" w:rsidRPr="00295F52" w:rsidRDefault="00295F52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119 989,52</w:t>
            </w:r>
          </w:p>
        </w:tc>
        <w:tc>
          <w:tcPr>
            <w:tcW w:w="1701" w:type="dxa"/>
            <w:vAlign w:val="center"/>
          </w:tcPr>
          <w:p w:rsidR="00D862F1" w:rsidRPr="00295F52" w:rsidRDefault="00D862F1" w:rsidP="00295F52">
            <w:pPr>
              <w:jc w:val="center"/>
              <w:rPr>
                <w:color w:val="1F497D" w:themeColor="text2"/>
              </w:rPr>
            </w:pPr>
            <w:r w:rsidRPr="00295F52">
              <w:rPr>
                <w:color w:val="1F497D" w:themeColor="text2"/>
              </w:rPr>
              <w:t>+</w:t>
            </w:r>
            <w:r w:rsidR="00295F52" w:rsidRPr="00295F52">
              <w:rPr>
                <w:color w:val="1F497D" w:themeColor="text2"/>
              </w:rPr>
              <w:t>5 687,13</w:t>
            </w:r>
          </w:p>
        </w:tc>
      </w:tr>
    </w:tbl>
    <w:p w:rsidR="00C2741F" w:rsidRPr="00295F52" w:rsidRDefault="00C2741F" w:rsidP="007A1E49">
      <w:pPr>
        <w:jc w:val="both"/>
        <w:rPr>
          <w:color w:val="1F497D" w:themeColor="text2"/>
        </w:rPr>
      </w:pPr>
    </w:p>
    <w:p w:rsidR="007A1E49" w:rsidRPr="005A1AFF" w:rsidRDefault="00D3642D" w:rsidP="007A1E49">
      <w:pPr>
        <w:jc w:val="both"/>
        <w:rPr>
          <w:color w:val="1F497D" w:themeColor="text2"/>
        </w:rPr>
      </w:pPr>
      <w:r w:rsidRPr="005A1AFF">
        <w:rPr>
          <w:color w:val="1F497D" w:themeColor="text2"/>
        </w:rPr>
        <w:t xml:space="preserve">     1.2..</w:t>
      </w:r>
      <w:r w:rsidR="003A6F8E" w:rsidRPr="005A1AFF">
        <w:rPr>
          <w:color w:val="1F497D" w:themeColor="text2"/>
        </w:rPr>
        <w:t xml:space="preserve">В общем объеме нефинансовых активов </w:t>
      </w:r>
      <w:r w:rsidR="007A1E49" w:rsidRPr="005A1AFF">
        <w:rPr>
          <w:b/>
          <w:color w:val="1F497D" w:themeColor="text2"/>
        </w:rPr>
        <w:t>основные средства</w:t>
      </w:r>
      <w:r w:rsidR="007A1E49" w:rsidRPr="005A1AFF">
        <w:rPr>
          <w:color w:val="1F497D" w:themeColor="text2"/>
        </w:rPr>
        <w:t xml:space="preserve"> (остаточная стоимость) </w:t>
      </w:r>
      <w:r w:rsidR="00493456" w:rsidRPr="005A1AFF">
        <w:rPr>
          <w:color w:val="1F497D" w:themeColor="text2"/>
        </w:rPr>
        <w:t xml:space="preserve"> составляет </w:t>
      </w:r>
      <w:r w:rsidR="007A1E49" w:rsidRPr="005A1AFF">
        <w:rPr>
          <w:color w:val="1F497D" w:themeColor="text2"/>
        </w:rPr>
        <w:t xml:space="preserve">– </w:t>
      </w:r>
      <w:r w:rsidR="004C2166" w:rsidRPr="005A1AFF">
        <w:rPr>
          <w:color w:val="1F497D" w:themeColor="text2"/>
        </w:rPr>
        <w:t>2</w:t>
      </w:r>
      <w:r w:rsidR="0045142B" w:rsidRPr="005A1AFF">
        <w:rPr>
          <w:color w:val="1F497D" w:themeColor="text2"/>
        </w:rPr>
        <w:t>6</w:t>
      </w:r>
      <w:r w:rsidR="005A1AFF" w:rsidRPr="005A1AFF">
        <w:rPr>
          <w:color w:val="1F497D" w:themeColor="text2"/>
        </w:rPr>
        <w:t>0 742,57</w:t>
      </w:r>
      <w:r w:rsidR="007A1E49" w:rsidRPr="005A1AFF">
        <w:rPr>
          <w:color w:val="1F497D" w:themeColor="text2"/>
        </w:rPr>
        <w:t xml:space="preserve">  тыс. рублей или </w:t>
      </w:r>
      <w:r w:rsidR="0045142B" w:rsidRPr="005A1AFF">
        <w:rPr>
          <w:color w:val="1F497D" w:themeColor="text2"/>
        </w:rPr>
        <w:t>6</w:t>
      </w:r>
      <w:r w:rsidR="005A1AFF" w:rsidRPr="005A1AFF">
        <w:rPr>
          <w:color w:val="1F497D" w:themeColor="text2"/>
        </w:rPr>
        <w:t>5</w:t>
      </w:r>
      <w:r w:rsidR="0045142B" w:rsidRPr="005A1AFF">
        <w:rPr>
          <w:color w:val="1F497D" w:themeColor="text2"/>
        </w:rPr>
        <w:t>,</w:t>
      </w:r>
      <w:r w:rsidR="005A1AFF" w:rsidRPr="005A1AFF">
        <w:rPr>
          <w:color w:val="1F497D" w:themeColor="text2"/>
        </w:rPr>
        <w:t>6</w:t>
      </w:r>
      <w:r w:rsidR="0045142B" w:rsidRPr="005A1AFF">
        <w:rPr>
          <w:color w:val="1F497D" w:themeColor="text2"/>
        </w:rPr>
        <w:t>9</w:t>
      </w:r>
      <w:r w:rsidR="007A1E49" w:rsidRPr="005A1AFF">
        <w:rPr>
          <w:color w:val="1F497D" w:themeColor="text2"/>
        </w:rPr>
        <w:t>%</w:t>
      </w:r>
      <w:r w:rsidRPr="005A1AFF">
        <w:rPr>
          <w:color w:val="1F497D" w:themeColor="text2"/>
        </w:rPr>
        <w:t xml:space="preserve"> </w:t>
      </w:r>
      <w:r w:rsidR="007A1E49" w:rsidRPr="005A1AFF">
        <w:rPr>
          <w:color w:val="1F497D" w:themeColor="text2"/>
        </w:rPr>
        <w:t xml:space="preserve"> объема нефинансовых активов.</w:t>
      </w:r>
    </w:p>
    <w:p w:rsidR="007A1E49" w:rsidRPr="005A1AFF" w:rsidRDefault="007A1E49" w:rsidP="007A1E49">
      <w:pPr>
        <w:jc w:val="both"/>
        <w:rPr>
          <w:color w:val="1F497D" w:themeColor="text2"/>
        </w:rPr>
      </w:pPr>
      <w:r w:rsidRPr="005A1AFF">
        <w:rPr>
          <w:color w:val="1F497D" w:themeColor="text2"/>
        </w:rPr>
        <w:t>Остаточная стоимость основных средств в отчетном периоде у</w:t>
      </w:r>
      <w:r w:rsidR="005A1AFF" w:rsidRPr="005A1AFF">
        <w:rPr>
          <w:color w:val="1F497D" w:themeColor="text2"/>
        </w:rPr>
        <w:t>меньшились</w:t>
      </w:r>
      <w:r w:rsidRPr="005A1AFF">
        <w:rPr>
          <w:color w:val="1F497D" w:themeColor="text2"/>
        </w:rPr>
        <w:t xml:space="preserve">  на </w:t>
      </w:r>
      <w:r w:rsidR="0045142B" w:rsidRPr="005A1AFF">
        <w:rPr>
          <w:color w:val="1F497D" w:themeColor="text2"/>
        </w:rPr>
        <w:t>7</w:t>
      </w:r>
      <w:r w:rsidR="005A1AFF" w:rsidRPr="005A1AFF">
        <w:rPr>
          <w:color w:val="1F497D" w:themeColor="text2"/>
        </w:rPr>
        <w:t>020,46</w:t>
      </w:r>
      <w:r w:rsidRPr="005A1AFF">
        <w:rPr>
          <w:color w:val="1F497D" w:themeColor="text2"/>
        </w:rPr>
        <w:t xml:space="preserve"> тыс. рублей или на </w:t>
      </w:r>
      <w:r w:rsidR="005A1AFF" w:rsidRPr="005A1AFF">
        <w:rPr>
          <w:color w:val="1F497D" w:themeColor="text2"/>
        </w:rPr>
        <w:t>9</w:t>
      </w:r>
      <w:r w:rsidR="00474636" w:rsidRPr="005A1AFF">
        <w:rPr>
          <w:color w:val="1F497D" w:themeColor="text2"/>
        </w:rPr>
        <w:t>7,</w:t>
      </w:r>
      <w:r w:rsidR="005A1AFF" w:rsidRPr="005A1AFF">
        <w:rPr>
          <w:color w:val="1F497D" w:themeColor="text2"/>
        </w:rPr>
        <w:t>37</w:t>
      </w:r>
      <w:r w:rsidR="00FA71DB" w:rsidRPr="005A1AFF">
        <w:rPr>
          <w:color w:val="1F497D" w:themeColor="text2"/>
        </w:rPr>
        <w:t>%</w:t>
      </w:r>
      <w:r w:rsidRPr="005A1AFF">
        <w:rPr>
          <w:color w:val="1F497D" w:themeColor="text2"/>
        </w:rPr>
        <w:t xml:space="preserve">. </w:t>
      </w:r>
    </w:p>
    <w:p w:rsidR="007A1E49" w:rsidRPr="005A1AFF" w:rsidRDefault="007A1E49" w:rsidP="007A1E49">
      <w:pPr>
        <w:jc w:val="both"/>
        <w:rPr>
          <w:i/>
          <w:color w:val="1F497D" w:themeColor="text2"/>
        </w:rPr>
      </w:pPr>
    </w:p>
    <w:p w:rsidR="005A1AFF" w:rsidRPr="005A1AFF" w:rsidRDefault="005A1AFF" w:rsidP="007A1E49">
      <w:pPr>
        <w:jc w:val="both"/>
        <w:rPr>
          <w:i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5A1AFF" w:rsidRPr="005A1AFF" w:rsidTr="009C3384">
        <w:tc>
          <w:tcPr>
            <w:tcW w:w="3794" w:type="dxa"/>
          </w:tcPr>
          <w:p w:rsidR="00D862F1" w:rsidRPr="005A1AFF" w:rsidRDefault="00D862F1" w:rsidP="007A1E49">
            <w:pPr>
              <w:jc w:val="both"/>
              <w:rPr>
                <w:i/>
                <w:color w:val="1F497D" w:themeColor="text2"/>
              </w:rPr>
            </w:pPr>
            <w:proofErr w:type="spellStart"/>
            <w:r w:rsidRPr="005A1AFF">
              <w:rPr>
                <w:i/>
                <w:color w:val="1F497D" w:themeColor="text2"/>
              </w:rPr>
              <w:t>Осн</w:t>
            </w:r>
            <w:proofErr w:type="gramStart"/>
            <w:r w:rsidRPr="005A1AFF">
              <w:rPr>
                <w:i/>
                <w:color w:val="1F497D" w:themeColor="text2"/>
              </w:rPr>
              <w:t>.с</w:t>
            </w:r>
            <w:proofErr w:type="gramEnd"/>
            <w:r w:rsidRPr="005A1AFF">
              <w:rPr>
                <w:i/>
                <w:color w:val="1F497D" w:themeColor="text2"/>
              </w:rPr>
              <w:t>р-ва</w:t>
            </w:r>
            <w:proofErr w:type="spellEnd"/>
            <w:r w:rsidRPr="005A1AFF">
              <w:rPr>
                <w:i/>
                <w:color w:val="1F497D" w:themeColor="text2"/>
              </w:rPr>
              <w:t xml:space="preserve"> (</w:t>
            </w:r>
            <w:proofErr w:type="spellStart"/>
            <w:r w:rsidRPr="005A1AFF">
              <w:rPr>
                <w:i/>
                <w:color w:val="1F497D" w:themeColor="text2"/>
              </w:rPr>
              <w:t>остат.ст-сть</w:t>
            </w:r>
            <w:proofErr w:type="spellEnd"/>
            <w:r w:rsidRPr="005A1AFF">
              <w:rPr>
                <w:i/>
                <w:color w:val="1F497D" w:themeColor="text2"/>
              </w:rPr>
              <w:t>)101-104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Отклонение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254 869,55</w:t>
            </w:r>
          </w:p>
        </w:tc>
        <w:tc>
          <w:tcPr>
            <w:tcW w:w="1701" w:type="dxa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250 393,43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-4 476,12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12 893,48</w:t>
            </w:r>
          </w:p>
        </w:tc>
        <w:tc>
          <w:tcPr>
            <w:tcW w:w="1701" w:type="dxa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10 349,13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-2 544,35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267763,03</w:t>
            </w:r>
          </w:p>
        </w:tc>
        <w:tc>
          <w:tcPr>
            <w:tcW w:w="1701" w:type="dxa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260 742,57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</w:t>
            </w:r>
            <w:r w:rsidR="00D862F1" w:rsidRPr="005A1AFF">
              <w:rPr>
                <w:color w:val="1F497D" w:themeColor="text2"/>
              </w:rPr>
              <w:t>7</w:t>
            </w:r>
            <w:r w:rsidRPr="005A1AFF">
              <w:rPr>
                <w:color w:val="1F497D" w:themeColor="text2"/>
              </w:rPr>
              <w:t xml:space="preserve"> 020</w:t>
            </w:r>
            <w:r w:rsidR="00D862F1" w:rsidRPr="005A1AFF">
              <w:rPr>
                <w:color w:val="1F497D" w:themeColor="text2"/>
              </w:rPr>
              <w:t>,</w:t>
            </w:r>
            <w:r w:rsidRPr="005A1AFF">
              <w:rPr>
                <w:color w:val="1F497D" w:themeColor="text2"/>
              </w:rPr>
              <w:t>46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7A1E49" w:rsidRPr="005A1AFF" w:rsidRDefault="00D3642D" w:rsidP="007A1E49">
      <w:pPr>
        <w:jc w:val="both"/>
        <w:rPr>
          <w:color w:val="1F497D" w:themeColor="text2"/>
        </w:rPr>
      </w:pPr>
      <w:r w:rsidRPr="005A1AFF">
        <w:rPr>
          <w:color w:val="1F497D" w:themeColor="text2"/>
        </w:rPr>
        <w:t xml:space="preserve">  1.3..</w:t>
      </w:r>
      <w:r w:rsidR="007A1E49" w:rsidRPr="005A1AFF">
        <w:rPr>
          <w:b/>
          <w:color w:val="1F497D" w:themeColor="text2"/>
        </w:rPr>
        <w:t>Материальные запасы</w:t>
      </w:r>
      <w:r w:rsidR="007A1E49" w:rsidRPr="005A1AFF">
        <w:rPr>
          <w:color w:val="1F497D" w:themeColor="text2"/>
        </w:rPr>
        <w:t xml:space="preserve"> </w:t>
      </w:r>
      <w:r w:rsidR="002A5023" w:rsidRPr="005A1AFF">
        <w:rPr>
          <w:color w:val="1F497D" w:themeColor="text2"/>
        </w:rPr>
        <w:t xml:space="preserve">(1050000) </w:t>
      </w:r>
      <w:r w:rsidR="007A1E49" w:rsidRPr="005A1AFF">
        <w:rPr>
          <w:color w:val="1F497D" w:themeColor="text2"/>
        </w:rPr>
        <w:t xml:space="preserve">за </w:t>
      </w:r>
      <w:r w:rsidR="00823961" w:rsidRPr="005A1AFF">
        <w:rPr>
          <w:color w:val="1F497D" w:themeColor="text2"/>
        </w:rPr>
        <w:t>20</w:t>
      </w:r>
      <w:r w:rsidR="00474636" w:rsidRPr="005A1AFF">
        <w:rPr>
          <w:color w:val="1F497D" w:themeColor="text2"/>
        </w:rPr>
        <w:t>2</w:t>
      </w:r>
      <w:r w:rsidR="005A1AFF" w:rsidRPr="005A1AFF">
        <w:rPr>
          <w:color w:val="1F497D" w:themeColor="text2"/>
        </w:rPr>
        <w:t>2</w:t>
      </w:r>
      <w:r w:rsidR="004D199B" w:rsidRPr="005A1AFF">
        <w:rPr>
          <w:color w:val="1F497D" w:themeColor="text2"/>
        </w:rPr>
        <w:t>год</w:t>
      </w:r>
      <w:r w:rsidR="007A1E49" w:rsidRPr="005A1AFF">
        <w:rPr>
          <w:color w:val="1F497D" w:themeColor="text2"/>
        </w:rPr>
        <w:t xml:space="preserve"> у</w:t>
      </w:r>
      <w:r w:rsidR="005A1AFF" w:rsidRPr="005A1AFF">
        <w:rPr>
          <w:color w:val="1F497D" w:themeColor="text2"/>
        </w:rPr>
        <w:t xml:space="preserve">меньшились </w:t>
      </w:r>
      <w:r w:rsidR="005D0B8A" w:rsidRPr="005A1AFF">
        <w:rPr>
          <w:color w:val="1F497D" w:themeColor="text2"/>
        </w:rPr>
        <w:t xml:space="preserve">на </w:t>
      </w:r>
      <w:r w:rsidR="005A1AFF" w:rsidRPr="005A1AFF">
        <w:rPr>
          <w:color w:val="1F497D" w:themeColor="text2"/>
        </w:rPr>
        <w:t>51,38</w:t>
      </w:r>
      <w:r w:rsidR="00474636" w:rsidRPr="005A1AFF">
        <w:rPr>
          <w:color w:val="1F497D" w:themeColor="text2"/>
        </w:rPr>
        <w:t>%</w:t>
      </w:r>
      <w:r w:rsidR="007A1E49" w:rsidRPr="005A1AFF">
        <w:rPr>
          <w:color w:val="1F497D" w:themeColor="text2"/>
        </w:rPr>
        <w:t xml:space="preserve"> и составили на 1 января 20</w:t>
      </w:r>
      <w:r w:rsidR="001157F1" w:rsidRPr="005A1AFF">
        <w:rPr>
          <w:color w:val="1F497D" w:themeColor="text2"/>
        </w:rPr>
        <w:t>2</w:t>
      </w:r>
      <w:r w:rsidR="005A1AFF" w:rsidRPr="005A1AFF">
        <w:rPr>
          <w:color w:val="1F497D" w:themeColor="text2"/>
        </w:rPr>
        <w:t>3</w:t>
      </w:r>
      <w:r w:rsidR="007A1E49" w:rsidRPr="005A1AFF">
        <w:rPr>
          <w:color w:val="1F497D" w:themeColor="text2"/>
        </w:rPr>
        <w:t xml:space="preserve"> года – </w:t>
      </w:r>
      <w:r w:rsidR="005A1AFF" w:rsidRPr="005A1AFF">
        <w:rPr>
          <w:color w:val="1F497D" w:themeColor="text2"/>
        </w:rPr>
        <w:t>1921,32</w:t>
      </w:r>
      <w:r w:rsidR="007A1E49" w:rsidRPr="005A1AFF">
        <w:rPr>
          <w:color w:val="1F497D" w:themeColor="text2"/>
        </w:rPr>
        <w:t xml:space="preserve"> тыс. рублей. </w:t>
      </w:r>
    </w:p>
    <w:p w:rsidR="007A1E49" w:rsidRPr="005A1AFF" w:rsidRDefault="007A1E49" w:rsidP="007A1E49">
      <w:pPr>
        <w:jc w:val="both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5A1AFF" w:rsidRPr="005A1AFF" w:rsidTr="009C3384">
        <w:tc>
          <w:tcPr>
            <w:tcW w:w="3794" w:type="dxa"/>
          </w:tcPr>
          <w:p w:rsidR="00D862F1" w:rsidRPr="005A1AFF" w:rsidRDefault="00D862F1" w:rsidP="007A1E49">
            <w:pPr>
              <w:jc w:val="both"/>
              <w:rPr>
                <w:i/>
                <w:color w:val="1F497D" w:themeColor="text2"/>
              </w:rPr>
            </w:pPr>
            <w:r w:rsidRPr="005A1AFF">
              <w:rPr>
                <w:i/>
                <w:color w:val="1F497D" w:themeColor="text2"/>
              </w:rPr>
              <w:t>Материальные запасы105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Отклонение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2257,03</w:t>
            </w:r>
          </w:p>
        </w:tc>
        <w:tc>
          <w:tcPr>
            <w:tcW w:w="1701" w:type="dxa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675,66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-1581,37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981,93</w:t>
            </w:r>
          </w:p>
        </w:tc>
        <w:tc>
          <w:tcPr>
            <w:tcW w:w="1701" w:type="dxa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1245,66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      +263,73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5A1AFF" w:rsidRDefault="00D862F1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3738,96</w:t>
            </w:r>
          </w:p>
        </w:tc>
        <w:tc>
          <w:tcPr>
            <w:tcW w:w="1701" w:type="dxa"/>
          </w:tcPr>
          <w:p w:rsidR="00D862F1" w:rsidRPr="005A1AFF" w:rsidRDefault="005A1AFF" w:rsidP="00474636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1921,32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-1817,64</w:t>
            </w:r>
          </w:p>
        </w:tc>
      </w:tr>
    </w:tbl>
    <w:p w:rsidR="007A1E49" w:rsidRPr="0021122C" w:rsidRDefault="007A1E49" w:rsidP="007A1E49">
      <w:pPr>
        <w:jc w:val="both"/>
      </w:pPr>
    </w:p>
    <w:p w:rsidR="00D7516B" w:rsidRPr="005A1AFF" w:rsidRDefault="00B1108C" w:rsidP="007A1E49">
      <w:pPr>
        <w:jc w:val="both"/>
        <w:rPr>
          <w:color w:val="1F497D" w:themeColor="text2"/>
        </w:rPr>
      </w:pPr>
      <w:r w:rsidRPr="005A1AFF">
        <w:rPr>
          <w:color w:val="1F497D" w:themeColor="text2"/>
        </w:rPr>
        <w:t xml:space="preserve">    1.4..</w:t>
      </w:r>
      <w:r w:rsidR="007A1E49" w:rsidRPr="005A1AFF">
        <w:rPr>
          <w:b/>
          <w:color w:val="1F497D" w:themeColor="text2"/>
        </w:rPr>
        <w:t>Вложения  в нефинансовые активы</w:t>
      </w:r>
      <w:r w:rsidR="00976E1F" w:rsidRPr="005A1AFF">
        <w:rPr>
          <w:color w:val="1F497D" w:themeColor="text2"/>
        </w:rPr>
        <w:t>(1060000)</w:t>
      </w:r>
      <w:r w:rsidR="007A1E49" w:rsidRPr="005A1AFF">
        <w:rPr>
          <w:color w:val="1F497D" w:themeColor="text2"/>
        </w:rPr>
        <w:t xml:space="preserve"> в общем объеме нефинансовых активов составили </w:t>
      </w:r>
      <w:r w:rsidR="005A1AFF" w:rsidRPr="005A1AFF">
        <w:rPr>
          <w:color w:val="1F497D" w:themeColor="text2"/>
        </w:rPr>
        <w:t>2</w:t>
      </w:r>
      <w:r w:rsidRPr="005A1AFF">
        <w:rPr>
          <w:color w:val="1F497D" w:themeColor="text2"/>
        </w:rPr>
        <w:t>,</w:t>
      </w:r>
      <w:r w:rsidR="005A1AFF" w:rsidRPr="005A1AFF">
        <w:rPr>
          <w:color w:val="1F497D" w:themeColor="text2"/>
        </w:rPr>
        <w:t>77</w:t>
      </w:r>
      <w:r w:rsidR="007A1E49" w:rsidRPr="005A1AFF">
        <w:rPr>
          <w:color w:val="1F497D" w:themeColor="text2"/>
        </w:rPr>
        <w:t>%</w:t>
      </w:r>
      <w:r w:rsidR="006B2564" w:rsidRPr="005A1AFF">
        <w:rPr>
          <w:color w:val="1F497D" w:themeColor="text2"/>
        </w:rPr>
        <w:t xml:space="preserve">, </w:t>
      </w:r>
      <w:r w:rsidR="00D7516B" w:rsidRPr="005A1AFF">
        <w:rPr>
          <w:color w:val="1F497D" w:themeColor="text2"/>
        </w:rPr>
        <w:t>у</w:t>
      </w:r>
      <w:r w:rsidR="00301B0E" w:rsidRPr="005A1AFF">
        <w:rPr>
          <w:color w:val="1F497D" w:themeColor="text2"/>
        </w:rPr>
        <w:t>меньшились</w:t>
      </w:r>
      <w:r w:rsidRPr="005A1AFF">
        <w:rPr>
          <w:color w:val="1F497D" w:themeColor="text2"/>
        </w:rPr>
        <w:t xml:space="preserve">  </w:t>
      </w:r>
      <w:r w:rsidR="006B2564" w:rsidRPr="005A1AFF">
        <w:rPr>
          <w:color w:val="1F497D" w:themeColor="text2"/>
        </w:rPr>
        <w:t xml:space="preserve">на </w:t>
      </w:r>
      <w:r w:rsidR="005A1AFF" w:rsidRPr="005A1AFF">
        <w:rPr>
          <w:color w:val="1F497D" w:themeColor="text2"/>
        </w:rPr>
        <w:t xml:space="preserve">-1 924,45 </w:t>
      </w:r>
      <w:proofErr w:type="spellStart"/>
      <w:r w:rsidR="00D7516B" w:rsidRPr="005A1AFF">
        <w:rPr>
          <w:color w:val="1F497D" w:themeColor="text2"/>
        </w:rPr>
        <w:t>тыс</w:t>
      </w:r>
      <w:proofErr w:type="gramStart"/>
      <w:r w:rsidR="00D7516B" w:rsidRPr="005A1AFF">
        <w:rPr>
          <w:color w:val="1F497D" w:themeColor="text2"/>
        </w:rPr>
        <w:t>.р</w:t>
      </w:r>
      <w:proofErr w:type="gramEnd"/>
      <w:r w:rsidR="00D7516B" w:rsidRPr="005A1AFF">
        <w:rPr>
          <w:color w:val="1F497D" w:themeColor="text2"/>
        </w:rPr>
        <w:t>уб</w:t>
      </w:r>
      <w:proofErr w:type="spellEnd"/>
      <w:r w:rsidR="00D7516B" w:rsidRPr="005A1AFF">
        <w:rPr>
          <w:color w:val="1F497D" w:themeColor="text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5A1AFF" w:rsidRPr="005A1AFF" w:rsidTr="009C3384">
        <w:tc>
          <w:tcPr>
            <w:tcW w:w="3794" w:type="dxa"/>
          </w:tcPr>
          <w:p w:rsidR="00D862F1" w:rsidRPr="005A1AFF" w:rsidRDefault="00D862F1" w:rsidP="007A1E49">
            <w:pPr>
              <w:jc w:val="both"/>
              <w:rPr>
                <w:i/>
                <w:color w:val="1F497D" w:themeColor="text2"/>
              </w:rPr>
            </w:pPr>
            <w:r w:rsidRPr="005A1AFF">
              <w:rPr>
                <w:i/>
                <w:color w:val="1F497D" w:themeColor="text2"/>
              </w:rPr>
              <w:t xml:space="preserve">Вложения  </w:t>
            </w:r>
            <w:proofErr w:type="gramStart"/>
            <w:r w:rsidRPr="005A1AFF">
              <w:rPr>
                <w:i/>
                <w:color w:val="1F497D" w:themeColor="text2"/>
              </w:rPr>
              <w:t>в</w:t>
            </w:r>
            <w:proofErr w:type="gramEnd"/>
            <w:r w:rsidRPr="005A1AFF">
              <w:rPr>
                <w:i/>
                <w:color w:val="1F497D" w:themeColor="text2"/>
              </w:rPr>
              <w:t xml:space="preserve"> нефинансовые активы106</w:t>
            </w:r>
          </w:p>
        </w:tc>
        <w:tc>
          <w:tcPr>
            <w:tcW w:w="1701" w:type="dxa"/>
          </w:tcPr>
          <w:p w:rsidR="00D862F1" w:rsidRPr="005A1AFF" w:rsidRDefault="00D862F1" w:rsidP="00907522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5A1AFF" w:rsidRDefault="00D862F1" w:rsidP="007A1E49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Отклонение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5A1AFF" w:rsidRDefault="00D862F1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12269,39</w:t>
            </w:r>
          </w:p>
        </w:tc>
        <w:tc>
          <w:tcPr>
            <w:tcW w:w="1701" w:type="dxa"/>
          </w:tcPr>
          <w:p w:rsidR="00D862F1" w:rsidRPr="005A1AFF" w:rsidRDefault="005A1AFF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10137,84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-2131,55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5A1AFF" w:rsidRDefault="00D862F1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668,30</w:t>
            </w:r>
          </w:p>
        </w:tc>
        <w:tc>
          <w:tcPr>
            <w:tcW w:w="1701" w:type="dxa"/>
          </w:tcPr>
          <w:p w:rsidR="00D862F1" w:rsidRPr="005A1AFF" w:rsidRDefault="005A1AFF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875,40</w:t>
            </w:r>
          </w:p>
        </w:tc>
        <w:tc>
          <w:tcPr>
            <w:tcW w:w="1701" w:type="dxa"/>
            <w:vAlign w:val="center"/>
          </w:tcPr>
          <w:p w:rsidR="00D862F1" w:rsidRPr="005A1AFF" w:rsidRDefault="00D862F1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+</w:t>
            </w:r>
            <w:r w:rsidR="005A1AFF" w:rsidRPr="005A1AFF">
              <w:rPr>
                <w:color w:val="1F497D" w:themeColor="text2"/>
              </w:rPr>
              <w:t>207,10</w:t>
            </w:r>
          </w:p>
        </w:tc>
      </w:tr>
      <w:tr w:rsidR="005A1AFF" w:rsidRPr="005A1AFF" w:rsidTr="009C3384">
        <w:tc>
          <w:tcPr>
            <w:tcW w:w="3794" w:type="dxa"/>
          </w:tcPr>
          <w:p w:rsidR="00D862F1" w:rsidRPr="005A1AFF" w:rsidRDefault="00D862F1" w:rsidP="00FB38C5">
            <w:pPr>
              <w:jc w:val="both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5A1AFF" w:rsidRDefault="00D862F1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12937,69</w:t>
            </w:r>
          </w:p>
        </w:tc>
        <w:tc>
          <w:tcPr>
            <w:tcW w:w="1701" w:type="dxa"/>
          </w:tcPr>
          <w:p w:rsidR="00D862F1" w:rsidRPr="005A1AFF" w:rsidRDefault="005A1AFF" w:rsidP="00907522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11013,24</w:t>
            </w:r>
          </w:p>
        </w:tc>
        <w:tc>
          <w:tcPr>
            <w:tcW w:w="1701" w:type="dxa"/>
            <w:vAlign w:val="center"/>
          </w:tcPr>
          <w:p w:rsidR="00D862F1" w:rsidRPr="005A1AFF" w:rsidRDefault="005A1AFF" w:rsidP="005A1AFF">
            <w:pPr>
              <w:jc w:val="center"/>
              <w:rPr>
                <w:color w:val="1F497D" w:themeColor="text2"/>
              </w:rPr>
            </w:pPr>
            <w:r w:rsidRPr="005A1AFF">
              <w:rPr>
                <w:color w:val="1F497D" w:themeColor="text2"/>
              </w:rPr>
              <w:t>-1924,45</w:t>
            </w:r>
          </w:p>
        </w:tc>
      </w:tr>
    </w:tbl>
    <w:p w:rsidR="006E6656" w:rsidRPr="005A1AFF" w:rsidRDefault="006E6656" w:rsidP="00036264">
      <w:pPr>
        <w:jc w:val="both"/>
        <w:rPr>
          <w:b/>
          <w:color w:val="1F497D" w:themeColor="text2"/>
        </w:rPr>
      </w:pPr>
    </w:p>
    <w:p w:rsidR="00811F78" w:rsidRPr="00C3318C" w:rsidRDefault="00811F78" w:rsidP="00036264">
      <w:pPr>
        <w:jc w:val="both"/>
        <w:rPr>
          <w:b/>
          <w:color w:val="1F497D" w:themeColor="text2"/>
        </w:rPr>
      </w:pPr>
      <w:r w:rsidRPr="00C3318C">
        <w:rPr>
          <w:b/>
          <w:color w:val="1F497D" w:themeColor="text2"/>
        </w:rPr>
        <w:t>2 раздел «Финансовые активы»</w:t>
      </w:r>
    </w:p>
    <w:p w:rsidR="00130F5E" w:rsidRPr="00C3318C" w:rsidRDefault="00130F5E" w:rsidP="00130F5E">
      <w:pPr>
        <w:jc w:val="both"/>
        <w:rPr>
          <w:i/>
          <w:color w:val="1F497D" w:themeColor="text2"/>
        </w:rPr>
      </w:pPr>
    </w:p>
    <w:p w:rsidR="00130F5E" w:rsidRPr="00C3318C" w:rsidRDefault="00A27AA2" w:rsidP="00130F5E">
      <w:pPr>
        <w:jc w:val="both"/>
        <w:rPr>
          <w:color w:val="1F497D" w:themeColor="text2"/>
        </w:rPr>
      </w:pPr>
      <w:r w:rsidRPr="00C3318C">
        <w:rPr>
          <w:b/>
          <w:color w:val="1F497D" w:themeColor="text2"/>
        </w:rPr>
        <w:t>2.</w:t>
      </w:r>
      <w:r w:rsidR="00D87025" w:rsidRPr="00C3318C">
        <w:rPr>
          <w:b/>
          <w:color w:val="1F497D" w:themeColor="text2"/>
        </w:rPr>
        <w:t>1.</w:t>
      </w:r>
      <w:r w:rsidR="00130F5E" w:rsidRPr="00C3318C">
        <w:rPr>
          <w:b/>
          <w:color w:val="1F497D" w:themeColor="text2"/>
        </w:rPr>
        <w:t>Средства на счетах</w:t>
      </w:r>
      <w:r w:rsidR="00130F5E" w:rsidRPr="00C3318C">
        <w:rPr>
          <w:color w:val="1F497D" w:themeColor="text2"/>
        </w:rPr>
        <w:t xml:space="preserve"> бюджета МО «Онгудайский район»  у</w:t>
      </w:r>
      <w:r w:rsidR="00EF2AA2" w:rsidRPr="00C3318C">
        <w:rPr>
          <w:color w:val="1F497D" w:themeColor="text2"/>
        </w:rPr>
        <w:t>меньшились</w:t>
      </w:r>
      <w:r w:rsidR="00130F5E" w:rsidRPr="00C3318C">
        <w:rPr>
          <w:color w:val="1F497D" w:themeColor="text2"/>
        </w:rPr>
        <w:t xml:space="preserve">  за 20</w:t>
      </w:r>
      <w:r w:rsidR="006E6656" w:rsidRPr="00C3318C">
        <w:rPr>
          <w:color w:val="1F497D" w:themeColor="text2"/>
        </w:rPr>
        <w:t>2</w:t>
      </w:r>
      <w:r w:rsidR="005A1AFF" w:rsidRPr="00C3318C">
        <w:rPr>
          <w:color w:val="1F497D" w:themeColor="text2"/>
        </w:rPr>
        <w:t>2</w:t>
      </w:r>
      <w:r w:rsidR="00130F5E" w:rsidRPr="00C3318C">
        <w:rPr>
          <w:color w:val="1F497D" w:themeColor="text2"/>
        </w:rPr>
        <w:t xml:space="preserve"> год на </w:t>
      </w:r>
      <w:r w:rsidR="00C3318C" w:rsidRPr="00C3318C">
        <w:rPr>
          <w:color w:val="1F497D" w:themeColor="text2"/>
        </w:rPr>
        <w:t>5363,65</w:t>
      </w:r>
      <w:r w:rsidR="00130F5E" w:rsidRPr="00C3318C">
        <w:rPr>
          <w:color w:val="1F497D" w:themeColor="text2"/>
        </w:rPr>
        <w:t xml:space="preserve"> тыс. рублей  и составили на 1 января 20</w:t>
      </w:r>
      <w:r w:rsidR="00E7086A" w:rsidRPr="00C3318C">
        <w:rPr>
          <w:color w:val="1F497D" w:themeColor="text2"/>
        </w:rPr>
        <w:t>2</w:t>
      </w:r>
      <w:r w:rsidR="00C3318C" w:rsidRPr="00C3318C">
        <w:rPr>
          <w:color w:val="1F497D" w:themeColor="text2"/>
        </w:rPr>
        <w:t>3</w:t>
      </w:r>
      <w:r w:rsidR="00130F5E" w:rsidRPr="00C3318C">
        <w:rPr>
          <w:color w:val="1F497D" w:themeColor="text2"/>
        </w:rPr>
        <w:t xml:space="preserve"> года  </w:t>
      </w:r>
      <w:r w:rsidR="00EF2AA2" w:rsidRPr="00C3318C">
        <w:rPr>
          <w:color w:val="1F497D" w:themeColor="text2"/>
        </w:rPr>
        <w:t>2</w:t>
      </w:r>
      <w:r w:rsidR="006E6656" w:rsidRPr="00C3318C">
        <w:rPr>
          <w:color w:val="1F497D" w:themeColor="text2"/>
        </w:rPr>
        <w:t>4</w:t>
      </w:r>
      <w:r w:rsidR="00C3318C" w:rsidRPr="00C3318C">
        <w:rPr>
          <w:color w:val="1F497D" w:themeColor="text2"/>
        </w:rPr>
        <w:t xml:space="preserve"> 977,05</w:t>
      </w:r>
      <w:r w:rsidR="006E6656" w:rsidRPr="00C3318C">
        <w:rPr>
          <w:color w:val="1F497D" w:themeColor="text2"/>
        </w:rPr>
        <w:t xml:space="preserve"> т</w:t>
      </w:r>
      <w:r w:rsidR="00130F5E" w:rsidRPr="00C3318C">
        <w:rPr>
          <w:color w:val="1F497D" w:themeColor="text2"/>
        </w:rPr>
        <w:t>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3318C" w:rsidRPr="00C3318C" w:rsidTr="009C3384">
        <w:tc>
          <w:tcPr>
            <w:tcW w:w="3794" w:type="dxa"/>
          </w:tcPr>
          <w:p w:rsidR="00D862F1" w:rsidRPr="00C3318C" w:rsidRDefault="00D862F1" w:rsidP="007B2D91">
            <w:pPr>
              <w:jc w:val="both"/>
              <w:rPr>
                <w:i/>
                <w:color w:val="1F497D" w:themeColor="text2"/>
              </w:rPr>
            </w:pPr>
            <w:r w:rsidRPr="00C3318C">
              <w:rPr>
                <w:i/>
                <w:color w:val="1F497D" w:themeColor="text2"/>
              </w:rPr>
              <w:t>Средства на счетах202</w:t>
            </w:r>
          </w:p>
        </w:tc>
        <w:tc>
          <w:tcPr>
            <w:tcW w:w="1701" w:type="dxa"/>
          </w:tcPr>
          <w:p w:rsidR="00D862F1" w:rsidRPr="00C3318C" w:rsidRDefault="00D862F1" w:rsidP="00EF2AA2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C3318C" w:rsidRDefault="00D862F1" w:rsidP="007B2D91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C3318C" w:rsidRDefault="00D862F1" w:rsidP="007B2D91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Отклонение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7B2D91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C3318C" w:rsidRDefault="00D862F1" w:rsidP="006E6656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18724,65</w:t>
            </w:r>
          </w:p>
        </w:tc>
        <w:tc>
          <w:tcPr>
            <w:tcW w:w="1701" w:type="dxa"/>
          </w:tcPr>
          <w:p w:rsidR="00D862F1" w:rsidRPr="00C3318C" w:rsidRDefault="00C3318C" w:rsidP="00EF2AA2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11383,80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-7</w:t>
            </w:r>
            <w:r w:rsidR="00C3318C" w:rsidRPr="00C3318C">
              <w:rPr>
                <w:color w:val="1F497D" w:themeColor="text2"/>
              </w:rPr>
              <w:t>340,85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7B2D91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C3318C" w:rsidRDefault="00D862F1" w:rsidP="00EF2AA2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6257,77</w:t>
            </w:r>
          </w:p>
        </w:tc>
        <w:tc>
          <w:tcPr>
            <w:tcW w:w="1701" w:type="dxa"/>
          </w:tcPr>
          <w:p w:rsidR="00D862F1" w:rsidRPr="00C3318C" w:rsidRDefault="00C3318C" w:rsidP="00EF2AA2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13593,25</w:t>
            </w:r>
          </w:p>
        </w:tc>
        <w:tc>
          <w:tcPr>
            <w:tcW w:w="1701" w:type="dxa"/>
            <w:vAlign w:val="center"/>
          </w:tcPr>
          <w:p w:rsidR="00D862F1" w:rsidRPr="00C3318C" w:rsidRDefault="00C3318C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+7335,48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7B2D91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C3318C" w:rsidRDefault="00D862F1" w:rsidP="00EF2AA2">
            <w:pPr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     24982,42</w:t>
            </w:r>
          </w:p>
        </w:tc>
        <w:tc>
          <w:tcPr>
            <w:tcW w:w="1701" w:type="dxa"/>
          </w:tcPr>
          <w:p w:rsidR="00D862F1" w:rsidRPr="00C3318C" w:rsidRDefault="00C3318C" w:rsidP="00EF2AA2">
            <w:pPr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24977,05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     -</w:t>
            </w:r>
            <w:r w:rsidR="00C3318C" w:rsidRPr="00C3318C">
              <w:rPr>
                <w:color w:val="1F497D" w:themeColor="text2"/>
              </w:rPr>
              <w:t>5</w:t>
            </w:r>
            <w:r w:rsidRPr="00C3318C">
              <w:rPr>
                <w:color w:val="1F497D" w:themeColor="text2"/>
              </w:rPr>
              <w:t>,</w:t>
            </w:r>
            <w:r w:rsidR="00C3318C" w:rsidRPr="00C3318C">
              <w:rPr>
                <w:color w:val="1F497D" w:themeColor="text2"/>
              </w:rPr>
              <w:t>37</w:t>
            </w:r>
          </w:p>
        </w:tc>
      </w:tr>
    </w:tbl>
    <w:p w:rsidR="00EF26F4" w:rsidRPr="0021122C" w:rsidRDefault="00EF26F4" w:rsidP="00036264">
      <w:pPr>
        <w:jc w:val="both"/>
        <w:rPr>
          <w:b/>
        </w:rPr>
      </w:pPr>
    </w:p>
    <w:p w:rsidR="00036264" w:rsidRPr="00C3318C" w:rsidRDefault="00A27AA2" w:rsidP="00036264">
      <w:pPr>
        <w:jc w:val="both"/>
        <w:rPr>
          <w:b/>
          <w:i/>
          <w:color w:val="1F497D" w:themeColor="text2"/>
        </w:rPr>
      </w:pPr>
      <w:r w:rsidRPr="00C3318C">
        <w:rPr>
          <w:b/>
          <w:color w:val="1F497D" w:themeColor="text2"/>
        </w:rPr>
        <w:t>2.</w:t>
      </w:r>
      <w:r w:rsidR="00D87025" w:rsidRPr="00C3318C">
        <w:rPr>
          <w:b/>
          <w:color w:val="1F497D" w:themeColor="text2"/>
        </w:rPr>
        <w:t>2.</w:t>
      </w:r>
      <w:r w:rsidR="007A1E49" w:rsidRPr="00C3318C">
        <w:rPr>
          <w:color w:val="1F497D" w:themeColor="text2"/>
        </w:rPr>
        <w:t xml:space="preserve">На начало </w:t>
      </w:r>
      <w:r w:rsidR="004D199B" w:rsidRPr="00C3318C">
        <w:rPr>
          <w:color w:val="1F497D" w:themeColor="text2"/>
        </w:rPr>
        <w:t>20</w:t>
      </w:r>
      <w:r w:rsidR="002D61AE" w:rsidRPr="00C3318C">
        <w:rPr>
          <w:color w:val="1F497D" w:themeColor="text2"/>
        </w:rPr>
        <w:t>2</w:t>
      </w:r>
      <w:r w:rsidR="00C3318C" w:rsidRPr="00C3318C">
        <w:rPr>
          <w:color w:val="1F497D" w:themeColor="text2"/>
        </w:rPr>
        <w:t>2</w:t>
      </w:r>
      <w:r w:rsidR="004D199B" w:rsidRPr="00C3318C">
        <w:rPr>
          <w:color w:val="1F497D" w:themeColor="text2"/>
        </w:rPr>
        <w:t xml:space="preserve"> год</w:t>
      </w:r>
      <w:r w:rsidR="007A1E49" w:rsidRPr="00C3318C">
        <w:rPr>
          <w:color w:val="1F497D" w:themeColor="text2"/>
        </w:rPr>
        <w:t>а счет 204</w:t>
      </w:r>
      <w:r w:rsidR="00D66368" w:rsidRPr="00C3318C">
        <w:rPr>
          <w:color w:val="1F497D" w:themeColor="text2"/>
        </w:rPr>
        <w:t>0</w:t>
      </w:r>
      <w:r w:rsidR="007A1E49" w:rsidRPr="00C3318C">
        <w:rPr>
          <w:color w:val="1F497D" w:themeColor="text2"/>
        </w:rPr>
        <w:t xml:space="preserve">0000 </w:t>
      </w:r>
      <w:r w:rsidR="007A1E49" w:rsidRPr="00C3318C">
        <w:rPr>
          <w:b/>
          <w:color w:val="1F497D" w:themeColor="text2"/>
        </w:rPr>
        <w:t>«Финансовые вложения</w:t>
      </w:r>
      <w:r w:rsidR="007A1E49" w:rsidRPr="00C3318C">
        <w:rPr>
          <w:color w:val="1F497D" w:themeColor="text2"/>
        </w:rPr>
        <w:t xml:space="preserve">»,  составлял </w:t>
      </w:r>
      <w:r w:rsidR="00C3318C" w:rsidRPr="00C3318C">
        <w:rPr>
          <w:color w:val="1F497D" w:themeColor="text2"/>
        </w:rPr>
        <w:t>542 158,77</w:t>
      </w:r>
      <w:r w:rsidR="00D7516B" w:rsidRPr="00C3318C">
        <w:rPr>
          <w:color w:val="1F497D" w:themeColor="text2"/>
        </w:rPr>
        <w:t xml:space="preserve"> </w:t>
      </w:r>
      <w:r w:rsidR="007A1E49" w:rsidRPr="00C3318C">
        <w:rPr>
          <w:color w:val="1F497D" w:themeColor="text2"/>
        </w:rPr>
        <w:t xml:space="preserve"> тыс.</w:t>
      </w:r>
      <w:r w:rsidR="005D0B8A" w:rsidRPr="00C3318C">
        <w:rPr>
          <w:color w:val="1F497D" w:themeColor="text2"/>
        </w:rPr>
        <w:t xml:space="preserve"> </w:t>
      </w:r>
      <w:r w:rsidR="007A1E49" w:rsidRPr="00C3318C">
        <w:rPr>
          <w:color w:val="1F497D" w:themeColor="text2"/>
        </w:rPr>
        <w:t xml:space="preserve">рублей, </w:t>
      </w:r>
      <w:proofErr w:type="gramStart"/>
      <w:r w:rsidR="007A1E49" w:rsidRPr="00C3318C">
        <w:rPr>
          <w:color w:val="1F497D" w:themeColor="text2"/>
        </w:rPr>
        <w:t>на</w:t>
      </w:r>
      <w:r w:rsidR="00811F78" w:rsidRPr="00C3318C">
        <w:rPr>
          <w:color w:val="1F497D" w:themeColor="text2"/>
        </w:rPr>
        <w:t xml:space="preserve"> конец</w:t>
      </w:r>
      <w:proofErr w:type="gramEnd"/>
      <w:r w:rsidR="00811F78" w:rsidRPr="00C3318C">
        <w:rPr>
          <w:color w:val="1F497D" w:themeColor="text2"/>
        </w:rPr>
        <w:t xml:space="preserve">  </w:t>
      </w:r>
      <w:r w:rsidR="00823961" w:rsidRPr="00C3318C">
        <w:rPr>
          <w:color w:val="1F497D" w:themeColor="text2"/>
        </w:rPr>
        <w:t>20</w:t>
      </w:r>
      <w:r w:rsidR="006E6656" w:rsidRPr="00C3318C">
        <w:rPr>
          <w:color w:val="1F497D" w:themeColor="text2"/>
        </w:rPr>
        <w:t>2</w:t>
      </w:r>
      <w:r w:rsidR="001B377A" w:rsidRPr="00C3318C">
        <w:rPr>
          <w:color w:val="1F497D" w:themeColor="text2"/>
        </w:rPr>
        <w:t>2</w:t>
      </w:r>
      <w:r w:rsidR="007A1E49" w:rsidRPr="00C3318C">
        <w:rPr>
          <w:color w:val="1F497D" w:themeColor="text2"/>
        </w:rPr>
        <w:t xml:space="preserve"> года </w:t>
      </w:r>
      <w:r w:rsidR="00D7516B" w:rsidRPr="00C3318C">
        <w:rPr>
          <w:color w:val="1F497D" w:themeColor="text2"/>
        </w:rPr>
        <w:t xml:space="preserve"> </w:t>
      </w:r>
      <w:r w:rsidR="001B377A" w:rsidRPr="00C3318C">
        <w:rPr>
          <w:color w:val="1F497D" w:themeColor="text2"/>
        </w:rPr>
        <w:t>55</w:t>
      </w:r>
      <w:r w:rsidR="00C3318C" w:rsidRPr="00C3318C">
        <w:rPr>
          <w:color w:val="1F497D" w:themeColor="text2"/>
        </w:rPr>
        <w:t>6404,15</w:t>
      </w:r>
      <w:r w:rsidR="007A1E49" w:rsidRPr="00C3318C">
        <w:rPr>
          <w:color w:val="1F497D" w:themeColor="text2"/>
        </w:rPr>
        <w:t xml:space="preserve"> тыс.</w:t>
      </w:r>
      <w:r w:rsidR="005D0B8A" w:rsidRPr="00C3318C">
        <w:rPr>
          <w:color w:val="1F497D" w:themeColor="text2"/>
        </w:rPr>
        <w:t xml:space="preserve"> </w:t>
      </w:r>
      <w:r w:rsidR="007A1E49" w:rsidRPr="00C3318C">
        <w:rPr>
          <w:color w:val="1F497D" w:themeColor="text2"/>
        </w:rPr>
        <w:t>рублей, у</w:t>
      </w:r>
      <w:r w:rsidR="00900E41" w:rsidRPr="00C3318C">
        <w:rPr>
          <w:color w:val="1F497D" w:themeColor="text2"/>
        </w:rPr>
        <w:t xml:space="preserve">величение </w:t>
      </w:r>
      <w:r w:rsidR="007A1E49" w:rsidRPr="00C3318C">
        <w:rPr>
          <w:color w:val="1F497D" w:themeColor="text2"/>
        </w:rPr>
        <w:t xml:space="preserve"> на </w:t>
      </w:r>
      <w:r w:rsidR="00C3318C" w:rsidRPr="00C3318C">
        <w:rPr>
          <w:color w:val="1F497D" w:themeColor="text2"/>
        </w:rPr>
        <w:t xml:space="preserve">14245,39 </w:t>
      </w:r>
      <w:r w:rsidR="001B377A" w:rsidRPr="00C3318C">
        <w:rPr>
          <w:color w:val="1F497D" w:themeColor="text2"/>
        </w:rPr>
        <w:t>8</w:t>
      </w:r>
      <w:r w:rsidR="005D0B8A" w:rsidRPr="00C3318C">
        <w:rPr>
          <w:color w:val="1F497D" w:themeColor="text2"/>
        </w:rPr>
        <w:t xml:space="preserve"> тыс. рублей, или на </w:t>
      </w:r>
      <w:r w:rsidR="006E6656" w:rsidRPr="00C3318C">
        <w:rPr>
          <w:color w:val="1F497D" w:themeColor="text2"/>
        </w:rPr>
        <w:t>1</w:t>
      </w:r>
      <w:r w:rsidR="00C3318C" w:rsidRPr="00C3318C">
        <w:rPr>
          <w:color w:val="1F497D" w:themeColor="text2"/>
        </w:rPr>
        <w:t>0</w:t>
      </w:r>
      <w:r w:rsidR="001B377A" w:rsidRPr="00C3318C">
        <w:rPr>
          <w:color w:val="1F497D" w:themeColor="text2"/>
        </w:rPr>
        <w:t>2</w:t>
      </w:r>
      <w:r w:rsidR="006E6656" w:rsidRPr="00C3318C">
        <w:rPr>
          <w:color w:val="1F497D" w:themeColor="text2"/>
        </w:rPr>
        <w:t>,</w:t>
      </w:r>
      <w:r w:rsidR="00C3318C" w:rsidRPr="00C3318C">
        <w:rPr>
          <w:color w:val="1F497D" w:themeColor="text2"/>
        </w:rPr>
        <w:t>62</w:t>
      </w:r>
      <w:r w:rsidR="00547A27" w:rsidRPr="00C3318C">
        <w:rPr>
          <w:color w:val="1F497D" w:themeColor="text2"/>
        </w:rPr>
        <w:t>%</w:t>
      </w:r>
      <w:r w:rsidR="007A1E49" w:rsidRPr="00C3318C">
        <w:rPr>
          <w:color w:val="1F497D" w:themeColor="text2"/>
        </w:rPr>
        <w:t>.</w:t>
      </w:r>
      <w:r w:rsidR="006B2564" w:rsidRPr="00C3318C">
        <w:rPr>
          <w:color w:val="1F497D" w:themeColor="text2"/>
        </w:rPr>
        <w:t xml:space="preserve">  </w:t>
      </w:r>
      <w:r w:rsidR="007A1E49" w:rsidRPr="00C3318C">
        <w:rPr>
          <w:color w:val="1F497D" w:themeColor="text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3318C" w:rsidRPr="00C3318C" w:rsidTr="009C3384">
        <w:tc>
          <w:tcPr>
            <w:tcW w:w="3794" w:type="dxa"/>
          </w:tcPr>
          <w:p w:rsidR="00D862F1" w:rsidRPr="00C3318C" w:rsidRDefault="00D862F1" w:rsidP="00036264">
            <w:pPr>
              <w:jc w:val="both"/>
              <w:rPr>
                <w:i/>
                <w:color w:val="1F497D" w:themeColor="text2"/>
              </w:rPr>
            </w:pPr>
            <w:r w:rsidRPr="00C3318C">
              <w:rPr>
                <w:i/>
                <w:color w:val="1F497D" w:themeColor="text2"/>
              </w:rPr>
              <w:t>Финансовые вложения 204</w:t>
            </w:r>
          </w:p>
        </w:tc>
        <w:tc>
          <w:tcPr>
            <w:tcW w:w="1701" w:type="dxa"/>
          </w:tcPr>
          <w:p w:rsidR="00D862F1" w:rsidRPr="00C3318C" w:rsidRDefault="00D862F1" w:rsidP="001B377A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C3318C" w:rsidRDefault="00D862F1" w:rsidP="00C55274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C3318C" w:rsidRDefault="00D862F1" w:rsidP="00C55274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Отклонение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FB38C5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C3318C" w:rsidRDefault="00D862F1" w:rsidP="002D61AE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533275,88</w:t>
            </w:r>
          </w:p>
        </w:tc>
        <w:tc>
          <w:tcPr>
            <w:tcW w:w="1701" w:type="dxa"/>
          </w:tcPr>
          <w:p w:rsidR="00D862F1" w:rsidRPr="00C3318C" w:rsidRDefault="00C3318C" w:rsidP="006E6656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547425,38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</w:t>
            </w:r>
            <w:r w:rsidR="00C3318C" w:rsidRPr="00C3318C">
              <w:rPr>
                <w:color w:val="1F497D" w:themeColor="text2"/>
              </w:rPr>
              <w:t>14149,50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FB38C5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C3318C" w:rsidRDefault="00D862F1" w:rsidP="006E6656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8882,88</w:t>
            </w:r>
          </w:p>
        </w:tc>
        <w:tc>
          <w:tcPr>
            <w:tcW w:w="1701" w:type="dxa"/>
          </w:tcPr>
          <w:p w:rsidR="00D862F1" w:rsidRPr="00C3318C" w:rsidRDefault="00C3318C" w:rsidP="006E6656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8978,77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</w:t>
            </w:r>
            <w:r w:rsidR="00C3318C" w:rsidRPr="00C3318C">
              <w:rPr>
                <w:color w:val="1F497D" w:themeColor="text2"/>
              </w:rPr>
              <w:t>95,89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FB38C5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C3318C" w:rsidRDefault="00D862F1" w:rsidP="002D61AE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542158,77</w:t>
            </w:r>
          </w:p>
        </w:tc>
        <w:tc>
          <w:tcPr>
            <w:tcW w:w="1701" w:type="dxa"/>
          </w:tcPr>
          <w:p w:rsidR="00D862F1" w:rsidRPr="00C3318C" w:rsidRDefault="00C3318C" w:rsidP="006E6656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556404,15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</w:t>
            </w:r>
            <w:r w:rsidR="00C3318C" w:rsidRPr="00C3318C">
              <w:rPr>
                <w:color w:val="1F497D" w:themeColor="text2"/>
              </w:rPr>
              <w:t>14245,38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7A1E49" w:rsidRPr="00C3318C" w:rsidRDefault="00A27AA2" w:rsidP="007A1E49">
      <w:pPr>
        <w:jc w:val="both"/>
        <w:rPr>
          <w:color w:val="1F497D" w:themeColor="text2"/>
        </w:rPr>
      </w:pPr>
      <w:r w:rsidRPr="00C3318C">
        <w:rPr>
          <w:b/>
          <w:color w:val="1F497D" w:themeColor="text2"/>
        </w:rPr>
        <w:t>2.</w:t>
      </w:r>
      <w:r w:rsidR="00D87025" w:rsidRPr="00C3318C">
        <w:rPr>
          <w:b/>
          <w:color w:val="1F497D" w:themeColor="text2"/>
        </w:rPr>
        <w:t>3.</w:t>
      </w:r>
      <w:r w:rsidR="007A1E49" w:rsidRPr="00C3318C">
        <w:rPr>
          <w:b/>
          <w:color w:val="1F497D" w:themeColor="text2"/>
        </w:rPr>
        <w:t>Дебиторская задолженность</w:t>
      </w:r>
      <w:r w:rsidR="007A1E49" w:rsidRPr="00C3318C">
        <w:rPr>
          <w:color w:val="1F497D" w:themeColor="text2"/>
        </w:rPr>
        <w:t xml:space="preserve"> по доходам в течение </w:t>
      </w:r>
      <w:r w:rsidR="00823961" w:rsidRPr="00C3318C">
        <w:rPr>
          <w:color w:val="1F497D" w:themeColor="text2"/>
        </w:rPr>
        <w:t>20</w:t>
      </w:r>
      <w:r w:rsidR="00A33313" w:rsidRPr="00C3318C">
        <w:rPr>
          <w:color w:val="1F497D" w:themeColor="text2"/>
        </w:rPr>
        <w:t>2</w:t>
      </w:r>
      <w:r w:rsidR="00C3318C" w:rsidRPr="00C3318C">
        <w:rPr>
          <w:color w:val="1F497D" w:themeColor="text2"/>
        </w:rPr>
        <w:t>2</w:t>
      </w:r>
      <w:r w:rsidR="004D199B" w:rsidRPr="00C3318C">
        <w:rPr>
          <w:color w:val="1F497D" w:themeColor="text2"/>
        </w:rPr>
        <w:t xml:space="preserve"> год</w:t>
      </w:r>
      <w:r w:rsidR="007A1E49" w:rsidRPr="00C3318C">
        <w:rPr>
          <w:color w:val="1F497D" w:themeColor="text2"/>
        </w:rPr>
        <w:t xml:space="preserve">а </w:t>
      </w:r>
      <w:r w:rsidR="00D62AEC" w:rsidRPr="00C3318C">
        <w:rPr>
          <w:color w:val="1F497D" w:themeColor="text2"/>
        </w:rPr>
        <w:t>увеличилась</w:t>
      </w:r>
      <w:r w:rsidR="007A1E49" w:rsidRPr="00C3318C">
        <w:rPr>
          <w:color w:val="1F497D" w:themeColor="text2"/>
        </w:rPr>
        <w:t xml:space="preserve"> на сумму </w:t>
      </w:r>
      <w:r w:rsidR="00C3318C" w:rsidRPr="00C3318C">
        <w:rPr>
          <w:color w:val="1F497D" w:themeColor="text2"/>
        </w:rPr>
        <w:t>81045,02</w:t>
      </w:r>
      <w:r w:rsidR="007A1E49" w:rsidRPr="00C3318C">
        <w:rPr>
          <w:color w:val="1F497D" w:themeColor="text2"/>
        </w:rPr>
        <w:t xml:space="preserve"> тыс. рублей и составила </w:t>
      </w:r>
      <w:r w:rsidR="00A33313" w:rsidRPr="00C3318C">
        <w:rPr>
          <w:color w:val="1F497D" w:themeColor="text2"/>
        </w:rPr>
        <w:t>1</w:t>
      </w:r>
      <w:r w:rsidR="00C3318C" w:rsidRPr="00C3318C">
        <w:rPr>
          <w:color w:val="1F497D" w:themeColor="text2"/>
        </w:rPr>
        <w:t>16226,34</w:t>
      </w:r>
      <w:r w:rsidR="007A1E49" w:rsidRPr="00C3318C">
        <w:rPr>
          <w:color w:val="1F497D" w:themeColor="text2"/>
        </w:rPr>
        <w:t> тыс. рублей.</w:t>
      </w:r>
    </w:p>
    <w:p w:rsidR="007A1E49" w:rsidRPr="0021122C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3318C" w:rsidRPr="00C3318C" w:rsidTr="009C3384">
        <w:tc>
          <w:tcPr>
            <w:tcW w:w="3794" w:type="dxa"/>
          </w:tcPr>
          <w:p w:rsidR="00D862F1" w:rsidRPr="00C3318C" w:rsidRDefault="00D862F1" w:rsidP="007A1E49">
            <w:pPr>
              <w:jc w:val="both"/>
              <w:rPr>
                <w:i/>
                <w:color w:val="1F497D" w:themeColor="text2"/>
              </w:rPr>
            </w:pPr>
            <w:r w:rsidRPr="00C3318C">
              <w:rPr>
                <w:i/>
                <w:color w:val="1F497D" w:themeColor="text2"/>
              </w:rPr>
              <w:t>Дебиторская задолженность по доходам205</w:t>
            </w:r>
          </w:p>
        </w:tc>
        <w:tc>
          <w:tcPr>
            <w:tcW w:w="1701" w:type="dxa"/>
          </w:tcPr>
          <w:p w:rsidR="00D862F1" w:rsidRPr="00C3318C" w:rsidRDefault="00D862F1" w:rsidP="001B377A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C3318C" w:rsidRDefault="00D862F1" w:rsidP="007A1E49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C3318C" w:rsidRDefault="00D862F1" w:rsidP="007A1E49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Отклонение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FB38C5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C3318C" w:rsidRDefault="00D862F1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31608,49</w:t>
            </w:r>
          </w:p>
        </w:tc>
        <w:tc>
          <w:tcPr>
            <w:tcW w:w="1701" w:type="dxa"/>
          </w:tcPr>
          <w:p w:rsidR="00D862F1" w:rsidRPr="00C3318C" w:rsidRDefault="00C3318C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112527,28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+8</w:t>
            </w:r>
            <w:r w:rsidR="00C3318C" w:rsidRPr="00C3318C">
              <w:rPr>
                <w:color w:val="1F497D" w:themeColor="text2"/>
              </w:rPr>
              <w:t>0918,79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FB38C5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C3318C" w:rsidRDefault="00D862F1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3572,83</w:t>
            </w:r>
          </w:p>
        </w:tc>
        <w:tc>
          <w:tcPr>
            <w:tcW w:w="1701" w:type="dxa"/>
          </w:tcPr>
          <w:p w:rsidR="00D862F1" w:rsidRPr="00C3318C" w:rsidRDefault="00C3318C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3699,06</w:t>
            </w:r>
          </w:p>
        </w:tc>
        <w:tc>
          <w:tcPr>
            <w:tcW w:w="1701" w:type="dxa"/>
            <w:vAlign w:val="center"/>
          </w:tcPr>
          <w:p w:rsidR="00D862F1" w:rsidRPr="00C3318C" w:rsidRDefault="00C3318C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+126</w:t>
            </w:r>
            <w:r w:rsidR="00D862F1" w:rsidRPr="00C3318C">
              <w:rPr>
                <w:color w:val="1F497D" w:themeColor="text2"/>
              </w:rPr>
              <w:t>,</w:t>
            </w:r>
            <w:r w:rsidRPr="00C3318C">
              <w:rPr>
                <w:color w:val="1F497D" w:themeColor="text2"/>
              </w:rPr>
              <w:t>23</w:t>
            </w:r>
          </w:p>
        </w:tc>
      </w:tr>
      <w:tr w:rsidR="00C3318C" w:rsidRPr="00C3318C" w:rsidTr="009C3384">
        <w:tc>
          <w:tcPr>
            <w:tcW w:w="3794" w:type="dxa"/>
          </w:tcPr>
          <w:p w:rsidR="00D862F1" w:rsidRPr="00C3318C" w:rsidRDefault="00D862F1" w:rsidP="007A1E49">
            <w:pPr>
              <w:jc w:val="both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C3318C" w:rsidRDefault="00D862F1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35181,32</w:t>
            </w:r>
          </w:p>
        </w:tc>
        <w:tc>
          <w:tcPr>
            <w:tcW w:w="1701" w:type="dxa"/>
          </w:tcPr>
          <w:p w:rsidR="00D862F1" w:rsidRPr="00C3318C" w:rsidRDefault="00C3318C" w:rsidP="001B377A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116226,34</w:t>
            </w:r>
          </w:p>
        </w:tc>
        <w:tc>
          <w:tcPr>
            <w:tcW w:w="1701" w:type="dxa"/>
            <w:vAlign w:val="center"/>
          </w:tcPr>
          <w:p w:rsidR="00D862F1" w:rsidRPr="00C3318C" w:rsidRDefault="00D862F1" w:rsidP="00C3318C">
            <w:pPr>
              <w:jc w:val="center"/>
              <w:rPr>
                <w:color w:val="1F497D" w:themeColor="text2"/>
              </w:rPr>
            </w:pPr>
            <w:r w:rsidRPr="00C3318C">
              <w:rPr>
                <w:color w:val="1F497D" w:themeColor="text2"/>
              </w:rPr>
              <w:t>+</w:t>
            </w:r>
            <w:r w:rsidR="00C3318C" w:rsidRPr="00C3318C">
              <w:rPr>
                <w:color w:val="1F497D" w:themeColor="text2"/>
              </w:rPr>
              <w:t>81045,02</w:t>
            </w:r>
          </w:p>
        </w:tc>
      </w:tr>
    </w:tbl>
    <w:p w:rsidR="00A33313" w:rsidRPr="0021122C" w:rsidRDefault="00A33313" w:rsidP="007A1E49">
      <w:pPr>
        <w:jc w:val="both"/>
      </w:pPr>
    </w:p>
    <w:p w:rsidR="007A1E49" w:rsidRPr="009C3384" w:rsidRDefault="00A27AA2" w:rsidP="007A1E49">
      <w:pPr>
        <w:jc w:val="both"/>
        <w:rPr>
          <w:color w:val="1F497D" w:themeColor="text2"/>
        </w:rPr>
      </w:pPr>
      <w:r w:rsidRPr="009C3384">
        <w:rPr>
          <w:b/>
          <w:color w:val="1F497D" w:themeColor="text2"/>
        </w:rPr>
        <w:t>2.</w:t>
      </w:r>
      <w:r w:rsidR="00D87025" w:rsidRPr="009C3384">
        <w:rPr>
          <w:b/>
          <w:color w:val="1F497D" w:themeColor="text2"/>
        </w:rPr>
        <w:t>4.</w:t>
      </w:r>
      <w:r w:rsidR="007A1E49" w:rsidRPr="009C3384">
        <w:rPr>
          <w:b/>
          <w:color w:val="1F497D" w:themeColor="text2"/>
        </w:rPr>
        <w:t xml:space="preserve">Дебиторская задолженность </w:t>
      </w:r>
      <w:r w:rsidR="003025D2" w:rsidRPr="009C3384">
        <w:rPr>
          <w:b/>
          <w:color w:val="1F497D" w:themeColor="text2"/>
        </w:rPr>
        <w:t>по выплатам</w:t>
      </w:r>
      <w:r w:rsidR="003025D2" w:rsidRPr="009C3384">
        <w:rPr>
          <w:color w:val="1F497D" w:themeColor="text2"/>
        </w:rPr>
        <w:t xml:space="preserve"> </w:t>
      </w:r>
      <w:r w:rsidR="007A1E49" w:rsidRPr="009C3384">
        <w:rPr>
          <w:color w:val="1F497D" w:themeColor="text2"/>
        </w:rPr>
        <w:t xml:space="preserve"> </w:t>
      </w:r>
      <w:r w:rsidR="007C310D" w:rsidRPr="009C3384">
        <w:rPr>
          <w:color w:val="1F497D" w:themeColor="text2"/>
        </w:rPr>
        <w:t>на 01.01.20</w:t>
      </w:r>
      <w:r w:rsidR="00534AE2" w:rsidRPr="009C3384">
        <w:rPr>
          <w:color w:val="1F497D" w:themeColor="text2"/>
        </w:rPr>
        <w:t>2</w:t>
      </w:r>
      <w:r w:rsidR="00C3318C" w:rsidRPr="009C3384">
        <w:rPr>
          <w:color w:val="1F497D" w:themeColor="text2"/>
        </w:rPr>
        <w:t>3</w:t>
      </w:r>
      <w:r w:rsidR="007C310D" w:rsidRPr="009C3384">
        <w:rPr>
          <w:color w:val="1F497D" w:themeColor="text2"/>
        </w:rPr>
        <w:t xml:space="preserve"> года </w:t>
      </w:r>
      <w:r w:rsidR="00D87025" w:rsidRPr="009C3384">
        <w:rPr>
          <w:color w:val="1F497D" w:themeColor="text2"/>
        </w:rPr>
        <w:t>у</w:t>
      </w:r>
      <w:r w:rsidR="00A75DBC" w:rsidRPr="009C3384">
        <w:rPr>
          <w:color w:val="1F497D" w:themeColor="text2"/>
        </w:rPr>
        <w:t>меньшилась</w:t>
      </w:r>
      <w:r w:rsidR="00D87025" w:rsidRPr="009C3384">
        <w:rPr>
          <w:color w:val="1F497D" w:themeColor="text2"/>
        </w:rPr>
        <w:t xml:space="preserve">  на </w:t>
      </w:r>
      <w:r w:rsidR="00A75DBC" w:rsidRPr="009C3384">
        <w:rPr>
          <w:color w:val="1F497D" w:themeColor="text2"/>
        </w:rPr>
        <w:t>-5</w:t>
      </w:r>
      <w:r w:rsidR="00C3318C" w:rsidRPr="009C3384">
        <w:rPr>
          <w:color w:val="1F497D" w:themeColor="text2"/>
        </w:rPr>
        <w:t xml:space="preserve">2 </w:t>
      </w:r>
      <w:r w:rsidR="001B377A" w:rsidRPr="009C3384">
        <w:rPr>
          <w:color w:val="1F497D" w:themeColor="text2"/>
        </w:rPr>
        <w:t>30</w:t>
      </w:r>
      <w:r w:rsidR="00C3318C" w:rsidRPr="009C3384">
        <w:rPr>
          <w:color w:val="1F497D" w:themeColor="text2"/>
        </w:rPr>
        <w:t>8,88</w:t>
      </w:r>
      <w:r w:rsidR="00D87025" w:rsidRPr="009C3384">
        <w:rPr>
          <w:color w:val="1F497D" w:themeColor="text2"/>
        </w:rPr>
        <w:t xml:space="preserve"> </w:t>
      </w:r>
      <w:proofErr w:type="spellStart"/>
      <w:r w:rsidR="00D87025" w:rsidRPr="009C3384">
        <w:rPr>
          <w:color w:val="1F497D" w:themeColor="text2"/>
        </w:rPr>
        <w:t>т</w:t>
      </w:r>
      <w:r w:rsidR="00C3318C" w:rsidRPr="009C3384">
        <w:rPr>
          <w:color w:val="1F497D" w:themeColor="text2"/>
        </w:rPr>
        <w:t>ыс</w:t>
      </w:r>
      <w:proofErr w:type="gramStart"/>
      <w:r w:rsidR="00D87025" w:rsidRPr="009C3384">
        <w:rPr>
          <w:color w:val="1F497D" w:themeColor="text2"/>
        </w:rPr>
        <w:t>.р</w:t>
      </w:r>
      <w:proofErr w:type="gramEnd"/>
      <w:r w:rsidR="00C3318C" w:rsidRPr="009C3384">
        <w:rPr>
          <w:color w:val="1F497D" w:themeColor="text2"/>
        </w:rPr>
        <w:t>уб</w:t>
      </w:r>
      <w:proofErr w:type="spellEnd"/>
      <w:r w:rsidR="00D87025" w:rsidRPr="009C3384">
        <w:rPr>
          <w:color w:val="1F497D" w:themeColor="text2"/>
        </w:rPr>
        <w:t xml:space="preserve">., </w:t>
      </w:r>
      <w:r w:rsidR="00A75DBC" w:rsidRPr="009C3384">
        <w:rPr>
          <w:color w:val="1F497D" w:themeColor="text2"/>
        </w:rPr>
        <w:t xml:space="preserve">и составила </w:t>
      </w:r>
      <w:r w:rsidR="00C3318C" w:rsidRPr="009C3384">
        <w:rPr>
          <w:color w:val="1F497D" w:themeColor="text2"/>
        </w:rPr>
        <w:t>1097,47</w:t>
      </w:r>
      <w:r w:rsidR="00A75DBC" w:rsidRPr="009C3384">
        <w:rPr>
          <w:color w:val="1F497D" w:themeColor="text2"/>
        </w:rPr>
        <w:t xml:space="preserve"> </w:t>
      </w:r>
      <w:proofErr w:type="spellStart"/>
      <w:r w:rsidR="00A75DBC" w:rsidRPr="009C3384">
        <w:rPr>
          <w:color w:val="1F497D" w:themeColor="text2"/>
        </w:rPr>
        <w:t>тыс.руб</w:t>
      </w:r>
      <w:proofErr w:type="spellEnd"/>
      <w:r w:rsidR="00A75DBC" w:rsidRPr="009C3384">
        <w:rPr>
          <w:color w:val="1F497D" w:themeColor="text2"/>
        </w:rPr>
        <w:t xml:space="preserve">. Темп роста </w:t>
      </w:r>
      <w:r w:rsidR="00C3318C" w:rsidRPr="009C3384">
        <w:rPr>
          <w:color w:val="1F497D" w:themeColor="text2"/>
        </w:rPr>
        <w:t>2</w:t>
      </w:r>
      <w:r w:rsidR="00A75DBC" w:rsidRPr="009C3384">
        <w:rPr>
          <w:color w:val="1F497D" w:themeColor="text2"/>
        </w:rPr>
        <w:t>,</w:t>
      </w:r>
      <w:r w:rsidR="00C3318C" w:rsidRPr="009C3384">
        <w:rPr>
          <w:color w:val="1F497D" w:themeColor="text2"/>
        </w:rPr>
        <w:t>05</w:t>
      </w:r>
      <w:r w:rsidR="00A75DBC" w:rsidRPr="009C3384">
        <w:rPr>
          <w:color w:val="1F497D" w:themeColor="text2"/>
        </w:rPr>
        <w:t xml:space="preserve">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9C3384" w:rsidTr="009C3384">
        <w:tc>
          <w:tcPr>
            <w:tcW w:w="3794" w:type="dxa"/>
          </w:tcPr>
          <w:p w:rsidR="00D862F1" w:rsidRPr="009C3384" w:rsidRDefault="00D862F1" w:rsidP="007A1E49">
            <w:pPr>
              <w:jc w:val="both"/>
              <w:rPr>
                <w:i/>
                <w:color w:val="1F497D" w:themeColor="text2"/>
              </w:rPr>
            </w:pPr>
            <w:r w:rsidRPr="009C3384">
              <w:rPr>
                <w:i/>
                <w:color w:val="1F497D" w:themeColor="text2"/>
              </w:rPr>
              <w:t xml:space="preserve">Дебиторская задолженность  по </w:t>
            </w:r>
            <w:proofErr w:type="gramStart"/>
            <w:r w:rsidRPr="009C3384">
              <w:rPr>
                <w:i/>
                <w:color w:val="1F497D" w:themeColor="text2"/>
              </w:rPr>
              <w:t>выданным</w:t>
            </w:r>
            <w:proofErr w:type="gramEnd"/>
            <w:r w:rsidRPr="009C3384">
              <w:rPr>
                <w:i/>
                <w:color w:val="1F497D" w:themeColor="text2"/>
              </w:rPr>
              <w:t xml:space="preserve"> авансам206,208,303</w:t>
            </w:r>
          </w:p>
        </w:tc>
        <w:tc>
          <w:tcPr>
            <w:tcW w:w="1701" w:type="dxa"/>
          </w:tcPr>
          <w:p w:rsidR="00D862F1" w:rsidRPr="009C3384" w:rsidRDefault="00D862F1" w:rsidP="001B377A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D862F1" w:rsidRPr="009C3384" w:rsidRDefault="00D862F1" w:rsidP="007A1E49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D862F1" w:rsidRPr="009C3384" w:rsidRDefault="00D862F1" w:rsidP="007A1E49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Отклонение</w:t>
            </w:r>
          </w:p>
        </w:tc>
      </w:tr>
      <w:tr w:rsidR="009C3384" w:rsidRPr="009C3384" w:rsidTr="009C3384">
        <w:tc>
          <w:tcPr>
            <w:tcW w:w="3794" w:type="dxa"/>
          </w:tcPr>
          <w:p w:rsidR="00D862F1" w:rsidRPr="009C3384" w:rsidRDefault="00D862F1" w:rsidP="00FB38C5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lastRenderedPageBreak/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862F1" w:rsidRPr="009C3384" w:rsidRDefault="00D862F1" w:rsidP="001B377A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53396,88</w:t>
            </w:r>
          </w:p>
        </w:tc>
        <w:tc>
          <w:tcPr>
            <w:tcW w:w="1701" w:type="dxa"/>
          </w:tcPr>
          <w:p w:rsidR="00D862F1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1051,10</w:t>
            </w:r>
          </w:p>
        </w:tc>
        <w:tc>
          <w:tcPr>
            <w:tcW w:w="1701" w:type="dxa"/>
            <w:vAlign w:val="center"/>
          </w:tcPr>
          <w:p w:rsidR="00D862F1" w:rsidRPr="009C3384" w:rsidRDefault="00D862F1" w:rsidP="009C338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-</w:t>
            </w:r>
            <w:r w:rsidR="009C3384" w:rsidRPr="009C3384">
              <w:rPr>
                <w:color w:val="1F497D" w:themeColor="text2"/>
              </w:rPr>
              <w:t>52345,78</w:t>
            </w:r>
          </w:p>
        </w:tc>
      </w:tr>
      <w:tr w:rsidR="009C3384" w:rsidRPr="009C3384" w:rsidTr="009C3384">
        <w:tc>
          <w:tcPr>
            <w:tcW w:w="3794" w:type="dxa"/>
          </w:tcPr>
          <w:p w:rsidR="00D862F1" w:rsidRPr="009C3384" w:rsidRDefault="00D862F1" w:rsidP="00FB38C5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D862F1" w:rsidRPr="009C3384" w:rsidRDefault="00D862F1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9,47</w:t>
            </w:r>
          </w:p>
        </w:tc>
        <w:tc>
          <w:tcPr>
            <w:tcW w:w="1701" w:type="dxa"/>
          </w:tcPr>
          <w:p w:rsidR="00D862F1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46,37</w:t>
            </w:r>
          </w:p>
        </w:tc>
        <w:tc>
          <w:tcPr>
            <w:tcW w:w="1701" w:type="dxa"/>
            <w:vAlign w:val="center"/>
          </w:tcPr>
          <w:p w:rsidR="00D862F1" w:rsidRPr="009C3384" w:rsidRDefault="009C3384" w:rsidP="009C338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+36,90</w:t>
            </w:r>
          </w:p>
        </w:tc>
      </w:tr>
      <w:tr w:rsidR="009C3384" w:rsidRPr="009C3384" w:rsidTr="009C3384">
        <w:tc>
          <w:tcPr>
            <w:tcW w:w="3794" w:type="dxa"/>
          </w:tcPr>
          <w:p w:rsidR="00D862F1" w:rsidRPr="009C3384" w:rsidRDefault="00D862F1" w:rsidP="007A1E49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D862F1" w:rsidRPr="009C3384" w:rsidRDefault="00D862F1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53406,35</w:t>
            </w:r>
          </w:p>
        </w:tc>
        <w:tc>
          <w:tcPr>
            <w:tcW w:w="1701" w:type="dxa"/>
          </w:tcPr>
          <w:p w:rsidR="00D862F1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1097,47</w:t>
            </w:r>
          </w:p>
        </w:tc>
        <w:tc>
          <w:tcPr>
            <w:tcW w:w="1701" w:type="dxa"/>
            <w:vAlign w:val="center"/>
          </w:tcPr>
          <w:p w:rsidR="00D862F1" w:rsidRPr="009C3384" w:rsidRDefault="00D862F1" w:rsidP="009C338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-5</w:t>
            </w:r>
            <w:r w:rsidR="009C3384" w:rsidRPr="009C3384">
              <w:rPr>
                <w:color w:val="1F497D" w:themeColor="text2"/>
              </w:rPr>
              <w:t>2</w:t>
            </w:r>
            <w:r w:rsidRPr="009C3384">
              <w:rPr>
                <w:color w:val="1F497D" w:themeColor="text2"/>
              </w:rPr>
              <w:t>3</w:t>
            </w:r>
            <w:r w:rsidR="009C3384" w:rsidRPr="009C3384">
              <w:rPr>
                <w:color w:val="1F497D" w:themeColor="text2"/>
              </w:rPr>
              <w:t>08,88</w:t>
            </w:r>
          </w:p>
        </w:tc>
      </w:tr>
    </w:tbl>
    <w:p w:rsidR="004D0EA1" w:rsidRPr="009C3384" w:rsidRDefault="004D0EA1" w:rsidP="004D0EA1">
      <w:pPr>
        <w:jc w:val="both"/>
        <w:rPr>
          <w:color w:val="1F497D" w:themeColor="text2"/>
        </w:rPr>
      </w:pPr>
    </w:p>
    <w:p w:rsidR="00AE29D8" w:rsidRPr="0021122C" w:rsidRDefault="00AE29D8" w:rsidP="007A1E49">
      <w:pPr>
        <w:jc w:val="both"/>
        <w:rPr>
          <w:i/>
        </w:rPr>
      </w:pPr>
    </w:p>
    <w:p w:rsidR="002738DB" w:rsidRPr="009C3384" w:rsidRDefault="00A27AA2" w:rsidP="007A1E49">
      <w:pPr>
        <w:jc w:val="both"/>
        <w:rPr>
          <w:color w:val="1F497D" w:themeColor="text2"/>
        </w:rPr>
      </w:pPr>
      <w:r w:rsidRPr="009C3384">
        <w:rPr>
          <w:b/>
          <w:color w:val="1F497D" w:themeColor="text2"/>
        </w:rPr>
        <w:t>2.</w:t>
      </w:r>
      <w:r w:rsidR="00D87025" w:rsidRPr="009C3384">
        <w:rPr>
          <w:b/>
          <w:color w:val="1F497D" w:themeColor="text2"/>
        </w:rPr>
        <w:t>5.</w:t>
      </w:r>
      <w:r w:rsidR="007A1E49" w:rsidRPr="009C3384">
        <w:rPr>
          <w:b/>
          <w:color w:val="1F497D" w:themeColor="text2"/>
        </w:rPr>
        <w:t>Дебиторская задолженность по бюджетным кредитам на</w:t>
      </w:r>
      <w:r w:rsidR="007A1E49" w:rsidRPr="009C3384">
        <w:rPr>
          <w:color w:val="1F497D" w:themeColor="text2"/>
        </w:rPr>
        <w:t xml:space="preserve"> 1 января </w:t>
      </w:r>
      <w:r w:rsidR="004D199B" w:rsidRPr="009C3384">
        <w:rPr>
          <w:color w:val="1F497D" w:themeColor="text2"/>
        </w:rPr>
        <w:t>20</w:t>
      </w:r>
      <w:r w:rsidR="008A5385" w:rsidRPr="009C3384">
        <w:rPr>
          <w:color w:val="1F497D" w:themeColor="text2"/>
        </w:rPr>
        <w:t>2</w:t>
      </w:r>
      <w:r w:rsidR="00A93304" w:rsidRPr="009C3384">
        <w:rPr>
          <w:color w:val="1F497D" w:themeColor="text2"/>
        </w:rPr>
        <w:t>2</w:t>
      </w:r>
      <w:r w:rsidR="004D199B" w:rsidRPr="009C3384">
        <w:rPr>
          <w:color w:val="1F497D" w:themeColor="text2"/>
        </w:rPr>
        <w:t xml:space="preserve"> год</w:t>
      </w:r>
      <w:r w:rsidR="007A1E49" w:rsidRPr="009C3384">
        <w:rPr>
          <w:color w:val="1F497D" w:themeColor="text2"/>
        </w:rPr>
        <w:t xml:space="preserve">а </w:t>
      </w:r>
      <w:r w:rsidR="00EA7851" w:rsidRPr="009C3384">
        <w:rPr>
          <w:color w:val="1F497D" w:themeColor="text2"/>
        </w:rPr>
        <w:t>составля</w:t>
      </w:r>
      <w:r w:rsidR="009C3384" w:rsidRPr="009C3384">
        <w:rPr>
          <w:color w:val="1F497D" w:themeColor="text2"/>
        </w:rPr>
        <w:t>ла</w:t>
      </w:r>
      <w:r w:rsidR="00EA7851" w:rsidRPr="009C3384">
        <w:rPr>
          <w:color w:val="1F497D" w:themeColor="text2"/>
        </w:rPr>
        <w:t xml:space="preserve"> </w:t>
      </w:r>
      <w:r w:rsidR="0023088E" w:rsidRPr="009C3384">
        <w:rPr>
          <w:color w:val="1F497D" w:themeColor="text2"/>
        </w:rPr>
        <w:t xml:space="preserve">-1410,29 </w:t>
      </w:r>
      <w:r w:rsidR="00C12E7A" w:rsidRPr="009C3384">
        <w:rPr>
          <w:color w:val="1F497D" w:themeColor="text2"/>
        </w:rPr>
        <w:t>т</w:t>
      </w:r>
      <w:r w:rsidR="00EA7851" w:rsidRPr="009C3384">
        <w:rPr>
          <w:color w:val="1F497D" w:themeColor="text2"/>
        </w:rPr>
        <w:t>ыс</w:t>
      </w:r>
      <w:r w:rsidR="00C12E7A" w:rsidRPr="009C3384">
        <w:rPr>
          <w:color w:val="1F497D" w:themeColor="text2"/>
        </w:rPr>
        <w:t>.</w:t>
      </w:r>
      <w:r w:rsidR="00EA7851" w:rsidRPr="009C3384">
        <w:rPr>
          <w:color w:val="1F497D" w:themeColor="text2"/>
        </w:rPr>
        <w:t xml:space="preserve"> </w:t>
      </w:r>
      <w:r w:rsidR="00C12E7A" w:rsidRPr="009C3384">
        <w:rPr>
          <w:color w:val="1F497D" w:themeColor="text2"/>
        </w:rPr>
        <w:t>р</w:t>
      </w:r>
      <w:r w:rsidR="00EA7851" w:rsidRPr="009C3384">
        <w:rPr>
          <w:color w:val="1F497D" w:themeColor="text2"/>
        </w:rPr>
        <w:t>уб</w:t>
      </w:r>
      <w:r w:rsidR="00C12E7A" w:rsidRPr="009C3384">
        <w:rPr>
          <w:color w:val="1F497D" w:themeColor="text2"/>
        </w:rPr>
        <w:t xml:space="preserve">., </w:t>
      </w:r>
      <w:r w:rsidR="00D87025" w:rsidRPr="009C3384">
        <w:rPr>
          <w:color w:val="1F497D" w:themeColor="text2"/>
        </w:rPr>
        <w:t>с</w:t>
      </w:r>
      <w:r w:rsidR="007A1E49" w:rsidRPr="009C3384">
        <w:rPr>
          <w:color w:val="1F497D" w:themeColor="text2"/>
        </w:rPr>
        <w:t xml:space="preserve">рок погашения  по данным бюджетным кредитам </w:t>
      </w:r>
      <w:r w:rsidR="005428BB" w:rsidRPr="009C3384">
        <w:rPr>
          <w:color w:val="1F497D" w:themeColor="text2"/>
        </w:rPr>
        <w:t xml:space="preserve">истек 16.12.2012 г. </w:t>
      </w:r>
      <w:r w:rsidR="00D87025" w:rsidRPr="009C3384">
        <w:rPr>
          <w:color w:val="1F497D" w:themeColor="text2"/>
        </w:rPr>
        <w:t xml:space="preserve">  </w:t>
      </w:r>
      <w:r w:rsidR="008A7025" w:rsidRPr="009C3384">
        <w:rPr>
          <w:color w:val="1F497D" w:themeColor="text2"/>
        </w:rPr>
        <w:t xml:space="preserve">В течение года </w:t>
      </w:r>
      <w:r w:rsidR="00D87025" w:rsidRPr="00AA3F1D">
        <w:rPr>
          <w:color w:val="1F497D" w:themeColor="text2"/>
        </w:rPr>
        <w:t>задолженност</w:t>
      </w:r>
      <w:r w:rsidR="009C3384" w:rsidRPr="00AA3F1D">
        <w:rPr>
          <w:color w:val="1F497D" w:themeColor="text2"/>
        </w:rPr>
        <w:t>ь списана</w:t>
      </w:r>
      <w:r w:rsidR="00D87025" w:rsidRPr="00AA3F1D">
        <w:rPr>
          <w:color w:val="1F497D" w:themeColor="text2"/>
        </w:rPr>
        <w:t>.</w:t>
      </w:r>
      <w:r w:rsidR="00D57123" w:rsidRPr="00AA3F1D">
        <w:rPr>
          <w:color w:val="1F497D" w:themeColor="text2"/>
        </w:rPr>
        <w:t xml:space="preserve"> </w:t>
      </w:r>
    </w:p>
    <w:p w:rsidR="002738DB" w:rsidRPr="009C3384" w:rsidRDefault="002738DB" w:rsidP="007A1E49">
      <w:pPr>
        <w:jc w:val="both"/>
        <w:rPr>
          <w:color w:val="1F497D" w:themeColor="text2"/>
        </w:rPr>
      </w:pPr>
      <w:r w:rsidRPr="009C3384">
        <w:rPr>
          <w:color w:val="1F497D" w:themeColor="text2"/>
        </w:rPr>
        <w:t>Должник</w:t>
      </w:r>
      <w:r w:rsidR="00AA3F1D">
        <w:rPr>
          <w:color w:val="1F497D" w:themeColor="text2"/>
        </w:rPr>
        <w:t>ами были</w:t>
      </w:r>
      <w:r w:rsidRPr="009C3384">
        <w:rPr>
          <w:color w:val="1F497D" w:themeColor="text2"/>
        </w:rPr>
        <w:t>:</w:t>
      </w:r>
    </w:p>
    <w:p w:rsidR="002738DB" w:rsidRPr="009C3384" w:rsidRDefault="005428BB" w:rsidP="007A1E49">
      <w:pPr>
        <w:jc w:val="both"/>
        <w:rPr>
          <w:color w:val="1F497D" w:themeColor="text2"/>
        </w:rPr>
      </w:pPr>
      <w:r w:rsidRPr="009C3384">
        <w:rPr>
          <w:color w:val="1F497D" w:themeColor="text2"/>
        </w:rPr>
        <w:t xml:space="preserve"> ООО «Вектор»-163,7 </w:t>
      </w:r>
      <w:proofErr w:type="spellStart"/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proofErr w:type="spellEnd"/>
      <w:r w:rsidRPr="009C3384">
        <w:rPr>
          <w:color w:val="1F497D" w:themeColor="text2"/>
        </w:rPr>
        <w:t>.,</w:t>
      </w:r>
    </w:p>
    <w:p w:rsidR="002738DB" w:rsidRPr="009C3384" w:rsidRDefault="005428BB" w:rsidP="002738DB">
      <w:pPr>
        <w:rPr>
          <w:color w:val="1F497D" w:themeColor="text2"/>
        </w:rPr>
      </w:pPr>
      <w:r w:rsidRPr="009C3384">
        <w:rPr>
          <w:color w:val="1F497D" w:themeColor="text2"/>
        </w:rPr>
        <w:t xml:space="preserve"> </w:t>
      </w:r>
      <w:proofErr w:type="spellStart"/>
      <w:r w:rsidRPr="009C3384">
        <w:rPr>
          <w:color w:val="1F497D" w:themeColor="text2"/>
        </w:rPr>
        <w:t>СПоК</w:t>
      </w:r>
      <w:proofErr w:type="spellEnd"/>
      <w:r w:rsidRPr="009C3384">
        <w:rPr>
          <w:color w:val="1F497D" w:themeColor="text2"/>
        </w:rPr>
        <w:t xml:space="preserve"> «Аржан»-</w:t>
      </w:r>
      <w:r w:rsidR="00D57123" w:rsidRPr="009C3384">
        <w:rPr>
          <w:color w:val="1F497D" w:themeColor="text2"/>
        </w:rPr>
        <w:t>391,5</w:t>
      </w:r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r w:rsidRPr="009C3384">
        <w:rPr>
          <w:color w:val="1F497D" w:themeColor="text2"/>
        </w:rPr>
        <w:t>.+</w:t>
      </w:r>
      <w:r w:rsidR="00D57123" w:rsidRPr="009C3384">
        <w:rPr>
          <w:color w:val="1F497D" w:themeColor="text2"/>
        </w:rPr>
        <w:t>23,3</w:t>
      </w:r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r w:rsidRPr="009C3384">
        <w:rPr>
          <w:color w:val="1F497D" w:themeColor="text2"/>
        </w:rPr>
        <w:t>.р</w:t>
      </w:r>
      <w:r w:rsidR="00AA3F1D">
        <w:rPr>
          <w:color w:val="1F497D" w:themeColor="text2"/>
        </w:rPr>
        <w:t>уб</w:t>
      </w:r>
      <w:r w:rsidRPr="009C3384">
        <w:rPr>
          <w:color w:val="1F497D" w:themeColor="text2"/>
        </w:rPr>
        <w:t>.+271т</w:t>
      </w:r>
      <w:r w:rsidR="00AA3F1D">
        <w:rPr>
          <w:color w:val="1F497D" w:themeColor="text2"/>
        </w:rPr>
        <w:t>ыс</w:t>
      </w:r>
      <w:r w:rsidRPr="009C3384">
        <w:rPr>
          <w:color w:val="1F497D" w:themeColor="text2"/>
        </w:rPr>
        <w:t>.р</w:t>
      </w:r>
      <w:r w:rsidR="00AA3F1D">
        <w:rPr>
          <w:color w:val="1F497D" w:themeColor="text2"/>
        </w:rPr>
        <w:t>уб</w:t>
      </w:r>
      <w:r w:rsidRPr="009C3384">
        <w:rPr>
          <w:color w:val="1F497D" w:themeColor="text2"/>
        </w:rPr>
        <w:t>.</w:t>
      </w:r>
      <w:r w:rsidR="00035F46" w:rsidRPr="009C3384">
        <w:rPr>
          <w:color w:val="1F497D" w:themeColor="text2"/>
        </w:rPr>
        <w:t>=</w:t>
      </w:r>
      <w:r w:rsidR="00D57123" w:rsidRPr="009C3384">
        <w:rPr>
          <w:color w:val="1F497D" w:themeColor="text2"/>
        </w:rPr>
        <w:t>685,8</w:t>
      </w:r>
      <w:r w:rsidR="00035F46"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r w:rsidR="00035F46" w:rsidRPr="009C3384">
        <w:rPr>
          <w:color w:val="1F497D" w:themeColor="text2"/>
        </w:rPr>
        <w:t>.р</w:t>
      </w:r>
      <w:r w:rsidR="00AA3F1D">
        <w:rPr>
          <w:color w:val="1F497D" w:themeColor="text2"/>
        </w:rPr>
        <w:t>уб</w:t>
      </w:r>
      <w:r w:rsidR="00035F46" w:rsidRPr="009C3384">
        <w:rPr>
          <w:color w:val="1F497D" w:themeColor="text2"/>
        </w:rPr>
        <w:t>.</w:t>
      </w:r>
      <w:r w:rsidRPr="009C3384">
        <w:rPr>
          <w:color w:val="1F497D" w:themeColor="text2"/>
        </w:rPr>
        <w:t>,</w:t>
      </w:r>
      <w:r w:rsidR="002738DB" w:rsidRPr="009C3384">
        <w:rPr>
          <w:color w:val="1F497D" w:themeColor="text2"/>
        </w:rPr>
        <w:t xml:space="preserve"> </w:t>
      </w:r>
      <w:r w:rsidRPr="009C3384">
        <w:rPr>
          <w:color w:val="1F497D" w:themeColor="text2"/>
        </w:rPr>
        <w:t>ООО</w:t>
      </w:r>
      <w:r w:rsidR="00D57123" w:rsidRPr="009C3384">
        <w:rPr>
          <w:color w:val="1F497D" w:themeColor="text2"/>
        </w:rPr>
        <w:t>«Байрус»</w:t>
      </w:r>
      <w:r w:rsidRPr="009C3384">
        <w:rPr>
          <w:color w:val="1F497D" w:themeColor="text2"/>
        </w:rPr>
        <w:t>11,762+44,235+37,0</w:t>
      </w:r>
      <w:r w:rsidR="00D57123" w:rsidRPr="009C3384">
        <w:rPr>
          <w:color w:val="1F497D" w:themeColor="text2"/>
        </w:rPr>
        <w:t xml:space="preserve"> </w:t>
      </w:r>
      <w:r w:rsidRPr="009C3384">
        <w:rPr>
          <w:color w:val="1F497D" w:themeColor="text2"/>
        </w:rPr>
        <w:t xml:space="preserve">+130 </w:t>
      </w:r>
      <w:proofErr w:type="spellStart"/>
      <w:r w:rsidRPr="009C3384">
        <w:rPr>
          <w:color w:val="1F497D" w:themeColor="text2"/>
        </w:rPr>
        <w:t>т.р</w:t>
      </w:r>
      <w:proofErr w:type="spellEnd"/>
      <w:r w:rsidRPr="009C3384">
        <w:rPr>
          <w:color w:val="1F497D" w:themeColor="text2"/>
        </w:rPr>
        <w:t>.</w:t>
      </w:r>
      <w:r w:rsidR="00035F46" w:rsidRPr="009C3384">
        <w:rPr>
          <w:color w:val="1F497D" w:themeColor="text2"/>
        </w:rPr>
        <w:t xml:space="preserve">=223 </w:t>
      </w:r>
      <w:proofErr w:type="spellStart"/>
      <w:r w:rsidR="00035F46"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r w:rsidR="00035F46" w:rsidRPr="009C3384">
        <w:rPr>
          <w:color w:val="1F497D" w:themeColor="text2"/>
        </w:rPr>
        <w:t>.р</w:t>
      </w:r>
      <w:r w:rsidR="00AA3F1D">
        <w:rPr>
          <w:color w:val="1F497D" w:themeColor="text2"/>
        </w:rPr>
        <w:t>уб</w:t>
      </w:r>
      <w:proofErr w:type="spellEnd"/>
      <w:r w:rsidR="00035F46" w:rsidRPr="009C3384">
        <w:rPr>
          <w:color w:val="1F497D" w:themeColor="text2"/>
        </w:rPr>
        <w:t>.</w:t>
      </w:r>
      <w:r w:rsidRPr="009C3384">
        <w:rPr>
          <w:color w:val="1F497D" w:themeColor="text2"/>
        </w:rPr>
        <w:t>,</w:t>
      </w:r>
    </w:p>
    <w:p w:rsidR="002738DB" w:rsidRPr="009C3384" w:rsidRDefault="005428BB" w:rsidP="002738DB">
      <w:pPr>
        <w:rPr>
          <w:color w:val="1F497D" w:themeColor="text2"/>
        </w:rPr>
      </w:pPr>
      <w:r w:rsidRPr="009C3384">
        <w:rPr>
          <w:color w:val="1F497D" w:themeColor="text2"/>
        </w:rPr>
        <w:t>ООО «</w:t>
      </w:r>
      <w:proofErr w:type="spellStart"/>
      <w:r w:rsidRPr="009C3384">
        <w:rPr>
          <w:color w:val="1F497D" w:themeColor="text2"/>
        </w:rPr>
        <w:t>Аркем</w:t>
      </w:r>
      <w:proofErr w:type="spellEnd"/>
      <w:r w:rsidRPr="009C3384">
        <w:rPr>
          <w:color w:val="1F497D" w:themeColor="text2"/>
        </w:rPr>
        <w:t xml:space="preserve">» </w:t>
      </w:r>
      <w:r w:rsidR="009576FA" w:rsidRPr="009C3384">
        <w:rPr>
          <w:color w:val="1F497D" w:themeColor="text2"/>
        </w:rPr>
        <w:t xml:space="preserve">126,474++10,402=136,876 </w:t>
      </w:r>
      <w:proofErr w:type="spellStart"/>
      <w:r w:rsidR="009576FA"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="009576FA"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proofErr w:type="spellEnd"/>
      <w:r w:rsidR="009576FA" w:rsidRPr="009C3384">
        <w:rPr>
          <w:color w:val="1F497D" w:themeColor="text2"/>
        </w:rPr>
        <w:t>.</w:t>
      </w:r>
    </w:p>
    <w:p w:rsidR="002738DB" w:rsidRPr="009C3384" w:rsidRDefault="005428BB" w:rsidP="002738DB">
      <w:pPr>
        <w:rPr>
          <w:color w:val="1F497D" w:themeColor="text2"/>
        </w:rPr>
      </w:pPr>
      <w:r w:rsidRPr="009C3384">
        <w:rPr>
          <w:color w:val="1F497D" w:themeColor="text2"/>
        </w:rPr>
        <w:t>МУП «Онгудайсельстрой»-53,865+</w:t>
      </w:r>
      <w:r w:rsidR="00FF39D6" w:rsidRPr="009C3384">
        <w:rPr>
          <w:color w:val="1F497D" w:themeColor="text2"/>
        </w:rPr>
        <w:t>114,7</w:t>
      </w:r>
      <w:r w:rsidR="00D57123" w:rsidRPr="009C3384">
        <w:rPr>
          <w:color w:val="1F497D" w:themeColor="text2"/>
        </w:rPr>
        <w:t>=168,5</w:t>
      </w:r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r w:rsidRPr="009C3384">
        <w:rPr>
          <w:color w:val="1F497D" w:themeColor="text2"/>
        </w:rPr>
        <w:t xml:space="preserve">., </w:t>
      </w:r>
    </w:p>
    <w:p w:rsidR="002738DB" w:rsidRPr="009C3384" w:rsidRDefault="005428BB" w:rsidP="002738DB">
      <w:pPr>
        <w:rPr>
          <w:color w:val="1F497D" w:themeColor="text2"/>
        </w:rPr>
      </w:pPr>
      <w:r w:rsidRPr="009C3384">
        <w:rPr>
          <w:color w:val="1F497D" w:themeColor="text2"/>
        </w:rPr>
        <w:t>к/х «Элита»-</w:t>
      </w:r>
      <w:r w:rsidR="006360FF" w:rsidRPr="009C3384">
        <w:rPr>
          <w:color w:val="1F497D" w:themeColor="text2"/>
        </w:rPr>
        <w:t>16,855т</w:t>
      </w:r>
      <w:r w:rsidR="00AA3F1D">
        <w:rPr>
          <w:color w:val="1F497D" w:themeColor="text2"/>
        </w:rPr>
        <w:t>ыс</w:t>
      </w:r>
      <w:proofErr w:type="gramStart"/>
      <w:r w:rsidR="006360FF"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r w:rsidR="006360FF" w:rsidRPr="009C3384">
        <w:rPr>
          <w:color w:val="1F497D" w:themeColor="text2"/>
        </w:rPr>
        <w:t>.</w:t>
      </w:r>
      <w:r w:rsidR="00FF39D6" w:rsidRPr="009C3384">
        <w:rPr>
          <w:color w:val="1F497D" w:themeColor="text2"/>
        </w:rPr>
        <w:t xml:space="preserve">, </w:t>
      </w:r>
    </w:p>
    <w:p w:rsidR="002738DB" w:rsidRPr="009C3384" w:rsidRDefault="00FF39D6" w:rsidP="002738DB">
      <w:pPr>
        <w:rPr>
          <w:color w:val="1F497D" w:themeColor="text2"/>
        </w:rPr>
      </w:pPr>
      <w:r w:rsidRPr="009C3384">
        <w:rPr>
          <w:color w:val="1F497D" w:themeColor="text2"/>
        </w:rPr>
        <w:t xml:space="preserve">МУП Охотхозяйство Урсул»-30,9 </w:t>
      </w:r>
      <w:proofErr w:type="spellStart"/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proofErr w:type="spellEnd"/>
      <w:r w:rsidR="00D57123" w:rsidRPr="009C3384">
        <w:rPr>
          <w:color w:val="1F497D" w:themeColor="text2"/>
        </w:rPr>
        <w:t xml:space="preserve">, </w:t>
      </w:r>
    </w:p>
    <w:p w:rsidR="009576FA" w:rsidRPr="009C3384" w:rsidRDefault="009576FA" w:rsidP="002738DB">
      <w:pPr>
        <w:rPr>
          <w:color w:val="1F497D" w:themeColor="text2"/>
        </w:rPr>
      </w:pPr>
      <w:r w:rsidRPr="009C3384">
        <w:rPr>
          <w:color w:val="1F497D" w:themeColor="text2"/>
        </w:rPr>
        <w:t xml:space="preserve">СПК «Ойрот» «-«16,33 </w:t>
      </w:r>
      <w:proofErr w:type="spellStart"/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proofErr w:type="spellEnd"/>
      <w:r w:rsidRPr="009C3384">
        <w:rPr>
          <w:color w:val="1F497D" w:themeColor="text2"/>
        </w:rPr>
        <w:t>.</w:t>
      </w:r>
    </w:p>
    <w:p w:rsidR="009576FA" w:rsidRPr="009C3384" w:rsidRDefault="009576FA" w:rsidP="002738DB">
      <w:pPr>
        <w:rPr>
          <w:color w:val="1F497D" w:themeColor="text2"/>
        </w:rPr>
      </w:pPr>
      <w:r w:rsidRPr="009C3384">
        <w:rPr>
          <w:color w:val="1F497D" w:themeColor="text2"/>
        </w:rPr>
        <w:t xml:space="preserve">ИП </w:t>
      </w:r>
      <w:proofErr w:type="spellStart"/>
      <w:r w:rsidRPr="009C3384">
        <w:rPr>
          <w:color w:val="1F497D" w:themeColor="text2"/>
        </w:rPr>
        <w:t>Бабитов</w:t>
      </w:r>
      <w:proofErr w:type="spellEnd"/>
      <w:r w:rsidRPr="009C3384">
        <w:rPr>
          <w:color w:val="1F497D" w:themeColor="text2"/>
        </w:rPr>
        <w:t xml:space="preserve"> 2,5т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r w:rsidRPr="009C3384">
        <w:rPr>
          <w:color w:val="1F497D" w:themeColor="text2"/>
        </w:rPr>
        <w:t>.</w:t>
      </w:r>
    </w:p>
    <w:p w:rsidR="009576FA" w:rsidRPr="009C3384" w:rsidRDefault="009576FA" w:rsidP="002738DB">
      <w:pPr>
        <w:rPr>
          <w:color w:val="1F497D" w:themeColor="text2"/>
        </w:rPr>
      </w:pPr>
      <w:r w:rsidRPr="009C3384">
        <w:rPr>
          <w:color w:val="1F497D" w:themeColor="text2"/>
        </w:rPr>
        <w:t xml:space="preserve">За 2017 год погашение было по СПК «Ойрот»-155,0 </w:t>
      </w:r>
      <w:proofErr w:type="spellStart"/>
      <w:r w:rsidRPr="009C3384">
        <w:rPr>
          <w:color w:val="1F497D" w:themeColor="text2"/>
        </w:rPr>
        <w:t>т</w:t>
      </w:r>
      <w:r w:rsidR="00AA3F1D">
        <w:rPr>
          <w:color w:val="1F497D" w:themeColor="text2"/>
        </w:rPr>
        <w:t>ыс</w:t>
      </w:r>
      <w:proofErr w:type="gramStart"/>
      <w:r w:rsidRPr="009C3384">
        <w:rPr>
          <w:color w:val="1F497D" w:themeColor="text2"/>
        </w:rPr>
        <w:t>.р</w:t>
      </w:r>
      <w:proofErr w:type="gramEnd"/>
      <w:r w:rsidR="00AA3F1D">
        <w:rPr>
          <w:color w:val="1F497D" w:themeColor="text2"/>
        </w:rPr>
        <w:t>уб</w:t>
      </w:r>
      <w:proofErr w:type="spellEnd"/>
      <w:r w:rsidRPr="009C3384">
        <w:rPr>
          <w:color w:val="1F497D" w:themeColor="text2"/>
        </w:rPr>
        <w:t>.</w:t>
      </w:r>
    </w:p>
    <w:p w:rsidR="009C7A87" w:rsidRPr="009C3384" w:rsidRDefault="00D57123" w:rsidP="007A1E49">
      <w:pPr>
        <w:jc w:val="both"/>
        <w:rPr>
          <w:color w:val="1F497D" w:themeColor="text2"/>
          <w:u w:val="single"/>
        </w:rPr>
      </w:pPr>
      <w:r w:rsidRPr="009C3384">
        <w:rPr>
          <w:color w:val="1F497D" w:themeColor="text2"/>
          <w:u w:val="single"/>
        </w:rPr>
        <w:t>Дебиторская задолженность по бюджетным кредитам</w:t>
      </w:r>
      <w:r w:rsidR="009576FA" w:rsidRPr="009C3384">
        <w:rPr>
          <w:color w:val="1F497D" w:themeColor="text2"/>
          <w:u w:val="single"/>
        </w:rPr>
        <w:t xml:space="preserve"> </w:t>
      </w:r>
      <w:r w:rsidR="009C3384" w:rsidRPr="009C3384">
        <w:rPr>
          <w:color w:val="1F497D" w:themeColor="text2"/>
          <w:u w:val="single"/>
        </w:rPr>
        <w:t xml:space="preserve">на 01.01.2023 равна 0,00 </w:t>
      </w:r>
      <w:proofErr w:type="spellStart"/>
      <w:r w:rsidR="009C3384" w:rsidRPr="009C3384">
        <w:rPr>
          <w:color w:val="1F497D" w:themeColor="text2"/>
          <w:u w:val="single"/>
        </w:rPr>
        <w:t>тыс</w:t>
      </w:r>
      <w:proofErr w:type="gramStart"/>
      <w:r w:rsidR="009C3384" w:rsidRPr="009C3384">
        <w:rPr>
          <w:color w:val="1F497D" w:themeColor="text2"/>
          <w:u w:val="single"/>
        </w:rPr>
        <w:t>.р</w:t>
      </w:r>
      <w:proofErr w:type="gramEnd"/>
      <w:r w:rsidR="009C3384" w:rsidRPr="009C3384">
        <w:rPr>
          <w:color w:val="1F497D" w:themeColor="text2"/>
          <w:u w:val="single"/>
        </w:rPr>
        <w:t>уб</w:t>
      </w:r>
      <w:proofErr w:type="spellEnd"/>
      <w:r w:rsidR="009C3384" w:rsidRPr="009C3384">
        <w:rPr>
          <w:color w:val="1F497D" w:themeColor="text2"/>
          <w:u w:val="single"/>
        </w:rPr>
        <w:t>.</w:t>
      </w:r>
    </w:p>
    <w:p w:rsidR="00D87025" w:rsidRPr="0021122C" w:rsidRDefault="00D87025" w:rsidP="007A1E49">
      <w:pPr>
        <w:jc w:val="both"/>
        <w:rPr>
          <w:u w:val="single"/>
        </w:rPr>
      </w:pPr>
    </w:p>
    <w:p w:rsidR="00D87025" w:rsidRPr="009C3384" w:rsidRDefault="00D87025" w:rsidP="007A1E49">
      <w:pPr>
        <w:jc w:val="both"/>
        <w:rPr>
          <w:b/>
          <w:color w:val="1F497D" w:themeColor="text2"/>
        </w:rPr>
      </w:pPr>
      <w:r w:rsidRPr="009C3384">
        <w:rPr>
          <w:b/>
          <w:color w:val="1F497D" w:themeColor="text2"/>
        </w:rPr>
        <w:t xml:space="preserve">3 </w:t>
      </w:r>
      <w:r w:rsidR="00996D84" w:rsidRPr="009C3384">
        <w:rPr>
          <w:b/>
          <w:color w:val="1F497D" w:themeColor="text2"/>
        </w:rPr>
        <w:t>Р</w:t>
      </w:r>
      <w:r w:rsidRPr="009C3384">
        <w:rPr>
          <w:b/>
          <w:color w:val="1F497D" w:themeColor="text2"/>
        </w:rPr>
        <w:t>аздел «Обязательства»</w:t>
      </w:r>
    </w:p>
    <w:p w:rsidR="00C12E7A" w:rsidRPr="009C3384" w:rsidRDefault="00054BBA" w:rsidP="007A1E49">
      <w:pPr>
        <w:jc w:val="both"/>
        <w:rPr>
          <w:color w:val="1F497D" w:themeColor="text2"/>
        </w:rPr>
      </w:pPr>
      <w:r w:rsidRPr="009C3384">
        <w:rPr>
          <w:b/>
          <w:color w:val="1F497D" w:themeColor="text2"/>
        </w:rPr>
        <w:t>3.</w:t>
      </w:r>
      <w:r w:rsidR="00806EE4" w:rsidRPr="009C3384">
        <w:rPr>
          <w:b/>
          <w:color w:val="1F497D" w:themeColor="text2"/>
        </w:rPr>
        <w:t>1.</w:t>
      </w:r>
      <w:r w:rsidR="007A1E49" w:rsidRPr="009C3384">
        <w:rPr>
          <w:b/>
          <w:color w:val="1F497D" w:themeColor="text2"/>
        </w:rPr>
        <w:t>Кредиторская задолженность по долговым обязательствам</w:t>
      </w:r>
      <w:r w:rsidR="007A1E49" w:rsidRPr="009C3384">
        <w:rPr>
          <w:color w:val="1F497D" w:themeColor="text2"/>
        </w:rPr>
        <w:t xml:space="preserve"> </w:t>
      </w:r>
      <w:r w:rsidR="00806EE4" w:rsidRPr="009C3384">
        <w:rPr>
          <w:color w:val="1F497D" w:themeColor="text2"/>
        </w:rPr>
        <w:t xml:space="preserve">(0301 00000) </w:t>
      </w:r>
      <w:r w:rsidR="007A1E49" w:rsidRPr="009C3384">
        <w:rPr>
          <w:color w:val="1F497D" w:themeColor="text2"/>
        </w:rPr>
        <w:t xml:space="preserve"> составила </w:t>
      </w:r>
      <w:r w:rsidR="00E37CBB" w:rsidRPr="009C3384">
        <w:rPr>
          <w:color w:val="1F497D" w:themeColor="text2"/>
        </w:rPr>
        <w:t>на 1 января 202</w:t>
      </w:r>
      <w:r w:rsidR="009C3384" w:rsidRPr="009C3384">
        <w:rPr>
          <w:color w:val="1F497D" w:themeColor="text2"/>
        </w:rPr>
        <w:t>3</w:t>
      </w:r>
      <w:r w:rsidR="008C480D" w:rsidRPr="009C3384">
        <w:rPr>
          <w:color w:val="1F497D" w:themeColor="text2"/>
        </w:rPr>
        <w:t xml:space="preserve"> г -0</w:t>
      </w:r>
      <w:r w:rsidR="00A93304" w:rsidRPr="009C3384">
        <w:rPr>
          <w:color w:val="1F497D" w:themeColor="text2"/>
        </w:rPr>
        <w:t>,0</w:t>
      </w:r>
      <w:r w:rsidR="007A1E49" w:rsidRPr="009C3384">
        <w:rPr>
          <w:color w:val="1F497D" w:themeColor="text2"/>
        </w:rPr>
        <w:t> тыс. рублей</w:t>
      </w:r>
      <w:r w:rsidR="008C480D" w:rsidRPr="009C3384">
        <w:rPr>
          <w:color w:val="1F497D" w:themeColor="text2"/>
        </w:rPr>
        <w:t>.</w:t>
      </w:r>
    </w:p>
    <w:p w:rsidR="004D37A2" w:rsidRPr="0021122C" w:rsidRDefault="004D37A2" w:rsidP="007A1E49">
      <w:pPr>
        <w:jc w:val="both"/>
      </w:pPr>
    </w:p>
    <w:p w:rsidR="005D3F53" w:rsidRPr="009C3384" w:rsidRDefault="00054BBA" w:rsidP="005D3F53">
      <w:pPr>
        <w:jc w:val="both"/>
        <w:rPr>
          <w:i/>
          <w:color w:val="1F497D" w:themeColor="text2"/>
        </w:rPr>
      </w:pPr>
      <w:r w:rsidRPr="009C3384">
        <w:rPr>
          <w:b/>
          <w:color w:val="1F497D" w:themeColor="text2"/>
        </w:rPr>
        <w:t>3.</w:t>
      </w:r>
      <w:r w:rsidR="00806EE4" w:rsidRPr="009C3384">
        <w:rPr>
          <w:b/>
          <w:color w:val="1F497D" w:themeColor="text2"/>
        </w:rPr>
        <w:t>2.</w:t>
      </w:r>
      <w:r w:rsidR="005D3F53" w:rsidRPr="009C3384">
        <w:rPr>
          <w:b/>
          <w:color w:val="1F497D" w:themeColor="text2"/>
        </w:rPr>
        <w:t xml:space="preserve">Кредиторская задолженность  по </w:t>
      </w:r>
      <w:r w:rsidR="00806EE4" w:rsidRPr="009C3384">
        <w:rPr>
          <w:b/>
          <w:color w:val="1F497D" w:themeColor="text2"/>
        </w:rPr>
        <w:t>выплатам</w:t>
      </w:r>
      <w:r w:rsidR="005D3F53" w:rsidRPr="009C3384">
        <w:rPr>
          <w:color w:val="1F497D" w:themeColor="text2"/>
        </w:rPr>
        <w:t xml:space="preserve"> в </w:t>
      </w:r>
      <w:r w:rsidR="00B47670" w:rsidRPr="009C3384">
        <w:rPr>
          <w:color w:val="1F497D" w:themeColor="text2"/>
        </w:rPr>
        <w:t xml:space="preserve">конце </w:t>
      </w:r>
      <w:r w:rsidR="005D3F53" w:rsidRPr="009C3384">
        <w:rPr>
          <w:color w:val="1F497D" w:themeColor="text2"/>
        </w:rPr>
        <w:t xml:space="preserve"> </w:t>
      </w:r>
      <w:r w:rsidR="00823961" w:rsidRPr="009C3384">
        <w:rPr>
          <w:color w:val="1F497D" w:themeColor="text2"/>
        </w:rPr>
        <w:t>20</w:t>
      </w:r>
      <w:r w:rsidR="000E5994" w:rsidRPr="009C3384">
        <w:rPr>
          <w:color w:val="1F497D" w:themeColor="text2"/>
        </w:rPr>
        <w:t>2</w:t>
      </w:r>
      <w:r w:rsidR="009C3384" w:rsidRPr="009C3384">
        <w:rPr>
          <w:color w:val="1F497D" w:themeColor="text2"/>
        </w:rPr>
        <w:t>2</w:t>
      </w:r>
      <w:r w:rsidR="004D199B" w:rsidRPr="009C3384">
        <w:rPr>
          <w:color w:val="1F497D" w:themeColor="text2"/>
        </w:rPr>
        <w:t xml:space="preserve"> год</w:t>
      </w:r>
      <w:r w:rsidR="005D3F53" w:rsidRPr="009C3384">
        <w:rPr>
          <w:color w:val="1F497D" w:themeColor="text2"/>
        </w:rPr>
        <w:t xml:space="preserve">а  </w:t>
      </w:r>
      <w:r w:rsidR="00806EE4" w:rsidRPr="009C3384">
        <w:rPr>
          <w:color w:val="1F497D" w:themeColor="text2"/>
        </w:rPr>
        <w:t xml:space="preserve">составляет </w:t>
      </w:r>
      <w:r w:rsidR="009C3384" w:rsidRPr="009C3384">
        <w:rPr>
          <w:color w:val="1F497D" w:themeColor="text2"/>
        </w:rPr>
        <w:t>0,20</w:t>
      </w:r>
      <w:r w:rsidR="00806EE4" w:rsidRPr="009C3384">
        <w:rPr>
          <w:color w:val="1F497D" w:themeColor="text2"/>
        </w:rPr>
        <w:t xml:space="preserve"> </w:t>
      </w:r>
      <w:proofErr w:type="spellStart"/>
      <w:r w:rsidR="00806EE4" w:rsidRPr="009C3384">
        <w:rPr>
          <w:color w:val="1F497D" w:themeColor="text2"/>
        </w:rPr>
        <w:t>т</w:t>
      </w:r>
      <w:r w:rsidR="009C3384" w:rsidRPr="009C3384">
        <w:rPr>
          <w:color w:val="1F497D" w:themeColor="text2"/>
        </w:rPr>
        <w:t>ыс</w:t>
      </w:r>
      <w:proofErr w:type="gramStart"/>
      <w:r w:rsidR="00806EE4" w:rsidRPr="009C3384">
        <w:rPr>
          <w:color w:val="1F497D" w:themeColor="text2"/>
        </w:rPr>
        <w:t>.р</w:t>
      </w:r>
      <w:proofErr w:type="gramEnd"/>
      <w:r w:rsidR="009C3384" w:rsidRPr="009C3384">
        <w:rPr>
          <w:color w:val="1F497D" w:themeColor="text2"/>
        </w:rPr>
        <w:t>уб</w:t>
      </w:r>
      <w:proofErr w:type="spellEnd"/>
      <w:r w:rsidR="00806EE4" w:rsidRPr="009C3384">
        <w:rPr>
          <w:color w:val="1F497D" w:themeColor="text2"/>
        </w:rPr>
        <w:t xml:space="preserve">., </w:t>
      </w:r>
      <w:r w:rsidRPr="009C3384">
        <w:rPr>
          <w:color w:val="1F497D" w:themeColor="text2"/>
        </w:rPr>
        <w:t>по сравнению с 20</w:t>
      </w:r>
      <w:r w:rsidR="00A93304" w:rsidRPr="009C3384">
        <w:rPr>
          <w:color w:val="1F497D" w:themeColor="text2"/>
        </w:rPr>
        <w:t>2</w:t>
      </w:r>
      <w:r w:rsidR="009C3384" w:rsidRPr="009C3384">
        <w:rPr>
          <w:color w:val="1F497D" w:themeColor="text2"/>
        </w:rPr>
        <w:t>1</w:t>
      </w:r>
      <w:r w:rsidRPr="009C3384">
        <w:rPr>
          <w:color w:val="1F497D" w:themeColor="text2"/>
        </w:rPr>
        <w:t xml:space="preserve"> годом</w:t>
      </w:r>
      <w:r w:rsidR="00806EE4" w:rsidRPr="009C3384">
        <w:rPr>
          <w:color w:val="1F497D" w:themeColor="text2"/>
        </w:rPr>
        <w:t xml:space="preserve"> у</w:t>
      </w:r>
      <w:r w:rsidR="00A93304" w:rsidRPr="009C3384">
        <w:rPr>
          <w:color w:val="1F497D" w:themeColor="text2"/>
        </w:rPr>
        <w:t>меньшилась</w:t>
      </w:r>
      <w:r w:rsidR="00806EE4" w:rsidRPr="009C3384">
        <w:rPr>
          <w:color w:val="1F497D" w:themeColor="text2"/>
        </w:rPr>
        <w:t xml:space="preserve"> на </w:t>
      </w:r>
      <w:r w:rsidR="009C3384" w:rsidRPr="009C3384">
        <w:rPr>
          <w:color w:val="1F497D" w:themeColor="text2"/>
        </w:rPr>
        <w:t>2,9</w:t>
      </w:r>
      <w:r w:rsidR="00806EE4" w:rsidRPr="009C3384">
        <w:rPr>
          <w:color w:val="1F497D" w:themeColor="text2"/>
        </w:rPr>
        <w:t xml:space="preserve"> </w:t>
      </w:r>
      <w:proofErr w:type="spellStart"/>
      <w:r w:rsidR="00806EE4" w:rsidRPr="009C3384">
        <w:rPr>
          <w:color w:val="1F497D" w:themeColor="text2"/>
        </w:rPr>
        <w:t>т</w:t>
      </w:r>
      <w:r w:rsidR="009C3384" w:rsidRPr="009C3384">
        <w:rPr>
          <w:color w:val="1F497D" w:themeColor="text2"/>
        </w:rPr>
        <w:t>ыс</w:t>
      </w:r>
      <w:r w:rsidR="00806EE4" w:rsidRPr="009C3384">
        <w:rPr>
          <w:color w:val="1F497D" w:themeColor="text2"/>
        </w:rPr>
        <w:t>.р</w:t>
      </w:r>
      <w:r w:rsidR="009C3384" w:rsidRPr="009C3384">
        <w:rPr>
          <w:color w:val="1F497D" w:themeColor="text2"/>
        </w:rPr>
        <w:t>уб</w:t>
      </w:r>
      <w:proofErr w:type="spellEnd"/>
      <w:r w:rsidR="00806EE4" w:rsidRPr="009C3384">
        <w:rPr>
          <w:color w:val="1F497D" w:themeColor="text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9C3384" w:rsidTr="009C3384">
        <w:tc>
          <w:tcPr>
            <w:tcW w:w="3794" w:type="dxa"/>
          </w:tcPr>
          <w:p w:rsidR="009C3384" w:rsidRPr="009C3384" w:rsidRDefault="009C3384" w:rsidP="00806EE4">
            <w:pPr>
              <w:jc w:val="both"/>
              <w:rPr>
                <w:i/>
                <w:color w:val="1F497D" w:themeColor="text2"/>
              </w:rPr>
            </w:pPr>
            <w:r w:rsidRPr="009C3384">
              <w:rPr>
                <w:i/>
                <w:color w:val="1F497D" w:themeColor="text2"/>
              </w:rPr>
              <w:t>Кредиторская  задолженность    по счетам 208,302,30402,30403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9C3384" w:rsidRPr="009C3384" w:rsidRDefault="009C3384" w:rsidP="00D37C4D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9C3384" w:rsidRPr="009C3384" w:rsidRDefault="009C3384" w:rsidP="00D37C4D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Отклонение</w:t>
            </w:r>
          </w:p>
        </w:tc>
      </w:tr>
      <w:tr w:rsidR="009C3384" w:rsidRPr="009C3384" w:rsidTr="009C3384">
        <w:tc>
          <w:tcPr>
            <w:tcW w:w="3794" w:type="dxa"/>
          </w:tcPr>
          <w:p w:rsidR="009C3384" w:rsidRPr="009C3384" w:rsidRDefault="009C3384" w:rsidP="00FB38C5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0,0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0,00</w:t>
            </w:r>
          </w:p>
        </w:tc>
        <w:tc>
          <w:tcPr>
            <w:tcW w:w="1701" w:type="dxa"/>
            <w:vAlign w:val="center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0,00</w:t>
            </w:r>
          </w:p>
        </w:tc>
      </w:tr>
      <w:tr w:rsidR="009C3384" w:rsidRPr="009C3384" w:rsidTr="009C3384">
        <w:tc>
          <w:tcPr>
            <w:tcW w:w="3794" w:type="dxa"/>
          </w:tcPr>
          <w:p w:rsidR="009C3384" w:rsidRPr="009C3384" w:rsidRDefault="009C3384" w:rsidP="00FB38C5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3,16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0,20</w:t>
            </w:r>
          </w:p>
        </w:tc>
        <w:tc>
          <w:tcPr>
            <w:tcW w:w="1701" w:type="dxa"/>
            <w:vAlign w:val="center"/>
          </w:tcPr>
          <w:p w:rsidR="009C3384" w:rsidRPr="009C3384" w:rsidRDefault="009C3384" w:rsidP="009C338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-2,96</w:t>
            </w:r>
          </w:p>
        </w:tc>
      </w:tr>
      <w:tr w:rsidR="009C3384" w:rsidRPr="009C3384" w:rsidTr="009C3384">
        <w:tc>
          <w:tcPr>
            <w:tcW w:w="3794" w:type="dxa"/>
          </w:tcPr>
          <w:p w:rsidR="009C3384" w:rsidRPr="009C3384" w:rsidRDefault="009C3384" w:rsidP="00D37C4D">
            <w:pPr>
              <w:jc w:val="both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3,16</w:t>
            </w:r>
          </w:p>
        </w:tc>
        <w:tc>
          <w:tcPr>
            <w:tcW w:w="1701" w:type="dxa"/>
          </w:tcPr>
          <w:p w:rsidR="009C3384" w:rsidRPr="009C3384" w:rsidRDefault="009C3384" w:rsidP="00A9330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0,20</w:t>
            </w:r>
          </w:p>
        </w:tc>
        <w:tc>
          <w:tcPr>
            <w:tcW w:w="1701" w:type="dxa"/>
            <w:vAlign w:val="center"/>
          </w:tcPr>
          <w:p w:rsidR="009C3384" w:rsidRPr="009C3384" w:rsidRDefault="009C3384" w:rsidP="009C3384">
            <w:pPr>
              <w:jc w:val="center"/>
              <w:rPr>
                <w:color w:val="1F497D" w:themeColor="text2"/>
              </w:rPr>
            </w:pPr>
            <w:r w:rsidRPr="009C3384">
              <w:rPr>
                <w:color w:val="1F497D" w:themeColor="text2"/>
              </w:rPr>
              <w:t>-2,96</w:t>
            </w:r>
          </w:p>
        </w:tc>
      </w:tr>
    </w:tbl>
    <w:p w:rsidR="000E5994" w:rsidRPr="0021122C" w:rsidRDefault="000E5994" w:rsidP="00054BBA">
      <w:pPr>
        <w:jc w:val="both"/>
        <w:rPr>
          <w:b/>
        </w:rPr>
      </w:pPr>
    </w:p>
    <w:p w:rsidR="00054BBA" w:rsidRPr="00810C83" w:rsidRDefault="00054BBA" w:rsidP="00054BBA">
      <w:pPr>
        <w:jc w:val="both"/>
        <w:rPr>
          <w:color w:val="1F497D" w:themeColor="text2"/>
        </w:rPr>
      </w:pPr>
      <w:r w:rsidRPr="00810C83">
        <w:rPr>
          <w:b/>
          <w:color w:val="1F497D" w:themeColor="text2"/>
        </w:rPr>
        <w:t>3.3.</w:t>
      </w:r>
      <w:r w:rsidR="000E5994" w:rsidRPr="00810C83">
        <w:rPr>
          <w:b/>
          <w:color w:val="1F497D" w:themeColor="text2"/>
        </w:rPr>
        <w:t>Р</w:t>
      </w:r>
      <w:r w:rsidRPr="00810C83">
        <w:rPr>
          <w:b/>
          <w:color w:val="1F497D" w:themeColor="text2"/>
        </w:rPr>
        <w:t>асчет</w:t>
      </w:r>
      <w:r w:rsidR="000E5994" w:rsidRPr="00810C83">
        <w:rPr>
          <w:b/>
          <w:color w:val="1F497D" w:themeColor="text2"/>
        </w:rPr>
        <w:t>ы</w:t>
      </w:r>
      <w:r w:rsidRPr="00810C83">
        <w:rPr>
          <w:b/>
          <w:color w:val="1F497D" w:themeColor="text2"/>
        </w:rPr>
        <w:t xml:space="preserve">   по    платежам</w:t>
      </w:r>
      <w:r w:rsidRPr="00810C83">
        <w:rPr>
          <w:color w:val="1F497D" w:themeColor="text2"/>
        </w:rPr>
        <w:t xml:space="preserve">   в бюджеты </w:t>
      </w:r>
      <w:r w:rsidR="00215789" w:rsidRPr="00810C83">
        <w:rPr>
          <w:color w:val="1F497D" w:themeColor="text2"/>
        </w:rPr>
        <w:t>на 01.01.20</w:t>
      </w:r>
      <w:r w:rsidR="001308B1" w:rsidRPr="00810C83">
        <w:rPr>
          <w:color w:val="1F497D" w:themeColor="text2"/>
        </w:rPr>
        <w:t>2</w:t>
      </w:r>
      <w:r w:rsidR="009C3384" w:rsidRPr="00810C83">
        <w:rPr>
          <w:color w:val="1F497D" w:themeColor="text2"/>
        </w:rPr>
        <w:t>3</w:t>
      </w:r>
      <w:r w:rsidR="00215789" w:rsidRPr="00810C83">
        <w:rPr>
          <w:color w:val="1F497D" w:themeColor="text2"/>
        </w:rPr>
        <w:t xml:space="preserve"> г. </w:t>
      </w:r>
      <w:r w:rsidR="009C3384" w:rsidRPr="00810C83">
        <w:rPr>
          <w:color w:val="1F497D" w:themeColor="text2"/>
        </w:rPr>
        <w:t>2627,34</w:t>
      </w:r>
      <w:r w:rsidR="001308B1" w:rsidRPr="00810C83">
        <w:rPr>
          <w:color w:val="1F497D" w:themeColor="text2"/>
        </w:rPr>
        <w:t xml:space="preserve"> </w:t>
      </w:r>
      <w:proofErr w:type="spellStart"/>
      <w:r w:rsidR="001308B1" w:rsidRPr="00810C83">
        <w:rPr>
          <w:color w:val="1F497D" w:themeColor="text2"/>
        </w:rPr>
        <w:t>т</w:t>
      </w:r>
      <w:r w:rsidR="009C3384" w:rsidRPr="00810C83">
        <w:rPr>
          <w:color w:val="1F497D" w:themeColor="text2"/>
        </w:rPr>
        <w:t>ыс</w:t>
      </w:r>
      <w:proofErr w:type="gramStart"/>
      <w:r w:rsidR="001308B1" w:rsidRPr="00810C83">
        <w:rPr>
          <w:color w:val="1F497D" w:themeColor="text2"/>
        </w:rPr>
        <w:t>.р</w:t>
      </w:r>
      <w:proofErr w:type="gramEnd"/>
      <w:r w:rsidR="009C3384" w:rsidRPr="00810C83">
        <w:rPr>
          <w:color w:val="1F497D" w:themeColor="text2"/>
        </w:rPr>
        <w:t>уб</w:t>
      </w:r>
      <w:proofErr w:type="spellEnd"/>
      <w:r w:rsidR="001308B1" w:rsidRPr="00810C83">
        <w:rPr>
          <w:color w:val="1F497D" w:themeColor="text2"/>
        </w:rPr>
        <w:t>.</w:t>
      </w:r>
      <w:r w:rsidRPr="00810C83">
        <w:rPr>
          <w:color w:val="1F497D" w:themeColor="text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810C83" w:rsidTr="009C3384">
        <w:tc>
          <w:tcPr>
            <w:tcW w:w="3794" w:type="dxa"/>
          </w:tcPr>
          <w:p w:rsidR="009C3384" w:rsidRPr="00810C83" w:rsidRDefault="009C3384" w:rsidP="007B2D91">
            <w:pPr>
              <w:jc w:val="both"/>
              <w:rPr>
                <w:i/>
                <w:color w:val="1F497D" w:themeColor="text2"/>
              </w:rPr>
            </w:pPr>
            <w:r w:rsidRPr="00810C83">
              <w:rPr>
                <w:i/>
                <w:color w:val="1F497D" w:themeColor="text2"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9C3384" w:rsidRPr="00810C83" w:rsidRDefault="009C3384" w:rsidP="007B2D91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9C3384" w:rsidRPr="00810C83" w:rsidRDefault="009C3384" w:rsidP="007B2D91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Отклонение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7B2D91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5210,57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2593,95</w:t>
            </w:r>
          </w:p>
        </w:tc>
        <w:tc>
          <w:tcPr>
            <w:tcW w:w="1701" w:type="dxa"/>
            <w:vAlign w:val="center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-2616,62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7B2D91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803,51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33,40</w:t>
            </w:r>
          </w:p>
        </w:tc>
        <w:tc>
          <w:tcPr>
            <w:tcW w:w="1701" w:type="dxa"/>
            <w:vAlign w:val="center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-770,11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7B2D91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6014,08</w:t>
            </w:r>
          </w:p>
        </w:tc>
        <w:tc>
          <w:tcPr>
            <w:tcW w:w="1701" w:type="dxa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2627,35</w:t>
            </w:r>
          </w:p>
        </w:tc>
        <w:tc>
          <w:tcPr>
            <w:tcW w:w="1701" w:type="dxa"/>
            <w:vAlign w:val="center"/>
          </w:tcPr>
          <w:p w:rsidR="009C3384" w:rsidRPr="00810C83" w:rsidRDefault="009C3384" w:rsidP="00A93304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-3386,73</w:t>
            </w:r>
          </w:p>
        </w:tc>
      </w:tr>
    </w:tbl>
    <w:p w:rsidR="00EF26F4" w:rsidRPr="0021122C" w:rsidRDefault="00EF26F4" w:rsidP="007A1E49">
      <w:pPr>
        <w:jc w:val="both"/>
        <w:rPr>
          <w:b/>
        </w:rPr>
      </w:pPr>
    </w:p>
    <w:p w:rsidR="007A1E49" w:rsidRPr="00810C83" w:rsidRDefault="00756DEF" w:rsidP="007A1E49">
      <w:pPr>
        <w:jc w:val="both"/>
        <w:rPr>
          <w:color w:val="1F497D" w:themeColor="text2"/>
        </w:rPr>
      </w:pPr>
      <w:r w:rsidRPr="00810C83">
        <w:rPr>
          <w:b/>
          <w:color w:val="1F497D" w:themeColor="text2"/>
        </w:rPr>
        <w:t>3.4</w:t>
      </w:r>
      <w:r w:rsidRPr="00810C83">
        <w:rPr>
          <w:color w:val="1F497D" w:themeColor="text2"/>
        </w:rPr>
        <w:t>.</w:t>
      </w:r>
      <w:r w:rsidR="007A1E49" w:rsidRPr="00810C83">
        <w:rPr>
          <w:b/>
          <w:color w:val="1F497D" w:themeColor="text2"/>
        </w:rPr>
        <w:t xml:space="preserve">Кредиторская задолженность по </w:t>
      </w:r>
      <w:r w:rsidR="00215789" w:rsidRPr="00810C83">
        <w:rPr>
          <w:b/>
          <w:color w:val="1F497D" w:themeColor="text2"/>
        </w:rPr>
        <w:t>доходам</w:t>
      </w:r>
      <w:r w:rsidR="007A1E49" w:rsidRPr="00810C83">
        <w:rPr>
          <w:color w:val="1F497D" w:themeColor="text2"/>
        </w:rPr>
        <w:t xml:space="preserve"> в течение </w:t>
      </w:r>
      <w:r w:rsidR="00823961" w:rsidRPr="00810C83">
        <w:rPr>
          <w:color w:val="1F497D" w:themeColor="text2"/>
        </w:rPr>
        <w:t>20</w:t>
      </w:r>
      <w:r w:rsidR="000B3996" w:rsidRPr="00810C83">
        <w:rPr>
          <w:color w:val="1F497D" w:themeColor="text2"/>
        </w:rPr>
        <w:t>2</w:t>
      </w:r>
      <w:r w:rsidR="00810C83" w:rsidRPr="00810C83">
        <w:rPr>
          <w:color w:val="1F497D" w:themeColor="text2"/>
        </w:rPr>
        <w:t>2</w:t>
      </w:r>
      <w:r w:rsidR="004D199B" w:rsidRPr="00810C83">
        <w:rPr>
          <w:color w:val="1F497D" w:themeColor="text2"/>
        </w:rPr>
        <w:t xml:space="preserve"> год</w:t>
      </w:r>
      <w:r w:rsidR="007A1E49" w:rsidRPr="00810C83">
        <w:rPr>
          <w:color w:val="1F497D" w:themeColor="text2"/>
        </w:rPr>
        <w:t xml:space="preserve">а </w:t>
      </w:r>
      <w:proofErr w:type="spellStart"/>
      <w:r w:rsidR="00810C83" w:rsidRPr="00810C83">
        <w:rPr>
          <w:color w:val="1F497D" w:themeColor="text2"/>
        </w:rPr>
        <w:t>увеличлись</w:t>
      </w:r>
      <w:proofErr w:type="spellEnd"/>
      <w:r w:rsidRPr="00810C83">
        <w:rPr>
          <w:color w:val="1F497D" w:themeColor="text2"/>
        </w:rPr>
        <w:t xml:space="preserve"> </w:t>
      </w:r>
      <w:r w:rsidR="007A1E49" w:rsidRPr="00810C83">
        <w:rPr>
          <w:color w:val="1F497D" w:themeColor="text2"/>
        </w:rPr>
        <w:t xml:space="preserve">на сумму </w:t>
      </w:r>
      <w:r w:rsidR="00810C83" w:rsidRPr="00810C83">
        <w:rPr>
          <w:color w:val="1F497D" w:themeColor="text2"/>
        </w:rPr>
        <w:t>32,</w:t>
      </w:r>
      <w:r w:rsidR="00A93304" w:rsidRPr="00810C83">
        <w:rPr>
          <w:color w:val="1F497D" w:themeColor="text2"/>
        </w:rPr>
        <w:t>5</w:t>
      </w:r>
      <w:r w:rsidR="00810C83" w:rsidRPr="00810C83">
        <w:rPr>
          <w:color w:val="1F497D" w:themeColor="text2"/>
        </w:rPr>
        <w:t>1</w:t>
      </w:r>
      <w:r w:rsidR="007A1E49" w:rsidRPr="00810C83">
        <w:rPr>
          <w:color w:val="1F497D" w:themeColor="text2"/>
        </w:rPr>
        <w:t xml:space="preserve"> тыс. рублей и составила </w:t>
      </w:r>
      <w:r w:rsidR="009B14D4" w:rsidRPr="00810C83">
        <w:rPr>
          <w:color w:val="1F497D" w:themeColor="text2"/>
        </w:rPr>
        <w:t>4</w:t>
      </w:r>
      <w:r w:rsidR="00810C83" w:rsidRPr="00810C83">
        <w:rPr>
          <w:color w:val="1F497D" w:themeColor="text2"/>
        </w:rPr>
        <w:t>616,88</w:t>
      </w:r>
      <w:r w:rsidR="00D40803" w:rsidRPr="00810C83">
        <w:rPr>
          <w:color w:val="1F497D" w:themeColor="text2"/>
        </w:rPr>
        <w:t xml:space="preserve"> </w:t>
      </w:r>
      <w:r w:rsidR="007A1E49" w:rsidRPr="00810C83">
        <w:rPr>
          <w:color w:val="1F497D" w:themeColor="text2"/>
        </w:rPr>
        <w:t xml:space="preserve"> тыс. рублей. </w:t>
      </w:r>
    </w:p>
    <w:p w:rsidR="007A1E49" w:rsidRPr="00810C83" w:rsidRDefault="007A1E49" w:rsidP="007A1E49">
      <w:pPr>
        <w:jc w:val="both"/>
        <w:rPr>
          <w:i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810C83" w:rsidTr="009C3384">
        <w:tc>
          <w:tcPr>
            <w:tcW w:w="3794" w:type="dxa"/>
          </w:tcPr>
          <w:p w:rsidR="009C3384" w:rsidRPr="00810C83" w:rsidRDefault="009C3384" w:rsidP="007A1E49">
            <w:pPr>
              <w:jc w:val="both"/>
              <w:rPr>
                <w:i/>
                <w:color w:val="1F497D" w:themeColor="text2"/>
              </w:rPr>
            </w:pPr>
            <w:r w:rsidRPr="00810C83">
              <w:rPr>
                <w:i/>
                <w:color w:val="1F497D" w:themeColor="text2"/>
              </w:rPr>
              <w:t xml:space="preserve">Кредиторская задолженность </w:t>
            </w:r>
            <w:proofErr w:type="gramStart"/>
            <w:r w:rsidRPr="00810C83">
              <w:rPr>
                <w:i/>
                <w:color w:val="1F497D" w:themeColor="text2"/>
              </w:rPr>
              <w:t>по</w:t>
            </w:r>
            <w:proofErr w:type="gramEnd"/>
            <w:r w:rsidRPr="00810C83">
              <w:rPr>
                <w:i/>
                <w:color w:val="1F497D" w:themeColor="text2"/>
              </w:rPr>
              <w:t xml:space="preserve"> принятым обязательствам205</w:t>
            </w:r>
          </w:p>
        </w:tc>
        <w:tc>
          <w:tcPr>
            <w:tcW w:w="1701" w:type="dxa"/>
          </w:tcPr>
          <w:p w:rsidR="009C3384" w:rsidRPr="00810C83" w:rsidRDefault="009C3384" w:rsidP="007A1E49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9C3384" w:rsidRPr="00810C83" w:rsidRDefault="009C3384" w:rsidP="007A1E49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9C3384" w:rsidRPr="00810C83" w:rsidRDefault="009C3384" w:rsidP="007A1E49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Отклонение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FB38C5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C3384" w:rsidRPr="00810C83" w:rsidRDefault="009C3384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20,61</w:t>
            </w:r>
          </w:p>
        </w:tc>
        <w:tc>
          <w:tcPr>
            <w:tcW w:w="1701" w:type="dxa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1,00</w:t>
            </w:r>
          </w:p>
        </w:tc>
        <w:tc>
          <w:tcPr>
            <w:tcW w:w="1701" w:type="dxa"/>
            <w:vAlign w:val="center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-19,61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FB38C5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9C3384" w:rsidRPr="00810C83" w:rsidRDefault="009C3384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4563,76</w:t>
            </w:r>
          </w:p>
        </w:tc>
        <w:tc>
          <w:tcPr>
            <w:tcW w:w="1701" w:type="dxa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4615,88</w:t>
            </w:r>
          </w:p>
        </w:tc>
        <w:tc>
          <w:tcPr>
            <w:tcW w:w="1701" w:type="dxa"/>
            <w:vAlign w:val="center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+52,12</w:t>
            </w:r>
          </w:p>
        </w:tc>
      </w:tr>
      <w:tr w:rsidR="009C3384" w:rsidRPr="00810C83" w:rsidTr="009C3384">
        <w:tc>
          <w:tcPr>
            <w:tcW w:w="3794" w:type="dxa"/>
          </w:tcPr>
          <w:p w:rsidR="009C3384" w:rsidRPr="00810C83" w:rsidRDefault="009C3384" w:rsidP="007A1E49">
            <w:pPr>
              <w:jc w:val="both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9C3384" w:rsidRPr="00810C83" w:rsidRDefault="009C3384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4584,37</w:t>
            </w:r>
          </w:p>
        </w:tc>
        <w:tc>
          <w:tcPr>
            <w:tcW w:w="1701" w:type="dxa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4616,88</w:t>
            </w:r>
          </w:p>
        </w:tc>
        <w:tc>
          <w:tcPr>
            <w:tcW w:w="1701" w:type="dxa"/>
            <w:vAlign w:val="center"/>
          </w:tcPr>
          <w:p w:rsidR="009C3384" w:rsidRPr="00810C83" w:rsidRDefault="00810C83" w:rsidP="00850B9E">
            <w:pPr>
              <w:jc w:val="center"/>
              <w:rPr>
                <w:color w:val="1F497D" w:themeColor="text2"/>
              </w:rPr>
            </w:pPr>
            <w:r w:rsidRPr="00810C83">
              <w:rPr>
                <w:color w:val="1F497D" w:themeColor="text2"/>
              </w:rPr>
              <w:t>+32,51</w:t>
            </w:r>
          </w:p>
        </w:tc>
      </w:tr>
    </w:tbl>
    <w:p w:rsidR="001308B1" w:rsidRPr="00810C83" w:rsidRDefault="001308B1" w:rsidP="007A1E49">
      <w:pPr>
        <w:jc w:val="both"/>
        <w:rPr>
          <w:i/>
          <w:color w:val="1F497D" w:themeColor="text2"/>
        </w:rPr>
      </w:pPr>
    </w:p>
    <w:p w:rsidR="00756DEF" w:rsidRPr="005B47F2" w:rsidRDefault="00756DEF" w:rsidP="00756DEF">
      <w:pPr>
        <w:jc w:val="both"/>
        <w:rPr>
          <w:color w:val="1F497D" w:themeColor="text2"/>
        </w:rPr>
      </w:pPr>
      <w:r w:rsidRPr="005B47F2">
        <w:rPr>
          <w:b/>
          <w:color w:val="1F497D" w:themeColor="text2"/>
        </w:rPr>
        <w:t>3.5.Резервы предстоящих расходов</w:t>
      </w:r>
      <w:r w:rsidRPr="005B47F2">
        <w:rPr>
          <w:color w:val="1F497D" w:themeColor="text2"/>
        </w:rPr>
        <w:t xml:space="preserve">  в течение 20</w:t>
      </w:r>
      <w:r w:rsidR="009B14D4" w:rsidRPr="005B47F2">
        <w:rPr>
          <w:color w:val="1F497D" w:themeColor="text2"/>
        </w:rPr>
        <w:t>2</w:t>
      </w:r>
      <w:r w:rsidR="00810C83" w:rsidRPr="005B47F2">
        <w:rPr>
          <w:color w:val="1F497D" w:themeColor="text2"/>
        </w:rPr>
        <w:t>2</w:t>
      </w:r>
      <w:r w:rsidRPr="005B47F2">
        <w:rPr>
          <w:color w:val="1F497D" w:themeColor="text2"/>
        </w:rPr>
        <w:t xml:space="preserve"> года </w:t>
      </w:r>
      <w:r w:rsidR="00555D2C" w:rsidRPr="005B47F2">
        <w:rPr>
          <w:color w:val="1F497D" w:themeColor="text2"/>
        </w:rPr>
        <w:t>увеличились</w:t>
      </w:r>
      <w:r w:rsidRPr="005B47F2">
        <w:rPr>
          <w:color w:val="1F497D" w:themeColor="text2"/>
        </w:rPr>
        <w:t xml:space="preserve"> на сумму </w:t>
      </w:r>
      <w:r w:rsidR="00810C83" w:rsidRPr="005B47F2">
        <w:rPr>
          <w:color w:val="1F497D" w:themeColor="text2"/>
        </w:rPr>
        <w:t>2448,46</w:t>
      </w:r>
      <w:r w:rsidRPr="005B47F2">
        <w:rPr>
          <w:color w:val="1F497D" w:themeColor="text2"/>
        </w:rPr>
        <w:t xml:space="preserve"> тыс. рублей и составила </w:t>
      </w:r>
      <w:r w:rsidR="00555D2C" w:rsidRPr="005B47F2">
        <w:rPr>
          <w:color w:val="1F497D" w:themeColor="text2"/>
        </w:rPr>
        <w:t>6</w:t>
      </w:r>
      <w:r w:rsidR="00810C83" w:rsidRPr="005B47F2">
        <w:rPr>
          <w:color w:val="1F497D" w:themeColor="text2"/>
        </w:rPr>
        <w:t>906,02</w:t>
      </w:r>
      <w:r w:rsidRPr="005B47F2">
        <w:rPr>
          <w:color w:val="1F497D" w:themeColor="text2"/>
        </w:rPr>
        <w:t xml:space="preserve">  тыс. рублей</w:t>
      </w:r>
      <w:proofErr w:type="gramStart"/>
      <w:r w:rsidRPr="005B47F2">
        <w:rPr>
          <w:color w:val="1F497D" w:themeColor="text2"/>
        </w:rPr>
        <w:t>.</w:t>
      </w:r>
      <w:proofErr w:type="gramEnd"/>
      <w:r w:rsidRPr="005B47F2">
        <w:rPr>
          <w:color w:val="1F497D" w:themeColor="text2"/>
        </w:rPr>
        <w:t xml:space="preserve"> </w:t>
      </w:r>
      <w:r w:rsidR="009B55BF" w:rsidRPr="005B47F2">
        <w:rPr>
          <w:color w:val="1F497D" w:themeColor="text2"/>
        </w:rPr>
        <w:t xml:space="preserve"> </w:t>
      </w:r>
      <w:proofErr w:type="gramStart"/>
      <w:r w:rsidR="009B55BF" w:rsidRPr="005B47F2">
        <w:rPr>
          <w:color w:val="1F497D" w:themeColor="text2"/>
        </w:rPr>
        <w:t>с</w:t>
      </w:r>
      <w:proofErr w:type="gramEnd"/>
      <w:r w:rsidR="009B55BF" w:rsidRPr="005B47F2">
        <w:rPr>
          <w:color w:val="1F497D" w:themeColor="text2"/>
        </w:rPr>
        <w:t>редства предусмотрены на выплату обязательств на предстоящую оплату отпусков выплату компенс</w:t>
      </w:r>
      <w:r w:rsidR="009C79A0" w:rsidRPr="005B47F2">
        <w:rPr>
          <w:color w:val="1F497D" w:themeColor="text2"/>
        </w:rPr>
        <w:t>аций за неиспользованный отпуск</w:t>
      </w:r>
    </w:p>
    <w:p w:rsidR="005B47F2" w:rsidRPr="005B47F2" w:rsidRDefault="005B47F2" w:rsidP="00756DEF">
      <w:pPr>
        <w:jc w:val="both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5B47F2" w:rsidTr="009C3384">
        <w:tc>
          <w:tcPr>
            <w:tcW w:w="3794" w:type="dxa"/>
          </w:tcPr>
          <w:p w:rsidR="009C3384" w:rsidRPr="005B47F2" w:rsidRDefault="009C3384" w:rsidP="007B2D91">
            <w:pPr>
              <w:jc w:val="both"/>
              <w:rPr>
                <w:i/>
                <w:color w:val="1F497D" w:themeColor="text2"/>
              </w:rPr>
            </w:pPr>
            <w:r w:rsidRPr="005B47F2">
              <w:rPr>
                <w:i/>
                <w:color w:val="1F497D" w:themeColor="text2"/>
              </w:rPr>
              <w:t xml:space="preserve">Резервы </w:t>
            </w:r>
            <w:proofErr w:type="spellStart"/>
            <w:r w:rsidRPr="005B47F2">
              <w:rPr>
                <w:i/>
                <w:color w:val="1F497D" w:themeColor="text2"/>
              </w:rPr>
              <w:t>предст</w:t>
            </w:r>
            <w:proofErr w:type="gramStart"/>
            <w:r w:rsidRPr="005B47F2">
              <w:rPr>
                <w:i/>
                <w:color w:val="1F497D" w:themeColor="text2"/>
              </w:rPr>
              <w:t>.р</w:t>
            </w:r>
            <w:proofErr w:type="gramEnd"/>
            <w:r w:rsidRPr="005B47F2">
              <w:rPr>
                <w:i/>
                <w:color w:val="1F497D" w:themeColor="text2"/>
              </w:rPr>
              <w:t>асходов</w:t>
            </w:r>
            <w:proofErr w:type="spellEnd"/>
            <w:r w:rsidRPr="005B47F2">
              <w:rPr>
                <w:i/>
                <w:color w:val="1F497D" w:themeColor="text2"/>
              </w:rPr>
              <w:t xml:space="preserve"> 401600</w:t>
            </w:r>
          </w:p>
        </w:tc>
        <w:tc>
          <w:tcPr>
            <w:tcW w:w="1701" w:type="dxa"/>
          </w:tcPr>
          <w:p w:rsidR="009C3384" w:rsidRPr="005B47F2" w:rsidRDefault="009C3384" w:rsidP="00555D2C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9C3384" w:rsidRPr="005B47F2" w:rsidRDefault="009C3384" w:rsidP="007B2D9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9C3384" w:rsidRPr="005B47F2" w:rsidRDefault="009C3384" w:rsidP="007B2D9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Отклонение</w:t>
            </w:r>
          </w:p>
        </w:tc>
      </w:tr>
      <w:tr w:rsidR="009C3384" w:rsidRPr="005B47F2" w:rsidTr="009C3384">
        <w:tc>
          <w:tcPr>
            <w:tcW w:w="3794" w:type="dxa"/>
          </w:tcPr>
          <w:p w:rsidR="009C3384" w:rsidRPr="005B47F2" w:rsidRDefault="009C3384" w:rsidP="007B2D9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C3384" w:rsidRPr="005B47F2" w:rsidRDefault="009C3384" w:rsidP="009C79A0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2627,41</w:t>
            </w:r>
          </w:p>
        </w:tc>
        <w:tc>
          <w:tcPr>
            <w:tcW w:w="1701" w:type="dxa"/>
          </w:tcPr>
          <w:p w:rsidR="009C3384" w:rsidRPr="005B47F2" w:rsidRDefault="005B47F2" w:rsidP="009C79A0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4638,40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</w:t>
            </w:r>
            <w:r w:rsidR="005B47F2" w:rsidRPr="005B47F2">
              <w:rPr>
                <w:color w:val="1F497D" w:themeColor="text2"/>
              </w:rPr>
              <w:t>20</w:t>
            </w:r>
            <w:r w:rsidRPr="005B47F2">
              <w:rPr>
                <w:color w:val="1F497D" w:themeColor="text2"/>
              </w:rPr>
              <w:t>1</w:t>
            </w:r>
            <w:r w:rsidR="005B47F2" w:rsidRPr="005B47F2">
              <w:rPr>
                <w:color w:val="1F497D" w:themeColor="text2"/>
              </w:rPr>
              <w:t>0</w:t>
            </w:r>
            <w:r w:rsidRPr="005B47F2">
              <w:rPr>
                <w:color w:val="1F497D" w:themeColor="text2"/>
              </w:rPr>
              <w:t>,</w:t>
            </w:r>
            <w:r w:rsidR="005B47F2" w:rsidRPr="005B47F2">
              <w:rPr>
                <w:color w:val="1F497D" w:themeColor="text2"/>
              </w:rPr>
              <w:t>99</w:t>
            </w:r>
          </w:p>
        </w:tc>
      </w:tr>
      <w:tr w:rsidR="009C3384" w:rsidRPr="005B47F2" w:rsidTr="009C3384">
        <w:tc>
          <w:tcPr>
            <w:tcW w:w="3794" w:type="dxa"/>
          </w:tcPr>
          <w:p w:rsidR="009C3384" w:rsidRPr="005B47F2" w:rsidRDefault="009C3384" w:rsidP="007B2D9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9C3384" w:rsidRPr="005B47F2" w:rsidRDefault="009C3384" w:rsidP="00555D2C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1830,15</w:t>
            </w:r>
          </w:p>
        </w:tc>
        <w:tc>
          <w:tcPr>
            <w:tcW w:w="1701" w:type="dxa"/>
          </w:tcPr>
          <w:p w:rsidR="009C3384" w:rsidRPr="005B47F2" w:rsidRDefault="005B47F2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2267,62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</w:t>
            </w:r>
            <w:r w:rsidR="005B47F2" w:rsidRPr="005B47F2">
              <w:rPr>
                <w:color w:val="1F497D" w:themeColor="text2"/>
              </w:rPr>
              <w:t>437,47</w:t>
            </w:r>
          </w:p>
        </w:tc>
      </w:tr>
      <w:tr w:rsidR="005B47F2" w:rsidRPr="005B47F2" w:rsidTr="009C3384">
        <w:tc>
          <w:tcPr>
            <w:tcW w:w="3794" w:type="dxa"/>
          </w:tcPr>
          <w:p w:rsidR="009C3384" w:rsidRPr="005B47F2" w:rsidRDefault="009C3384" w:rsidP="007B2D9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9C3384" w:rsidRPr="005B47F2" w:rsidRDefault="009C3384" w:rsidP="009C79A0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4457,56</w:t>
            </w:r>
          </w:p>
        </w:tc>
        <w:tc>
          <w:tcPr>
            <w:tcW w:w="1701" w:type="dxa"/>
          </w:tcPr>
          <w:p w:rsidR="009C3384" w:rsidRPr="005B47F2" w:rsidRDefault="005B47F2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6906,02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</w:t>
            </w:r>
            <w:r w:rsidR="005B47F2" w:rsidRPr="005B47F2">
              <w:rPr>
                <w:color w:val="1F497D" w:themeColor="text2"/>
              </w:rPr>
              <w:t>2448,46</w:t>
            </w:r>
          </w:p>
        </w:tc>
      </w:tr>
    </w:tbl>
    <w:p w:rsidR="007A1E49" w:rsidRPr="005B47F2" w:rsidRDefault="009B55BF" w:rsidP="009B55BF">
      <w:pPr>
        <w:jc w:val="both"/>
        <w:rPr>
          <w:color w:val="1F497D" w:themeColor="text2"/>
        </w:rPr>
      </w:pPr>
      <w:r w:rsidRPr="005B47F2">
        <w:rPr>
          <w:b/>
          <w:color w:val="1F497D" w:themeColor="text2"/>
        </w:rPr>
        <w:t>4.</w:t>
      </w:r>
      <w:r w:rsidR="007A1E49" w:rsidRPr="005B47F2">
        <w:rPr>
          <w:b/>
          <w:color w:val="1F497D" w:themeColor="text2"/>
        </w:rPr>
        <w:t>Финансовый результат,</w:t>
      </w:r>
      <w:r w:rsidR="007A1E49" w:rsidRPr="005B47F2">
        <w:rPr>
          <w:color w:val="1F497D" w:themeColor="text2"/>
        </w:rPr>
        <w:t xml:space="preserve"> характеризующий чистую стоимость активов, в течение отчетного года у</w:t>
      </w:r>
      <w:r w:rsidR="004051DE" w:rsidRPr="005B47F2">
        <w:rPr>
          <w:color w:val="1F497D" w:themeColor="text2"/>
        </w:rPr>
        <w:t xml:space="preserve">величилась </w:t>
      </w:r>
      <w:r w:rsidR="00817C3A" w:rsidRPr="005B47F2">
        <w:rPr>
          <w:color w:val="1F497D" w:themeColor="text2"/>
        </w:rPr>
        <w:t xml:space="preserve"> </w:t>
      </w:r>
      <w:r w:rsidR="007A1E49" w:rsidRPr="005B47F2">
        <w:rPr>
          <w:color w:val="1F497D" w:themeColor="text2"/>
        </w:rPr>
        <w:t xml:space="preserve"> на </w:t>
      </w:r>
      <w:r w:rsidR="005B47F2" w:rsidRPr="005B47F2">
        <w:rPr>
          <w:color w:val="1F497D" w:themeColor="text2"/>
        </w:rPr>
        <w:t xml:space="preserve">69650,93 </w:t>
      </w:r>
      <w:r w:rsidR="007A1E49" w:rsidRPr="005B47F2">
        <w:rPr>
          <w:color w:val="1F497D" w:themeColor="text2"/>
        </w:rPr>
        <w:t>тыс. рублей  и составил на 1 января 20</w:t>
      </w:r>
      <w:r w:rsidR="009C79A0" w:rsidRPr="005B47F2">
        <w:rPr>
          <w:color w:val="1F497D" w:themeColor="text2"/>
        </w:rPr>
        <w:t>2</w:t>
      </w:r>
      <w:r w:rsidR="005B47F2" w:rsidRPr="005B47F2">
        <w:rPr>
          <w:color w:val="1F497D" w:themeColor="text2"/>
        </w:rPr>
        <w:t xml:space="preserve">3 </w:t>
      </w:r>
      <w:r w:rsidR="007A1E49" w:rsidRPr="005B47F2">
        <w:rPr>
          <w:color w:val="1F497D" w:themeColor="text2"/>
        </w:rPr>
        <w:t xml:space="preserve">года </w:t>
      </w:r>
      <w:r w:rsidR="009C79A0" w:rsidRPr="005B47F2">
        <w:rPr>
          <w:color w:val="1F497D" w:themeColor="text2"/>
        </w:rPr>
        <w:t>1</w:t>
      </w:r>
      <w:r w:rsidR="005B47F2" w:rsidRPr="005B47F2">
        <w:rPr>
          <w:color w:val="1F497D" w:themeColor="text2"/>
        </w:rPr>
        <w:t xml:space="preserve"> 241 033,24</w:t>
      </w:r>
      <w:r w:rsidR="007A1E49" w:rsidRPr="005B47F2">
        <w:rPr>
          <w:color w:val="1F497D" w:themeColor="text2"/>
        </w:rPr>
        <w:t xml:space="preserve"> тыс. рублей. </w:t>
      </w:r>
    </w:p>
    <w:p w:rsidR="007A1E49" w:rsidRPr="005B47F2" w:rsidRDefault="007A1E49" w:rsidP="007A1E49">
      <w:pPr>
        <w:jc w:val="both"/>
        <w:rPr>
          <w:i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C3384" w:rsidRPr="005B47F2" w:rsidTr="009C3384">
        <w:tc>
          <w:tcPr>
            <w:tcW w:w="3794" w:type="dxa"/>
          </w:tcPr>
          <w:p w:rsidR="009C3384" w:rsidRPr="005B47F2" w:rsidRDefault="009C3384" w:rsidP="007A1E49">
            <w:pPr>
              <w:jc w:val="both"/>
              <w:rPr>
                <w:i/>
                <w:color w:val="1F497D" w:themeColor="text2"/>
              </w:rPr>
            </w:pPr>
            <w:r w:rsidRPr="005B47F2">
              <w:rPr>
                <w:i/>
                <w:color w:val="1F497D" w:themeColor="text2"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701" w:type="dxa"/>
          </w:tcPr>
          <w:p w:rsidR="009C3384" w:rsidRPr="005B47F2" w:rsidRDefault="009C3384" w:rsidP="00C05CA1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На 01.01.2022</w:t>
            </w:r>
          </w:p>
        </w:tc>
        <w:tc>
          <w:tcPr>
            <w:tcW w:w="1701" w:type="dxa"/>
          </w:tcPr>
          <w:p w:rsidR="009C3384" w:rsidRPr="005B47F2" w:rsidRDefault="009C3384" w:rsidP="007A1E49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На 01.01.2023</w:t>
            </w:r>
          </w:p>
        </w:tc>
        <w:tc>
          <w:tcPr>
            <w:tcW w:w="1701" w:type="dxa"/>
          </w:tcPr>
          <w:p w:rsidR="009C3384" w:rsidRPr="005B47F2" w:rsidRDefault="009C3384" w:rsidP="007A1E49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Отклонение</w:t>
            </w:r>
          </w:p>
        </w:tc>
      </w:tr>
      <w:tr w:rsidR="009C3384" w:rsidRPr="005B47F2" w:rsidTr="009C3384">
        <w:tc>
          <w:tcPr>
            <w:tcW w:w="3794" w:type="dxa"/>
          </w:tcPr>
          <w:p w:rsidR="009C3384" w:rsidRPr="005B47F2" w:rsidRDefault="009C3384" w:rsidP="00FB38C5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C3384" w:rsidRPr="005B47F2" w:rsidRDefault="009C3384" w:rsidP="00C05CA1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1050211,71</w:t>
            </w:r>
          </w:p>
        </w:tc>
        <w:tc>
          <w:tcPr>
            <w:tcW w:w="1701" w:type="dxa"/>
          </w:tcPr>
          <w:p w:rsidR="009C3384" w:rsidRPr="005B47F2" w:rsidRDefault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1 108 918,63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+5</w:t>
            </w:r>
            <w:r w:rsidR="005B47F2" w:rsidRPr="005B47F2">
              <w:rPr>
                <w:color w:val="1F497D" w:themeColor="text2"/>
              </w:rPr>
              <w:t>8 706,92</w:t>
            </w:r>
          </w:p>
        </w:tc>
      </w:tr>
      <w:tr w:rsidR="009C3384" w:rsidRPr="005B47F2" w:rsidTr="009C3384">
        <w:tc>
          <w:tcPr>
            <w:tcW w:w="3794" w:type="dxa"/>
          </w:tcPr>
          <w:p w:rsidR="009C3384" w:rsidRPr="005B47F2" w:rsidRDefault="009C3384" w:rsidP="00FB38C5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 xml:space="preserve">Бюджеты сельских поселений </w:t>
            </w:r>
          </w:p>
        </w:tc>
        <w:tc>
          <w:tcPr>
            <w:tcW w:w="1701" w:type="dxa"/>
          </w:tcPr>
          <w:p w:rsidR="009C3384" w:rsidRPr="005B47F2" w:rsidRDefault="009C3384" w:rsidP="00C05CA1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121170,60</w:t>
            </w:r>
          </w:p>
        </w:tc>
        <w:tc>
          <w:tcPr>
            <w:tcW w:w="1701" w:type="dxa"/>
          </w:tcPr>
          <w:p w:rsidR="009C3384" w:rsidRPr="005B47F2" w:rsidRDefault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132 114,61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+10</w:t>
            </w:r>
            <w:r w:rsidR="005B47F2" w:rsidRPr="005B47F2">
              <w:rPr>
                <w:color w:val="1F497D" w:themeColor="text2"/>
              </w:rPr>
              <w:t xml:space="preserve"> 944,01</w:t>
            </w:r>
          </w:p>
        </w:tc>
      </w:tr>
      <w:tr w:rsidR="005B47F2" w:rsidRPr="005B47F2" w:rsidTr="009C3384">
        <w:tc>
          <w:tcPr>
            <w:tcW w:w="3794" w:type="dxa"/>
          </w:tcPr>
          <w:p w:rsidR="009C3384" w:rsidRPr="005B47F2" w:rsidRDefault="009C3384" w:rsidP="007A1E49">
            <w:pPr>
              <w:jc w:val="both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Итого</w:t>
            </w:r>
          </w:p>
        </w:tc>
        <w:tc>
          <w:tcPr>
            <w:tcW w:w="1701" w:type="dxa"/>
          </w:tcPr>
          <w:p w:rsidR="009C3384" w:rsidRPr="005B47F2" w:rsidRDefault="009C3384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1171382,31</w:t>
            </w:r>
          </w:p>
        </w:tc>
        <w:tc>
          <w:tcPr>
            <w:tcW w:w="1701" w:type="dxa"/>
          </w:tcPr>
          <w:p w:rsidR="009C3384" w:rsidRPr="005B47F2" w:rsidRDefault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1 241 033,24</w:t>
            </w:r>
          </w:p>
        </w:tc>
        <w:tc>
          <w:tcPr>
            <w:tcW w:w="1701" w:type="dxa"/>
            <w:vAlign w:val="center"/>
          </w:tcPr>
          <w:p w:rsidR="009C3384" w:rsidRPr="005B47F2" w:rsidRDefault="009C3384" w:rsidP="005B47F2">
            <w:pPr>
              <w:jc w:val="center"/>
              <w:rPr>
                <w:color w:val="1F497D" w:themeColor="text2"/>
              </w:rPr>
            </w:pPr>
            <w:r w:rsidRPr="005B47F2">
              <w:rPr>
                <w:color w:val="1F497D" w:themeColor="text2"/>
              </w:rPr>
              <w:t>+6</w:t>
            </w:r>
            <w:r w:rsidR="005B47F2" w:rsidRPr="005B47F2">
              <w:rPr>
                <w:color w:val="1F497D" w:themeColor="text2"/>
              </w:rPr>
              <w:t>9 650,93</w:t>
            </w:r>
          </w:p>
        </w:tc>
      </w:tr>
    </w:tbl>
    <w:p w:rsidR="004F0EC0" w:rsidRPr="0021122C" w:rsidRDefault="004F0EC0" w:rsidP="005831CE">
      <w:pPr>
        <w:jc w:val="both"/>
      </w:pPr>
    </w:p>
    <w:p w:rsidR="004F0EC0" w:rsidRPr="0021122C" w:rsidRDefault="004F0EC0" w:rsidP="00F86247">
      <w:pPr>
        <w:jc w:val="both"/>
        <w:rPr>
          <w:sz w:val="28"/>
          <w:szCs w:val="28"/>
        </w:rPr>
      </w:pPr>
    </w:p>
    <w:p w:rsidR="00792E11" w:rsidRPr="005B47F2" w:rsidRDefault="00FA71DB" w:rsidP="00792E11">
      <w:pPr>
        <w:spacing w:after="200" w:line="276" w:lineRule="auto"/>
        <w:jc w:val="both"/>
        <w:rPr>
          <w:b/>
          <w:color w:val="1F497D" w:themeColor="text2"/>
          <w:lang w:eastAsia="en-US"/>
        </w:rPr>
      </w:pPr>
      <w:r w:rsidRPr="005B47F2">
        <w:rPr>
          <w:b/>
          <w:color w:val="1F497D" w:themeColor="text2"/>
          <w:lang w:eastAsia="en-US"/>
        </w:rPr>
        <w:t>6</w:t>
      </w:r>
      <w:r w:rsidR="00792E11" w:rsidRPr="005B47F2">
        <w:rPr>
          <w:b/>
          <w:color w:val="1F497D" w:themeColor="text2"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5B47F2">
        <w:rPr>
          <w:b/>
          <w:color w:val="1F497D" w:themeColor="text2"/>
          <w:lang w:eastAsia="en-US"/>
        </w:rPr>
        <w:t>20</w:t>
      </w:r>
      <w:r w:rsidR="006F680D" w:rsidRPr="005B47F2">
        <w:rPr>
          <w:b/>
          <w:color w:val="1F497D" w:themeColor="text2"/>
          <w:lang w:eastAsia="en-US"/>
        </w:rPr>
        <w:t>2</w:t>
      </w:r>
      <w:r w:rsidR="005B47F2" w:rsidRPr="005B47F2">
        <w:rPr>
          <w:b/>
          <w:color w:val="1F497D" w:themeColor="text2"/>
          <w:lang w:eastAsia="en-US"/>
        </w:rPr>
        <w:t>2</w:t>
      </w:r>
      <w:r w:rsidR="004D199B" w:rsidRPr="005B47F2">
        <w:rPr>
          <w:b/>
          <w:color w:val="1F497D" w:themeColor="text2"/>
          <w:lang w:eastAsia="en-US"/>
        </w:rPr>
        <w:t xml:space="preserve"> год</w:t>
      </w:r>
    </w:p>
    <w:p w:rsidR="00792E11" w:rsidRPr="005B47F2" w:rsidRDefault="00792E11" w:rsidP="00792E11">
      <w:pPr>
        <w:jc w:val="both"/>
        <w:rPr>
          <w:color w:val="1F497D" w:themeColor="text2"/>
        </w:rPr>
      </w:pPr>
      <w:r w:rsidRPr="005B47F2">
        <w:rPr>
          <w:color w:val="1F497D" w:themeColor="text2"/>
        </w:rPr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5B47F2">
        <w:rPr>
          <w:color w:val="1F497D" w:themeColor="text2"/>
        </w:rPr>
        <w:t>Бюджетного кодекса Российской Федерации, Положения о КСП, утвержденного решением Совета депутатов района (аймака) от 2</w:t>
      </w:r>
      <w:r w:rsidR="00947207" w:rsidRPr="005B47F2">
        <w:rPr>
          <w:color w:val="1F497D" w:themeColor="text2"/>
        </w:rPr>
        <w:t>3</w:t>
      </w:r>
      <w:r w:rsidRPr="005B47F2">
        <w:rPr>
          <w:color w:val="1F497D" w:themeColor="text2"/>
        </w:rPr>
        <w:t>.1</w:t>
      </w:r>
      <w:r w:rsidR="00947207" w:rsidRPr="005B47F2">
        <w:rPr>
          <w:color w:val="1F497D" w:themeColor="text2"/>
        </w:rPr>
        <w:t>2</w:t>
      </w:r>
      <w:r w:rsidRPr="005B47F2">
        <w:rPr>
          <w:color w:val="1F497D" w:themeColor="text2"/>
        </w:rPr>
        <w:t>.20</w:t>
      </w:r>
      <w:r w:rsidR="00947207" w:rsidRPr="005B47F2">
        <w:rPr>
          <w:color w:val="1F497D" w:themeColor="text2"/>
        </w:rPr>
        <w:t>2</w:t>
      </w:r>
      <w:r w:rsidRPr="005B47F2">
        <w:rPr>
          <w:color w:val="1F497D" w:themeColor="text2"/>
        </w:rPr>
        <w:t xml:space="preserve">1г. № </w:t>
      </w:r>
      <w:r w:rsidR="00947207" w:rsidRPr="005B47F2">
        <w:rPr>
          <w:color w:val="1F497D" w:themeColor="text2"/>
        </w:rPr>
        <w:t>31</w:t>
      </w:r>
      <w:r w:rsidRPr="005B47F2">
        <w:rPr>
          <w:color w:val="1F497D" w:themeColor="text2"/>
        </w:rPr>
        <w:t>-</w:t>
      </w:r>
      <w:r w:rsidR="00947207" w:rsidRPr="005B47F2">
        <w:rPr>
          <w:color w:val="1F497D" w:themeColor="text2"/>
        </w:rPr>
        <w:t>6</w:t>
      </w:r>
      <w:r w:rsidRPr="005B47F2">
        <w:rPr>
          <w:color w:val="1F497D" w:themeColor="text2"/>
        </w:rPr>
        <w:t>, на основании плана работы КСП на 20</w:t>
      </w:r>
      <w:r w:rsidR="004B6C17" w:rsidRPr="005B47F2">
        <w:rPr>
          <w:color w:val="1F497D" w:themeColor="text2"/>
        </w:rPr>
        <w:t>2</w:t>
      </w:r>
      <w:r w:rsidR="005B47F2" w:rsidRPr="005B47F2">
        <w:rPr>
          <w:color w:val="1F497D" w:themeColor="text2"/>
        </w:rPr>
        <w:t>3</w:t>
      </w:r>
      <w:r w:rsidRPr="005B47F2">
        <w:rPr>
          <w:color w:val="1F497D" w:themeColor="text2"/>
        </w:rPr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</w:t>
      </w:r>
      <w:proofErr w:type="gramEnd"/>
      <w:r w:rsidRPr="005B47F2">
        <w:rPr>
          <w:color w:val="1F497D" w:themeColor="text2"/>
        </w:rPr>
        <w:t xml:space="preserve"> </w:t>
      </w:r>
      <w:r w:rsidR="00823961" w:rsidRPr="005B47F2">
        <w:rPr>
          <w:color w:val="1F497D" w:themeColor="text2"/>
        </w:rPr>
        <w:t>20</w:t>
      </w:r>
      <w:r w:rsidR="006F680D" w:rsidRPr="005B47F2">
        <w:rPr>
          <w:color w:val="1F497D" w:themeColor="text2"/>
        </w:rPr>
        <w:t>2</w:t>
      </w:r>
      <w:r w:rsidR="005B47F2" w:rsidRPr="005B47F2">
        <w:rPr>
          <w:color w:val="1F497D" w:themeColor="text2"/>
        </w:rPr>
        <w:t>2</w:t>
      </w:r>
      <w:r w:rsidR="004D199B" w:rsidRPr="005B47F2">
        <w:rPr>
          <w:color w:val="1F497D" w:themeColor="text2"/>
        </w:rPr>
        <w:t xml:space="preserve"> год</w:t>
      </w:r>
      <w:r w:rsidRPr="005B47F2">
        <w:rPr>
          <w:color w:val="1F497D" w:themeColor="text2"/>
        </w:rPr>
        <w:t>:</w:t>
      </w:r>
    </w:p>
    <w:p w:rsidR="00792E11" w:rsidRPr="005B47F2" w:rsidRDefault="00792E11" w:rsidP="00792E11">
      <w:pPr>
        <w:jc w:val="both"/>
        <w:rPr>
          <w:color w:val="1F497D" w:themeColor="text2"/>
        </w:rPr>
      </w:pPr>
      <w:r w:rsidRPr="005B47F2">
        <w:rPr>
          <w:color w:val="1F497D" w:themeColor="text2"/>
        </w:rPr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5B47F2" w:rsidRDefault="00792E11" w:rsidP="00792E11">
      <w:pPr>
        <w:jc w:val="both"/>
        <w:rPr>
          <w:color w:val="1F497D" w:themeColor="text2"/>
        </w:rPr>
      </w:pPr>
      <w:r w:rsidRPr="005B47F2">
        <w:rPr>
          <w:color w:val="1F497D" w:themeColor="text2"/>
        </w:rPr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5B47F2" w:rsidRDefault="00792E11" w:rsidP="00792E11">
      <w:pPr>
        <w:jc w:val="both"/>
        <w:rPr>
          <w:color w:val="1F497D" w:themeColor="text2"/>
        </w:rPr>
      </w:pPr>
      <w:proofErr w:type="gramStart"/>
      <w:r w:rsidRPr="005B47F2">
        <w:rPr>
          <w:color w:val="1F497D" w:themeColor="text2"/>
        </w:rPr>
        <w:t xml:space="preserve">- Администрация района (аймака) муниципального образования </w:t>
      </w:r>
      <w:r w:rsidR="00D115E3" w:rsidRPr="005B47F2">
        <w:rPr>
          <w:color w:val="1F497D" w:themeColor="text2"/>
        </w:rPr>
        <w:t xml:space="preserve"> «</w:t>
      </w:r>
      <w:r w:rsidRPr="005B47F2">
        <w:rPr>
          <w:color w:val="1F497D" w:themeColor="text2"/>
        </w:rPr>
        <w:t>Онгудайский район» (далее – Администрация района (аймака)</w:t>
      </w:r>
      <w:r w:rsidR="00D115E3" w:rsidRPr="005B47F2">
        <w:rPr>
          <w:color w:val="1F497D" w:themeColor="text2"/>
        </w:rPr>
        <w:t>;</w:t>
      </w:r>
      <w:proofErr w:type="gramEnd"/>
    </w:p>
    <w:p w:rsidR="00792E11" w:rsidRPr="005B47F2" w:rsidRDefault="00D115E3" w:rsidP="00792E11">
      <w:pPr>
        <w:jc w:val="both"/>
        <w:rPr>
          <w:color w:val="1F497D" w:themeColor="text2"/>
        </w:rPr>
      </w:pPr>
      <w:r w:rsidRPr="005B47F2">
        <w:rPr>
          <w:color w:val="1F497D" w:themeColor="text2"/>
        </w:rPr>
        <w:t>-Управлени</w:t>
      </w:r>
      <w:r w:rsidR="00E77B59" w:rsidRPr="005B47F2">
        <w:rPr>
          <w:color w:val="1F497D" w:themeColor="text2"/>
        </w:rPr>
        <w:t xml:space="preserve">е </w:t>
      </w:r>
      <w:r w:rsidRPr="005B47F2">
        <w:rPr>
          <w:color w:val="1F497D" w:themeColor="text2"/>
        </w:rPr>
        <w:t xml:space="preserve"> финансам администрации МО «</w:t>
      </w:r>
      <w:r w:rsidR="002742E0" w:rsidRPr="005B47F2">
        <w:rPr>
          <w:color w:val="1F497D" w:themeColor="text2"/>
        </w:rPr>
        <w:t>О</w:t>
      </w:r>
      <w:r w:rsidRPr="005B47F2">
        <w:rPr>
          <w:color w:val="1F497D" w:themeColor="text2"/>
        </w:rPr>
        <w:t>нгудайский район» (далее – УФ)</w:t>
      </w:r>
      <w:r w:rsidR="00792E11" w:rsidRPr="005B47F2">
        <w:rPr>
          <w:color w:val="1F497D" w:themeColor="text2"/>
        </w:rPr>
        <w:t>.</w:t>
      </w:r>
    </w:p>
    <w:p w:rsidR="00792E11" w:rsidRPr="00E80AB5" w:rsidRDefault="00FA71DB" w:rsidP="00792E11">
      <w:pPr>
        <w:spacing w:line="276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 w:rsidRPr="00E80AB5">
        <w:rPr>
          <w:b/>
          <w:color w:val="1F497D" w:themeColor="text2"/>
          <w:sz w:val="28"/>
          <w:szCs w:val="28"/>
          <w:lang w:eastAsia="en-US"/>
        </w:rPr>
        <w:t>6</w:t>
      </w:r>
      <w:r w:rsidR="001502D8" w:rsidRPr="00E80AB5">
        <w:rPr>
          <w:b/>
          <w:color w:val="1F497D" w:themeColor="text2"/>
          <w:sz w:val="28"/>
          <w:szCs w:val="28"/>
          <w:lang w:eastAsia="en-US"/>
        </w:rPr>
        <w:t>.</w:t>
      </w:r>
      <w:r w:rsidR="009576FA" w:rsidRPr="00E80AB5">
        <w:rPr>
          <w:b/>
          <w:color w:val="1F497D" w:themeColor="text2"/>
          <w:sz w:val="28"/>
          <w:szCs w:val="28"/>
          <w:lang w:eastAsia="en-US"/>
        </w:rPr>
        <w:t>1</w:t>
      </w:r>
      <w:r w:rsidR="00792E11" w:rsidRPr="00E80AB5">
        <w:rPr>
          <w:b/>
          <w:color w:val="1F497D" w:themeColor="text2"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2661"/>
        <w:gridCol w:w="2483"/>
        <w:gridCol w:w="2467"/>
      </w:tblGrid>
      <w:tr w:rsidR="00E80AB5" w:rsidRPr="00E80AB5" w:rsidTr="00E77B59">
        <w:tc>
          <w:tcPr>
            <w:tcW w:w="2515" w:type="dxa"/>
          </w:tcPr>
          <w:p w:rsidR="00220210" w:rsidRPr="00E80AB5" w:rsidRDefault="00220210" w:rsidP="00220210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E80AB5" w:rsidRDefault="00E36D1D" w:rsidP="0058358E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 xml:space="preserve">Утвержденные </w:t>
            </w:r>
            <w:proofErr w:type="spellStart"/>
            <w:r w:rsidRPr="00E80AB5">
              <w:rPr>
                <w:color w:val="1F497D" w:themeColor="text2"/>
                <w:lang w:eastAsia="en-US"/>
              </w:rPr>
              <w:t>бюдж</w:t>
            </w:r>
            <w:proofErr w:type="gramStart"/>
            <w:r w:rsidRPr="00E80AB5">
              <w:rPr>
                <w:color w:val="1F497D" w:themeColor="text2"/>
                <w:lang w:eastAsia="en-US"/>
              </w:rPr>
              <w:t>.а</w:t>
            </w:r>
            <w:proofErr w:type="gramEnd"/>
            <w:r w:rsidRPr="00E80AB5">
              <w:rPr>
                <w:color w:val="1F497D" w:themeColor="text2"/>
                <w:lang w:eastAsia="en-US"/>
              </w:rPr>
              <w:t>ссигн</w:t>
            </w:r>
            <w:proofErr w:type="spellEnd"/>
            <w:r w:rsidRPr="00E80AB5">
              <w:rPr>
                <w:color w:val="1F497D" w:themeColor="text2"/>
                <w:lang w:eastAsia="en-US"/>
              </w:rPr>
              <w:t>.(0503127)</w:t>
            </w:r>
            <w:r w:rsidR="0028064C" w:rsidRPr="00E80AB5">
              <w:rPr>
                <w:color w:val="1F497D" w:themeColor="text2"/>
                <w:lang w:eastAsia="en-US"/>
              </w:rPr>
              <w:t xml:space="preserve">, </w:t>
            </w:r>
            <w:proofErr w:type="spellStart"/>
            <w:r w:rsidR="0028064C" w:rsidRPr="00E80AB5">
              <w:rPr>
                <w:color w:val="1F497D" w:themeColor="text2"/>
                <w:lang w:eastAsia="en-US"/>
              </w:rPr>
              <w:t>тыс.руб</w:t>
            </w:r>
            <w:proofErr w:type="spellEnd"/>
            <w:r w:rsidR="0028064C" w:rsidRPr="00E80AB5">
              <w:rPr>
                <w:color w:val="1F497D" w:themeColor="text2"/>
                <w:lang w:eastAsia="en-US"/>
              </w:rPr>
              <w:t>.</w:t>
            </w:r>
          </w:p>
        </w:tc>
        <w:tc>
          <w:tcPr>
            <w:tcW w:w="2503" w:type="dxa"/>
          </w:tcPr>
          <w:p w:rsidR="00220210" w:rsidRPr="00E80AB5" w:rsidRDefault="00220210" w:rsidP="0028064C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ф.</w:t>
            </w:r>
            <w:r w:rsidR="0028064C" w:rsidRPr="00E80AB5">
              <w:rPr>
                <w:color w:val="1F497D" w:themeColor="text2"/>
                <w:lang w:eastAsia="en-US"/>
              </w:rPr>
              <w:t>0</w:t>
            </w:r>
            <w:r w:rsidRPr="00E80AB5">
              <w:rPr>
                <w:color w:val="1F497D" w:themeColor="text2"/>
                <w:lang w:eastAsia="en-US"/>
              </w:rPr>
              <w:t>5031</w:t>
            </w:r>
            <w:r w:rsidR="0058358E" w:rsidRPr="00E80AB5">
              <w:rPr>
                <w:color w:val="1F497D" w:themeColor="text2"/>
                <w:lang w:eastAsia="en-US"/>
              </w:rPr>
              <w:t>2</w:t>
            </w:r>
            <w:r w:rsidRPr="00E80AB5">
              <w:rPr>
                <w:color w:val="1F497D" w:themeColor="text2"/>
                <w:lang w:eastAsia="en-US"/>
              </w:rPr>
              <w:t>7 расходы</w:t>
            </w:r>
            <w:r w:rsidR="0028064C" w:rsidRPr="00E80AB5">
              <w:rPr>
                <w:color w:val="1F497D" w:themeColor="text2"/>
                <w:lang w:eastAsia="en-US"/>
              </w:rPr>
              <w:t xml:space="preserve">, </w:t>
            </w:r>
            <w:proofErr w:type="spellStart"/>
            <w:r w:rsidR="0028064C" w:rsidRPr="00E80AB5">
              <w:rPr>
                <w:color w:val="1F497D" w:themeColor="text2"/>
                <w:lang w:eastAsia="en-US"/>
              </w:rPr>
              <w:t>тыс</w:t>
            </w:r>
            <w:proofErr w:type="gramStart"/>
            <w:r w:rsidR="0028064C" w:rsidRPr="00E80AB5">
              <w:rPr>
                <w:color w:val="1F497D" w:themeColor="text2"/>
                <w:lang w:eastAsia="en-US"/>
              </w:rPr>
              <w:t>.р</w:t>
            </w:r>
            <w:proofErr w:type="gramEnd"/>
            <w:r w:rsidR="0028064C" w:rsidRPr="00E80AB5">
              <w:rPr>
                <w:color w:val="1F497D" w:themeColor="text2"/>
                <w:lang w:eastAsia="en-US"/>
              </w:rPr>
              <w:t>уб</w:t>
            </w:r>
            <w:proofErr w:type="spellEnd"/>
            <w:r w:rsidR="0028064C" w:rsidRPr="00E80AB5">
              <w:rPr>
                <w:color w:val="1F497D" w:themeColor="text2"/>
                <w:lang w:eastAsia="en-US"/>
              </w:rPr>
              <w:t>.</w:t>
            </w:r>
          </w:p>
        </w:tc>
        <w:tc>
          <w:tcPr>
            <w:tcW w:w="2496" w:type="dxa"/>
          </w:tcPr>
          <w:p w:rsidR="00220210" w:rsidRPr="00E80AB5" w:rsidRDefault="00220210" w:rsidP="00220210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%</w:t>
            </w:r>
          </w:p>
        </w:tc>
      </w:tr>
      <w:tr w:rsidR="00E80AB5" w:rsidRPr="00E80AB5" w:rsidTr="00E77B59">
        <w:tc>
          <w:tcPr>
            <w:tcW w:w="2515" w:type="dxa"/>
          </w:tcPr>
          <w:p w:rsidR="00220210" w:rsidRPr="00E80AB5" w:rsidRDefault="00220210" w:rsidP="00220210">
            <w:pPr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E80AB5" w:rsidRDefault="009842F3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8</w:t>
            </w:r>
            <w:r w:rsidR="0028064C" w:rsidRPr="00E80AB5">
              <w:rPr>
                <w:color w:val="1F497D" w:themeColor="text2"/>
                <w:lang w:eastAsia="en-US"/>
              </w:rPr>
              <w:t>6 546,77</w:t>
            </w:r>
          </w:p>
        </w:tc>
        <w:tc>
          <w:tcPr>
            <w:tcW w:w="2503" w:type="dxa"/>
          </w:tcPr>
          <w:p w:rsidR="00220210" w:rsidRPr="00E80AB5" w:rsidRDefault="004B201B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8</w:t>
            </w:r>
            <w:r w:rsidR="0028064C" w:rsidRPr="00E80AB5">
              <w:rPr>
                <w:color w:val="1F497D" w:themeColor="text2"/>
                <w:lang w:eastAsia="en-US"/>
              </w:rPr>
              <w:t>6 546,77</w:t>
            </w:r>
          </w:p>
        </w:tc>
        <w:tc>
          <w:tcPr>
            <w:tcW w:w="2496" w:type="dxa"/>
          </w:tcPr>
          <w:p w:rsidR="00220210" w:rsidRPr="00E80AB5" w:rsidRDefault="004B201B" w:rsidP="00E33FEF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100</w:t>
            </w:r>
          </w:p>
        </w:tc>
      </w:tr>
      <w:tr w:rsidR="00E80AB5" w:rsidRPr="00E80AB5" w:rsidTr="00E77B59">
        <w:tc>
          <w:tcPr>
            <w:tcW w:w="2515" w:type="dxa"/>
          </w:tcPr>
          <w:p w:rsidR="00220210" w:rsidRPr="00E80AB5" w:rsidRDefault="00220210" w:rsidP="00220210">
            <w:pPr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E80AB5" w:rsidRDefault="00E33FEF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1</w:t>
            </w:r>
            <w:r w:rsidR="0028064C" w:rsidRPr="00E80AB5">
              <w:rPr>
                <w:color w:val="1F497D" w:themeColor="text2"/>
                <w:lang w:eastAsia="en-US"/>
              </w:rPr>
              <w:t>0</w:t>
            </w:r>
            <w:r w:rsidR="00953E76" w:rsidRPr="00E80AB5">
              <w:rPr>
                <w:color w:val="1F497D" w:themeColor="text2"/>
                <w:lang w:eastAsia="en-US"/>
              </w:rPr>
              <w:t>8</w:t>
            </w:r>
            <w:r w:rsidR="0028064C" w:rsidRPr="00E80AB5">
              <w:rPr>
                <w:color w:val="1F497D" w:themeColor="text2"/>
                <w:lang w:eastAsia="en-US"/>
              </w:rPr>
              <w:t>633,54</w:t>
            </w:r>
          </w:p>
        </w:tc>
        <w:tc>
          <w:tcPr>
            <w:tcW w:w="2503" w:type="dxa"/>
          </w:tcPr>
          <w:p w:rsidR="00220210" w:rsidRPr="00E80AB5" w:rsidRDefault="00953E76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10</w:t>
            </w:r>
            <w:r w:rsidR="0028064C" w:rsidRPr="00E80AB5">
              <w:rPr>
                <w:color w:val="1F497D" w:themeColor="text2"/>
                <w:lang w:eastAsia="en-US"/>
              </w:rPr>
              <w:t>2 251,80</w:t>
            </w:r>
          </w:p>
        </w:tc>
        <w:tc>
          <w:tcPr>
            <w:tcW w:w="2496" w:type="dxa"/>
          </w:tcPr>
          <w:p w:rsidR="00220210" w:rsidRPr="00E80AB5" w:rsidRDefault="00E33FEF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9</w:t>
            </w:r>
            <w:r w:rsidR="0028064C" w:rsidRPr="00E80AB5">
              <w:rPr>
                <w:color w:val="1F497D" w:themeColor="text2"/>
                <w:lang w:eastAsia="en-US"/>
              </w:rPr>
              <w:t>4</w:t>
            </w:r>
            <w:r w:rsidR="00C376C1" w:rsidRPr="00E80AB5">
              <w:rPr>
                <w:color w:val="1F497D" w:themeColor="text2"/>
                <w:lang w:eastAsia="en-US"/>
              </w:rPr>
              <w:t>,</w:t>
            </w:r>
            <w:r w:rsidR="0028064C" w:rsidRPr="00E80AB5">
              <w:rPr>
                <w:color w:val="1F497D" w:themeColor="text2"/>
                <w:lang w:eastAsia="en-US"/>
              </w:rPr>
              <w:t>12</w:t>
            </w:r>
          </w:p>
        </w:tc>
      </w:tr>
      <w:tr w:rsidR="00E80AB5" w:rsidRPr="00E80AB5" w:rsidTr="00E77B59">
        <w:tc>
          <w:tcPr>
            <w:tcW w:w="2515" w:type="dxa"/>
          </w:tcPr>
          <w:p w:rsidR="00220210" w:rsidRPr="00E80AB5" w:rsidRDefault="00220210" w:rsidP="00220210">
            <w:pPr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E80AB5" w:rsidRDefault="0028064C" w:rsidP="00220210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584 475,67</w:t>
            </w:r>
          </w:p>
        </w:tc>
        <w:tc>
          <w:tcPr>
            <w:tcW w:w="2503" w:type="dxa"/>
          </w:tcPr>
          <w:p w:rsidR="00220210" w:rsidRPr="00E80AB5" w:rsidRDefault="0028064C" w:rsidP="00BD74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582 855,36</w:t>
            </w:r>
          </w:p>
        </w:tc>
        <w:tc>
          <w:tcPr>
            <w:tcW w:w="2496" w:type="dxa"/>
          </w:tcPr>
          <w:p w:rsidR="00220210" w:rsidRPr="00E80AB5" w:rsidRDefault="00BD74FB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99</w:t>
            </w:r>
            <w:r w:rsidR="00AE77C7" w:rsidRPr="00E80AB5">
              <w:rPr>
                <w:color w:val="1F497D" w:themeColor="text2"/>
                <w:lang w:eastAsia="en-US"/>
              </w:rPr>
              <w:t>,</w:t>
            </w:r>
            <w:r w:rsidR="0028064C" w:rsidRPr="00E80AB5">
              <w:rPr>
                <w:color w:val="1F497D" w:themeColor="text2"/>
                <w:lang w:eastAsia="en-US"/>
              </w:rPr>
              <w:t>72</w:t>
            </w:r>
          </w:p>
        </w:tc>
      </w:tr>
      <w:tr w:rsidR="00E80AB5" w:rsidRPr="00E80AB5" w:rsidTr="00E77B59">
        <w:tc>
          <w:tcPr>
            <w:tcW w:w="2515" w:type="dxa"/>
          </w:tcPr>
          <w:p w:rsidR="00220210" w:rsidRPr="00E80AB5" w:rsidRDefault="00220210" w:rsidP="00BF1833">
            <w:pPr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 xml:space="preserve">Управление </w:t>
            </w:r>
            <w:r w:rsidR="00BF1833" w:rsidRPr="00E80AB5">
              <w:rPr>
                <w:color w:val="1F497D" w:themeColor="text2"/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E80AB5" w:rsidRDefault="00953E76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6</w:t>
            </w:r>
            <w:r w:rsidR="0028064C" w:rsidRPr="00E80AB5">
              <w:rPr>
                <w:color w:val="1F497D" w:themeColor="text2"/>
                <w:lang w:eastAsia="en-US"/>
              </w:rPr>
              <w:t>3 595,90</w:t>
            </w:r>
          </w:p>
        </w:tc>
        <w:tc>
          <w:tcPr>
            <w:tcW w:w="2503" w:type="dxa"/>
          </w:tcPr>
          <w:p w:rsidR="00220210" w:rsidRPr="00E80AB5" w:rsidRDefault="0028064C" w:rsidP="0028064C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63 595,60</w:t>
            </w:r>
          </w:p>
        </w:tc>
        <w:tc>
          <w:tcPr>
            <w:tcW w:w="2496" w:type="dxa"/>
          </w:tcPr>
          <w:p w:rsidR="00220210" w:rsidRPr="00E80AB5" w:rsidRDefault="004B201B" w:rsidP="00953E76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99</w:t>
            </w:r>
            <w:r w:rsidR="00AE77C7" w:rsidRPr="00E80AB5">
              <w:rPr>
                <w:color w:val="1F497D" w:themeColor="text2"/>
                <w:lang w:eastAsia="en-US"/>
              </w:rPr>
              <w:t>,</w:t>
            </w:r>
            <w:r w:rsidR="00953E76" w:rsidRPr="00E80AB5">
              <w:rPr>
                <w:color w:val="1F497D" w:themeColor="text2"/>
                <w:lang w:eastAsia="en-US"/>
              </w:rPr>
              <w:t>99</w:t>
            </w:r>
          </w:p>
        </w:tc>
      </w:tr>
      <w:tr w:rsidR="00E80AB5" w:rsidRPr="00E80AB5" w:rsidTr="00E77B59">
        <w:tc>
          <w:tcPr>
            <w:tcW w:w="2515" w:type="dxa"/>
          </w:tcPr>
          <w:p w:rsidR="00E77B59" w:rsidRPr="00E80AB5" w:rsidRDefault="00E77B59" w:rsidP="00792E11">
            <w:pPr>
              <w:spacing w:line="276" w:lineRule="auto"/>
              <w:jc w:val="both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E80AB5" w:rsidRDefault="00E80AB5" w:rsidP="00BD74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843 251,88</w:t>
            </w:r>
          </w:p>
        </w:tc>
        <w:tc>
          <w:tcPr>
            <w:tcW w:w="2503" w:type="dxa"/>
          </w:tcPr>
          <w:p w:rsidR="00E77B59" w:rsidRPr="00E80AB5" w:rsidRDefault="00BD74FB" w:rsidP="00E80AB5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8</w:t>
            </w:r>
            <w:r w:rsidR="00E80AB5" w:rsidRPr="00E80AB5">
              <w:rPr>
                <w:color w:val="1F497D" w:themeColor="text2"/>
                <w:lang w:eastAsia="en-US"/>
              </w:rPr>
              <w:t>35 249,53</w:t>
            </w:r>
          </w:p>
        </w:tc>
        <w:tc>
          <w:tcPr>
            <w:tcW w:w="2496" w:type="dxa"/>
          </w:tcPr>
          <w:p w:rsidR="00E77B59" w:rsidRPr="00E80AB5" w:rsidRDefault="00C376C1" w:rsidP="00E80AB5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E80AB5">
              <w:rPr>
                <w:color w:val="1F497D" w:themeColor="text2"/>
                <w:lang w:eastAsia="en-US"/>
              </w:rPr>
              <w:t>9</w:t>
            </w:r>
            <w:r w:rsidR="00E80AB5" w:rsidRPr="00E80AB5">
              <w:rPr>
                <w:color w:val="1F497D" w:themeColor="text2"/>
                <w:lang w:eastAsia="en-US"/>
              </w:rPr>
              <w:t>9</w:t>
            </w:r>
            <w:r w:rsidRPr="00E80AB5">
              <w:rPr>
                <w:color w:val="1F497D" w:themeColor="text2"/>
                <w:lang w:eastAsia="en-US"/>
              </w:rPr>
              <w:t>,</w:t>
            </w:r>
            <w:r w:rsidR="00E80AB5" w:rsidRPr="00E80AB5">
              <w:rPr>
                <w:color w:val="1F497D" w:themeColor="text2"/>
                <w:lang w:eastAsia="en-US"/>
              </w:rPr>
              <w:t>05</w:t>
            </w:r>
          </w:p>
        </w:tc>
      </w:tr>
    </w:tbl>
    <w:p w:rsidR="00F34062" w:rsidRPr="0021122C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E80AB5" w:rsidRDefault="00FA71DB" w:rsidP="00F34062">
      <w:pPr>
        <w:spacing w:line="276" w:lineRule="auto"/>
        <w:jc w:val="both"/>
        <w:rPr>
          <w:b/>
          <w:color w:val="1F497D" w:themeColor="text2"/>
          <w:lang w:eastAsia="en-US"/>
        </w:rPr>
      </w:pPr>
      <w:r w:rsidRPr="00E80AB5">
        <w:rPr>
          <w:b/>
          <w:color w:val="1F497D" w:themeColor="text2"/>
          <w:lang w:eastAsia="en-US"/>
        </w:rPr>
        <w:t>6</w:t>
      </w:r>
      <w:r w:rsidR="00336732" w:rsidRPr="00E80AB5">
        <w:rPr>
          <w:b/>
          <w:color w:val="1F497D" w:themeColor="text2"/>
          <w:lang w:eastAsia="en-US"/>
        </w:rPr>
        <w:t>.</w:t>
      </w:r>
      <w:r w:rsidR="009576FA" w:rsidRPr="00E80AB5">
        <w:rPr>
          <w:b/>
          <w:color w:val="1F497D" w:themeColor="text2"/>
          <w:lang w:eastAsia="en-US"/>
        </w:rPr>
        <w:t>2</w:t>
      </w:r>
      <w:r w:rsidR="00336732" w:rsidRPr="00E80AB5">
        <w:rPr>
          <w:b/>
          <w:color w:val="1F497D" w:themeColor="text2"/>
          <w:lang w:eastAsia="en-US"/>
        </w:rPr>
        <w:t xml:space="preserve">. Анализ </w:t>
      </w:r>
      <w:r w:rsidR="00F34062" w:rsidRPr="00E80AB5">
        <w:rPr>
          <w:b/>
          <w:color w:val="1F497D" w:themeColor="text2"/>
          <w:lang w:eastAsia="en-US"/>
        </w:rPr>
        <w:t>основных учетных показателей с данными годовой отчетности</w:t>
      </w:r>
    </w:p>
    <w:p w:rsidR="00792E11" w:rsidRPr="00E80AB5" w:rsidRDefault="00F34062" w:rsidP="00336732">
      <w:pPr>
        <w:pStyle w:val="western"/>
        <w:spacing w:before="0" w:beforeAutospacing="0" w:after="0" w:afterAutospacing="0"/>
        <w:jc w:val="both"/>
        <w:rPr>
          <w:color w:val="1F497D" w:themeColor="text2"/>
        </w:rPr>
      </w:pPr>
      <w:r w:rsidRPr="00E80AB5">
        <w:rPr>
          <w:color w:val="1F497D" w:themeColor="text2"/>
        </w:rPr>
        <w:t xml:space="preserve">При сверке сведений, указанных в главной книге с данными </w:t>
      </w:r>
      <w:r w:rsidR="00336732" w:rsidRPr="00E80AB5">
        <w:rPr>
          <w:color w:val="1F497D" w:themeColor="text2"/>
        </w:rPr>
        <w:t>показателей Баланса ГБРС</w:t>
      </w:r>
      <w:r w:rsidRPr="00E80AB5">
        <w:rPr>
          <w:color w:val="1F497D" w:themeColor="text2"/>
        </w:rPr>
        <w:t xml:space="preserve"> </w:t>
      </w:r>
      <w:proofErr w:type="gramStart"/>
      <w:r w:rsidR="00336732" w:rsidRPr="00E80AB5">
        <w:rPr>
          <w:color w:val="1F497D" w:themeColor="text2"/>
        </w:rPr>
        <w:t xml:space="preserve">( </w:t>
      </w:r>
      <w:proofErr w:type="gramEnd"/>
      <w:r w:rsidR="00336732" w:rsidRPr="00E80AB5">
        <w:rPr>
          <w:color w:val="1F497D" w:themeColor="text2"/>
        </w:rPr>
        <w:t>форма ОКУД 0503130)</w:t>
      </w:r>
      <w:r w:rsidRPr="00E80AB5">
        <w:rPr>
          <w:color w:val="1F497D" w:themeColor="text2"/>
        </w:rPr>
        <w:t>, выявлены расхождения по ГРБС:</w:t>
      </w:r>
    </w:p>
    <w:p w:rsidR="00A27AA2" w:rsidRPr="00E80AB5" w:rsidRDefault="00A27AA2" w:rsidP="00336732">
      <w:pPr>
        <w:pStyle w:val="western"/>
        <w:spacing w:before="0" w:beforeAutospacing="0" w:after="0" w:afterAutospacing="0"/>
        <w:jc w:val="both"/>
        <w:rPr>
          <w:color w:val="1F497D" w:themeColor="text2"/>
        </w:rPr>
      </w:pPr>
    </w:p>
    <w:p w:rsidR="00F34062" w:rsidRPr="00AA3F1D" w:rsidRDefault="00F34062" w:rsidP="00336732">
      <w:pPr>
        <w:pStyle w:val="western"/>
        <w:spacing w:before="0" w:beforeAutospacing="0" w:after="0" w:afterAutospacing="0"/>
        <w:jc w:val="both"/>
        <w:rPr>
          <w:color w:val="1F497D" w:themeColor="text2"/>
        </w:rPr>
      </w:pPr>
      <w:r w:rsidRPr="00AA3F1D">
        <w:rPr>
          <w:color w:val="1F497D" w:themeColor="text2"/>
        </w:rPr>
        <w:lastRenderedPageBreak/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AA3F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AA3F1D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AA3F1D">
              <w:rPr>
                <w:color w:val="1F497D" w:themeColor="text2"/>
              </w:rPr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AA3F1D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AA3F1D">
              <w:rPr>
                <w:color w:val="1F497D" w:themeColor="text2"/>
              </w:rPr>
              <w:t xml:space="preserve">Сведения, отраженные в </w:t>
            </w:r>
            <w:hyperlink r:id="rId29" w:history="1">
              <w:r w:rsidRPr="00AA3F1D">
                <w:rPr>
                  <w:color w:val="1F497D" w:themeColor="text2"/>
                </w:rPr>
                <w:t xml:space="preserve">главной </w:t>
              </w:r>
              <w:proofErr w:type="spellStart"/>
              <w:r w:rsidRPr="00AA3F1D">
                <w:rPr>
                  <w:color w:val="1F497D" w:themeColor="text2"/>
                </w:rPr>
                <w:t>книге</w:t>
              </w:r>
              <w:proofErr w:type="gramStart"/>
            </w:hyperlink>
            <w:r w:rsidRPr="00AA3F1D">
              <w:rPr>
                <w:color w:val="1F497D" w:themeColor="text2"/>
              </w:rPr>
              <w:t>,</w:t>
            </w:r>
            <w:proofErr w:type="gramEnd"/>
            <w:r w:rsidR="001A405F" w:rsidRPr="00AA3F1D">
              <w:rPr>
                <w:color w:val="1F497D" w:themeColor="text2"/>
              </w:rPr>
              <w:t>тыс</w:t>
            </w:r>
            <w:proofErr w:type="spellEnd"/>
            <w:r w:rsidR="001A405F" w:rsidRPr="00AA3F1D">
              <w:rPr>
                <w:color w:val="1F497D" w:themeColor="text2"/>
              </w:rPr>
              <w:t>.</w:t>
            </w:r>
            <w:r w:rsidRPr="00AA3F1D">
              <w:rPr>
                <w:color w:val="1F497D" w:themeColor="text2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AA3F1D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AA3F1D">
              <w:rPr>
                <w:color w:val="1F497D" w:themeColor="text2"/>
              </w:rPr>
              <w:t xml:space="preserve">Показатели баланса </w:t>
            </w:r>
            <w:hyperlink r:id="rId30" w:history="1">
              <w:r w:rsidRPr="00AA3F1D">
                <w:rPr>
                  <w:color w:val="1F497D" w:themeColor="text2"/>
                </w:rPr>
                <w:t>(ф. 0503130)</w:t>
              </w:r>
            </w:hyperlink>
            <w:r w:rsidRPr="00AA3F1D">
              <w:rPr>
                <w:color w:val="1F497D" w:themeColor="text2"/>
              </w:rPr>
              <w:t xml:space="preserve">, </w:t>
            </w:r>
            <w:proofErr w:type="spellStart"/>
            <w:r w:rsidR="001A405F" w:rsidRPr="00AA3F1D">
              <w:rPr>
                <w:color w:val="1F497D" w:themeColor="text2"/>
              </w:rPr>
              <w:t>тыс</w:t>
            </w:r>
            <w:proofErr w:type="gramStart"/>
            <w:r w:rsidR="001A405F" w:rsidRPr="00AA3F1D">
              <w:rPr>
                <w:color w:val="1F497D" w:themeColor="text2"/>
              </w:rPr>
              <w:t>.</w:t>
            </w:r>
            <w:r w:rsidRPr="00AA3F1D">
              <w:rPr>
                <w:color w:val="1F497D" w:themeColor="text2"/>
              </w:rPr>
              <w:t>р</w:t>
            </w:r>
            <w:proofErr w:type="gramEnd"/>
            <w:r w:rsidRPr="00AA3F1D">
              <w:rPr>
                <w:color w:val="1F497D" w:themeColor="text2"/>
              </w:rPr>
              <w:t>уб</w:t>
            </w:r>
            <w:proofErr w:type="spellEnd"/>
            <w:r w:rsidRPr="00AA3F1D">
              <w:rPr>
                <w:color w:val="1F497D" w:themeColor="text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AA3F1D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AA3F1D">
              <w:rPr>
                <w:color w:val="1F497D" w:themeColor="text2"/>
              </w:rPr>
              <w:t xml:space="preserve">Абсолютное отклонение данных баланса </w:t>
            </w:r>
            <w:hyperlink r:id="rId31" w:history="1">
              <w:r w:rsidRPr="00AA3F1D">
                <w:rPr>
                  <w:color w:val="1F497D" w:themeColor="text2"/>
                </w:rPr>
                <w:t>(ф. 0503130)</w:t>
              </w:r>
            </w:hyperlink>
            <w:r w:rsidRPr="00AA3F1D">
              <w:rPr>
                <w:color w:val="1F497D" w:themeColor="text2"/>
              </w:rPr>
              <w:t xml:space="preserve"> от данных главной книги, </w:t>
            </w:r>
            <w:proofErr w:type="spellStart"/>
            <w:r w:rsidR="001A405F" w:rsidRPr="00AA3F1D">
              <w:rPr>
                <w:color w:val="1F497D" w:themeColor="text2"/>
              </w:rPr>
              <w:t>тыс</w:t>
            </w:r>
            <w:proofErr w:type="gramStart"/>
            <w:r w:rsidR="001A405F" w:rsidRPr="00AA3F1D">
              <w:rPr>
                <w:color w:val="1F497D" w:themeColor="text2"/>
              </w:rPr>
              <w:t>.</w:t>
            </w:r>
            <w:r w:rsidRPr="00AA3F1D">
              <w:rPr>
                <w:color w:val="1F497D" w:themeColor="text2"/>
              </w:rPr>
              <w:t>р</w:t>
            </w:r>
            <w:proofErr w:type="gramEnd"/>
            <w:r w:rsidRPr="00AA3F1D">
              <w:rPr>
                <w:color w:val="1F497D" w:themeColor="text2"/>
              </w:rPr>
              <w:t>уб</w:t>
            </w:r>
            <w:proofErr w:type="spellEnd"/>
            <w:r w:rsidRPr="00AA3F1D">
              <w:rPr>
                <w:color w:val="1F497D" w:themeColor="text2"/>
              </w:rPr>
              <w:t>.</w:t>
            </w:r>
          </w:p>
        </w:tc>
      </w:tr>
      <w:tr w:rsidR="00D322AE" w:rsidRPr="00D322AE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322AE">
              <w:rPr>
                <w:color w:val="1F497D" w:themeColor="text2"/>
              </w:rPr>
              <w:t>Дт</w:t>
            </w:r>
            <w:proofErr w:type="spellEnd"/>
            <w:r w:rsidRPr="00D322AE">
              <w:rPr>
                <w:color w:val="1F497D" w:themeColor="text2"/>
              </w:rPr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FF2888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Нет данных</w:t>
            </w:r>
          </w:p>
          <w:p w:rsidR="00C376C1" w:rsidRPr="00D322AE" w:rsidRDefault="00A4313E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9A3EC3" w:rsidP="009A3EC3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102,02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FF2888" w:rsidP="00FF288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-102,02</w:t>
            </w:r>
          </w:p>
        </w:tc>
      </w:tr>
      <w:tr w:rsidR="00D322AE" w:rsidRPr="00D322AE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322AE">
              <w:rPr>
                <w:color w:val="1F497D" w:themeColor="text2"/>
              </w:rPr>
              <w:t>Дт</w:t>
            </w:r>
            <w:proofErr w:type="spellEnd"/>
            <w:r w:rsidRPr="00D322AE">
              <w:rPr>
                <w:color w:val="1F497D" w:themeColor="text2"/>
              </w:rPr>
              <w:t xml:space="preserve">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A4313E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A4313E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0</w:t>
            </w:r>
          </w:p>
        </w:tc>
      </w:tr>
      <w:tr w:rsidR="00D322AE" w:rsidRPr="00D322AE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322AE">
              <w:rPr>
                <w:color w:val="1F497D" w:themeColor="text2"/>
              </w:rPr>
              <w:t>Кт</w:t>
            </w:r>
            <w:proofErr w:type="spellEnd"/>
            <w:r w:rsidRPr="00D322AE">
              <w:rPr>
                <w:color w:val="1F497D" w:themeColor="text2"/>
              </w:rPr>
              <w:t xml:space="preserve">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BD74FB" w:rsidP="00A7240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0,0</w:t>
            </w:r>
            <w:r w:rsidR="00C376C1" w:rsidRPr="00D322AE">
              <w:rPr>
                <w:color w:val="1F497D" w:themeColor="text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650E66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0</w:t>
            </w:r>
          </w:p>
        </w:tc>
      </w:tr>
      <w:tr w:rsidR="00D322AE" w:rsidRPr="00D322AE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322AE">
              <w:rPr>
                <w:color w:val="1F497D" w:themeColor="text2"/>
              </w:rPr>
              <w:t>Кт</w:t>
            </w:r>
            <w:proofErr w:type="spellEnd"/>
            <w:r w:rsidRPr="00D322AE">
              <w:rPr>
                <w:color w:val="1F497D" w:themeColor="text2"/>
              </w:rPr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2C65F6" w:rsidP="001A405F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 xml:space="preserve">        </w:t>
            </w:r>
            <w:r w:rsidR="00FF2888" w:rsidRPr="00D322AE">
              <w:rPr>
                <w:color w:val="1F497D" w:themeColor="text2"/>
              </w:rPr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AA3F1D" w:rsidP="00BD74F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746 904,83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322AE" w:rsidRDefault="00FF2888" w:rsidP="00FF2888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322AE">
              <w:rPr>
                <w:color w:val="1F497D" w:themeColor="text2"/>
              </w:rPr>
              <w:t>-746</w:t>
            </w:r>
            <w:r w:rsidR="002C65F6" w:rsidRPr="00D322AE">
              <w:rPr>
                <w:color w:val="1F497D" w:themeColor="text2"/>
              </w:rPr>
              <w:t xml:space="preserve"> </w:t>
            </w:r>
            <w:r w:rsidRPr="00D322AE">
              <w:rPr>
                <w:color w:val="1F497D" w:themeColor="text2"/>
              </w:rPr>
              <w:t>904,83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  <w:r w:rsidRPr="0021122C">
        <w:t>Администр</w:t>
      </w:r>
      <w:r w:rsidR="00FA71DB" w:rsidRPr="0021122C">
        <w:t>а</w:t>
      </w:r>
      <w:r w:rsidRPr="0021122C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Сведения, отраженные в </w:t>
            </w:r>
            <w:hyperlink r:id="rId32" w:history="1">
              <w:r w:rsidRPr="00D76B61">
                <w:rPr>
                  <w:color w:val="1F497D" w:themeColor="text2"/>
                </w:rPr>
                <w:t xml:space="preserve">главной </w:t>
              </w:r>
              <w:proofErr w:type="spellStart"/>
              <w:r w:rsidRPr="00D76B61">
                <w:rPr>
                  <w:color w:val="1F497D" w:themeColor="text2"/>
                </w:rPr>
                <w:t>книге</w:t>
              </w:r>
              <w:proofErr w:type="gramStart"/>
            </w:hyperlink>
            <w:r w:rsidRPr="00D76B61">
              <w:rPr>
                <w:color w:val="1F497D" w:themeColor="text2"/>
              </w:rPr>
              <w:t>,</w:t>
            </w:r>
            <w:proofErr w:type="gramEnd"/>
            <w:r w:rsidR="00D73A2F" w:rsidRPr="00D76B61">
              <w:rPr>
                <w:color w:val="1F497D" w:themeColor="text2"/>
              </w:rPr>
              <w:t>тыс</w:t>
            </w:r>
            <w:proofErr w:type="spellEnd"/>
            <w:r w:rsidR="00D73A2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Показатели баланса </w:t>
            </w:r>
            <w:hyperlink r:id="rId33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 xml:space="preserve">, </w:t>
            </w:r>
            <w:proofErr w:type="spellStart"/>
            <w:r w:rsidR="00D73A2F" w:rsidRPr="00D76B61">
              <w:rPr>
                <w:color w:val="1F497D" w:themeColor="text2"/>
              </w:rPr>
              <w:t>тыс</w:t>
            </w:r>
            <w:proofErr w:type="gramStart"/>
            <w:r w:rsidR="00D73A2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>р</w:t>
            </w:r>
            <w:proofErr w:type="gramEnd"/>
            <w:r w:rsidRPr="00D76B61">
              <w:rPr>
                <w:color w:val="1F497D" w:themeColor="text2"/>
              </w:rPr>
              <w:t>уб</w:t>
            </w:r>
            <w:proofErr w:type="spellEnd"/>
            <w:r w:rsidRPr="00D76B61">
              <w:rPr>
                <w:color w:val="1F497D" w:themeColor="text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Абсолютное отклонение данных баланса </w:t>
            </w:r>
            <w:hyperlink r:id="rId34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 xml:space="preserve"> от данных главной книги, руб.</w:t>
            </w:r>
          </w:p>
        </w:tc>
      </w:tr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Дт</w:t>
            </w:r>
            <w:proofErr w:type="spellEnd"/>
            <w:r w:rsidRPr="00D76B61">
              <w:rPr>
                <w:color w:val="1F497D" w:themeColor="text2"/>
              </w:rPr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D76B61" w:rsidP="004F4C1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948,26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D76B61" w:rsidP="003518F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948,26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</w:p>
        </w:tc>
      </w:tr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Кт</w:t>
            </w:r>
            <w:proofErr w:type="spellEnd"/>
            <w:r w:rsidRPr="00D76B61">
              <w:rPr>
                <w:color w:val="1F497D" w:themeColor="text2"/>
              </w:rPr>
              <w:t xml:space="preserve">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4F4C14" w:rsidP="004F4C1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3518FB" w:rsidP="003518FB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  <w:r w:rsidR="00B04E5A" w:rsidRPr="00D76B61">
              <w:rPr>
                <w:color w:val="1F497D" w:themeColor="text2"/>
              </w:rPr>
              <w:t>,</w:t>
            </w:r>
            <w:r w:rsidRPr="00D76B61">
              <w:rPr>
                <w:color w:val="1F497D" w:themeColor="text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</w:p>
        </w:tc>
      </w:tr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Кт</w:t>
            </w:r>
            <w:proofErr w:type="spellEnd"/>
            <w:r w:rsidRPr="00D76B61">
              <w:rPr>
                <w:color w:val="1F497D" w:themeColor="text2"/>
              </w:rPr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4F4C14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2</w:t>
            </w:r>
            <w:r w:rsidR="00D76B61" w:rsidRPr="00D76B61">
              <w:rPr>
                <w:color w:val="1F497D" w:themeColor="text2"/>
              </w:rPr>
              <w:t>81906</w:t>
            </w:r>
            <w:r w:rsidRPr="00D76B61">
              <w:rPr>
                <w:color w:val="1F497D" w:themeColor="text2"/>
              </w:rPr>
              <w:t>,7</w:t>
            </w:r>
            <w:r w:rsidR="00D76B61" w:rsidRPr="00D76B61">
              <w:rPr>
                <w:color w:val="1F497D" w:themeColor="text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3518FB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2</w:t>
            </w:r>
            <w:r w:rsidR="00D76B61" w:rsidRPr="00D76B61">
              <w:rPr>
                <w:color w:val="1F497D" w:themeColor="text2"/>
              </w:rPr>
              <w:t>81906,73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A27AA2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21122C" w:rsidRDefault="00B5494C" w:rsidP="00336732">
      <w:pPr>
        <w:pStyle w:val="western"/>
        <w:spacing w:before="0" w:beforeAutospacing="0" w:after="0" w:afterAutospacing="0"/>
        <w:jc w:val="both"/>
      </w:pPr>
      <w:proofErr w:type="spellStart"/>
      <w:r w:rsidRPr="0021122C">
        <w:t>Упр</w:t>
      </w:r>
      <w:r w:rsidR="00F34062" w:rsidRPr="0021122C">
        <w:t>Ф</w:t>
      </w:r>
      <w:r w:rsidRPr="0021122C">
        <w:t>ин</w:t>
      </w:r>
      <w:proofErr w:type="spellEnd"/>
      <w:r w:rsidR="00F34062" w:rsidRPr="0021122C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Сведения, отраженные в </w:t>
            </w:r>
            <w:hyperlink r:id="rId35" w:history="1">
              <w:r w:rsidRPr="00D76B61">
                <w:rPr>
                  <w:color w:val="1F497D" w:themeColor="text2"/>
                </w:rPr>
                <w:t>главной книге</w:t>
              </w:r>
            </w:hyperlink>
            <w:r w:rsidRPr="00D76B61">
              <w:rPr>
                <w:color w:val="1F497D" w:themeColor="text2"/>
              </w:rPr>
              <w:t xml:space="preserve">, </w:t>
            </w:r>
            <w:proofErr w:type="spellStart"/>
            <w:r w:rsidR="00D73A2F" w:rsidRPr="00D76B61">
              <w:rPr>
                <w:color w:val="1F497D" w:themeColor="text2"/>
              </w:rPr>
              <w:t>тыс</w:t>
            </w:r>
            <w:proofErr w:type="gramStart"/>
            <w:r w:rsidR="00D73A2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>р</w:t>
            </w:r>
            <w:proofErr w:type="gramEnd"/>
            <w:r w:rsidRPr="00D76B61">
              <w:rPr>
                <w:color w:val="1F497D" w:themeColor="text2"/>
              </w:rPr>
              <w:t>уб</w:t>
            </w:r>
            <w:proofErr w:type="spellEnd"/>
            <w:r w:rsidRPr="00D76B61">
              <w:rPr>
                <w:color w:val="1F497D" w:themeColor="text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Показатели баланса </w:t>
            </w:r>
            <w:hyperlink r:id="rId36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 xml:space="preserve">, </w:t>
            </w:r>
            <w:proofErr w:type="spellStart"/>
            <w:r w:rsidR="00D73A2F" w:rsidRPr="00D76B61">
              <w:rPr>
                <w:color w:val="1F497D" w:themeColor="text2"/>
              </w:rPr>
              <w:t>тыс</w:t>
            </w:r>
            <w:proofErr w:type="gramStart"/>
            <w:r w:rsidR="00D73A2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>р</w:t>
            </w:r>
            <w:proofErr w:type="gramEnd"/>
            <w:r w:rsidRPr="00D76B61">
              <w:rPr>
                <w:color w:val="1F497D" w:themeColor="text2"/>
              </w:rPr>
              <w:t>уб</w:t>
            </w:r>
            <w:proofErr w:type="spellEnd"/>
            <w:r w:rsidRPr="00D76B61">
              <w:rPr>
                <w:color w:val="1F497D" w:themeColor="text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D76B61" w:rsidRDefault="00F34062" w:rsidP="007B457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Абсолютное отклонение данных баланса </w:t>
            </w:r>
            <w:hyperlink r:id="rId37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 xml:space="preserve"> от данных главной </w:t>
            </w:r>
            <w:proofErr w:type="spellStart"/>
            <w:r w:rsidRPr="00D76B61">
              <w:rPr>
                <w:color w:val="1F497D" w:themeColor="text2"/>
              </w:rPr>
              <w:t>книги</w:t>
            </w:r>
            <w:proofErr w:type="gramStart"/>
            <w:r w:rsidRPr="00D76B61">
              <w:rPr>
                <w:color w:val="1F497D" w:themeColor="text2"/>
              </w:rPr>
              <w:t>,</w:t>
            </w:r>
            <w:r w:rsidR="001A405F" w:rsidRPr="00D76B61">
              <w:rPr>
                <w:color w:val="1F497D" w:themeColor="text2"/>
              </w:rPr>
              <w:t>т</w:t>
            </w:r>
            <w:proofErr w:type="gramEnd"/>
            <w:r w:rsidR="001A405F" w:rsidRPr="00D76B61">
              <w:rPr>
                <w:color w:val="1F497D" w:themeColor="text2"/>
              </w:rPr>
              <w:t>ыс</w:t>
            </w:r>
            <w:proofErr w:type="spellEnd"/>
            <w:r w:rsidRPr="00D76B61">
              <w:rPr>
                <w:color w:val="1F497D" w:themeColor="text2"/>
              </w:rPr>
              <w:t xml:space="preserve"> руб.</w:t>
            </w:r>
          </w:p>
        </w:tc>
      </w:tr>
      <w:tr w:rsidR="00D76B61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1" w:rsidRPr="00D76B61" w:rsidRDefault="00D76B61" w:rsidP="00D76B6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Дт</w:t>
            </w:r>
            <w:proofErr w:type="spellEnd"/>
            <w:r w:rsidRPr="00D76B61">
              <w:rPr>
                <w:color w:val="1F497D" w:themeColor="text2"/>
              </w:rPr>
              <w:t xml:space="preserve"> 206 00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1" w:rsidRPr="00D76B61" w:rsidRDefault="00D76B61" w:rsidP="001A405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1" w:rsidRPr="00D76B61" w:rsidRDefault="00D76B61" w:rsidP="001A405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0,82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1" w:rsidRPr="00D76B61" w:rsidRDefault="00D76B61" w:rsidP="00D228B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</w:p>
        </w:tc>
      </w:tr>
      <w:tr w:rsidR="00C1271D" w:rsidRPr="00D76B61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7B4574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Кт</w:t>
            </w:r>
            <w:proofErr w:type="spellEnd"/>
            <w:r w:rsidRPr="00D76B61">
              <w:rPr>
                <w:color w:val="1F497D" w:themeColor="text2"/>
              </w:rPr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981A9A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-</w:t>
            </w:r>
            <w:r w:rsidR="001A405F" w:rsidRPr="00D76B61">
              <w:rPr>
                <w:color w:val="1F497D" w:themeColor="text2"/>
              </w:rPr>
              <w:t>7</w:t>
            </w:r>
            <w:r w:rsidR="00D76B61" w:rsidRPr="00D76B61">
              <w:rPr>
                <w:color w:val="1F497D" w:themeColor="text2"/>
              </w:rPr>
              <w:t>13</w:t>
            </w:r>
            <w:r w:rsidR="001A405F" w:rsidRPr="00D76B61">
              <w:rPr>
                <w:color w:val="1F497D" w:themeColor="text2"/>
              </w:rPr>
              <w:t>,</w:t>
            </w:r>
            <w:r w:rsidR="00D76B61" w:rsidRPr="00D76B61">
              <w:rPr>
                <w:color w:val="1F497D" w:themeColor="text2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-</w:t>
            </w:r>
            <w:r w:rsidR="001A405F" w:rsidRPr="00D76B61">
              <w:rPr>
                <w:color w:val="1F497D" w:themeColor="text2"/>
              </w:rPr>
              <w:t>7</w:t>
            </w:r>
            <w:r w:rsidR="00D76B61" w:rsidRPr="00D76B61">
              <w:rPr>
                <w:color w:val="1F497D" w:themeColor="text2"/>
              </w:rPr>
              <w:t>13</w:t>
            </w:r>
            <w:r w:rsidR="001A405F" w:rsidRPr="00D76B61">
              <w:rPr>
                <w:color w:val="1F497D" w:themeColor="text2"/>
              </w:rPr>
              <w:t>,</w:t>
            </w:r>
            <w:r w:rsidR="00D76B61" w:rsidRPr="00D76B61">
              <w:rPr>
                <w:color w:val="1F497D" w:themeColor="text2"/>
              </w:rPr>
              <w:t>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D76B61" w:rsidRDefault="00C376C1" w:rsidP="00D228B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0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21122C" w:rsidRDefault="00490743" w:rsidP="00336732">
      <w:pPr>
        <w:pStyle w:val="western"/>
        <w:spacing w:before="0" w:beforeAutospacing="0" w:after="0" w:afterAutospacing="0"/>
        <w:jc w:val="both"/>
      </w:pPr>
      <w:r w:rsidRPr="0021122C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D76B61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D76B61" w:rsidRDefault="00490743" w:rsidP="00D228B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D76B61" w:rsidRDefault="00490743" w:rsidP="00D228B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Сведения, отраженные в </w:t>
            </w:r>
            <w:hyperlink r:id="rId38" w:history="1">
              <w:r w:rsidRPr="00D76B61">
                <w:rPr>
                  <w:color w:val="1F497D" w:themeColor="text2"/>
                </w:rPr>
                <w:t>главной книге</w:t>
              </w:r>
            </w:hyperlink>
            <w:r w:rsidRPr="00D76B61">
              <w:rPr>
                <w:color w:val="1F497D" w:themeColor="text2"/>
              </w:rPr>
              <w:t xml:space="preserve">, </w:t>
            </w:r>
            <w:proofErr w:type="spellStart"/>
            <w:r w:rsidR="00D73A2F" w:rsidRPr="00D76B61">
              <w:rPr>
                <w:color w:val="1F497D" w:themeColor="text2"/>
              </w:rPr>
              <w:t>тыс</w:t>
            </w:r>
            <w:proofErr w:type="gramStart"/>
            <w:r w:rsidR="00D73A2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>р</w:t>
            </w:r>
            <w:proofErr w:type="gramEnd"/>
            <w:r w:rsidRPr="00D76B61">
              <w:rPr>
                <w:color w:val="1F497D" w:themeColor="text2"/>
              </w:rPr>
              <w:t>уб</w:t>
            </w:r>
            <w:proofErr w:type="spellEnd"/>
            <w:r w:rsidRPr="00D76B61">
              <w:rPr>
                <w:color w:val="1F497D" w:themeColor="text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D76B61" w:rsidRDefault="00490743" w:rsidP="00D73A2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Показатели баланса </w:t>
            </w:r>
            <w:hyperlink r:id="rId39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>,</w:t>
            </w:r>
            <w:r w:rsidR="00D73A2F" w:rsidRPr="00D76B61">
              <w:rPr>
                <w:color w:val="1F497D" w:themeColor="text2"/>
              </w:rPr>
              <w:t xml:space="preserve">тыс. </w:t>
            </w:r>
            <w:r w:rsidRPr="00D76B61">
              <w:rPr>
                <w:color w:val="1F497D" w:themeColor="text2"/>
              </w:rPr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D76B61" w:rsidRDefault="00490743" w:rsidP="00D228B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 xml:space="preserve">Абсолютное отклонение данных баланса </w:t>
            </w:r>
            <w:hyperlink r:id="rId40" w:history="1">
              <w:r w:rsidRPr="00D76B61">
                <w:rPr>
                  <w:color w:val="1F497D" w:themeColor="text2"/>
                </w:rPr>
                <w:t>(ф. 0503130)</w:t>
              </w:r>
            </w:hyperlink>
            <w:r w:rsidRPr="00D76B61">
              <w:rPr>
                <w:color w:val="1F497D" w:themeColor="text2"/>
              </w:rPr>
              <w:t xml:space="preserve"> от данных главной книги, </w:t>
            </w:r>
            <w:proofErr w:type="spellStart"/>
            <w:r w:rsidR="001A405F" w:rsidRPr="00D76B61">
              <w:rPr>
                <w:color w:val="1F497D" w:themeColor="text2"/>
              </w:rPr>
              <w:t>тыс</w:t>
            </w:r>
            <w:proofErr w:type="gramStart"/>
            <w:r w:rsidR="001A405F" w:rsidRPr="00D76B61">
              <w:rPr>
                <w:color w:val="1F497D" w:themeColor="text2"/>
              </w:rPr>
              <w:t>.</w:t>
            </w:r>
            <w:r w:rsidRPr="00D76B61">
              <w:rPr>
                <w:color w:val="1F497D" w:themeColor="text2"/>
              </w:rPr>
              <w:t>р</w:t>
            </w:r>
            <w:proofErr w:type="gramEnd"/>
            <w:r w:rsidRPr="00D76B61">
              <w:rPr>
                <w:color w:val="1F497D" w:themeColor="text2"/>
              </w:rPr>
              <w:t>уб</w:t>
            </w:r>
            <w:proofErr w:type="spellEnd"/>
            <w:r w:rsidRPr="00D76B61">
              <w:rPr>
                <w:color w:val="1F497D" w:themeColor="text2"/>
              </w:rPr>
              <w:t>.</w:t>
            </w:r>
          </w:p>
        </w:tc>
      </w:tr>
      <w:tr w:rsidR="00D76B61" w:rsidRPr="00D76B61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D76B61" w:rsidRDefault="000F163A" w:rsidP="00D228B7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proofErr w:type="spellStart"/>
            <w:r w:rsidRPr="00D76B61">
              <w:rPr>
                <w:color w:val="1F497D" w:themeColor="text2"/>
              </w:rPr>
              <w:t>Кт</w:t>
            </w:r>
            <w:proofErr w:type="spellEnd"/>
            <w:r w:rsidRPr="00D76B61">
              <w:rPr>
                <w:color w:val="1F497D" w:themeColor="text2"/>
              </w:rPr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D76B61" w:rsidRDefault="00D76B61" w:rsidP="00D76B61">
            <w:pPr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6 181,60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D76B61" w:rsidRDefault="00650E66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1</w:t>
            </w:r>
            <w:r w:rsidR="00D76B61" w:rsidRPr="00D76B61">
              <w:rPr>
                <w:color w:val="1F497D" w:themeColor="text2"/>
              </w:rPr>
              <w:t>4 222,28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D76B61" w:rsidRDefault="002742E0" w:rsidP="00D76B61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D76B61">
              <w:rPr>
                <w:color w:val="1F497D" w:themeColor="text2"/>
              </w:rPr>
              <w:t>-</w:t>
            </w:r>
            <w:r w:rsidR="00D76B61" w:rsidRPr="00D76B61">
              <w:rPr>
                <w:color w:val="1F497D" w:themeColor="text2"/>
              </w:rPr>
              <w:t>8040,67</w:t>
            </w:r>
          </w:p>
        </w:tc>
      </w:tr>
    </w:tbl>
    <w:p w:rsidR="00490743" w:rsidRPr="0021122C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7B367F" w:rsidRDefault="00B05632" w:rsidP="00336732">
      <w:pPr>
        <w:pStyle w:val="western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7B367F">
        <w:rPr>
          <w:b/>
          <w:color w:val="1F497D" w:themeColor="text2"/>
        </w:rPr>
        <w:t>Не все г</w:t>
      </w:r>
      <w:r w:rsidR="00ED1543" w:rsidRPr="007B367F">
        <w:rPr>
          <w:b/>
          <w:color w:val="1F497D" w:themeColor="text2"/>
        </w:rPr>
        <w:t>лавн</w:t>
      </w:r>
      <w:r w:rsidRPr="007B367F">
        <w:rPr>
          <w:b/>
          <w:color w:val="1F497D" w:themeColor="text2"/>
        </w:rPr>
        <w:t>ые</w:t>
      </w:r>
      <w:r w:rsidR="00ED1543" w:rsidRPr="007B367F">
        <w:rPr>
          <w:b/>
          <w:color w:val="1F497D" w:themeColor="text2"/>
        </w:rPr>
        <w:t xml:space="preserve"> книг</w:t>
      </w:r>
      <w:r w:rsidRPr="007B367F">
        <w:rPr>
          <w:b/>
          <w:color w:val="1F497D" w:themeColor="text2"/>
        </w:rPr>
        <w:t xml:space="preserve">и </w:t>
      </w:r>
      <w:r w:rsidR="00FF2888" w:rsidRPr="007B367F">
        <w:rPr>
          <w:b/>
          <w:color w:val="1F497D" w:themeColor="text2"/>
        </w:rPr>
        <w:t xml:space="preserve">ГРБС, </w:t>
      </w:r>
      <w:r w:rsidR="007B367F">
        <w:rPr>
          <w:b/>
          <w:color w:val="1F497D" w:themeColor="text2"/>
        </w:rPr>
        <w:t xml:space="preserve"> </w:t>
      </w:r>
      <w:r w:rsidRPr="007B367F">
        <w:rPr>
          <w:b/>
          <w:color w:val="1F497D" w:themeColor="text2"/>
        </w:rPr>
        <w:t>ПБС</w:t>
      </w:r>
      <w:r w:rsidR="00ED1543" w:rsidRPr="007B367F">
        <w:rPr>
          <w:b/>
          <w:color w:val="1F497D" w:themeColor="text2"/>
        </w:rPr>
        <w:t xml:space="preserve"> </w:t>
      </w:r>
      <w:r w:rsidRPr="007B367F">
        <w:rPr>
          <w:b/>
          <w:color w:val="1F497D" w:themeColor="text2"/>
        </w:rPr>
        <w:t xml:space="preserve">были </w:t>
      </w:r>
      <w:r w:rsidR="00ED1543" w:rsidRPr="007B367F">
        <w:rPr>
          <w:b/>
          <w:color w:val="1F497D" w:themeColor="text2"/>
        </w:rPr>
        <w:t>представ</w:t>
      </w:r>
      <w:r w:rsidRPr="007B367F">
        <w:rPr>
          <w:b/>
          <w:color w:val="1F497D" w:themeColor="text2"/>
        </w:rPr>
        <w:t>лены на проверку (Отдел образования)</w:t>
      </w:r>
      <w:r w:rsidR="00ED1543" w:rsidRPr="007B367F">
        <w:rPr>
          <w:b/>
          <w:color w:val="1F497D" w:themeColor="text2"/>
        </w:rPr>
        <w:t>.</w:t>
      </w:r>
    </w:p>
    <w:p w:rsidR="00E31F83" w:rsidRPr="0021122C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94778D" w:rsidRDefault="00FA71DB" w:rsidP="00792E11">
      <w:pPr>
        <w:spacing w:line="276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 w:rsidRPr="0094778D">
        <w:rPr>
          <w:b/>
          <w:color w:val="1F497D" w:themeColor="text2"/>
          <w:sz w:val="28"/>
          <w:szCs w:val="28"/>
          <w:lang w:eastAsia="en-US"/>
        </w:rPr>
        <w:t>6</w:t>
      </w:r>
      <w:r w:rsidR="00B768CA" w:rsidRPr="0094778D">
        <w:rPr>
          <w:b/>
          <w:color w:val="1F497D" w:themeColor="text2"/>
          <w:sz w:val="28"/>
          <w:szCs w:val="28"/>
          <w:lang w:eastAsia="en-US"/>
        </w:rPr>
        <w:t>.</w:t>
      </w:r>
      <w:r w:rsidR="009576FA" w:rsidRPr="0094778D">
        <w:rPr>
          <w:b/>
          <w:color w:val="1F497D" w:themeColor="text2"/>
          <w:sz w:val="28"/>
          <w:szCs w:val="28"/>
          <w:lang w:eastAsia="en-US"/>
        </w:rPr>
        <w:t>3</w:t>
      </w:r>
      <w:r w:rsidR="00792E11" w:rsidRPr="0094778D">
        <w:rPr>
          <w:b/>
          <w:color w:val="1F497D" w:themeColor="text2"/>
          <w:sz w:val="28"/>
          <w:szCs w:val="28"/>
          <w:lang w:eastAsia="en-US"/>
        </w:rPr>
        <w:t xml:space="preserve">. </w:t>
      </w:r>
      <w:r w:rsidR="00B768CA" w:rsidRPr="0094778D">
        <w:rPr>
          <w:b/>
          <w:color w:val="1F497D" w:themeColor="text2"/>
          <w:sz w:val="28"/>
          <w:szCs w:val="28"/>
          <w:lang w:eastAsia="en-US"/>
        </w:rPr>
        <w:t>Анализ д</w:t>
      </w:r>
      <w:r w:rsidR="00792E11" w:rsidRPr="0094778D">
        <w:rPr>
          <w:b/>
          <w:color w:val="1F497D" w:themeColor="text2"/>
          <w:sz w:val="28"/>
          <w:szCs w:val="28"/>
          <w:lang w:eastAsia="en-US"/>
        </w:rPr>
        <w:t>ебиторск</w:t>
      </w:r>
      <w:r w:rsidR="00B768CA" w:rsidRPr="0094778D">
        <w:rPr>
          <w:b/>
          <w:color w:val="1F497D" w:themeColor="text2"/>
          <w:sz w:val="28"/>
          <w:szCs w:val="28"/>
          <w:lang w:eastAsia="en-US"/>
        </w:rPr>
        <w:t xml:space="preserve">ой </w:t>
      </w:r>
      <w:r w:rsidR="00792E11" w:rsidRPr="0094778D">
        <w:rPr>
          <w:b/>
          <w:color w:val="1F497D" w:themeColor="text2"/>
          <w:sz w:val="28"/>
          <w:szCs w:val="28"/>
          <w:lang w:eastAsia="en-US"/>
        </w:rPr>
        <w:t xml:space="preserve"> и кредиторск</w:t>
      </w:r>
      <w:r w:rsidR="00B768CA" w:rsidRPr="0094778D">
        <w:rPr>
          <w:b/>
          <w:color w:val="1F497D" w:themeColor="text2"/>
          <w:sz w:val="28"/>
          <w:szCs w:val="28"/>
          <w:lang w:eastAsia="en-US"/>
        </w:rPr>
        <w:t xml:space="preserve">ой </w:t>
      </w:r>
      <w:r w:rsidR="00792E11" w:rsidRPr="0094778D">
        <w:rPr>
          <w:b/>
          <w:color w:val="1F497D" w:themeColor="text2"/>
          <w:sz w:val="28"/>
          <w:szCs w:val="28"/>
          <w:lang w:eastAsia="en-US"/>
        </w:rPr>
        <w:t>задолженност</w:t>
      </w:r>
      <w:r w:rsidR="00B768CA" w:rsidRPr="0094778D">
        <w:rPr>
          <w:b/>
          <w:color w:val="1F497D" w:themeColor="text2"/>
          <w:sz w:val="28"/>
          <w:szCs w:val="28"/>
          <w:lang w:eastAsia="en-US"/>
        </w:rPr>
        <w:t>и</w:t>
      </w:r>
    </w:p>
    <w:p w:rsidR="0094778D" w:rsidRDefault="00E00DEA" w:rsidP="002564B0">
      <w:pPr>
        <w:ind w:firstLine="709"/>
        <w:jc w:val="both"/>
      </w:pPr>
      <w:r w:rsidRPr="0094778D">
        <w:rPr>
          <w:color w:val="1F497D" w:themeColor="text2"/>
        </w:rPr>
        <w:lastRenderedPageBreak/>
        <w:t>Согласно представленному балансу исполнения  консолидированного бюджета МО Онгудайский район на 01.01.202</w:t>
      </w:r>
      <w:r w:rsidR="003D6EB1" w:rsidRPr="0094778D">
        <w:rPr>
          <w:color w:val="1F497D" w:themeColor="text2"/>
        </w:rPr>
        <w:t>3</w:t>
      </w:r>
      <w:r w:rsidRPr="0094778D">
        <w:rPr>
          <w:color w:val="1F497D" w:themeColor="text2"/>
        </w:rPr>
        <w:t>г</w:t>
      </w:r>
      <w:proofErr w:type="gramStart"/>
      <w:r w:rsidRPr="0094778D">
        <w:rPr>
          <w:color w:val="1F497D" w:themeColor="text2"/>
        </w:rPr>
        <w:t>.д</w:t>
      </w:r>
      <w:proofErr w:type="gramEnd"/>
      <w:r w:rsidRPr="0094778D">
        <w:rPr>
          <w:color w:val="1F497D" w:themeColor="text2"/>
        </w:rPr>
        <w:t xml:space="preserve">ебиторская задолженность по доходам  (20500000,020900000) в Муниципальном районе сложилась в сумме </w:t>
      </w:r>
      <w:r w:rsidR="003D6EB1" w:rsidRPr="0094778D">
        <w:rPr>
          <w:color w:val="1F497D" w:themeColor="text2"/>
        </w:rPr>
        <w:t>1</w:t>
      </w:r>
      <w:r w:rsidR="00F2738F" w:rsidRPr="0094778D">
        <w:rPr>
          <w:color w:val="1F497D" w:themeColor="text2"/>
        </w:rPr>
        <w:t>1</w:t>
      </w:r>
      <w:r w:rsidR="003D6EB1" w:rsidRPr="0094778D">
        <w:rPr>
          <w:color w:val="1F497D" w:themeColor="text2"/>
        </w:rPr>
        <w:t>2 527,28</w:t>
      </w:r>
      <w:r w:rsidRPr="0094778D">
        <w:rPr>
          <w:color w:val="1F497D" w:themeColor="text2"/>
        </w:rPr>
        <w:t xml:space="preserve"> </w:t>
      </w:r>
      <w:proofErr w:type="spellStart"/>
      <w:r w:rsidRPr="0094778D">
        <w:rPr>
          <w:color w:val="1F497D" w:themeColor="text2"/>
        </w:rPr>
        <w:t>тыс.руб</w:t>
      </w:r>
      <w:proofErr w:type="spellEnd"/>
      <w:r w:rsidRPr="0094778D">
        <w:rPr>
          <w:color w:val="1F497D" w:themeColor="text2"/>
        </w:rPr>
        <w:t xml:space="preserve">. из них </w:t>
      </w:r>
      <w:r w:rsidR="003D6EB1" w:rsidRPr="0094778D">
        <w:rPr>
          <w:color w:val="1F497D" w:themeColor="text2"/>
        </w:rPr>
        <w:t>4</w:t>
      </w:r>
      <w:r w:rsidR="00F10C08" w:rsidRPr="0094778D">
        <w:rPr>
          <w:color w:val="1F497D" w:themeColor="text2"/>
        </w:rPr>
        <w:t>7</w:t>
      </w:r>
      <w:r w:rsidR="003D6EB1" w:rsidRPr="0094778D">
        <w:rPr>
          <w:color w:val="1F497D" w:themeColor="text2"/>
        </w:rPr>
        <w:t xml:space="preserve"> </w:t>
      </w:r>
      <w:r w:rsidR="00F10C08" w:rsidRPr="0094778D">
        <w:rPr>
          <w:color w:val="1F497D" w:themeColor="text2"/>
        </w:rPr>
        <w:t>9</w:t>
      </w:r>
      <w:r w:rsidR="003D6EB1" w:rsidRPr="0094778D">
        <w:rPr>
          <w:color w:val="1F497D" w:themeColor="text2"/>
        </w:rPr>
        <w:t>78,97</w:t>
      </w:r>
      <w:r w:rsidRPr="0094778D">
        <w:rPr>
          <w:color w:val="1F497D" w:themeColor="text2"/>
        </w:rPr>
        <w:t xml:space="preserve"> </w:t>
      </w:r>
      <w:proofErr w:type="spellStart"/>
      <w:r w:rsidRPr="0094778D">
        <w:rPr>
          <w:color w:val="1F497D" w:themeColor="text2"/>
        </w:rPr>
        <w:t>тыс.руб</w:t>
      </w:r>
      <w:proofErr w:type="spellEnd"/>
      <w:r w:rsidRPr="0094778D">
        <w:rPr>
          <w:color w:val="1F497D" w:themeColor="text2"/>
        </w:rPr>
        <w:t xml:space="preserve">-доходы от сдачи в аренду </w:t>
      </w:r>
      <w:proofErr w:type="spellStart"/>
      <w:r w:rsidRPr="0094778D">
        <w:rPr>
          <w:color w:val="1F497D" w:themeColor="text2"/>
        </w:rPr>
        <w:t>имущества,находящегося</w:t>
      </w:r>
      <w:proofErr w:type="spellEnd"/>
      <w:r w:rsidRPr="0094778D">
        <w:rPr>
          <w:color w:val="1F497D" w:themeColor="text2"/>
        </w:rPr>
        <w:t xml:space="preserve"> в оперативном управлении</w:t>
      </w:r>
      <w:r w:rsidR="00690E8F" w:rsidRPr="0094778D">
        <w:rPr>
          <w:color w:val="1F497D" w:themeColor="text2"/>
        </w:rPr>
        <w:t xml:space="preserve"> </w:t>
      </w:r>
      <w:r w:rsidRPr="0094778D">
        <w:rPr>
          <w:color w:val="1F497D" w:themeColor="text2"/>
        </w:rPr>
        <w:t>органов управления муниципального района и созданных ими учреждений</w:t>
      </w:r>
      <w:r w:rsidR="003D6EB1" w:rsidRPr="0094778D">
        <w:rPr>
          <w:color w:val="1F497D" w:themeColor="text2"/>
        </w:rPr>
        <w:t xml:space="preserve"> и сумм арендных платежей за земельные участки, 6975,90 </w:t>
      </w:r>
      <w:proofErr w:type="spellStart"/>
      <w:r w:rsidR="003D6EB1" w:rsidRPr="0094778D">
        <w:rPr>
          <w:color w:val="1F497D" w:themeColor="text2"/>
        </w:rPr>
        <w:t>тыс.руб</w:t>
      </w:r>
      <w:proofErr w:type="spellEnd"/>
      <w:r w:rsidR="003D6EB1" w:rsidRPr="0094778D">
        <w:rPr>
          <w:color w:val="1F497D" w:themeColor="text2"/>
        </w:rPr>
        <w:t xml:space="preserve">.-перечисленные субсидии учреждениям для выполнения муниципального задания остаток, 3395,32 </w:t>
      </w:r>
      <w:proofErr w:type="spellStart"/>
      <w:r w:rsidR="003D6EB1" w:rsidRPr="0094778D">
        <w:rPr>
          <w:color w:val="1F497D" w:themeColor="text2"/>
        </w:rPr>
        <w:t>тыс</w:t>
      </w:r>
      <w:proofErr w:type="gramStart"/>
      <w:r w:rsidR="003D6EB1" w:rsidRPr="0094778D">
        <w:rPr>
          <w:color w:val="1F497D" w:themeColor="text2"/>
        </w:rPr>
        <w:t>.р</w:t>
      </w:r>
      <w:proofErr w:type="gramEnd"/>
      <w:r w:rsidR="003D6EB1" w:rsidRPr="0094778D">
        <w:rPr>
          <w:color w:val="1F497D" w:themeColor="text2"/>
        </w:rPr>
        <w:t>уб</w:t>
      </w:r>
      <w:proofErr w:type="spellEnd"/>
      <w:r w:rsidR="003D6EB1" w:rsidRPr="0094778D">
        <w:rPr>
          <w:color w:val="1F497D" w:themeColor="text2"/>
        </w:rPr>
        <w:t xml:space="preserve">., и 51674,43 </w:t>
      </w:r>
      <w:proofErr w:type="spellStart"/>
      <w:r w:rsidR="003D6EB1" w:rsidRPr="0094778D">
        <w:rPr>
          <w:color w:val="1F497D" w:themeColor="text2"/>
        </w:rPr>
        <w:t>тыс.руб</w:t>
      </w:r>
      <w:proofErr w:type="spellEnd"/>
      <w:r w:rsidR="003D6EB1" w:rsidRPr="0094778D">
        <w:rPr>
          <w:color w:val="1F497D" w:themeColor="text2"/>
        </w:rPr>
        <w:t xml:space="preserve"> остаток </w:t>
      </w:r>
      <w:proofErr w:type="spellStart"/>
      <w:r w:rsidR="003D6EB1" w:rsidRPr="0094778D">
        <w:rPr>
          <w:color w:val="1F497D" w:themeColor="text2"/>
        </w:rPr>
        <w:t>перечмсленных</w:t>
      </w:r>
      <w:proofErr w:type="spellEnd"/>
      <w:r w:rsidR="003D6EB1" w:rsidRPr="0094778D">
        <w:rPr>
          <w:color w:val="1F497D" w:themeColor="text2"/>
        </w:rPr>
        <w:t xml:space="preserve"> субсидий учреждениям для обеспечения иных целей., 2212,26 тыс.</w:t>
      </w:r>
      <w:proofErr w:type="spellStart"/>
      <w:r w:rsidR="003D6EB1" w:rsidRPr="0094778D">
        <w:rPr>
          <w:color w:val="1F497D" w:themeColor="text2"/>
        </w:rPr>
        <w:t>руб</w:t>
      </w:r>
      <w:proofErr w:type="spellEnd"/>
      <w:r w:rsidR="003D6EB1" w:rsidRPr="0094778D">
        <w:rPr>
          <w:color w:val="1F497D" w:themeColor="text2"/>
        </w:rPr>
        <w:t>.-</w:t>
      </w:r>
      <w:proofErr w:type="spellStart"/>
      <w:r w:rsidR="003D6EB1" w:rsidRPr="0094778D">
        <w:rPr>
          <w:color w:val="1F497D" w:themeColor="text2"/>
        </w:rPr>
        <w:t>админстрацией</w:t>
      </w:r>
      <w:proofErr w:type="spellEnd"/>
      <w:r w:rsidR="003D6EB1" w:rsidRPr="0094778D">
        <w:rPr>
          <w:color w:val="1F497D" w:themeColor="text2"/>
        </w:rPr>
        <w:t xml:space="preserve"> </w:t>
      </w:r>
      <w:proofErr w:type="spellStart"/>
      <w:r w:rsidR="003D6EB1" w:rsidRPr="0094778D">
        <w:rPr>
          <w:color w:val="1F497D" w:themeColor="text2"/>
        </w:rPr>
        <w:t>преъявлены</w:t>
      </w:r>
      <w:proofErr w:type="spellEnd"/>
      <w:r w:rsidR="003D6EB1" w:rsidRPr="0094778D">
        <w:rPr>
          <w:color w:val="1F497D" w:themeColor="text2"/>
        </w:rPr>
        <w:t xml:space="preserve"> исковые требования о возмещении денежных средств в связи с невыполнением обязательств по ФЦП «Устойчивое развитие сельских территорий на 2014-20</w:t>
      </w:r>
      <w:r w:rsidR="0094778D" w:rsidRPr="0094778D">
        <w:rPr>
          <w:color w:val="1F497D" w:themeColor="text2"/>
        </w:rPr>
        <w:t>20</w:t>
      </w:r>
      <w:r w:rsidR="003D6EB1" w:rsidRPr="0094778D">
        <w:rPr>
          <w:color w:val="1F497D" w:themeColor="text2"/>
        </w:rPr>
        <w:t>г</w:t>
      </w:r>
      <w:r w:rsidR="003D6EB1">
        <w:t>»</w:t>
      </w:r>
      <w:r w:rsidRPr="0021122C">
        <w:t>.</w:t>
      </w:r>
    </w:p>
    <w:p w:rsidR="0014244C" w:rsidRPr="009C11C9" w:rsidRDefault="00E00DEA" w:rsidP="002564B0">
      <w:pPr>
        <w:ind w:firstLine="709"/>
        <w:jc w:val="both"/>
        <w:rPr>
          <w:color w:val="1F497D" w:themeColor="text2"/>
        </w:rPr>
      </w:pPr>
      <w:r w:rsidRPr="009C11C9">
        <w:rPr>
          <w:color w:val="1F497D" w:themeColor="text2"/>
        </w:rPr>
        <w:t>Дебиторская задолженность по выплатам (020600000,020800000,030300000) на 01.01.202</w:t>
      </w:r>
      <w:r w:rsidR="0094778D" w:rsidRPr="009C11C9">
        <w:rPr>
          <w:color w:val="1F497D" w:themeColor="text2"/>
        </w:rPr>
        <w:t>3</w:t>
      </w:r>
      <w:r w:rsidRPr="009C11C9">
        <w:rPr>
          <w:color w:val="1F497D" w:themeColor="text2"/>
        </w:rPr>
        <w:t xml:space="preserve"> -</w:t>
      </w:r>
      <w:r w:rsidR="009C11C9" w:rsidRPr="009C11C9">
        <w:rPr>
          <w:color w:val="1F497D" w:themeColor="text2"/>
        </w:rPr>
        <w:t>1 051,10</w:t>
      </w:r>
      <w:r w:rsidRPr="009C11C9">
        <w:rPr>
          <w:color w:val="1F497D" w:themeColor="text2"/>
        </w:rPr>
        <w:t xml:space="preserve"> </w:t>
      </w:r>
      <w:proofErr w:type="spellStart"/>
      <w:r w:rsidRPr="009C11C9">
        <w:rPr>
          <w:color w:val="1F497D" w:themeColor="text2"/>
        </w:rPr>
        <w:t>тыс</w:t>
      </w:r>
      <w:proofErr w:type="gramStart"/>
      <w:r w:rsidRPr="009C11C9">
        <w:rPr>
          <w:color w:val="1F497D" w:themeColor="text2"/>
        </w:rPr>
        <w:t>.р</w:t>
      </w:r>
      <w:proofErr w:type="gramEnd"/>
      <w:r w:rsidRPr="009C11C9">
        <w:rPr>
          <w:color w:val="1F497D" w:themeColor="text2"/>
        </w:rPr>
        <w:t>уб</w:t>
      </w:r>
      <w:proofErr w:type="spellEnd"/>
      <w:r w:rsidRPr="009C11C9">
        <w:rPr>
          <w:color w:val="1F497D" w:themeColor="text2"/>
        </w:rPr>
        <w:t xml:space="preserve">. Из них </w:t>
      </w:r>
      <w:r w:rsidR="009C11C9" w:rsidRPr="009C11C9">
        <w:rPr>
          <w:color w:val="1F497D" w:themeColor="text2"/>
        </w:rPr>
        <w:t>101,32</w:t>
      </w:r>
      <w:r w:rsidRPr="009C11C9">
        <w:rPr>
          <w:color w:val="1F497D" w:themeColor="text2"/>
        </w:rPr>
        <w:t xml:space="preserve"> </w:t>
      </w:r>
      <w:proofErr w:type="spellStart"/>
      <w:r w:rsidRPr="009C11C9">
        <w:rPr>
          <w:color w:val="1F497D" w:themeColor="text2"/>
        </w:rPr>
        <w:t>тыс.руб</w:t>
      </w:r>
      <w:proofErr w:type="spellEnd"/>
      <w:r w:rsidRPr="009C11C9">
        <w:rPr>
          <w:color w:val="1F497D" w:themeColor="text2"/>
        </w:rPr>
        <w:t>-</w:t>
      </w:r>
      <w:r w:rsidR="009C11C9" w:rsidRPr="009C11C9">
        <w:rPr>
          <w:color w:val="1F497D" w:themeColor="text2"/>
        </w:rPr>
        <w:t xml:space="preserve"> по КОСГУ 213 «Начисления ФОТ» </w:t>
      </w:r>
      <w:r w:rsidRPr="009C11C9">
        <w:rPr>
          <w:color w:val="1F497D" w:themeColor="text2"/>
        </w:rPr>
        <w:t>Отдел</w:t>
      </w:r>
      <w:r w:rsidR="009C11C9" w:rsidRPr="009C11C9">
        <w:rPr>
          <w:color w:val="1F497D" w:themeColor="text2"/>
        </w:rPr>
        <w:t>а</w:t>
      </w:r>
      <w:r w:rsidRPr="009C11C9">
        <w:rPr>
          <w:color w:val="1F497D" w:themeColor="text2"/>
        </w:rPr>
        <w:t xml:space="preserve"> образования</w:t>
      </w:r>
      <w:r w:rsidR="009C11C9" w:rsidRPr="009C11C9">
        <w:rPr>
          <w:color w:val="1F497D" w:themeColor="text2"/>
        </w:rPr>
        <w:t xml:space="preserve">, 677,15 </w:t>
      </w:r>
      <w:proofErr w:type="spellStart"/>
      <w:r w:rsidR="009C11C9" w:rsidRPr="009C11C9">
        <w:rPr>
          <w:color w:val="1F497D" w:themeColor="text2"/>
        </w:rPr>
        <w:t>тыс.руб.оплата</w:t>
      </w:r>
      <w:proofErr w:type="spellEnd"/>
      <w:r w:rsidR="009C11C9" w:rsidRPr="009C11C9">
        <w:rPr>
          <w:color w:val="1F497D" w:themeColor="text2"/>
        </w:rPr>
        <w:t xml:space="preserve"> за электроэнергию Администрацией района, 237,38 </w:t>
      </w:r>
      <w:proofErr w:type="spellStart"/>
      <w:r w:rsidR="009C11C9" w:rsidRPr="009C11C9">
        <w:rPr>
          <w:color w:val="1F497D" w:themeColor="text2"/>
        </w:rPr>
        <w:t>тыс.руб</w:t>
      </w:r>
      <w:proofErr w:type="spellEnd"/>
      <w:r w:rsidR="009C11C9" w:rsidRPr="009C11C9">
        <w:rPr>
          <w:color w:val="1F497D" w:themeColor="text2"/>
        </w:rPr>
        <w:t xml:space="preserve">., -оплата налогов и сборов Администрацией района </w:t>
      </w:r>
      <w:r w:rsidRPr="009C11C9">
        <w:rPr>
          <w:color w:val="1F497D" w:themeColor="text2"/>
        </w:rPr>
        <w:t>.</w:t>
      </w:r>
    </w:p>
    <w:p w:rsidR="00E00DEA" w:rsidRPr="0094778D" w:rsidRDefault="00690E8F" w:rsidP="002564B0">
      <w:pPr>
        <w:ind w:firstLine="709"/>
        <w:jc w:val="both"/>
        <w:rPr>
          <w:color w:val="1F497D" w:themeColor="text2"/>
        </w:rPr>
      </w:pPr>
      <w:r w:rsidRPr="0094778D">
        <w:rPr>
          <w:color w:val="1F497D" w:themeColor="text2"/>
        </w:rPr>
        <w:t>Кредиторская задолженность по выплатам (030200000, 020800000,030402000,030403000) на 01.01.202</w:t>
      </w:r>
      <w:r w:rsidR="0094778D" w:rsidRPr="0094778D">
        <w:rPr>
          <w:color w:val="1F497D" w:themeColor="text2"/>
        </w:rPr>
        <w:t>3</w:t>
      </w:r>
      <w:r w:rsidRPr="0094778D">
        <w:rPr>
          <w:color w:val="1F497D" w:themeColor="text2"/>
        </w:rPr>
        <w:t xml:space="preserve"> </w:t>
      </w:r>
      <w:proofErr w:type="spellStart"/>
      <w:r w:rsidRPr="0094778D">
        <w:rPr>
          <w:color w:val="1F497D" w:themeColor="text2"/>
        </w:rPr>
        <w:t>г</w:t>
      </w:r>
      <w:proofErr w:type="gramStart"/>
      <w:r w:rsidRPr="0094778D">
        <w:rPr>
          <w:color w:val="1F497D" w:themeColor="text2"/>
        </w:rPr>
        <w:t>.</w:t>
      </w:r>
      <w:r w:rsidR="0094778D" w:rsidRPr="0094778D">
        <w:rPr>
          <w:color w:val="1F497D" w:themeColor="text2"/>
        </w:rPr>
        <w:t>п</w:t>
      </w:r>
      <w:proofErr w:type="gramEnd"/>
      <w:r w:rsidR="0094778D" w:rsidRPr="0094778D">
        <w:rPr>
          <w:color w:val="1F497D" w:themeColor="text2"/>
        </w:rPr>
        <w:t>о</w:t>
      </w:r>
      <w:proofErr w:type="spellEnd"/>
      <w:r w:rsidR="0094778D" w:rsidRPr="0094778D">
        <w:rPr>
          <w:color w:val="1F497D" w:themeColor="text2"/>
        </w:rPr>
        <w:t xml:space="preserve"> муниципальному району отсутствует</w:t>
      </w:r>
      <w:r w:rsidRPr="0094778D">
        <w:rPr>
          <w:color w:val="1F497D" w:themeColor="text2"/>
        </w:rPr>
        <w:t>-</w:t>
      </w:r>
      <w:r w:rsidR="00F2738F" w:rsidRPr="0094778D">
        <w:rPr>
          <w:color w:val="1F497D" w:themeColor="text2"/>
        </w:rPr>
        <w:t>0,0</w:t>
      </w:r>
      <w:r w:rsidRPr="0094778D">
        <w:rPr>
          <w:color w:val="1F497D" w:themeColor="text2"/>
        </w:rPr>
        <w:t xml:space="preserve"> </w:t>
      </w:r>
      <w:proofErr w:type="spellStart"/>
      <w:r w:rsidRPr="0094778D">
        <w:rPr>
          <w:color w:val="1F497D" w:themeColor="text2"/>
        </w:rPr>
        <w:t>тыс.руб</w:t>
      </w:r>
      <w:proofErr w:type="spellEnd"/>
      <w:r w:rsidRPr="0094778D">
        <w:rPr>
          <w:color w:val="1F497D" w:themeColor="text2"/>
        </w:rPr>
        <w:t>.</w:t>
      </w:r>
    </w:p>
    <w:p w:rsidR="00690E8F" w:rsidRPr="0094778D" w:rsidRDefault="00690E8F" w:rsidP="002564B0">
      <w:pPr>
        <w:ind w:firstLine="709"/>
        <w:jc w:val="both"/>
        <w:rPr>
          <w:color w:val="1F497D" w:themeColor="text2"/>
        </w:rPr>
      </w:pPr>
      <w:r w:rsidRPr="0094778D">
        <w:rPr>
          <w:color w:val="1F497D" w:themeColor="text2"/>
        </w:rPr>
        <w:t>Кредиторская задолженность по доходам (020500000,020900000) на 01.01.202</w:t>
      </w:r>
      <w:r w:rsidR="0094778D" w:rsidRPr="0094778D">
        <w:rPr>
          <w:color w:val="1F497D" w:themeColor="text2"/>
        </w:rPr>
        <w:t>3</w:t>
      </w:r>
      <w:r w:rsidRPr="0094778D">
        <w:rPr>
          <w:color w:val="1F497D" w:themeColor="text2"/>
        </w:rPr>
        <w:t xml:space="preserve"> г -</w:t>
      </w:r>
      <w:r w:rsidR="0094778D" w:rsidRPr="0094778D">
        <w:rPr>
          <w:color w:val="1F497D" w:themeColor="text2"/>
        </w:rPr>
        <w:t>1</w:t>
      </w:r>
      <w:r w:rsidR="00F2738F" w:rsidRPr="0094778D">
        <w:rPr>
          <w:color w:val="1F497D" w:themeColor="text2"/>
        </w:rPr>
        <w:t>,0</w:t>
      </w:r>
      <w:r w:rsidRPr="0094778D">
        <w:rPr>
          <w:color w:val="1F497D" w:themeColor="text2"/>
        </w:rPr>
        <w:t xml:space="preserve"> </w:t>
      </w:r>
      <w:proofErr w:type="spellStart"/>
      <w:r w:rsidRPr="0094778D">
        <w:rPr>
          <w:color w:val="1F497D" w:themeColor="text2"/>
        </w:rPr>
        <w:t>тыс</w:t>
      </w:r>
      <w:proofErr w:type="gramStart"/>
      <w:r w:rsidRPr="0094778D">
        <w:rPr>
          <w:color w:val="1F497D" w:themeColor="text2"/>
        </w:rPr>
        <w:t>.р</w:t>
      </w:r>
      <w:proofErr w:type="gramEnd"/>
      <w:r w:rsidRPr="0094778D">
        <w:rPr>
          <w:color w:val="1F497D" w:themeColor="text2"/>
        </w:rPr>
        <w:t>уб</w:t>
      </w:r>
      <w:proofErr w:type="spellEnd"/>
      <w:r w:rsidRPr="0094778D">
        <w:rPr>
          <w:color w:val="1F497D" w:themeColor="text2"/>
        </w:rPr>
        <w:t>.</w:t>
      </w:r>
    </w:p>
    <w:p w:rsidR="00690E8F" w:rsidRPr="0021122C" w:rsidRDefault="00690E8F" w:rsidP="002564B0">
      <w:pPr>
        <w:ind w:firstLine="709"/>
        <w:jc w:val="both"/>
      </w:pPr>
    </w:p>
    <w:p w:rsidR="00690E8F" w:rsidRPr="0021122C" w:rsidRDefault="00690E8F" w:rsidP="002564B0">
      <w:pPr>
        <w:ind w:firstLine="709"/>
        <w:jc w:val="both"/>
      </w:pPr>
    </w:p>
    <w:p w:rsidR="00EC5748" w:rsidRPr="00C644B9" w:rsidRDefault="00FA71DB" w:rsidP="00792E11">
      <w:pPr>
        <w:spacing w:line="276" w:lineRule="auto"/>
        <w:jc w:val="both"/>
        <w:rPr>
          <w:b/>
          <w:color w:val="1F497D" w:themeColor="text2"/>
          <w:lang w:eastAsia="en-US"/>
        </w:rPr>
      </w:pPr>
      <w:r w:rsidRPr="00C644B9">
        <w:rPr>
          <w:b/>
          <w:color w:val="1F497D" w:themeColor="text2"/>
          <w:lang w:eastAsia="en-US"/>
        </w:rPr>
        <w:t>6</w:t>
      </w:r>
      <w:r w:rsidR="00B768CA" w:rsidRPr="00C644B9">
        <w:rPr>
          <w:b/>
          <w:color w:val="1F497D" w:themeColor="text2"/>
          <w:lang w:eastAsia="en-US"/>
        </w:rPr>
        <w:t>.</w:t>
      </w:r>
      <w:r w:rsidR="00A850BA" w:rsidRPr="00C644B9">
        <w:rPr>
          <w:b/>
          <w:color w:val="1F497D" w:themeColor="text2"/>
          <w:lang w:eastAsia="en-US"/>
        </w:rPr>
        <w:t>4</w:t>
      </w:r>
      <w:r w:rsidR="00792E11" w:rsidRPr="00C644B9">
        <w:rPr>
          <w:b/>
          <w:color w:val="1F497D" w:themeColor="text2"/>
          <w:lang w:eastAsia="en-US"/>
        </w:rPr>
        <w:t xml:space="preserve">. </w:t>
      </w:r>
      <w:r w:rsidR="00B768CA" w:rsidRPr="00C644B9">
        <w:rPr>
          <w:b/>
          <w:color w:val="1F497D" w:themeColor="text2"/>
          <w:lang w:eastAsia="en-US"/>
        </w:rPr>
        <w:t>Результаты проверки формирования  и утверждения м</w:t>
      </w:r>
      <w:r w:rsidR="00792E11" w:rsidRPr="00C644B9">
        <w:rPr>
          <w:b/>
          <w:color w:val="1F497D" w:themeColor="text2"/>
          <w:lang w:eastAsia="en-US"/>
        </w:rPr>
        <w:t>униципальны</w:t>
      </w:r>
      <w:r w:rsidR="00B768CA" w:rsidRPr="00C644B9">
        <w:rPr>
          <w:b/>
          <w:color w:val="1F497D" w:themeColor="text2"/>
          <w:lang w:eastAsia="en-US"/>
        </w:rPr>
        <w:t>х</w:t>
      </w:r>
      <w:r w:rsidR="00792E11" w:rsidRPr="00C644B9">
        <w:rPr>
          <w:b/>
          <w:color w:val="1F497D" w:themeColor="text2"/>
          <w:lang w:eastAsia="en-US"/>
        </w:rPr>
        <w:t xml:space="preserve"> задани</w:t>
      </w:r>
      <w:r w:rsidR="00B768CA" w:rsidRPr="00C644B9">
        <w:rPr>
          <w:b/>
          <w:color w:val="1F497D" w:themeColor="text2"/>
          <w:lang w:eastAsia="en-US"/>
        </w:rPr>
        <w:t>й</w:t>
      </w:r>
    </w:p>
    <w:p w:rsidR="0014244C" w:rsidRPr="00C644B9" w:rsidRDefault="00792E11" w:rsidP="00792E11">
      <w:pPr>
        <w:spacing w:line="276" w:lineRule="auto"/>
        <w:jc w:val="both"/>
        <w:rPr>
          <w:color w:val="1F497D" w:themeColor="text2"/>
          <w:lang w:eastAsia="en-US"/>
        </w:rPr>
      </w:pPr>
      <w:r w:rsidRPr="00C644B9">
        <w:rPr>
          <w:b/>
          <w:color w:val="1F497D" w:themeColor="text2"/>
          <w:lang w:eastAsia="en-US"/>
        </w:rPr>
        <w:t xml:space="preserve">     </w:t>
      </w:r>
      <w:r w:rsidRPr="00C644B9">
        <w:rPr>
          <w:color w:val="1F497D" w:themeColor="text2"/>
          <w:lang w:eastAsia="en-US"/>
        </w:rPr>
        <w:t xml:space="preserve">В ходе внешней проверки годового отчета за </w:t>
      </w:r>
      <w:r w:rsidR="00823961" w:rsidRPr="00C644B9">
        <w:rPr>
          <w:color w:val="1F497D" w:themeColor="text2"/>
          <w:lang w:eastAsia="en-US"/>
        </w:rPr>
        <w:t>20</w:t>
      </w:r>
      <w:r w:rsidR="00690E8F" w:rsidRPr="00C644B9">
        <w:rPr>
          <w:color w:val="1F497D" w:themeColor="text2"/>
          <w:lang w:eastAsia="en-US"/>
        </w:rPr>
        <w:t>2</w:t>
      </w:r>
      <w:r w:rsidR="00C644B9" w:rsidRPr="00C644B9">
        <w:rPr>
          <w:color w:val="1F497D" w:themeColor="text2"/>
          <w:lang w:eastAsia="en-US"/>
        </w:rPr>
        <w:t>2</w:t>
      </w:r>
      <w:r w:rsidR="004D199B" w:rsidRPr="00C644B9">
        <w:rPr>
          <w:color w:val="1F497D" w:themeColor="text2"/>
          <w:lang w:eastAsia="en-US"/>
        </w:rPr>
        <w:t xml:space="preserve"> год</w:t>
      </w:r>
      <w:r w:rsidR="0014244C" w:rsidRPr="00C644B9">
        <w:rPr>
          <w:color w:val="1F497D" w:themeColor="text2"/>
          <w:lang w:eastAsia="en-US"/>
        </w:rPr>
        <w:t xml:space="preserve"> </w:t>
      </w:r>
      <w:r w:rsidRPr="00C644B9">
        <w:rPr>
          <w:color w:val="1F497D" w:themeColor="text2"/>
          <w:lang w:eastAsia="en-US"/>
        </w:rPr>
        <w:t>анализир</w:t>
      </w:r>
      <w:r w:rsidR="0014244C" w:rsidRPr="00C644B9">
        <w:rPr>
          <w:color w:val="1F497D" w:themeColor="text2"/>
          <w:lang w:eastAsia="en-US"/>
        </w:rPr>
        <w:t xml:space="preserve">уются </w:t>
      </w:r>
      <w:r w:rsidRPr="00C644B9">
        <w:rPr>
          <w:color w:val="1F497D" w:themeColor="text2"/>
          <w:lang w:eastAsia="en-US"/>
        </w:rPr>
        <w:t xml:space="preserve"> муниципальные задания на </w:t>
      </w:r>
      <w:r w:rsidR="00823961" w:rsidRPr="00C644B9">
        <w:rPr>
          <w:color w:val="1F497D" w:themeColor="text2"/>
          <w:lang w:eastAsia="en-US"/>
        </w:rPr>
        <w:t>20</w:t>
      </w:r>
      <w:r w:rsidR="00690E8F" w:rsidRPr="00C644B9">
        <w:rPr>
          <w:color w:val="1F497D" w:themeColor="text2"/>
          <w:lang w:eastAsia="en-US"/>
        </w:rPr>
        <w:t>2</w:t>
      </w:r>
      <w:r w:rsidR="00C644B9" w:rsidRPr="00C644B9">
        <w:rPr>
          <w:color w:val="1F497D" w:themeColor="text2"/>
          <w:lang w:eastAsia="en-US"/>
        </w:rPr>
        <w:t>2</w:t>
      </w:r>
      <w:r w:rsidR="004D199B" w:rsidRPr="00C644B9">
        <w:rPr>
          <w:color w:val="1F497D" w:themeColor="text2"/>
          <w:lang w:eastAsia="en-US"/>
        </w:rPr>
        <w:t xml:space="preserve"> год</w:t>
      </w:r>
      <w:r w:rsidRPr="00C644B9">
        <w:rPr>
          <w:color w:val="1F497D" w:themeColor="text2"/>
          <w:lang w:eastAsia="en-US"/>
        </w:rPr>
        <w:t xml:space="preserve"> (далее – МЗ), а так же отчеты о выполнении муниципальных заданий</w:t>
      </w:r>
      <w:r w:rsidR="0014244C" w:rsidRPr="00C644B9">
        <w:rPr>
          <w:color w:val="1F497D" w:themeColor="text2"/>
          <w:lang w:eastAsia="en-US"/>
        </w:rPr>
        <w:t>. Результаты проверки будут предоставлены отдельным заключением.</w:t>
      </w:r>
    </w:p>
    <w:p w:rsidR="0035301E" w:rsidRPr="0021122C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1400F8" w:rsidRDefault="00173E12" w:rsidP="00173E12">
      <w:pPr>
        <w:spacing w:line="276" w:lineRule="auto"/>
        <w:jc w:val="center"/>
        <w:rPr>
          <w:b/>
          <w:color w:val="1F497D" w:themeColor="text2"/>
          <w:lang w:eastAsia="en-US"/>
        </w:rPr>
      </w:pPr>
      <w:r w:rsidRPr="001400F8">
        <w:rPr>
          <w:b/>
          <w:color w:val="1F497D" w:themeColor="text2"/>
          <w:lang w:eastAsia="en-US"/>
        </w:rPr>
        <w:t>6</w:t>
      </w:r>
      <w:r w:rsidR="00792E11" w:rsidRPr="001400F8">
        <w:rPr>
          <w:b/>
          <w:color w:val="1F497D" w:themeColor="text2"/>
          <w:lang w:eastAsia="en-US"/>
        </w:rPr>
        <w:t>.</w:t>
      </w:r>
      <w:r w:rsidR="00A850BA" w:rsidRPr="001400F8">
        <w:rPr>
          <w:b/>
          <w:color w:val="1F497D" w:themeColor="text2"/>
          <w:lang w:eastAsia="en-US"/>
        </w:rPr>
        <w:t>5</w:t>
      </w:r>
      <w:r w:rsidR="00AB26DD" w:rsidRPr="001400F8">
        <w:rPr>
          <w:b/>
          <w:color w:val="1F497D" w:themeColor="text2"/>
          <w:lang w:eastAsia="en-US"/>
        </w:rPr>
        <w:t xml:space="preserve">. </w:t>
      </w:r>
      <w:r w:rsidR="00792E11" w:rsidRPr="001400F8">
        <w:rPr>
          <w:b/>
          <w:color w:val="1F497D" w:themeColor="text2"/>
          <w:lang w:eastAsia="en-US"/>
        </w:rPr>
        <w:t>Соблюдение порядка проведения инвентаризации имущества</w:t>
      </w:r>
    </w:p>
    <w:p w:rsidR="0035301E" w:rsidRPr="001400F8" w:rsidRDefault="00F0266A" w:rsidP="001B16B7">
      <w:pPr>
        <w:jc w:val="both"/>
        <w:rPr>
          <w:color w:val="1F497D" w:themeColor="text2"/>
          <w:lang w:eastAsia="en-US"/>
        </w:rPr>
      </w:pPr>
      <w:r w:rsidRPr="001400F8">
        <w:rPr>
          <w:color w:val="1F497D" w:themeColor="text2"/>
          <w:lang w:eastAsia="en-US"/>
        </w:rPr>
        <w:t xml:space="preserve">В </w:t>
      </w:r>
      <w:r w:rsidR="00D97007" w:rsidRPr="001400F8">
        <w:rPr>
          <w:color w:val="1F497D" w:themeColor="text2"/>
          <w:lang w:eastAsia="en-US"/>
        </w:rPr>
        <w:t>Отделе</w:t>
      </w:r>
      <w:r w:rsidR="00FF2888" w:rsidRPr="001400F8">
        <w:rPr>
          <w:color w:val="1F497D" w:themeColor="text2"/>
          <w:lang w:eastAsia="en-US"/>
        </w:rPr>
        <w:t xml:space="preserve"> а</w:t>
      </w:r>
      <w:r w:rsidRPr="001400F8">
        <w:rPr>
          <w:color w:val="1F497D" w:themeColor="text2"/>
          <w:lang w:eastAsia="en-US"/>
        </w:rPr>
        <w:t>дминистрации района (аймака)</w:t>
      </w:r>
      <w:r w:rsidR="001B16B7" w:rsidRPr="001400F8">
        <w:rPr>
          <w:color w:val="1F497D" w:themeColor="text2"/>
          <w:lang w:eastAsia="en-US"/>
        </w:rPr>
        <w:t xml:space="preserve">  инвентаризация </w:t>
      </w:r>
      <w:r w:rsidRPr="001400F8">
        <w:rPr>
          <w:color w:val="1F497D" w:themeColor="text2"/>
          <w:lang w:eastAsia="en-US"/>
        </w:rPr>
        <w:t xml:space="preserve">основных средств </w:t>
      </w:r>
      <w:r w:rsidR="001B16B7" w:rsidRPr="001400F8">
        <w:rPr>
          <w:color w:val="1F497D" w:themeColor="text2"/>
          <w:lang w:eastAsia="en-US"/>
        </w:rPr>
        <w:t xml:space="preserve"> и денежных средств перед составлением годового отчета не пров</w:t>
      </w:r>
      <w:r w:rsidRPr="001400F8">
        <w:rPr>
          <w:color w:val="1F497D" w:themeColor="text2"/>
          <w:lang w:eastAsia="en-US"/>
        </w:rPr>
        <w:t>одилась</w:t>
      </w:r>
      <w:r w:rsidR="0035301E" w:rsidRPr="001400F8">
        <w:rPr>
          <w:color w:val="1F497D" w:themeColor="text2"/>
          <w:lang w:eastAsia="en-US"/>
        </w:rPr>
        <w:t>.</w:t>
      </w:r>
    </w:p>
    <w:p w:rsidR="0035301E" w:rsidRPr="0021122C" w:rsidRDefault="0035301E" w:rsidP="00792E11">
      <w:pPr>
        <w:spacing w:line="276" w:lineRule="auto"/>
        <w:jc w:val="both"/>
        <w:rPr>
          <w:lang w:eastAsia="en-US"/>
        </w:rPr>
      </w:pPr>
      <w:r w:rsidRPr="0021122C">
        <w:rPr>
          <w:lang w:eastAsia="en-US"/>
        </w:rPr>
        <w:t xml:space="preserve"> </w:t>
      </w:r>
    </w:p>
    <w:p w:rsidR="003419D1" w:rsidRPr="00D97007" w:rsidRDefault="003419D1" w:rsidP="003419D1">
      <w:pPr>
        <w:jc w:val="center"/>
        <w:rPr>
          <w:b/>
          <w:color w:val="1F497D" w:themeColor="text2"/>
        </w:rPr>
      </w:pPr>
      <w:r w:rsidRPr="00D97007">
        <w:rPr>
          <w:b/>
          <w:color w:val="1F497D" w:themeColor="text2"/>
          <w:lang w:eastAsia="en-US"/>
        </w:rPr>
        <w:t>7. Р</w:t>
      </w:r>
      <w:r w:rsidRPr="00D97007">
        <w:rPr>
          <w:b/>
          <w:color w:val="1F497D" w:themeColor="text2"/>
        </w:rPr>
        <w:t>езультаты внешней проверки годового отчета об исполнении бюджета сельскими поселениями за  202</w:t>
      </w:r>
      <w:r w:rsidR="00D97007" w:rsidRPr="00D97007">
        <w:rPr>
          <w:b/>
          <w:color w:val="1F497D" w:themeColor="text2"/>
        </w:rPr>
        <w:t>2</w:t>
      </w:r>
      <w:r w:rsidRPr="00D97007">
        <w:rPr>
          <w:b/>
          <w:color w:val="1F497D" w:themeColor="text2"/>
        </w:rPr>
        <w:t xml:space="preserve"> год</w:t>
      </w:r>
    </w:p>
    <w:p w:rsidR="003419D1" w:rsidRPr="00D97007" w:rsidRDefault="003419D1" w:rsidP="003419D1">
      <w:pPr>
        <w:jc w:val="center"/>
        <w:rPr>
          <w:b/>
          <w:color w:val="1F497D" w:themeColor="text2"/>
        </w:rPr>
      </w:pPr>
    </w:p>
    <w:p w:rsidR="003419D1" w:rsidRPr="00D97007" w:rsidRDefault="003419D1" w:rsidP="003419D1">
      <w:pPr>
        <w:jc w:val="both"/>
        <w:rPr>
          <w:color w:val="1F497D" w:themeColor="text2"/>
        </w:rPr>
      </w:pPr>
      <w:r w:rsidRPr="00D97007">
        <w:rPr>
          <w:color w:val="1F497D" w:themeColor="text2"/>
        </w:rPr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</w:t>
      </w:r>
      <w:r w:rsidR="00D97007" w:rsidRPr="00D97007">
        <w:rPr>
          <w:color w:val="1F497D" w:themeColor="text2"/>
        </w:rPr>
        <w:t>3</w:t>
      </w:r>
      <w:r w:rsidRPr="00D97007">
        <w:rPr>
          <w:color w:val="1F497D" w:themeColor="text2"/>
        </w:rPr>
        <w:t>.1</w:t>
      </w:r>
      <w:r w:rsidR="00D97007" w:rsidRPr="00D97007">
        <w:rPr>
          <w:color w:val="1F497D" w:themeColor="text2"/>
        </w:rPr>
        <w:t>2</w:t>
      </w:r>
      <w:r w:rsidRPr="00D97007">
        <w:rPr>
          <w:color w:val="1F497D" w:themeColor="text2"/>
        </w:rPr>
        <w:t>.20</w:t>
      </w:r>
      <w:r w:rsidR="00D97007" w:rsidRPr="00D97007">
        <w:rPr>
          <w:color w:val="1F497D" w:themeColor="text2"/>
        </w:rPr>
        <w:t>2</w:t>
      </w:r>
      <w:r w:rsidRPr="00D97007">
        <w:rPr>
          <w:color w:val="1F497D" w:themeColor="text2"/>
        </w:rPr>
        <w:t xml:space="preserve">1г. № </w:t>
      </w:r>
      <w:r w:rsidR="00D97007" w:rsidRPr="00D97007">
        <w:rPr>
          <w:color w:val="1F497D" w:themeColor="text2"/>
        </w:rPr>
        <w:t>31</w:t>
      </w:r>
      <w:r w:rsidRPr="00D97007">
        <w:rPr>
          <w:color w:val="1F497D" w:themeColor="text2"/>
        </w:rPr>
        <w:t>-</w:t>
      </w:r>
      <w:r w:rsidR="00D97007" w:rsidRPr="00D97007">
        <w:rPr>
          <w:color w:val="1F497D" w:themeColor="text2"/>
        </w:rPr>
        <w:t>6</w:t>
      </w:r>
      <w:r w:rsidRPr="00D97007">
        <w:rPr>
          <w:color w:val="1F497D" w:themeColor="text2"/>
        </w:rPr>
        <w:t>, на основании плана работы КСП на 202</w:t>
      </w:r>
      <w:r w:rsidR="00D97007" w:rsidRPr="00D97007">
        <w:rPr>
          <w:color w:val="1F497D" w:themeColor="text2"/>
        </w:rPr>
        <w:t>3</w:t>
      </w:r>
      <w:r w:rsidRPr="00D97007">
        <w:rPr>
          <w:color w:val="1F497D" w:themeColor="text2"/>
        </w:rPr>
        <w:t xml:space="preserve"> год проведена внешняя проверка годовых отчетов об исполнении бюджетов сельскими поселениями за 202</w:t>
      </w:r>
      <w:r w:rsidR="00D97007" w:rsidRPr="00D97007">
        <w:rPr>
          <w:color w:val="1F497D" w:themeColor="text2"/>
        </w:rPr>
        <w:t>2</w:t>
      </w:r>
      <w:r w:rsidRPr="00D97007">
        <w:rPr>
          <w:color w:val="1F497D" w:themeColor="text2"/>
        </w:rPr>
        <w:t xml:space="preserve"> год.</w:t>
      </w:r>
    </w:p>
    <w:p w:rsidR="003419D1" w:rsidRPr="00D97007" w:rsidRDefault="003419D1" w:rsidP="003419D1">
      <w:pPr>
        <w:jc w:val="both"/>
        <w:rPr>
          <w:rFonts w:eastAsia="Calibri"/>
          <w:b/>
          <w:color w:val="1F497D" w:themeColor="text2"/>
          <w:szCs w:val="22"/>
          <w:u w:val="single"/>
          <w:lang w:eastAsia="en-US"/>
        </w:rPr>
      </w:pPr>
      <w:r w:rsidRPr="00D97007">
        <w:rPr>
          <w:rFonts w:eastAsia="Calibri"/>
          <w:b/>
          <w:color w:val="1F497D" w:themeColor="text2"/>
          <w:szCs w:val="22"/>
          <w:u w:val="single"/>
          <w:lang w:eastAsia="en-US"/>
        </w:rPr>
        <w:t>7.1. Соблюдение бюджетного законодательства при организации исполнения бюджета сельскими поселениями.</w:t>
      </w:r>
    </w:p>
    <w:p w:rsidR="003419D1" w:rsidRPr="00D97007" w:rsidRDefault="003419D1" w:rsidP="003419D1">
      <w:pPr>
        <w:ind w:firstLine="708"/>
        <w:jc w:val="both"/>
        <w:rPr>
          <w:rFonts w:eastAsia="Calibri"/>
          <w:b/>
          <w:color w:val="1F497D" w:themeColor="text2"/>
          <w:szCs w:val="22"/>
          <w:lang w:eastAsia="en-US"/>
        </w:rPr>
      </w:pPr>
      <w:r w:rsidRPr="00D97007">
        <w:rPr>
          <w:rFonts w:eastAsia="Calibri"/>
          <w:color w:val="1F497D" w:themeColor="text2"/>
          <w:szCs w:val="22"/>
          <w:lang w:eastAsia="en-US"/>
        </w:rPr>
        <w:t>В рамках внешней проверки годовой бюджетной отчетности за 202</w:t>
      </w:r>
      <w:r w:rsidR="00D97007" w:rsidRPr="00D97007">
        <w:rPr>
          <w:rFonts w:eastAsia="Calibri"/>
          <w:color w:val="1F497D" w:themeColor="text2"/>
          <w:szCs w:val="22"/>
          <w:lang w:eastAsia="en-US"/>
        </w:rPr>
        <w:t>2</w:t>
      </w:r>
      <w:r w:rsidRPr="00D97007">
        <w:rPr>
          <w:rFonts w:eastAsia="Calibri"/>
          <w:b/>
          <w:color w:val="1F497D" w:themeColor="text2"/>
          <w:szCs w:val="22"/>
          <w:lang w:eastAsia="en-US"/>
        </w:rPr>
        <w:t xml:space="preserve"> </w:t>
      </w:r>
      <w:r w:rsidRPr="00D97007">
        <w:rPr>
          <w:rFonts w:eastAsia="Calibri"/>
          <w:color w:val="1F497D" w:themeColor="text2"/>
          <w:szCs w:val="22"/>
          <w:lang w:eastAsia="en-US"/>
        </w:rPr>
        <w:t xml:space="preserve">год было проверено 10 сельских поселений. </w:t>
      </w:r>
      <w:r w:rsidRPr="00D97007">
        <w:rPr>
          <w:rFonts w:eastAsia="Calibri"/>
          <w:b/>
          <w:color w:val="1F497D" w:themeColor="text2"/>
          <w:szCs w:val="22"/>
          <w:lang w:eastAsia="en-US"/>
        </w:rPr>
        <w:t>Основные нарушения:</w:t>
      </w:r>
    </w:p>
    <w:p w:rsidR="003419D1" w:rsidRPr="00D97007" w:rsidRDefault="003419D1" w:rsidP="003419D1">
      <w:pPr>
        <w:jc w:val="both"/>
        <w:rPr>
          <w:rFonts w:eastAsia="Calibri"/>
          <w:b/>
          <w:color w:val="1F497D" w:themeColor="text2"/>
          <w:szCs w:val="22"/>
          <w:lang w:eastAsia="en-US"/>
        </w:rPr>
      </w:pPr>
      <w:r w:rsidRPr="00D97007">
        <w:rPr>
          <w:rFonts w:eastAsia="Calibri"/>
          <w:color w:val="1F497D" w:themeColor="text2"/>
          <w:szCs w:val="22"/>
          <w:lang w:eastAsia="en-US"/>
        </w:rPr>
        <w:t>- нарушались п.3. ст.264.6 БК РФ  сроки представления годового отчета об исполнения бюджета  (</w:t>
      </w:r>
      <w:proofErr w:type="spellStart"/>
      <w:r w:rsidR="00D97007" w:rsidRPr="00D97007">
        <w:rPr>
          <w:rFonts w:eastAsia="Calibri"/>
          <w:color w:val="1F497D" w:themeColor="text2"/>
          <w:szCs w:val="22"/>
          <w:lang w:eastAsia="en-US"/>
        </w:rPr>
        <w:t>Теньгинское</w:t>
      </w:r>
      <w:proofErr w:type="spellEnd"/>
      <w:r w:rsidR="00D97007" w:rsidRPr="00D97007">
        <w:rPr>
          <w:rFonts w:eastAsia="Calibri"/>
          <w:color w:val="1F497D" w:themeColor="text2"/>
          <w:szCs w:val="22"/>
          <w:lang w:eastAsia="en-US"/>
        </w:rPr>
        <w:t xml:space="preserve"> </w:t>
      </w:r>
      <w:r w:rsidRPr="00D97007">
        <w:rPr>
          <w:rFonts w:eastAsia="Calibri"/>
          <w:color w:val="1F497D" w:themeColor="text2"/>
          <w:szCs w:val="22"/>
          <w:lang w:eastAsia="en-US"/>
        </w:rPr>
        <w:t>СП, Ининское СП).</w:t>
      </w:r>
    </w:p>
    <w:p w:rsidR="003419D1" w:rsidRPr="00D97007" w:rsidRDefault="003419D1" w:rsidP="003419D1">
      <w:pPr>
        <w:jc w:val="both"/>
        <w:rPr>
          <w:rFonts w:eastAsia="Calibri"/>
          <w:b/>
          <w:color w:val="1F497D" w:themeColor="text2"/>
          <w:szCs w:val="22"/>
          <w:u w:val="single"/>
          <w:lang w:eastAsia="en-US"/>
        </w:rPr>
      </w:pPr>
      <w:r w:rsidRPr="00D97007">
        <w:rPr>
          <w:rFonts w:eastAsia="Calibri"/>
          <w:b/>
          <w:color w:val="1F497D" w:themeColor="text2"/>
          <w:szCs w:val="22"/>
          <w:u w:val="single"/>
          <w:lang w:eastAsia="en-US"/>
        </w:rPr>
        <w:t>7.1.1.Общая характеристика исполнения бюджетов сельскими поселениями за 202</w:t>
      </w:r>
      <w:r w:rsidR="00D97007" w:rsidRPr="00D97007">
        <w:rPr>
          <w:rFonts w:eastAsia="Calibri"/>
          <w:b/>
          <w:color w:val="1F497D" w:themeColor="text2"/>
          <w:szCs w:val="22"/>
          <w:u w:val="single"/>
          <w:lang w:eastAsia="en-US"/>
        </w:rPr>
        <w:t>2</w:t>
      </w:r>
      <w:r w:rsidRPr="00D97007">
        <w:rPr>
          <w:rFonts w:eastAsia="Calibri"/>
          <w:b/>
          <w:color w:val="1F497D" w:themeColor="text2"/>
          <w:szCs w:val="22"/>
          <w:u w:val="single"/>
          <w:lang w:eastAsia="en-US"/>
        </w:rPr>
        <w:t xml:space="preserve"> год.</w:t>
      </w:r>
    </w:p>
    <w:p w:rsidR="003419D1" w:rsidRPr="00D97007" w:rsidRDefault="003419D1" w:rsidP="003419D1">
      <w:pPr>
        <w:jc w:val="both"/>
        <w:rPr>
          <w:rFonts w:eastAsia="Calibri"/>
          <w:b/>
          <w:color w:val="1F497D" w:themeColor="text2"/>
          <w:szCs w:val="22"/>
          <w:u w:val="single"/>
          <w:lang w:eastAsia="en-US"/>
        </w:rPr>
      </w:pPr>
      <w:r w:rsidRPr="00D97007">
        <w:rPr>
          <w:color w:val="1F497D" w:themeColor="text2"/>
        </w:rPr>
        <w:t>Проекты бюджетов  сельских поселений на 202</w:t>
      </w:r>
      <w:r w:rsidR="00D97007" w:rsidRPr="00D97007">
        <w:rPr>
          <w:color w:val="1F497D" w:themeColor="text2"/>
        </w:rPr>
        <w:t>2</w:t>
      </w:r>
      <w:r w:rsidRPr="00D97007">
        <w:rPr>
          <w:color w:val="1F497D" w:themeColor="text2"/>
        </w:rPr>
        <w:t xml:space="preserve"> год утверждены Решениями сессий сельских Советов депутатов во втором чтении в декабре 202</w:t>
      </w:r>
      <w:r w:rsidR="00D97007" w:rsidRPr="00D97007">
        <w:rPr>
          <w:color w:val="1F497D" w:themeColor="text2"/>
        </w:rPr>
        <w:t>1</w:t>
      </w:r>
      <w:r w:rsidRPr="00D97007">
        <w:rPr>
          <w:color w:val="1F497D" w:themeColor="text2"/>
        </w:rPr>
        <w:t xml:space="preserve"> года</w:t>
      </w:r>
    </w:p>
    <w:p w:rsidR="003419D1" w:rsidRPr="00D97007" w:rsidRDefault="003419D1" w:rsidP="003419D1">
      <w:pPr>
        <w:widowControl w:val="0"/>
        <w:autoSpaceDE w:val="0"/>
        <w:autoSpaceDN w:val="0"/>
        <w:adjustRightInd w:val="0"/>
        <w:jc w:val="both"/>
        <w:rPr>
          <w:rFonts w:eastAsia="Calibri"/>
          <w:color w:val="1F497D" w:themeColor="text2"/>
          <w:lang w:eastAsia="en-US"/>
        </w:rPr>
      </w:pPr>
      <w:r w:rsidRPr="00D97007">
        <w:rPr>
          <w:color w:val="1F497D" w:themeColor="text2"/>
        </w:rPr>
        <w:t>Параметры исполнения бюджета  соответствуют утвержденному решению о бюджете  и сводной бюджетной росписи по всем сельским поселениям</w:t>
      </w:r>
      <w:r w:rsidR="00D97007" w:rsidRPr="00D97007">
        <w:rPr>
          <w:color w:val="1F497D" w:themeColor="text2"/>
        </w:rPr>
        <w:t xml:space="preserve">, кроме </w:t>
      </w:r>
      <w:proofErr w:type="spellStart"/>
      <w:r w:rsidR="00D97007" w:rsidRPr="00D97007">
        <w:rPr>
          <w:color w:val="1F497D" w:themeColor="text2"/>
        </w:rPr>
        <w:t>Каракольского</w:t>
      </w:r>
      <w:proofErr w:type="spellEnd"/>
      <w:r w:rsidR="00D97007" w:rsidRPr="00D97007">
        <w:rPr>
          <w:color w:val="1F497D" w:themeColor="text2"/>
        </w:rPr>
        <w:t xml:space="preserve"> СП</w:t>
      </w:r>
      <w:r w:rsidRPr="00D97007">
        <w:rPr>
          <w:color w:val="1F497D" w:themeColor="text2"/>
        </w:rPr>
        <w:t>.</w:t>
      </w:r>
    </w:p>
    <w:p w:rsidR="003419D1" w:rsidRPr="0021122C" w:rsidRDefault="003419D1" w:rsidP="003419D1">
      <w:pPr>
        <w:ind w:firstLine="709"/>
        <w:jc w:val="both"/>
        <w:rPr>
          <w:rFonts w:eastAsia="Calibri"/>
          <w:lang w:eastAsia="en-US"/>
        </w:rPr>
      </w:pPr>
    </w:p>
    <w:p w:rsidR="005154D2" w:rsidRPr="0021122C" w:rsidRDefault="005154D2" w:rsidP="003419D1">
      <w:pPr>
        <w:ind w:firstLine="709"/>
        <w:jc w:val="both"/>
        <w:rPr>
          <w:rFonts w:eastAsia="Calibri"/>
          <w:lang w:eastAsia="en-US"/>
        </w:rPr>
      </w:pPr>
    </w:p>
    <w:p w:rsidR="003419D1" w:rsidRPr="00EA2AEB" w:rsidRDefault="003419D1" w:rsidP="003419D1">
      <w:pPr>
        <w:ind w:firstLine="709"/>
        <w:jc w:val="both"/>
        <w:rPr>
          <w:rFonts w:eastAsia="Calibri"/>
          <w:b/>
          <w:color w:val="1F497D" w:themeColor="text2"/>
          <w:szCs w:val="22"/>
          <w:u w:val="single"/>
          <w:lang w:eastAsia="en-US"/>
        </w:rPr>
      </w:pPr>
      <w:r w:rsidRPr="00EA2AEB">
        <w:rPr>
          <w:rFonts w:eastAsia="Calibri"/>
          <w:b/>
          <w:color w:val="1F497D" w:themeColor="text2"/>
          <w:szCs w:val="22"/>
          <w:u w:val="single"/>
          <w:lang w:eastAsia="en-US"/>
        </w:rPr>
        <w:t>«Отчет об исполнении бюджета за 202</w:t>
      </w:r>
      <w:r w:rsidR="00D97007" w:rsidRPr="00EA2AEB">
        <w:rPr>
          <w:rFonts w:eastAsia="Calibri"/>
          <w:b/>
          <w:color w:val="1F497D" w:themeColor="text2"/>
          <w:szCs w:val="22"/>
          <w:u w:val="single"/>
          <w:lang w:eastAsia="en-US"/>
        </w:rPr>
        <w:t>2</w:t>
      </w:r>
      <w:r w:rsidRPr="00EA2AEB">
        <w:rPr>
          <w:rFonts w:eastAsia="Calibri"/>
          <w:b/>
          <w:color w:val="1F497D" w:themeColor="text2"/>
          <w:szCs w:val="22"/>
          <w:u w:val="single"/>
          <w:lang w:eastAsia="en-US"/>
        </w:rPr>
        <w:t xml:space="preserve"> год» в разрезе поселений  (ф.0503117)</w:t>
      </w:r>
    </w:p>
    <w:p w:rsidR="003419D1" w:rsidRPr="00EA2AEB" w:rsidRDefault="003419D1" w:rsidP="003419D1">
      <w:pPr>
        <w:ind w:firstLine="709"/>
        <w:jc w:val="both"/>
        <w:rPr>
          <w:rFonts w:eastAsia="Calibri"/>
          <w:b/>
          <w:color w:val="1F497D" w:themeColor="text2"/>
          <w:szCs w:val="22"/>
          <w:u w:val="single"/>
          <w:lang w:eastAsia="en-US"/>
        </w:rPr>
      </w:pPr>
    </w:p>
    <w:p w:rsidR="003419D1" w:rsidRPr="00EA2AEB" w:rsidRDefault="003419D1" w:rsidP="003419D1">
      <w:pPr>
        <w:jc w:val="both"/>
        <w:rPr>
          <w:color w:val="1F497D" w:themeColor="text2"/>
        </w:rPr>
      </w:pPr>
    </w:p>
    <w:p w:rsidR="00D97007" w:rsidRPr="00EA2AEB" w:rsidRDefault="00D97007" w:rsidP="003419D1">
      <w:pPr>
        <w:jc w:val="both"/>
        <w:rPr>
          <w:color w:val="1F497D" w:themeColor="text2"/>
        </w:rPr>
      </w:pPr>
    </w:p>
    <w:p w:rsidR="00D97007" w:rsidRPr="00EA2AEB" w:rsidRDefault="00D97007" w:rsidP="003419D1">
      <w:pPr>
        <w:jc w:val="both"/>
        <w:rPr>
          <w:color w:val="1F497D" w:themeColor="text2"/>
        </w:rPr>
      </w:pPr>
    </w:p>
    <w:p w:rsidR="003419D1" w:rsidRPr="00EA2AEB" w:rsidRDefault="003419D1" w:rsidP="003419D1">
      <w:pPr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903" w:tblpY="-519"/>
        <w:tblW w:w="1132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276"/>
        <w:gridCol w:w="1417"/>
        <w:gridCol w:w="1985"/>
        <w:gridCol w:w="1843"/>
        <w:gridCol w:w="584"/>
      </w:tblGrid>
      <w:tr w:rsidR="00EA2AEB" w:rsidRPr="00D97007" w:rsidTr="004F3101">
        <w:trPr>
          <w:gridAfter w:val="1"/>
          <w:wAfter w:w="584" w:type="dxa"/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сельские поселения</w:t>
            </w:r>
          </w:p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07" w:rsidRPr="00EA2AEB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доходы, всего</w:t>
            </w:r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,</w:t>
            </w:r>
          </w:p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тыс</w:t>
            </w:r>
            <w:proofErr w:type="gram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.р</w:t>
            </w:r>
            <w:proofErr w:type="gram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уб</w:t>
            </w:r>
            <w:proofErr w:type="spell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в </w:t>
            </w:r>
            <w:proofErr w:type="spellStart"/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т.ч</w:t>
            </w:r>
            <w:proofErr w:type="spellEnd"/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</w:t>
            </w:r>
          </w:p>
        </w:tc>
      </w:tr>
      <w:tr w:rsidR="00EA2AEB" w:rsidRPr="00D97007" w:rsidTr="004F3101">
        <w:trPr>
          <w:gridAfter w:val="1"/>
          <w:wAfter w:w="584" w:type="dxa"/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налоговые и неналоговые доходы</w:t>
            </w:r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тыс</w:t>
            </w:r>
            <w:proofErr w:type="gram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.р</w:t>
            </w:r>
            <w:proofErr w:type="gram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уб</w:t>
            </w:r>
            <w:proofErr w:type="spell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</w:t>
            </w:r>
          </w:p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безвозмездные поступления</w:t>
            </w:r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тыс</w:t>
            </w:r>
            <w:proofErr w:type="gramStart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.р</w:t>
            </w:r>
            <w:proofErr w:type="gram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уб</w:t>
            </w:r>
            <w:proofErr w:type="spellEnd"/>
            <w:r w:rsidRPr="00EA2AEB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.</w:t>
            </w:r>
          </w:p>
        </w:tc>
      </w:tr>
      <w:tr w:rsidR="00EA2AEB" w:rsidRPr="00D97007" w:rsidTr="004F3101">
        <w:trPr>
          <w:gridAfter w:val="1"/>
          <w:wAfter w:w="584" w:type="dxa"/>
          <w:trHeight w:val="4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факт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007" w:rsidRPr="00D97007" w:rsidRDefault="00D97007" w:rsidP="00D97007">
            <w:pPr>
              <w:jc w:val="center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факт</w:t>
            </w:r>
          </w:p>
        </w:tc>
      </w:tr>
      <w:tr w:rsidR="00EA2AEB" w:rsidRPr="00D97007" w:rsidTr="004F3101">
        <w:trPr>
          <w:gridAfter w:val="1"/>
          <w:wAfter w:w="584" w:type="dxa"/>
          <w:trHeight w:val="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Онгудайское</w:t>
            </w:r>
            <w:proofErr w:type="spellEnd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13463,49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13368,83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7836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7741,34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5627,49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5627,49</w:t>
            </w:r>
          </w:p>
        </w:tc>
      </w:tr>
      <w:tr w:rsidR="00EA2AEB" w:rsidRPr="00D97007" w:rsidTr="004F3101">
        <w:trPr>
          <w:gridAfter w:val="1"/>
          <w:wAfter w:w="584" w:type="dxa"/>
          <w:trHeight w:val="2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Теньгинское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i/>
                <w:iCs/>
                <w:color w:val="1F497D" w:themeColor="text2"/>
                <w:sz w:val="20"/>
                <w:szCs w:val="20"/>
              </w:rPr>
              <w:t>8580,38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1751,23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1894,75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6829,15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6829,15</w:t>
            </w:r>
          </w:p>
        </w:tc>
      </w:tr>
      <w:tr w:rsidR="00EA2AEB" w:rsidRPr="00D97007" w:rsidTr="004F3101">
        <w:trPr>
          <w:gridAfter w:val="1"/>
          <w:wAfter w:w="584" w:type="dxa"/>
          <w:trHeight w:val="2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Елинское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9114,44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9042,02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689,5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617,08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8424,94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8424,94</w:t>
            </w:r>
          </w:p>
        </w:tc>
      </w:tr>
      <w:tr w:rsidR="00EA2AEB" w:rsidRPr="00D97007" w:rsidTr="004F3101">
        <w:trPr>
          <w:gridAfter w:val="1"/>
          <w:wAfter w:w="584" w:type="dxa"/>
          <w:trHeight w:val="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Каракольское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8986,99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9002,15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887,17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8114,99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8114,99</w:t>
            </w:r>
          </w:p>
        </w:tc>
      </w:tr>
      <w:tr w:rsidR="00EA2AEB" w:rsidRPr="00D97007" w:rsidTr="004F3101">
        <w:trPr>
          <w:gridAfter w:val="1"/>
          <w:wAfter w:w="584" w:type="dxa"/>
          <w:trHeight w:val="2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Шашикманское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5715,53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5744,75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526,5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555,72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5189,03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5189,03</w:t>
            </w:r>
          </w:p>
        </w:tc>
      </w:tr>
      <w:tr w:rsidR="00EA2AEB" w:rsidRPr="00D97007" w:rsidTr="004F3101">
        <w:trPr>
          <w:gridAfter w:val="1"/>
          <w:wAfter w:w="584" w:type="dxa"/>
          <w:trHeight w:val="2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Куладинское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5556,08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5638,97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501,79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i/>
                <w:iCs/>
                <w:color w:val="1F497D" w:themeColor="text2"/>
                <w:sz w:val="20"/>
                <w:szCs w:val="20"/>
              </w:rPr>
              <w:t>5137,18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i/>
                <w:iCs/>
                <w:color w:val="1F497D" w:themeColor="text2"/>
                <w:sz w:val="20"/>
                <w:szCs w:val="20"/>
              </w:rPr>
              <w:t>5137,18</w:t>
            </w:r>
          </w:p>
        </w:tc>
      </w:tr>
      <w:tr w:rsidR="00EA2AEB" w:rsidRPr="00D97007" w:rsidTr="004F3101">
        <w:trPr>
          <w:gridAfter w:val="1"/>
          <w:wAfter w:w="584" w:type="dxa"/>
          <w:trHeight w:val="23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Купчегенское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6357,06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6317,9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336,23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5981,66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5981,66</w:t>
            </w:r>
          </w:p>
        </w:tc>
      </w:tr>
      <w:tr w:rsidR="00EA2AEB" w:rsidRPr="00D97007" w:rsidTr="004F3101">
        <w:trPr>
          <w:gridAfter w:val="1"/>
          <w:wAfter w:w="584" w:type="dxa"/>
          <w:trHeight w:val="23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Ининское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14438,18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14755,24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699,16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1016,22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13739,02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13739,02</w:t>
            </w:r>
          </w:p>
        </w:tc>
      </w:tr>
      <w:tr w:rsidR="00EA2AEB" w:rsidRPr="00D97007" w:rsidTr="004F3101">
        <w:trPr>
          <w:gridAfter w:val="1"/>
          <w:wAfter w:w="584" w:type="dxa"/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Хабаровское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5883,03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5961,59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910,7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989,26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4972,33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4972,33</w:t>
            </w:r>
          </w:p>
        </w:tc>
      </w:tr>
      <w:tr w:rsidR="00EA2AEB" w:rsidRPr="00D97007" w:rsidTr="004F3101">
        <w:trPr>
          <w:gridAfter w:val="1"/>
          <w:wAfter w:w="584" w:type="dxa"/>
          <w:trHeight w:val="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Нижне-</w:t>
            </w:r>
            <w:proofErr w:type="spellStart"/>
            <w:r w:rsidRPr="00D97007">
              <w:rPr>
                <w:rFonts w:ascii="Calibri" w:hAnsi="Calibri" w:cs="Calibri"/>
                <w:color w:val="1F497D" w:themeColor="text2"/>
                <w:sz w:val="18"/>
                <w:szCs w:val="18"/>
              </w:rPr>
              <w:t>Талдинское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3742,19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3728,54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241,35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3487,19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007" w:rsidRPr="00D97007" w:rsidRDefault="00D97007" w:rsidP="00D97007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i/>
                <w:iCs/>
                <w:color w:val="1F497D" w:themeColor="text2"/>
                <w:sz w:val="20"/>
                <w:szCs w:val="20"/>
              </w:rPr>
              <w:t>3487,19</w:t>
            </w:r>
          </w:p>
        </w:tc>
      </w:tr>
      <w:tr w:rsidR="00EA2AEB" w:rsidRPr="00D97007" w:rsidTr="004F3101">
        <w:trPr>
          <w:trHeight w:val="24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81837,37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82283,89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14334,39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14780,91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007" w:rsidRPr="00D97007" w:rsidRDefault="00D97007" w:rsidP="00D97007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D97007">
              <w:rPr>
                <w:bCs/>
                <w:color w:val="1F497D" w:themeColor="text2"/>
                <w:sz w:val="20"/>
                <w:szCs w:val="20"/>
              </w:rPr>
              <w:t>67502,98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7" w:rsidRPr="00D97007" w:rsidRDefault="00D97007" w:rsidP="00D97007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D97007">
              <w:rPr>
                <w:color w:val="1F497D" w:themeColor="text2"/>
                <w:sz w:val="20"/>
                <w:szCs w:val="20"/>
              </w:rPr>
              <w:t>67502,98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D97007" w:rsidRPr="00D97007" w:rsidRDefault="00D97007" w:rsidP="00D9700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EA2AEB" w:rsidRPr="00D97007" w:rsidTr="004F3101">
        <w:trPr>
          <w:gridAfter w:val="1"/>
          <w:wAfter w:w="584" w:type="dxa"/>
          <w:trHeight w:val="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007" w:rsidRPr="00D97007" w:rsidRDefault="00D97007" w:rsidP="00D97007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  <w:t>Исполнение,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  <w:r w:rsidRPr="00D97007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  <w:t>100,55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007" w:rsidRPr="00D97007" w:rsidRDefault="00D97007" w:rsidP="00D9700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007" w:rsidRPr="00D97007" w:rsidRDefault="00D97007" w:rsidP="00D9700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</w:tbl>
    <w:p w:rsidR="00D97007" w:rsidRPr="00D97007" w:rsidRDefault="00D97007" w:rsidP="00D97007">
      <w:pPr>
        <w:ind w:firstLine="708"/>
        <w:jc w:val="both"/>
        <w:rPr>
          <w:color w:val="1F497D" w:themeColor="text2"/>
        </w:rPr>
      </w:pPr>
      <w:r w:rsidRPr="002A5725">
        <w:rPr>
          <w:rFonts w:eastAsia="Calibri"/>
          <w:color w:val="1F497D" w:themeColor="text2"/>
          <w:szCs w:val="22"/>
          <w:lang w:eastAsia="en-US"/>
        </w:rPr>
        <w:t>И</w:t>
      </w:r>
      <w:r w:rsidRPr="00D97007">
        <w:rPr>
          <w:rFonts w:eastAsia="Calibri"/>
          <w:color w:val="1F497D" w:themeColor="text2"/>
          <w:szCs w:val="22"/>
          <w:lang w:eastAsia="en-US"/>
        </w:rPr>
        <w:t xml:space="preserve">сполнение бюджета </w:t>
      </w:r>
      <w:r w:rsidRPr="00D97007">
        <w:rPr>
          <w:rFonts w:eastAsia="Calibri"/>
          <w:b/>
          <w:color w:val="1F497D" w:themeColor="text2"/>
          <w:szCs w:val="22"/>
          <w:lang w:eastAsia="en-US"/>
        </w:rPr>
        <w:t>по доходам</w:t>
      </w:r>
      <w:r w:rsidRPr="00D97007">
        <w:rPr>
          <w:rFonts w:eastAsia="Calibri"/>
          <w:color w:val="1F497D" w:themeColor="text2"/>
          <w:szCs w:val="22"/>
          <w:lang w:eastAsia="en-US"/>
        </w:rPr>
        <w:t xml:space="preserve"> составило 82283,89 тыс. рублей при уточненном плане </w:t>
      </w:r>
      <w:r w:rsidRPr="00D97007">
        <w:rPr>
          <w:rFonts w:eastAsia="Calibri"/>
          <w:b/>
          <w:color w:val="1F497D" w:themeColor="text2"/>
          <w:szCs w:val="22"/>
          <w:lang w:eastAsia="en-US"/>
        </w:rPr>
        <w:t>81837,37</w:t>
      </w:r>
      <w:r w:rsidRPr="00D97007">
        <w:rPr>
          <w:rFonts w:eastAsia="Calibri"/>
          <w:color w:val="1F497D" w:themeColor="text2"/>
          <w:szCs w:val="22"/>
          <w:lang w:eastAsia="en-US"/>
        </w:rPr>
        <w:t xml:space="preserve"> тыс. рублей, процент исполнения </w:t>
      </w:r>
      <w:r w:rsidRPr="00D97007">
        <w:rPr>
          <w:rFonts w:eastAsia="Calibri"/>
          <w:b/>
          <w:color w:val="1F497D" w:themeColor="text2"/>
          <w:szCs w:val="22"/>
          <w:lang w:eastAsia="en-US"/>
        </w:rPr>
        <w:t>100,55%</w:t>
      </w:r>
      <w:r w:rsidRPr="00D97007">
        <w:rPr>
          <w:rFonts w:eastAsia="Calibri"/>
          <w:color w:val="1F497D" w:themeColor="text2"/>
          <w:szCs w:val="22"/>
          <w:lang w:eastAsia="en-US"/>
        </w:rPr>
        <w:t xml:space="preserve">. </w:t>
      </w:r>
    </w:p>
    <w:p w:rsidR="00D97007" w:rsidRPr="00D97007" w:rsidRDefault="00D97007" w:rsidP="00D97007">
      <w:pPr>
        <w:jc w:val="both"/>
        <w:rPr>
          <w:color w:val="1F497D" w:themeColor="text2"/>
        </w:rPr>
      </w:pPr>
      <w:r w:rsidRPr="00D97007">
        <w:rPr>
          <w:color w:val="1F497D" w:themeColor="text2"/>
        </w:rPr>
        <w:t xml:space="preserve">Утвержденные плановые назначения  </w:t>
      </w:r>
      <w:r w:rsidRPr="00D97007">
        <w:rPr>
          <w:b/>
          <w:i/>
          <w:color w:val="1F497D" w:themeColor="text2"/>
        </w:rPr>
        <w:t>по налоговым и неналоговым доходам</w:t>
      </w:r>
      <w:r w:rsidRPr="00D97007">
        <w:rPr>
          <w:color w:val="1F497D" w:themeColor="text2"/>
        </w:rPr>
        <w:t xml:space="preserve"> на 2022 год  14334,39 </w:t>
      </w:r>
      <w:proofErr w:type="spellStart"/>
      <w:r w:rsidRPr="00D97007">
        <w:rPr>
          <w:color w:val="1F497D" w:themeColor="text2"/>
        </w:rPr>
        <w:t>тыс</w:t>
      </w:r>
      <w:proofErr w:type="gramStart"/>
      <w:r w:rsidRPr="00D97007">
        <w:rPr>
          <w:color w:val="1F497D" w:themeColor="text2"/>
        </w:rPr>
        <w:t>.р</w:t>
      </w:r>
      <w:proofErr w:type="gramEnd"/>
      <w:r w:rsidRPr="00D97007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 xml:space="preserve">.  исполнены  на 103,12% или 14780,91 </w:t>
      </w:r>
      <w:proofErr w:type="spellStart"/>
      <w:r w:rsidRPr="00D97007">
        <w:rPr>
          <w:color w:val="1F497D" w:themeColor="text2"/>
        </w:rPr>
        <w:t>тыс.руб</w:t>
      </w:r>
      <w:proofErr w:type="spellEnd"/>
      <w:r w:rsidRPr="00D97007">
        <w:rPr>
          <w:color w:val="1F497D" w:themeColor="text2"/>
        </w:rPr>
        <w:t xml:space="preserve">. По сравнению с 2021 годом идет увеличение  собственных доходов на «+«833,51 </w:t>
      </w:r>
      <w:proofErr w:type="spellStart"/>
      <w:r w:rsidRPr="00D97007">
        <w:rPr>
          <w:color w:val="1F497D" w:themeColor="text2"/>
        </w:rPr>
        <w:t>тыс.руб</w:t>
      </w:r>
      <w:proofErr w:type="spellEnd"/>
      <w:r w:rsidRPr="00D97007">
        <w:rPr>
          <w:color w:val="1F497D" w:themeColor="text2"/>
        </w:rPr>
        <w:t>. (2021 г. - 13947,40</w:t>
      </w:r>
      <w:r w:rsidRPr="002A5725">
        <w:rPr>
          <w:color w:val="1F497D" w:themeColor="text2"/>
        </w:rPr>
        <w:t xml:space="preserve"> </w:t>
      </w:r>
      <w:proofErr w:type="spellStart"/>
      <w:r w:rsidRPr="002A5725">
        <w:rPr>
          <w:color w:val="1F497D" w:themeColor="text2"/>
        </w:rPr>
        <w:t>тыс.руб</w:t>
      </w:r>
      <w:proofErr w:type="spellEnd"/>
      <w:r w:rsidRPr="002A5725">
        <w:rPr>
          <w:color w:val="1F497D" w:themeColor="text2"/>
        </w:rPr>
        <w:t>.</w:t>
      </w:r>
      <w:r w:rsidRPr="00D97007">
        <w:rPr>
          <w:color w:val="1F497D" w:themeColor="text2"/>
        </w:rPr>
        <w:t xml:space="preserve">, 2020 г.- 14074,89 </w:t>
      </w:r>
      <w:proofErr w:type="spellStart"/>
      <w:r w:rsidRPr="00D97007">
        <w:rPr>
          <w:color w:val="1F497D" w:themeColor="text2"/>
        </w:rPr>
        <w:t>т</w:t>
      </w:r>
      <w:r w:rsidRPr="002A5725">
        <w:rPr>
          <w:color w:val="1F497D" w:themeColor="text2"/>
        </w:rPr>
        <w:t>ыс</w:t>
      </w:r>
      <w:r w:rsidRPr="00D97007">
        <w:rPr>
          <w:color w:val="1F497D" w:themeColor="text2"/>
        </w:rPr>
        <w:t>.р</w:t>
      </w:r>
      <w:r w:rsidRPr="002A5725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>., 2019 г. – 14390,40 т</w:t>
      </w:r>
      <w:r w:rsidRPr="002A5725">
        <w:rPr>
          <w:color w:val="1F497D" w:themeColor="text2"/>
        </w:rPr>
        <w:t>ыс</w:t>
      </w:r>
      <w:r w:rsidRPr="00D97007">
        <w:rPr>
          <w:color w:val="1F497D" w:themeColor="text2"/>
        </w:rPr>
        <w:t>.р</w:t>
      </w:r>
      <w:r w:rsidRPr="002A5725">
        <w:rPr>
          <w:color w:val="1F497D" w:themeColor="text2"/>
        </w:rPr>
        <w:t>уб</w:t>
      </w:r>
      <w:r w:rsidRPr="00D97007">
        <w:rPr>
          <w:color w:val="1F497D" w:themeColor="text2"/>
        </w:rPr>
        <w:t xml:space="preserve">.,2018 г. - 9960,96 </w:t>
      </w:r>
      <w:proofErr w:type="spellStart"/>
      <w:r w:rsidRPr="00D97007">
        <w:rPr>
          <w:color w:val="1F497D" w:themeColor="text2"/>
        </w:rPr>
        <w:t>т</w:t>
      </w:r>
      <w:r w:rsidRPr="002A5725">
        <w:rPr>
          <w:color w:val="1F497D" w:themeColor="text2"/>
        </w:rPr>
        <w:t>ыс</w:t>
      </w:r>
      <w:r w:rsidRPr="00D97007">
        <w:rPr>
          <w:color w:val="1F497D" w:themeColor="text2"/>
        </w:rPr>
        <w:t>.р</w:t>
      </w:r>
      <w:r w:rsidRPr="002A5725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 xml:space="preserve">., 2017 год  -  11064,39 </w:t>
      </w:r>
      <w:proofErr w:type="spellStart"/>
      <w:r w:rsidRPr="00D97007">
        <w:rPr>
          <w:color w:val="1F497D" w:themeColor="text2"/>
        </w:rPr>
        <w:t>т</w:t>
      </w:r>
      <w:r w:rsidRPr="002A5725">
        <w:rPr>
          <w:color w:val="1F497D" w:themeColor="text2"/>
        </w:rPr>
        <w:t>ыс</w:t>
      </w:r>
      <w:r w:rsidRPr="00D97007">
        <w:rPr>
          <w:color w:val="1F497D" w:themeColor="text2"/>
        </w:rPr>
        <w:t>.р</w:t>
      </w:r>
      <w:r w:rsidRPr="002A5725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 xml:space="preserve">.,  2016 г.- 9640,68 </w:t>
      </w:r>
      <w:proofErr w:type="spellStart"/>
      <w:r w:rsidRPr="00D97007">
        <w:rPr>
          <w:color w:val="1F497D" w:themeColor="text2"/>
        </w:rPr>
        <w:t>т</w:t>
      </w:r>
      <w:r w:rsidRPr="002A5725">
        <w:rPr>
          <w:color w:val="1F497D" w:themeColor="text2"/>
        </w:rPr>
        <w:t>ыс</w:t>
      </w:r>
      <w:proofErr w:type="gramStart"/>
      <w:r w:rsidRPr="00D97007">
        <w:rPr>
          <w:color w:val="1F497D" w:themeColor="text2"/>
        </w:rPr>
        <w:t>.р</w:t>
      </w:r>
      <w:proofErr w:type="gramEnd"/>
      <w:r w:rsidRPr="002A5725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 xml:space="preserve">.,   2015 г.- 8 671,2 </w:t>
      </w:r>
      <w:proofErr w:type="spellStart"/>
      <w:r w:rsidRPr="00D97007">
        <w:rPr>
          <w:color w:val="1F497D" w:themeColor="text2"/>
        </w:rPr>
        <w:t>т</w:t>
      </w:r>
      <w:r w:rsidRPr="002A5725">
        <w:rPr>
          <w:color w:val="1F497D" w:themeColor="text2"/>
        </w:rPr>
        <w:t>ыс</w:t>
      </w:r>
      <w:r w:rsidRPr="00D97007">
        <w:rPr>
          <w:color w:val="1F497D" w:themeColor="text2"/>
        </w:rPr>
        <w:t>.р</w:t>
      </w:r>
      <w:r w:rsidRPr="002A5725">
        <w:rPr>
          <w:color w:val="1F497D" w:themeColor="text2"/>
        </w:rPr>
        <w:t>уб</w:t>
      </w:r>
      <w:proofErr w:type="spellEnd"/>
      <w:r w:rsidRPr="00D97007">
        <w:rPr>
          <w:color w:val="1F497D" w:themeColor="text2"/>
        </w:rPr>
        <w:t>.).</w:t>
      </w:r>
    </w:p>
    <w:p w:rsidR="003419D1" w:rsidRPr="002A5725" w:rsidRDefault="003419D1" w:rsidP="003419D1">
      <w:pPr>
        <w:jc w:val="both"/>
        <w:rPr>
          <w:color w:val="1F497D" w:themeColor="text2"/>
        </w:rPr>
      </w:pPr>
      <w:r w:rsidRPr="002A5725">
        <w:rPr>
          <w:color w:val="1F497D" w:themeColor="text2"/>
        </w:rPr>
        <w:t xml:space="preserve">   План по налоговым и неналоговым доходам исполнен не всеми сельскими поселениями.</w:t>
      </w:r>
    </w:p>
    <w:p w:rsidR="002A5725" w:rsidRPr="002A5725" w:rsidRDefault="002A5725" w:rsidP="002A5725">
      <w:pPr>
        <w:jc w:val="both"/>
        <w:rPr>
          <w:color w:val="1F497D" w:themeColor="text2"/>
        </w:rPr>
      </w:pPr>
      <w:r w:rsidRPr="002A5725">
        <w:rPr>
          <w:color w:val="1F497D" w:themeColor="text2"/>
        </w:rPr>
        <w:t xml:space="preserve">     </w:t>
      </w:r>
      <w:r w:rsidRPr="002A5725">
        <w:rPr>
          <w:b/>
          <w:i/>
          <w:color w:val="1F497D" w:themeColor="text2"/>
        </w:rPr>
        <w:t>Безвозмездные поступления</w:t>
      </w:r>
      <w:r w:rsidRPr="002A5725">
        <w:rPr>
          <w:color w:val="1F497D" w:themeColor="text2"/>
        </w:rPr>
        <w:t xml:space="preserve">  исполнены в сумме 67502,98 </w:t>
      </w:r>
      <w:proofErr w:type="spellStart"/>
      <w:r w:rsidRPr="002A5725">
        <w:rPr>
          <w:color w:val="1F497D" w:themeColor="text2"/>
        </w:rPr>
        <w:t>тыс</w:t>
      </w:r>
      <w:proofErr w:type="gramStart"/>
      <w:r w:rsidRPr="002A5725">
        <w:rPr>
          <w:color w:val="1F497D" w:themeColor="text2"/>
        </w:rPr>
        <w:t>.р</w:t>
      </w:r>
      <w:proofErr w:type="gramEnd"/>
      <w:r w:rsidRPr="002A5725">
        <w:rPr>
          <w:color w:val="1F497D" w:themeColor="text2"/>
        </w:rPr>
        <w:t>уб</w:t>
      </w:r>
      <w:proofErr w:type="spellEnd"/>
      <w:r w:rsidRPr="002A5725">
        <w:rPr>
          <w:color w:val="1F497D" w:themeColor="text2"/>
        </w:rPr>
        <w:t>. (в 2021 г.70893,94, в 2020 г. 51363,29</w:t>
      </w:r>
      <w:r w:rsidR="00FF2888" w:rsidRPr="002C65F6">
        <w:rPr>
          <w:color w:val="1F497D" w:themeColor="text2"/>
        </w:rPr>
        <w:t xml:space="preserve"> </w:t>
      </w:r>
      <w:proofErr w:type="spellStart"/>
      <w:r w:rsidRPr="002A5725">
        <w:rPr>
          <w:color w:val="1F497D" w:themeColor="text2"/>
        </w:rPr>
        <w:t>т</w:t>
      </w:r>
      <w:r w:rsidRPr="002C65F6">
        <w:rPr>
          <w:color w:val="1F497D" w:themeColor="text2"/>
        </w:rPr>
        <w:t>ыс</w:t>
      </w:r>
      <w:r w:rsidRPr="002A5725">
        <w:rPr>
          <w:color w:val="1F497D" w:themeColor="text2"/>
        </w:rPr>
        <w:t>.р</w:t>
      </w:r>
      <w:r w:rsidRPr="002C65F6">
        <w:rPr>
          <w:color w:val="1F497D" w:themeColor="text2"/>
        </w:rPr>
        <w:t>уб</w:t>
      </w:r>
      <w:proofErr w:type="spellEnd"/>
      <w:r w:rsidRPr="002A5725">
        <w:rPr>
          <w:color w:val="1F497D" w:themeColor="text2"/>
        </w:rPr>
        <w:t xml:space="preserve">., в 2019 г. 59230,91 </w:t>
      </w:r>
      <w:proofErr w:type="spellStart"/>
      <w:r w:rsidRPr="002A5725">
        <w:rPr>
          <w:color w:val="1F497D" w:themeColor="text2"/>
        </w:rPr>
        <w:t>т</w:t>
      </w:r>
      <w:r w:rsidRPr="002C65F6">
        <w:rPr>
          <w:color w:val="1F497D" w:themeColor="text2"/>
        </w:rPr>
        <w:t>ыс</w:t>
      </w:r>
      <w:r w:rsidRPr="002A5725">
        <w:rPr>
          <w:color w:val="1F497D" w:themeColor="text2"/>
        </w:rPr>
        <w:t>.р</w:t>
      </w:r>
      <w:r w:rsidRPr="002C65F6">
        <w:rPr>
          <w:color w:val="1F497D" w:themeColor="text2"/>
        </w:rPr>
        <w:t>уб</w:t>
      </w:r>
      <w:proofErr w:type="spellEnd"/>
      <w:r w:rsidRPr="002A5725">
        <w:rPr>
          <w:color w:val="1F497D" w:themeColor="text2"/>
        </w:rPr>
        <w:t xml:space="preserve">., в 2018 г. 51993,23 </w:t>
      </w:r>
      <w:proofErr w:type="spellStart"/>
      <w:r w:rsidRPr="002A5725">
        <w:rPr>
          <w:color w:val="1F497D" w:themeColor="text2"/>
        </w:rPr>
        <w:t>т</w:t>
      </w:r>
      <w:r w:rsidRPr="002C65F6">
        <w:rPr>
          <w:color w:val="1F497D" w:themeColor="text2"/>
        </w:rPr>
        <w:t>ыс</w:t>
      </w:r>
      <w:r w:rsidRPr="002A5725">
        <w:rPr>
          <w:color w:val="1F497D" w:themeColor="text2"/>
        </w:rPr>
        <w:t>.р</w:t>
      </w:r>
      <w:r w:rsidRPr="002C65F6">
        <w:rPr>
          <w:color w:val="1F497D" w:themeColor="text2"/>
        </w:rPr>
        <w:t>уб</w:t>
      </w:r>
      <w:proofErr w:type="spellEnd"/>
      <w:r w:rsidRPr="002A5725">
        <w:rPr>
          <w:color w:val="1F497D" w:themeColor="text2"/>
        </w:rPr>
        <w:t xml:space="preserve">., в 2017 г.-38194,88 </w:t>
      </w:r>
      <w:proofErr w:type="spellStart"/>
      <w:r w:rsidRPr="002A5725">
        <w:rPr>
          <w:color w:val="1F497D" w:themeColor="text2"/>
        </w:rPr>
        <w:t>тыс.руб</w:t>
      </w:r>
      <w:proofErr w:type="spellEnd"/>
      <w:r w:rsidRPr="002A5725">
        <w:rPr>
          <w:color w:val="1F497D" w:themeColor="text2"/>
        </w:rPr>
        <w:t>.</w:t>
      </w:r>
      <w:r w:rsidRPr="002C65F6">
        <w:rPr>
          <w:color w:val="1F497D" w:themeColor="text2"/>
        </w:rPr>
        <w:t>)</w:t>
      </w:r>
      <w:r w:rsidRPr="002A5725">
        <w:rPr>
          <w:color w:val="1F497D" w:themeColor="text2"/>
        </w:rPr>
        <w:t xml:space="preserve">.  </w:t>
      </w:r>
    </w:p>
    <w:p w:rsidR="002A5725" w:rsidRPr="0021122C" w:rsidRDefault="003419D1" w:rsidP="003419D1">
      <w:pPr>
        <w:jc w:val="both"/>
      </w:pPr>
      <w:r w:rsidRPr="0021122C">
        <w:t xml:space="preserve">.  </w:t>
      </w:r>
    </w:p>
    <w:tbl>
      <w:tblPr>
        <w:tblpPr w:leftFromText="180" w:rightFromText="180" w:vertAnchor="text" w:horzAnchor="margin" w:tblpXSpec="center" w:tblpY="173"/>
        <w:tblW w:w="9839" w:type="dxa"/>
        <w:tblLook w:val="04A0" w:firstRow="1" w:lastRow="0" w:firstColumn="1" w:lastColumn="0" w:noHBand="0" w:noVBand="1"/>
      </w:tblPr>
      <w:tblGrid>
        <w:gridCol w:w="4821"/>
        <w:gridCol w:w="2551"/>
        <w:gridCol w:w="2467"/>
      </w:tblGrid>
      <w:tr w:rsidR="002A5725" w:rsidRPr="002A5725" w:rsidTr="004F3101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25" w:rsidRPr="002A5725" w:rsidRDefault="002A5725" w:rsidP="002A5725">
            <w:pPr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2A5725">
              <w:rPr>
                <w:i/>
                <w:iCs/>
                <w:color w:val="1F497D" w:themeColor="text2"/>
                <w:sz w:val="18"/>
                <w:szCs w:val="18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25" w:rsidRPr="002A5725" w:rsidRDefault="002A5725" w:rsidP="002A5725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2A5725">
              <w:rPr>
                <w:i/>
                <w:iCs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r w:rsidRPr="002A5725">
              <w:rPr>
                <w:color w:val="1F497D" w:themeColor="text2"/>
                <w:sz w:val="18"/>
                <w:szCs w:val="18"/>
              </w:rPr>
              <w:t> </w:t>
            </w:r>
          </w:p>
        </w:tc>
      </w:tr>
      <w:tr w:rsidR="002A5725" w:rsidRPr="002A5725" w:rsidTr="004F3101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725" w:rsidRPr="002A5725" w:rsidRDefault="002A5725" w:rsidP="002A5725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25" w:rsidRPr="002A5725" w:rsidRDefault="002A5725" w:rsidP="002A5725">
            <w:pPr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2A5725">
              <w:rPr>
                <w:i/>
                <w:iCs/>
                <w:color w:val="1F497D" w:themeColor="text2"/>
                <w:sz w:val="18"/>
                <w:szCs w:val="18"/>
              </w:rPr>
              <w:t>безвозмездные поступления</w:t>
            </w:r>
            <w:r w:rsidR="007B367F">
              <w:rPr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7B367F">
              <w:rPr>
                <w:i/>
                <w:iCs/>
                <w:color w:val="1F497D" w:themeColor="text2"/>
                <w:sz w:val="18"/>
                <w:szCs w:val="18"/>
              </w:rPr>
              <w:t>тыс</w:t>
            </w:r>
            <w:proofErr w:type="gramStart"/>
            <w:r w:rsidR="007B367F">
              <w:rPr>
                <w:i/>
                <w:iCs/>
                <w:color w:val="1F497D" w:themeColor="text2"/>
                <w:sz w:val="18"/>
                <w:szCs w:val="18"/>
              </w:rPr>
              <w:t>.р</w:t>
            </w:r>
            <w:proofErr w:type="gramEnd"/>
            <w:r w:rsidR="007B367F">
              <w:rPr>
                <w:i/>
                <w:iCs/>
                <w:color w:val="1F497D" w:themeColor="text2"/>
                <w:sz w:val="18"/>
                <w:szCs w:val="18"/>
              </w:rPr>
              <w:t>уб</w:t>
            </w:r>
            <w:proofErr w:type="spellEnd"/>
            <w:r w:rsidR="007B367F">
              <w:rPr>
                <w:i/>
                <w:iCs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25" w:rsidRPr="002A5725" w:rsidRDefault="002A5725" w:rsidP="002A5725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A5725">
              <w:rPr>
                <w:color w:val="1F497D" w:themeColor="text2"/>
                <w:sz w:val="18"/>
                <w:szCs w:val="18"/>
              </w:rPr>
              <w:t xml:space="preserve">Доля сельских </w:t>
            </w: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послений</w:t>
            </w:r>
            <w:proofErr w:type="spellEnd"/>
            <w:r w:rsidRPr="002A5725">
              <w:rPr>
                <w:color w:val="1F497D" w:themeColor="text2"/>
                <w:sz w:val="18"/>
                <w:szCs w:val="18"/>
              </w:rPr>
              <w:t xml:space="preserve"> в общем объеме </w:t>
            </w: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безвозм</w:t>
            </w:r>
            <w:proofErr w:type="gramStart"/>
            <w:r w:rsidRPr="002A5725">
              <w:rPr>
                <w:color w:val="1F497D" w:themeColor="text2"/>
                <w:sz w:val="18"/>
                <w:szCs w:val="18"/>
              </w:rPr>
              <w:t>.п</w:t>
            </w:r>
            <w:proofErr w:type="gramEnd"/>
            <w:r w:rsidRPr="002A5725">
              <w:rPr>
                <w:color w:val="1F497D" w:themeColor="text2"/>
                <w:sz w:val="18"/>
                <w:szCs w:val="18"/>
              </w:rPr>
              <w:t>оступлений</w:t>
            </w:r>
            <w:proofErr w:type="spellEnd"/>
            <w:r w:rsidRPr="002A5725">
              <w:rPr>
                <w:color w:val="1F497D" w:themeColor="text2"/>
                <w:sz w:val="18"/>
                <w:szCs w:val="18"/>
              </w:rPr>
              <w:t>,%</w:t>
            </w:r>
          </w:p>
        </w:tc>
      </w:tr>
      <w:tr w:rsidR="002A5725" w:rsidRPr="002A5725" w:rsidTr="004F3101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25" w:rsidRPr="002A5725" w:rsidRDefault="002A5725" w:rsidP="002A5725">
            <w:pPr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25" w:rsidRPr="002A5725" w:rsidRDefault="002A5725" w:rsidP="002A5725">
            <w:pPr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725" w:rsidRPr="002A5725" w:rsidRDefault="002A5725" w:rsidP="002A5725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2A5725" w:rsidRPr="002A5725" w:rsidTr="004F3101">
        <w:trPr>
          <w:trHeight w:val="2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Онгудайское</w:t>
            </w:r>
            <w:proofErr w:type="spellEnd"/>
            <w:r w:rsidRPr="002A5725">
              <w:rPr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5627,49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8,34</w:t>
            </w:r>
          </w:p>
        </w:tc>
      </w:tr>
      <w:tr w:rsidR="002A5725" w:rsidRPr="002A5725" w:rsidTr="004F3101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Теньгинское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6829,15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10,12</w:t>
            </w:r>
          </w:p>
        </w:tc>
      </w:tr>
      <w:tr w:rsidR="002A5725" w:rsidRPr="002A5725" w:rsidTr="004F3101">
        <w:trPr>
          <w:trHeight w:val="2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Елинское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8424,94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12,48</w:t>
            </w:r>
          </w:p>
        </w:tc>
      </w:tr>
      <w:tr w:rsidR="002A5725" w:rsidRPr="002A5725" w:rsidTr="004F3101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Каракольское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8114,99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12,02</w:t>
            </w:r>
          </w:p>
        </w:tc>
      </w:tr>
      <w:tr w:rsidR="002A5725" w:rsidRPr="002A5725" w:rsidTr="004F3101">
        <w:trPr>
          <w:trHeight w:val="1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Шашикманское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5189,03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7,69</w:t>
            </w:r>
          </w:p>
        </w:tc>
      </w:tr>
      <w:tr w:rsidR="002A5725" w:rsidRPr="002A5725" w:rsidTr="004F3101">
        <w:trPr>
          <w:trHeight w:val="2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Куладинское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i/>
                <w:iCs/>
                <w:color w:val="1F497D" w:themeColor="text2"/>
                <w:sz w:val="20"/>
                <w:szCs w:val="20"/>
              </w:rPr>
              <w:t>5137,18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7,61</w:t>
            </w:r>
          </w:p>
        </w:tc>
      </w:tr>
      <w:tr w:rsidR="002A5725" w:rsidRPr="002A5725" w:rsidTr="004F3101">
        <w:trPr>
          <w:trHeight w:val="14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Купчегенское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color w:val="1F497D" w:themeColor="text2"/>
                <w:sz w:val="20"/>
                <w:szCs w:val="20"/>
              </w:rPr>
              <w:t>5981,66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8,86</w:t>
            </w:r>
          </w:p>
        </w:tc>
      </w:tr>
      <w:tr w:rsidR="002A5725" w:rsidRPr="002A5725" w:rsidTr="004F3101">
        <w:trPr>
          <w:trHeight w:val="2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r w:rsidRPr="002A5725">
              <w:rPr>
                <w:color w:val="1F497D" w:themeColor="text2"/>
                <w:sz w:val="18"/>
                <w:szCs w:val="18"/>
              </w:rPr>
              <w:t>Ининское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color w:val="1F497D" w:themeColor="text2"/>
                <w:sz w:val="20"/>
                <w:szCs w:val="20"/>
              </w:rPr>
              <w:t>13739,02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20,35</w:t>
            </w:r>
          </w:p>
        </w:tc>
      </w:tr>
      <w:tr w:rsidR="002A5725" w:rsidRPr="002A5725" w:rsidTr="004F3101">
        <w:trPr>
          <w:trHeight w:val="2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r w:rsidRPr="002A5725">
              <w:rPr>
                <w:color w:val="1F497D" w:themeColor="text2"/>
                <w:sz w:val="18"/>
                <w:szCs w:val="18"/>
              </w:rPr>
              <w:t>Хабаровское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4972,33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7,37</w:t>
            </w:r>
          </w:p>
        </w:tc>
      </w:tr>
      <w:tr w:rsidR="002A5725" w:rsidRPr="002A5725" w:rsidTr="004F3101">
        <w:trPr>
          <w:trHeight w:val="2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color w:val="1F497D" w:themeColor="text2"/>
                <w:sz w:val="18"/>
                <w:szCs w:val="18"/>
              </w:rPr>
            </w:pPr>
            <w:r w:rsidRPr="002A5725">
              <w:rPr>
                <w:color w:val="1F497D" w:themeColor="text2"/>
                <w:sz w:val="18"/>
                <w:szCs w:val="18"/>
              </w:rPr>
              <w:t>Нижне-</w:t>
            </w:r>
            <w:proofErr w:type="spellStart"/>
            <w:r w:rsidRPr="002A5725">
              <w:rPr>
                <w:color w:val="1F497D" w:themeColor="text2"/>
                <w:sz w:val="18"/>
                <w:szCs w:val="18"/>
              </w:rPr>
              <w:t>Талдинское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i/>
                <w:iCs/>
                <w:color w:val="1F497D" w:themeColor="text2"/>
                <w:sz w:val="20"/>
                <w:szCs w:val="20"/>
              </w:rPr>
              <w:t>3487,19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jc w:val="right"/>
              <w:rPr>
                <w:color w:val="1F497D" w:themeColor="text2"/>
                <w:sz w:val="20"/>
                <w:szCs w:val="20"/>
              </w:rPr>
            </w:pPr>
            <w:r w:rsidRPr="002A5725">
              <w:rPr>
                <w:color w:val="1F497D" w:themeColor="text2"/>
                <w:sz w:val="20"/>
                <w:szCs w:val="20"/>
              </w:rPr>
              <w:t>5,17</w:t>
            </w:r>
          </w:p>
        </w:tc>
      </w:tr>
      <w:tr w:rsidR="002A5725" w:rsidRPr="002A5725" w:rsidTr="004F3101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725" w:rsidRPr="002A5725" w:rsidRDefault="002A5725" w:rsidP="002A5725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725" w:rsidRPr="002A5725" w:rsidRDefault="002A5725" w:rsidP="002A5725">
            <w:pPr>
              <w:jc w:val="right"/>
              <w:rPr>
                <w:bCs/>
                <w:color w:val="1F497D" w:themeColor="text2"/>
                <w:sz w:val="20"/>
                <w:szCs w:val="20"/>
              </w:rPr>
            </w:pPr>
            <w:r w:rsidRPr="002A5725">
              <w:rPr>
                <w:bCs/>
                <w:color w:val="1F497D" w:themeColor="text2"/>
                <w:sz w:val="20"/>
                <w:szCs w:val="20"/>
              </w:rPr>
              <w:t>67502,98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725" w:rsidRPr="002A5725" w:rsidRDefault="002A5725" w:rsidP="002A5725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3419D1" w:rsidRPr="0021122C" w:rsidRDefault="003419D1" w:rsidP="003419D1">
      <w:pPr>
        <w:jc w:val="both"/>
      </w:pPr>
    </w:p>
    <w:p w:rsidR="003419D1" w:rsidRPr="0021122C" w:rsidRDefault="003419D1" w:rsidP="003419D1">
      <w:pPr>
        <w:jc w:val="both"/>
      </w:pPr>
      <w:r w:rsidRPr="0021122C">
        <w:t xml:space="preserve">          </w:t>
      </w:r>
    </w:p>
    <w:p w:rsidR="002A5725" w:rsidRPr="002A5725" w:rsidRDefault="002A5725" w:rsidP="002A5725">
      <w:pPr>
        <w:jc w:val="both"/>
        <w:rPr>
          <w:color w:val="1F497D" w:themeColor="text2"/>
        </w:rPr>
      </w:pPr>
      <w:r w:rsidRPr="002A5725">
        <w:rPr>
          <w:b/>
          <w:i/>
          <w:color w:val="1F497D" w:themeColor="text2"/>
        </w:rPr>
        <w:lastRenderedPageBreak/>
        <w:t xml:space="preserve">          В 2022 году бюджетные ассигнования</w:t>
      </w:r>
      <w:r w:rsidRPr="002A5725">
        <w:rPr>
          <w:color w:val="1F497D" w:themeColor="text2"/>
        </w:rPr>
        <w:t xml:space="preserve"> по сельским поселениям утверждены и исполнены в объеме 67502,98 </w:t>
      </w:r>
      <w:proofErr w:type="spellStart"/>
      <w:r w:rsidRPr="002A5725">
        <w:rPr>
          <w:color w:val="1F497D" w:themeColor="text2"/>
        </w:rPr>
        <w:t>тыс</w:t>
      </w:r>
      <w:proofErr w:type="gramStart"/>
      <w:r w:rsidRPr="002A5725">
        <w:rPr>
          <w:color w:val="1F497D" w:themeColor="text2"/>
        </w:rPr>
        <w:t>.р</w:t>
      </w:r>
      <w:proofErr w:type="gramEnd"/>
      <w:r w:rsidRPr="002A5725">
        <w:rPr>
          <w:color w:val="1F497D" w:themeColor="text2"/>
        </w:rPr>
        <w:t>уб</w:t>
      </w:r>
      <w:proofErr w:type="spellEnd"/>
      <w:r w:rsidRPr="002A5725">
        <w:rPr>
          <w:color w:val="1F497D" w:themeColor="text2"/>
        </w:rPr>
        <w:t>. наибольшую долю составляют:</w:t>
      </w:r>
    </w:p>
    <w:p w:rsidR="002A5725" w:rsidRPr="002A5725" w:rsidRDefault="002A5725" w:rsidP="002A5725">
      <w:pPr>
        <w:ind w:left="-426" w:hanging="993"/>
        <w:jc w:val="both"/>
        <w:rPr>
          <w:color w:val="1F497D" w:themeColor="text2"/>
        </w:rPr>
      </w:pPr>
      <w:r w:rsidRPr="002A5725">
        <w:rPr>
          <w:color w:val="1F497D" w:themeColor="text2"/>
        </w:rPr>
        <w:t xml:space="preserve">                       Ининское – 20,35%, </w:t>
      </w:r>
      <w:proofErr w:type="spellStart"/>
      <w:r w:rsidRPr="002A5725">
        <w:rPr>
          <w:color w:val="1F497D" w:themeColor="text2"/>
        </w:rPr>
        <w:t>Елинское</w:t>
      </w:r>
      <w:proofErr w:type="spellEnd"/>
      <w:r w:rsidRPr="002A5725">
        <w:rPr>
          <w:color w:val="1F497D" w:themeColor="text2"/>
        </w:rPr>
        <w:t xml:space="preserve"> СП – 12,48%, </w:t>
      </w:r>
      <w:proofErr w:type="spellStart"/>
      <w:r w:rsidRPr="002A5725">
        <w:rPr>
          <w:color w:val="1F497D" w:themeColor="text2"/>
        </w:rPr>
        <w:t>Каракольское</w:t>
      </w:r>
      <w:proofErr w:type="spellEnd"/>
      <w:r w:rsidRPr="002A5725">
        <w:rPr>
          <w:color w:val="1F497D" w:themeColor="text2"/>
        </w:rPr>
        <w:t xml:space="preserve"> СП 12,02%.</w:t>
      </w:r>
    </w:p>
    <w:p w:rsidR="003419D1" w:rsidRPr="0021122C" w:rsidRDefault="003419D1" w:rsidP="003419D1">
      <w:pPr>
        <w:ind w:left="-426" w:hanging="993"/>
        <w:jc w:val="both"/>
      </w:pPr>
      <w:r w:rsidRPr="0021122C">
        <w:t xml:space="preserve">    </w:t>
      </w:r>
    </w:p>
    <w:p w:rsidR="003419D1" w:rsidRPr="002A5725" w:rsidRDefault="003419D1" w:rsidP="003419D1">
      <w:pPr>
        <w:ind w:firstLine="708"/>
        <w:jc w:val="both"/>
        <w:rPr>
          <w:rFonts w:eastAsia="Calibri"/>
          <w:color w:val="1F497D" w:themeColor="text2"/>
          <w:szCs w:val="22"/>
          <w:u w:val="single"/>
          <w:lang w:eastAsia="en-US"/>
        </w:rPr>
      </w:pPr>
      <w:r w:rsidRPr="002A5725">
        <w:rPr>
          <w:rFonts w:eastAsia="Calibri"/>
          <w:b/>
          <w:color w:val="1F497D" w:themeColor="text2"/>
          <w:szCs w:val="22"/>
          <w:u w:val="single"/>
          <w:lang w:eastAsia="en-US"/>
        </w:rPr>
        <w:t>Исполнение бюджета по расходам</w:t>
      </w:r>
      <w:r w:rsidRPr="002A5725">
        <w:rPr>
          <w:rFonts w:eastAsia="Calibri"/>
          <w:color w:val="1F497D" w:themeColor="text2"/>
          <w:szCs w:val="22"/>
          <w:u w:val="single"/>
          <w:lang w:eastAsia="en-US"/>
        </w:rPr>
        <w:t>.</w:t>
      </w:r>
    </w:p>
    <w:p w:rsidR="002A5725" w:rsidRPr="002A5725" w:rsidRDefault="002A5725" w:rsidP="002A572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1F497D" w:themeColor="text2"/>
        </w:rPr>
      </w:pPr>
      <w:r w:rsidRPr="002A5725">
        <w:rPr>
          <w:color w:val="1F497D" w:themeColor="text2"/>
          <w:shd w:val="clear" w:color="auto" w:fill="F9F9F9"/>
        </w:rPr>
        <w:t>Структура расходов бюджета сельского поселения  аналогична структуре расходов 2022 года с незначительными изменениями удельного веса расходов по разделам бюджетной классификации.</w:t>
      </w:r>
    </w:p>
    <w:p w:rsidR="002A5725" w:rsidRPr="002A5725" w:rsidRDefault="002A5725" w:rsidP="002A5725">
      <w:pPr>
        <w:ind w:firstLine="708"/>
        <w:jc w:val="both"/>
        <w:rPr>
          <w:rFonts w:eastAsia="Calibri"/>
          <w:color w:val="1F497D" w:themeColor="text2"/>
          <w:szCs w:val="22"/>
          <w:lang w:eastAsia="en-US"/>
        </w:rPr>
      </w:pPr>
      <w:r w:rsidRPr="002A5725">
        <w:rPr>
          <w:rFonts w:eastAsia="Calibri"/>
          <w:color w:val="1F497D" w:themeColor="text2"/>
          <w:szCs w:val="22"/>
          <w:lang w:eastAsia="en-US"/>
        </w:rPr>
        <w:t>При анализе формы 0503117 установлено, что в 2022 году бюджетные ассигнования по расходам  утверждены в сумме 88095,13</w:t>
      </w:r>
      <w:r w:rsidRPr="002A5725">
        <w:rPr>
          <w:rFonts w:eastAsia="Calibri"/>
          <w:b/>
          <w:color w:val="1F497D" w:themeColor="text2"/>
          <w:szCs w:val="22"/>
          <w:lang w:eastAsia="en-US"/>
        </w:rPr>
        <w:t xml:space="preserve"> </w:t>
      </w:r>
      <w:r w:rsidRPr="002A5725">
        <w:rPr>
          <w:rFonts w:eastAsia="Calibri"/>
          <w:color w:val="1F497D" w:themeColor="text2"/>
          <w:szCs w:val="22"/>
          <w:lang w:eastAsia="en-US"/>
        </w:rPr>
        <w:t xml:space="preserve">тыс. руб., исполнение в сумме 74948,41 </w:t>
      </w:r>
      <w:proofErr w:type="spellStart"/>
      <w:r w:rsidRPr="002A5725">
        <w:rPr>
          <w:rFonts w:eastAsia="Calibri"/>
          <w:color w:val="1F497D" w:themeColor="text2"/>
          <w:szCs w:val="22"/>
          <w:lang w:eastAsia="en-US"/>
        </w:rPr>
        <w:t>тыс</w:t>
      </w:r>
      <w:proofErr w:type="gramStart"/>
      <w:r w:rsidRPr="002A5725">
        <w:rPr>
          <w:rFonts w:eastAsia="Calibri"/>
          <w:color w:val="1F497D" w:themeColor="text2"/>
          <w:szCs w:val="22"/>
          <w:lang w:eastAsia="en-US"/>
        </w:rPr>
        <w:t>.р</w:t>
      </w:r>
      <w:proofErr w:type="gramEnd"/>
      <w:r w:rsidRPr="002A5725">
        <w:rPr>
          <w:rFonts w:eastAsia="Calibri"/>
          <w:color w:val="1F497D" w:themeColor="text2"/>
          <w:szCs w:val="22"/>
          <w:lang w:eastAsia="en-US"/>
        </w:rPr>
        <w:t>уб</w:t>
      </w:r>
      <w:proofErr w:type="spellEnd"/>
      <w:r w:rsidRPr="002A5725">
        <w:rPr>
          <w:rFonts w:eastAsia="Calibri"/>
          <w:color w:val="1F497D" w:themeColor="text2"/>
          <w:szCs w:val="22"/>
          <w:lang w:eastAsia="en-US"/>
        </w:rPr>
        <w:t xml:space="preserve">., процент исполнения 85,05%, неиспользованные бюджетные ассигнования в сумме 13146,74 </w:t>
      </w:r>
      <w:proofErr w:type="spellStart"/>
      <w:r w:rsidRPr="002A5725">
        <w:rPr>
          <w:rFonts w:eastAsia="Calibri"/>
          <w:color w:val="1F497D" w:themeColor="text2"/>
          <w:szCs w:val="22"/>
          <w:lang w:eastAsia="en-US"/>
        </w:rPr>
        <w:t>тыс.руб</w:t>
      </w:r>
      <w:proofErr w:type="spellEnd"/>
      <w:r w:rsidRPr="002A5725">
        <w:rPr>
          <w:rFonts w:eastAsia="Calibri"/>
          <w:color w:val="1F497D" w:themeColor="text2"/>
          <w:szCs w:val="22"/>
          <w:lang w:eastAsia="en-US"/>
        </w:rPr>
        <w:t xml:space="preserve">.  Неисполнение бюджетных ассигнований сложилось по всем 10 сельским поселениям. Пояснительная записка к отчету об исполнении бюджета во всех сельских поселений не содержит информацию о причинах неисполнения как в целом по расходам, так и по разделам. Со слов бухгалтеров, причинами неиспользования бюджетных ассигнований явились недостаточность финансовых средств на счетах. </w:t>
      </w:r>
    </w:p>
    <w:p w:rsidR="002A5725" w:rsidRPr="002A5725" w:rsidRDefault="002A5725" w:rsidP="002A572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1F497D" w:themeColor="text2"/>
        </w:rPr>
      </w:pPr>
      <w:r w:rsidRPr="002A5725">
        <w:rPr>
          <w:color w:val="1F497D" w:themeColor="text2"/>
          <w:shd w:val="clear" w:color="auto" w:fill="F9F9F9"/>
        </w:rPr>
        <w:t>Самый большой удельный вес в расходах бюджета сельских поселений  имеет раздел «Физическая культура и спорт», «Культура и кинематография». Вторые по величине расходы приходятся на раздел «Общегосударственные вопросы».</w:t>
      </w:r>
    </w:p>
    <w:p w:rsidR="003419D1" w:rsidRPr="0021122C" w:rsidRDefault="003419D1" w:rsidP="003419D1">
      <w:pPr>
        <w:ind w:firstLine="709"/>
        <w:jc w:val="both"/>
        <w:rPr>
          <w:rFonts w:eastAsia="Calibri"/>
          <w:lang w:eastAsia="en-US"/>
        </w:rPr>
      </w:pPr>
    </w:p>
    <w:p w:rsidR="003419D1" w:rsidRPr="00EA2AEB" w:rsidRDefault="003419D1" w:rsidP="003419D1">
      <w:pPr>
        <w:ind w:left="675"/>
        <w:jc w:val="both"/>
        <w:rPr>
          <w:b/>
          <w:color w:val="1F497D" w:themeColor="text2"/>
        </w:rPr>
      </w:pPr>
      <w:r w:rsidRPr="00EA2AEB">
        <w:rPr>
          <w:b/>
          <w:color w:val="1F497D" w:themeColor="text2"/>
        </w:rPr>
        <w:t>7.1.2. Соблюдение порядка проведения инвентаризации имуществ</w:t>
      </w:r>
    </w:p>
    <w:p w:rsidR="003419D1" w:rsidRPr="00EA2AEB" w:rsidRDefault="003419D1" w:rsidP="003419D1">
      <w:pPr>
        <w:jc w:val="both"/>
        <w:rPr>
          <w:b/>
          <w:color w:val="1F497D" w:themeColor="text2"/>
        </w:rPr>
      </w:pPr>
      <w:r w:rsidRPr="00EA2AEB">
        <w:rPr>
          <w:color w:val="1F497D" w:themeColor="text2"/>
        </w:rPr>
        <w:t>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(</w:t>
      </w:r>
      <w:proofErr w:type="spellStart"/>
      <w:r w:rsidRPr="00EA2AEB">
        <w:rPr>
          <w:color w:val="1F497D" w:themeColor="text2"/>
        </w:rPr>
        <w:t>Елинское</w:t>
      </w:r>
      <w:proofErr w:type="spellEnd"/>
      <w:r w:rsidRPr="00EA2AEB">
        <w:rPr>
          <w:color w:val="1F497D" w:themeColor="text2"/>
        </w:rPr>
        <w:t xml:space="preserve"> </w:t>
      </w:r>
      <w:proofErr w:type="spellStart"/>
      <w:r w:rsidRPr="00EA2AEB">
        <w:rPr>
          <w:color w:val="1F497D" w:themeColor="text2"/>
        </w:rPr>
        <w:t>СП</w:t>
      </w:r>
      <w:proofErr w:type="gramStart"/>
      <w:r w:rsidRPr="00EA2AEB">
        <w:rPr>
          <w:color w:val="1F497D" w:themeColor="text2"/>
        </w:rPr>
        <w:t>,Т</w:t>
      </w:r>
      <w:proofErr w:type="gramEnd"/>
      <w:r w:rsidRPr="00EA2AEB">
        <w:rPr>
          <w:color w:val="1F497D" w:themeColor="text2"/>
        </w:rPr>
        <w:t>еньгинское</w:t>
      </w:r>
      <w:proofErr w:type="spellEnd"/>
      <w:r w:rsidRPr="00EA2AEB">
        <w:rPr>
          <w:color w:val="1F497D" w:themeColor="text2"/>
        </w:rPr>
        <w:t xml:space="preserve"> СП).</w:t>
      </w:r>
    </w:p>
    <w:p w:rsidR="002A5725" w:rsidRPr="00EA2AEB" w:rsidRDefault="002A5725" w:rsidP="003419D1">
      <w:pPr>
        <w:suppressAutoHyphens/>
        <w:jc w:val="both"/>
        <w:rPr>
          <w:rFonts w:eastAsia="Calibri"/>
          <w:b/>
          <w:color w:val="1F497D" w:themeColor="text2"/>
          <w:u w:val="single"/>
          <w:lang w:eastAsia="en-US"/>
        </w:rPr>
      </w:pPr>
    </w:p>
    <w:p w:rsidR="003419D1" w:rsidRPr="00EA2AEB" w:rsidRDefault="003419D1" w:rsidP="003419D1">
      <w:pPr>
        <w:suppressAutoHyphens/>
        <w:jc w:val="both"/>
        <w:rPr>
          <w:rFonts w:eastAsia="Calibri"/>
          <w:b/>
          <w:color w:val="1F497D" w:themeColor="text2"/>
          <w:u w:val="single"/>
          <w:lang w:eastAsia="en-US"/>
        </w:rPr>
      </w:pPr>
      <w:r w:rsidRPr="00EA2AEB">
        <w:rPr>
          <w:rFonts w:eastAsia="Calibri"/>
          <w:b/>
          <w:color w:val="1F497D" w:themeColor="text2"/>
          <w:u w:val="single"/>
          <w:lang w:eastAsia="en-US"/>
        </w:rPr>
        <w:t>7.1.3. Оценка степени достоверности бюджетной отчетности на 202</w:t>
      </w:r>
      <w:r w:rsidR="002A5725" w:rsidRPr="00EA2AEB">
        <w:rPr>
          <w:rFonts w:eastAsia="Calibri"/>
          <w:b/>
          <w:color w:val="1F497D" w:themeColor="text2"/>
          <w:u w:val="single"/>
          <w:lang w:eastAsia="en-US"/>
        </w:rPr>
        <w:t>2</w:t>
      </w:r>
      <w:r w:rsidRPr="00EA2AEB">
        <w:rPr>
          <w:rFonts w:eastAsia="Calibri"/>
          <w:b/>
          <w:color w:val="1F497D" w:themeColor="text2"/>
          <w:u w:val="single"/>
          <w:lang w:eastAsia="en-US"/>
        </w:rPr>
        <w:t xml:space="preserve"> г. (сопоставление бухгалтерского учета и бюджетной отчетности).</w:t>
      </w:r>
    </w:p>
    <w:p w:rsidR="003419D1" w:rsidRPr="002A5725" w:rsidRDefault="003419D1" w:rsidP="003419D1">
      <w:pPr>
        <w:suppressAutoHyphens/>
        <w:jc w:val="both"/>
        <w:rPr>
          <w:rFonts w:eastAsia="Calibri"/>
          <w:b/>
          <w:color w:val="1F497D" w:themeColor="text2"/>
          <w:u w:val="single"/>
          <w:lang w:eastAsia="en-US"/>
        </w:rPr>
      </w:pPr>
      <w:r w:rsidRPr="002A5725">
        <w:rPr>
          <w:color w:val="1F497D" w:themeColor="text2"/>
        </w:rPr>
        <w:t>Данные «Баланса исполнения бюджета» (ф. 0503120) соответствуют данным «Сведений о движении нефинансовых активов» по всем сельским поселениям (ф. 0503168).</w:t>
      </w:r>
    </w:p>
    <w:p w:rsidR="003419D1" w:rsidRPr="00EA2AEB" w:rsidRDefault="003419D1" w:rsidP="003419D1">
      <w:pPr>
        <w:shd w:val="clear" w:color="auto" w:fill="FFFFFF"/>
        <w:ind w:firstLine="567"/>
        <w:jc w:val="both"/>
        <w:rPr>
          <w:color w:val="1F497D" w:themeColor="text2"/>
        </w:rPr>
      </w:pPr>
      <w:r w:rsidRPr="00EA2AEB">
        <w:rPr>
          <w:rFonts w:eastAsia="Calibri"/>
          <w:color w:val="1F497D" w:themeColor="text2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</w:t>
      </w:r>
      <w:r w:rsidR="00EA2AEB" w:rsidRPr="00EA2AEB">
        <w:rPr>
          <w:rFonts w:eastAsia="Calibri"/>
          <w:color w:val="1F497D" w:themeColor="text2"/>
          <w:lang w:eastAsia="en-US"/>
        </w:rPr>
        <w:t>ф.168,ф.121,</w:t>
      </w:r>
      <w:r w:rsidRPr="00EA2AEB">
        <w:rPr>
          <w:rFonts w:eastAsia="Calibri"/>
          <w:color w:val="1F497D" w:themeColor="text2"/>
          <w:lang w:eastAsia="en-US"/>
        </w:rPr>
        <w:t xml:space="preserve">ф.130) расхождений  выявлено в </w:t>
      </w:r>
      <w:r w:rsidR="002A5725" w:rsidRPr="00EA2AEB">
        <w:rPr>
          <w:rFonts w:eastAsia="Calibri"/>
          <w:color w:val="1F497D" w:themeColor="text2"/>
          <w:lang w:eastAsia="en-US"/>
        </w:rPr>
        <w:t>трех</w:t>
      </w:r>
      <w:r w:rsidRPr="00EA2AEB">
        <w:rPr>
          <w:rFonts w:eastAsia="Calibri"/>
          <w:color w:val="1F497D" w:themeColor="text2"/>
          <w:lang w:eastAsia="en-US"/>
        </w:rPr>
        <w:t xml:space="preserve"> сельских поселениях (Хабаровское СП, </w:t>
      </w:r>
      <w:proofErr w:type="spellStart"/>
      <w:r w:rsidRPr="00EA2AEB">
        <w:rPr>
          <w:rFonts w:eastAsia="Calibri"/>
          <w:color w:val="1F497D" w:themeColor="text2"/>
          <w:lang w:eastAsia="en-US"/>
        </w:rPr>
        <w:t>Купчегенское</w:t>
      </w:r>
      <w:proofErr w:type="spellEnd"/>
      <w:r w:rsidRPr="00EA2AEB">
        <w:rPr>
          <w:rFonts w:eastAsia="Calibri"/>
          <w:color w:val="1F497D" w:themeColor="text2"/>
          <w:lang w:eastAsia="en-US"/>
        </w:rPr>
        <w:t xml:space="preserve"> СП, </w:t>
      </w:r>
      <w:r w:rsidR="002A5725" w:rsidRPr="00EA2AEB">
        <w:rPr>
          <w:rFonts w:eastAsia="Calibri"/>
          <w:color w:val="1F497D" w:themeColor="text2"/>
          <w:lang w:eastAsia="en-US"/>
        </w:rPr>
        <w:t>Нижне-</w:t>
      </w:r>
      <w:proofErr w:type="spellStart"/>
      <w:r w:rsidR="002A5725" w:rsidRPr="00EA2AEB">
        <w:rPr>
          <w:rFonts w:eastAsia="Calibri"/>
          <w:color w:val="1F497D" w:themeColor="text2"/>
          <w:lang w:eastAsia="en-US"/>
        </w:rPr>
        <w:t>Талдинское</w:t>
      </w:r>
      <w:proofErr w:type="spellEnd"/>
      <w:r w:rsidR="002A5725" w:rsidRPr="00EA2AEB">
        <w:rPr>
          <w:rFonts w:eastAsia="Calibri"/>
          <w:color w:val="1F497D" w:themeColor="text2"/>
          <w:lang w:eastAsia="en-US"/>
        </w:rPr>
        <w:t xml:space="preserve"> </w:t>
      </w:r>
      <w:r w:rsidRPr="00EA2AEB">
        <w:rPr>
          <w:rFonts w:eastAsia="Calibri"/>
          <w:color w:val="1F497D" w:themeColor="text2"/>
          <w:lang w:eastAsia="en-US"/>
        </w:rPr>
        <w:t xml:space="preserve"> СП).</w:t>
      </w:r>
      <w:r w:rsidRPr="00EA2AEB">
        <w:rPr>
          <w:color w:val="1F497D" w:themeColor="text2"/>
        </w:rPr>
        <w:t xml:space="preserve"> </w:t>
      </w:r>
    </w:p>
    <w:p w:rsidR="007836C2" w:rsidRPr="0021122C" w:rsidRDefault="00D14B8C" w:rsidP="007836C2">
      <w:pPr>
        <w:jc w:val="center"/>
        <w:rPr>
          <w:b/>
          <w:sz w:val="28"/>
          <w:szCs w:val="28"/>
        </w:rPr>
      </w:pPr>
      <w:r w:rsidRPr="0021122C">
        <w:rPr>
          <w:b/>
          <w:sz w:val="28"/>
          <w:szCs w:val="28"/>
        </w:rPr>
        <w:t>8</w:t>
      </w:r>
      <w:r w:rsidR="007836C2" w:rsidRPr="0021122C">
        <w:rPr>
          <w:b/>
          <w:sz w:val="28"/>
          <w:szCs w:val="28"/>
        </w:rPr>
        <w:t>. Выводы</w:t>
      </w:r>
    </w:p>
    <w:p w:rsidR="007836C2" w:rsidRPr="0021122C" w:rsidRDefault="007836C2" w:rsidP="007836C2">
      <w:pPr>
        <w:jc w:val="center"/>
        <w:rPr>
          <w:sz w:val="28"/>
          <w:szCs w:val="28"/>
        </w:rPr>
      </w:pPr>
    </w:p>
    <w:p w:rsidR="007836C2" w:rsidRPr="00EA2AEB" w:rsidRDefault="007836C2" w:rsidP="007836C2">
      <w:pPr>
        <w:jc w:val="both"/>
        <w:rPr>
          <w:color w:val="1F497D" w:themeColor="text2"/>
        </w:rPr>
      </w:pPr>
      <w:r w:rsidRPr="00EA2AEB">
        <w:rPr>
          <w:color w:val="1F497D" w:themeColor="text2"/>
          <w:sz w:val="28"/>
          <w:szCs w:val="28"/>
        </w:rPr>
        <w:t xml:space="preserve">       </w:t>
      </w:r>
      <w:r w:rsidRPr="00EA2AEB">
        <w:rPr>
          <w:color w:val="1F497D" w:themeColor="text2"/>
        </w:rPr>
        <w:t xml:space="preserve">По итогам анализа исполнения бюджета МО «Онгудайский район» за </w:t>
      </w:r>
      <w:r w:rsidR="00823961" w:rsidRPr="00EA2AEB">
        <w:rPr>
          <w:color w:val="1F497D" w:themeColor="text2"/>
        </w:rPr>
        <w:t>20</w:t>
      </w:r>
      <w:r w:rsidR="00EF26F4" w:rsidRPr="00EA2AEB">
        <w:rPr>
          <w:color w:val="1F497D" w:themeColor="text2"/>
        </w:rPr>
        <w:t>2</w:t>
      </w:r>
      <w:r w:rsidR="00EA2AEB" w:rsidRPr="00EA2AEB">
        <w:rPr>
          <w:color w:val="1F497D" w:themeColor="text2"/>
        </w:rPr>
        <w:t>2</w:t>
      </w:r>
      <w:r w:rsidR="004D199B" w:rsidRPr="00EA2AEB">
        <w:rPr>
          <w:color w:val="1F497D" w:themeColor="text2"/>
        </w:rPr>
        <w:t xml:space="preserve"> год</w:t>
      </w:r>
      <w:r w:rsidRPr="00EA2AEB">
        <w:rPr>
          <w:color w:val="1F497D" w:themeColor="text2"/>
        </w:rPr>
        <w:t xml:space="preserve"> установлено следующее:</w:t>
      </w:r>
    </w:p>
    <w:p w:rsidR="007836C2" w:rsidRPr="00EA2AEB" w:rsidRDefault="00122E85" w:rsidP="007836C2">
      <w:pPr>
        <w:jc w:val="both"/>
        <w:rPr>
          <w:color w:val="1F497D" w:themeColor="text2"/>
        </w:rPr>
      </w:pPr>
      <w:r w:rsidRPr="00EA2AEB">
        <w:rPr>
          <w:b/>
          <w:color w:val="1F497D" w:themeColor="text2"/>
        </w:rPr>
        <w:t>8</w:t>
      </w:r>
      <w:r w:rsidR="007836C2" w:rsidRPr="00EA2AEB">
        <w:rPr>
          <w:b/>
          <w:color w:val="1F497D" w:themeColor="text2"/>
        </w:rPr>
        <w:t>.1.</w:t>
      </w:r>
      <w:r w:rsidR="007836C2" w:rsidRPr="00EA2AEB">
        <w:rPr>
          <w:color w:val="1F497D" w:themeColor="text2"/>
        </w:rPr>
        <w:t xml:space="preserve"> Отчет об исполнении бюджета муниципального образования «Онгудайский район» за </w:t>
      </w:r>
      <w:r w:rsidR="00823961" w:rsidRPr="00EA2AEB">
        <w:rPr>
          <w:color w:val="1F497D" w:themeColor="text2"/>
        </w:rPr>
        <w:t>20</w:t>
      </w:r>
      <w:r w:rsidR="00EF26F4" w:rsidRPr="00EA2AEB">
        <w:rPr>
          <w:color w:val="1F497D" w:themeColor="text2"/>
        </w:rPr>
        <w:t>2</w:t>
      </w:r>
      <w:r w:rsidR="00EA2AEB" w:rsidRPr="00EA2AEB">
        <w:rPr>
          <w:color w:val="1F497D" w:themeColor="text2"/>
        </w:rPr>
        <w:t>2</w:t>
      </w:r>
      <w:r w:rsidR="004D199B" w:rsidRPr="00EA2AEB">
        <w:rPr>
          <w:color w:val="1F497D" w:themeColor="text2"/>
        </w:rPr>
        <w:t xml:space="preserve"> год</w:t>
      </w:r>
      <w:r w:rsidR="007836C2" w:rsidRPr="00EA2AEB">
        <w:rPr>
          <w:color w:val="1F497D" w:themeColor="text2"/>
        </w:rPr>
        <w:t xml:space="preserve"> и представлен  в пределах установленного  срока.</w:t>
      </w:r>
    </w:p>
    <w:p w:rsidR="007836C2" w:rsidRPr="00EA2AEB" w:rsidRDefault="00122E85" w:rsidP="007836C2">
      <w:pPr>
        <w:spacing w:line="276" w:lineRule="auto"/>
        <w:jc w:val="both"/>
        <w:rPr>
          <w:color w:val="1F497D" w:themeColor="text2"/>
        </w:rPr>
      </w:pPr>
      <w:r w:rsidRPr="00EA2AEB">
        <w:rPr>
          <w:b/>
          <w:color w:val="1F497D" w:themeColor="text2"/>
        </w:rPr>
        <w:t>8</w:t>
      </w:r>
      <w:r w:rsidR="007836C2" w:rsidRPr="00EA2AEB">
        <w:rPr>
          <w:b/>
          <w:color w:val="1F497D" w:themeColor="text2"/>
        </w:rPr>
        <w:t>.</w:t>
      </w:r>
      <w:r w:rsidR="00D566F6" w:rsidRPr="00EA2AEB">
        <w:rPr>
          <w:b/>
          <w:color w:val="1F497D" w:themeColor="text2"/>
        </w:rPr>
        <w:t>2</w:t>
      </w:r>
      <w:r w:rsidR="007836C2" w:rsidRPr="00EA2AEB">
        <w:rPr>
          <w:b/>
          <w:color w:val="1F497D" w:themeColor="text2"/>
        </w:rPr>
        <w:t>.Доходы бюджета</w:t>
      </w:r>
      <w:r w:rsidR="007836C2" w:rsidRPr="00EA2AEB">
        <w:rPr>
          <w:color w:val="1F497D" w:themeColor="text2"/>
        </w:rPr>
        <w:t xml:space="preserve"> МО «Онгудайский район» за </w:t>
      </w:r>
      <w:r w:rsidR="00823961" w:rsidRPr="00EA2AEB">
        <w:rPr>
          <w:color w:val="1F497D" w:themeColor="text2"/>
        </w:rPr>
        <w:t>20</w:t>
      </w:r>
      <w:r w:rsidR="00EF26F4" w:rsidRPr="00EA2AEB">
        <w:rPr>
          <w:color w:val="1F497D" w:themeColor="text2"/>
        </w:rPr>
        <w:t>2</w:t>
      </w:r>
      <w:r w:rsidR="00EA2AEB" w:rsidRPr="00EA2AEB">
        <w:rPr>
          <w:color w:val="1F497D" w:themeColor="text2"/>
        </w:rPr>
        <w:t>2</w:t>
      </w:r>
      <w:r w:rsidR="004D199B" w:rsidRPr="00EA2AEB">
        <w:rPr>
          <w:color w:val="1F497D" w:themeColor="text2"/>
        </w:rPr>
        <w:t xml:space="preserve"> год</w:t>
      </w:r>
      <w:r w:rsidR="007836C2" w:rsidRPr="00EA2AEB">
        <w:rPr>
          <w:color w:val="1F497D" w:themeColor="text2"/>
        </w:rPr>
        <w:t xml:space="preserve"> исполнены в объеме </w:t>
      </w:r>
      <w:r w:rsidR="00EA2AEB" w:rsidRPr="00EA2AEB">
        <w:rPr>
          <w:color w:val="1F497D" w:themeColor="text2"/>
        </w:rPr>
        <w:t>827 908,70</w:t>
      </w:r>
      <w:r w:rsidR="007836C2" w:rsidRPr="00EA2AEB">
        <w:rPr>
          <w:color w:val="1F497D" w:themeColor="text2"/>
        </w:rPr>
        <w:t xml:space="preserve"> тыс. рублей</w:t>
      </w:r>
      <w:r w:rsidR="00965BE6" w:rsidRPr="00EA2AEB">
        <w:rPr>
          <w:color w:val="1F497D" w:themeColor="text2"/>
        </w:rPr>
        <w:t xml:space="preserve">, </w:t>
      </w:r>
      <w:r w:rsidR="007836C2" w:rsidRPr="00EA2AEB">
        <w:rPr>
          <w:color w:val="1F497D" w:themeColor="text2"/>
        </w:rPr>
        <w:t xml:space="preserve"> </w:t>
      </w:r>
      <w:r w:rsidR="00965BE6" w:rsidRPr="00EA2AEB">
        <w:rPr>
          <w:color w:val="1F497D" w:themeColor="text2"/>
        </w:rPr>
        <w:t xml:space="preserve">при </w:t>
      </w:r>
      <w:r w:rsidR="007836C2" w:rsidRPr="00EA2AEB">
        <w:rPr>
          <w:color w:val="1F497D" w:themeColor="text2"/>
        </w:rPr>
        <w:t>уточненн</w:t>
      </w:r>
      <w:r w:rsidR="00965BE6" w:rsidRPr="00EA2AEB">
        <w:rPr>
          <w:color w:val="1F497D" w:themeColor="text2"/>
        </w:rPr>
        <w:t xml:space="preserve">ом плане </w:t>
      </w:r>
      <w:r w:rsidR="00EA2AEB" w:rsidRPr="00EA2AEB">
        <w:rPr>
          <w:color w:val="1F497D" w:themeColor="text2"/>
        </w:rPr>
        <w:t>824 527,20</w:t>
      </w:r>
      <w:r w:rsidR="00965BE6" w:rsidRPr="00EA2AEB">
        <w:rPr>
          <w:color w:val="1F497D" w:themeColor="text2"/>
        </w:rPr>
        <w:t xml:space="preserve"> </w:t>
      </w:r>
      <w:proofErr w:type="spellStart"/>
      <w:r w:rsidR="00965BE6" w:rsidRPr="00EA2AEB">
        <w:rPr>
          <w:color w:val="1F497D" w:themeColor="text2"/>
        </w:rPr>
        <w:t>тыс</w:t>
      </w:r>
      <w:proofErr w:type="gramStart"/>
      <w:r w:rsidR="00965BE6" w:rsidRPr="00EA2AEB">
        <w:rPr>
          <w:color w:val="1F497D" w:themeColor="text2"/>
        </w:rPr>
        <w:t>.р</w:t>
      </w:r>
      <w:proofErr w:type="gramEnd"/>
      <w:r w:rsidR="00965BE6" w:rsidRPr="00EA2AEB">
        <w:rPr>
          <w:color w:val="1F497D" w:themeColor="text2"/>
        </w:rPr>
        <w:t>уб</w:t>
      </w:r>
      <w:proofErr w:type="spellEnd"/>
      <w:r w:rsidR="00965BE6" w:rsidRPr="00EA2AEB">
        <w:rPr>
          <w:color w:val="1F497D" w:themeColor="text2"/>
        </w:rPr>
        <w:t>.</w:t>
      </w:r>
    </w:p>
    <w:p w:rsidR="007836C2" w:rsidRPr="00CC7583" w:rsidRDefault="004A5A29" w:rsidP="004A5A29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C7583">
        <w:rPr>
          <w:color w:val="1F497D" w:themeColor="text2"/>
          <w:u w:val="single"/>
        </w:rPr>
        <w:t>В 202</w:t>
      </w:r>
      <w:r w:rsidR="00EA2AEB" w:rsidRPr="00CC7583">
        <w:rPr>
          <w:color w:val="1F497D" w:themeColor="text2"/>
          <w:u w:val="single"/>
        </w:rPr>
        <w:t>2</w:t>
      </w:r>
      <w:r w:rsidRPr="00CC7583">
        <w:rPr>
          <w:color w:val="1F497D" w:themeColor="text2"/>
          <w:u w:val="single"/>
        </w:rPr>
        <w:t xml:space="preserve"> году доходы бюджета МО «Онгудайский район» </w:t>
      </w:r>
      <w:proofErr w:type="spellStart"/>
      <w:r w:rsidRPr="00CC7583">
        <w:rPr>
          <w:color w:val="1F497D" w:themeColor="text2"/>
          <w:u w:val="single"/>
        </w:rPr>
        <w:t>у</w:t>
      </w:r>
      <w:r w:rsidR="00EA2AEB" w:rsidRPr="00CC7583">
        <w:rPr>
          <w:color w:val="1F497D" w:themeColor="text2"/>
          <w:u w:val="single"/>
        </w:rPr>
        <w:t>величлись</w:t>
      </w:r>
      <w:proofErr w:type="spellEnd"/>
      <w:r w:rsidRPr="00CC7583">
        <w:rPr>
          <w:color w:val="1F497D" w:themeColor="text2"/>
          <w:u w:val="single"/>
        </w:rPr>
        <w:t xml:space="preserve"> по сравнению с аналогичным показателем 202</w:t>
      </w:r>
      <w:r w:rsidR="00EA2AEB" w:rsidRPr="00CC7583">
        <w:rPr>
          <w:color w:val="1F497D" w:themeColor="text2"/>
          <w:u w:val="single"/>
        </w:rPr>
        <w:t>1</w:t>
      </w:r>
      <w:r w:rsidRPr="00CC7583">
        <w:rPr>
          <w:color w:val="1F497D" w:themeColor="text2"/>
          <w:u w:val="single"/>
        </w:rPr>
        <w:t xml:space="preserve"> года (73</w:t>
      </w:r>
      <w:r w:rsidR="00EA2AEB" w:rsidRPr="00CC7583">
        <w:rPr>
          <w:color w:val="1F497D" w:themeColor="text2"/>
          <w:u w:val="single"/>
        </w:rPr>
        <w:t>6</w:t>
      </w:r>
      <w:r w:rsidRPr="00CC7583">
        <w:rPr>
          <w:color w:val="1F497D" w:themeColor="text2"/>
          <w:u w:val="single"/>
        </w:rPr>
        <w:t xml:space="preserve"> </w:t>
      </w:r>
      <w:r w:rsidR="00EA2AEB" w:rsidRPr="00CC7583">
        <w:rPr>
          <w:color w:val="1F497D" w:themeColor="text2"/>
          <w:u w:val="single"/>
        </w:rPr>
        <w:t>201</w:t>
      </w:r>
      <w:r w:rsidRPr="00CC7583">
        <w:rPr>
          <w:color w:val="1F497D" w:themeColor="text2"/>
          <w:u w:val="single"/>
        </w:rPr>
        <w:t>,</w:t>
      </w:r>
      <w:r w:rsidR="00EA2AEB" w:rsidRPr="00CC7583">
        <w:rPr>
          <w:color w:val="1F497D" w:themeColor="text2"/>
          <w:u w:val="single"/>
        </w:rPr>
        <w:t>10</w:t>
      </w:r>
      <w:r w:rsidRPr="00CC7583">
        <w:rPr>
          <w:color w:val="1F497D" w:themeColor="text2"/>
          <w:u w:val="single"/>
        </w:rPr>
        <w:t xml:space="preserve"> </w:t>
      </w:r>
      <w:proofErr w:type="spellStart"/>
      <w:r w:rsidRPr="00CC7583">
        <w:rPr>
          <w:color w:val="1F497D" w:themeColor="text2"/>
          <w:u w:val="single"/>
        </w:rPr>
        <w:t>тыс</w:t>
      </w:r>
      <w:proofErr w:type="gramStart"/>
      <w:r w:rsidRPr="00CC7583">
        <w:rPr>
          <w:color w:val="1F497D" w:themeColor="text2"/>
          <w:u w:val="single"/>
        </w:rPr>
        <w:t>.р</w:t>
      </w:r>
      <w:proofErr w:type="gramEnd"/>
      <w:r w:rsidR="00FF2888">
        <w:rPr>
          <w:color w:val="1F497D" w:themeColor="text2"/>
          <w:u w:val="single"/>
        </w:rPr>
        <w:t>уб</w:t>
      </w:r>
      <w:proofErr w:type="spellEnd"/>
      <w:r w:rsidR="00FF2888">
        <w:rPr>
          <w:color w:val="1F497D" w:themeColor="text2"/>
          <w:u w:val="single"/>
        </w:rPr>
        <w:t>.</w:t>
      </w:r>
      <w:r w:rsidRPr="00CC7583">
        <w:rPr>
          <w:color w:val="1F497D" w:themeColor="text2"/>
          <w:u w:val="single"/>
        </w:rPr>
        <w:t xml:space="preserve">)  на </w:t>
      </w:r>
      <w:r w:rsidR="00EA2AEB" w:rsidRPr="00CC7583">
        <w:rPr>
          <w:color w:val="1F497D" w:themeColor="text2"/>
          <w:u w:val="single"/>
        </w:rPr>
        <w:t>91 707,60</w:t>
      </w:r>
      <w:r w:rsidRPr="00CC7583">
        <w:rPr>
          <w:color w:val="1F497D" w:themeColor="text2"/>
          <w:u w:val="single"/>
        </w:rPr>
        <w:t xml:space="preserve">  </w:t>
      </w:r>
      <w:r w:rsidR="00EA2AEB" w:rsidRPr="00CC7583">
        <w:rPr>
          <w:color w:val="1F497D" w:themeColor="text2"/>
          <w:u w:val="single"/>
        </w:rPr>
        <w:t>тыс</w:t>
      </w:r>
      <w:r w:rsidRPr="00CC7583">
        <w:rPr>
          <w:color w:val="1F497D" w:themeColor="text2"/>
          <w:u w:val="single"/>
        </w:rPr>
        <w:t xml:space="preserve">. рублей или на </w:t>
      </w:r>
      <w:r w:rsidR="00EA2AEB" w:rsidRPr="00CC7583">
        <w:rPr>
          <w:color w:val="1F497D" w:themeColor="text2"/>
          <w:u w:val="single"/>
        </w:rPr>
        <w:t>112</w:t>
      </w:r>
      <w:r w:rsidRPr="00CC7583">
        <w:rPr>
          <w:color w:val="1F497D" w:themeColor="text2"/>
          <w:u w:val="single"/>
        </w:rPr>
        <w:t>,</w:t>
      </w:r>
      <w:r w:rsidR="00EA2AEB" w:rsidRPr="00CC7583">
        <w:rPr>
          <w:color w:val="1F497D" w:themeColor="text2"/>
          <w:u w:val="single"/>
        </w:rPr>
        <w:t>45</w:t>
      </w:r>
      <w:r w:rsidRPr="00CC7583">
        <w:rPr>
          <w:color w:val="1F497D" w:themeColor="text2"/>
          <w:u w:val="single"/>
        </w:rPr>
        <w:t>%.  За счет</w:t>
      </w:r>
      <w:r w:rsidR="007836C2" w:rsidRPr="00CC7583">
        <w:rPr>
          <w:color w:val="1F497D" w:themeColor="text2"/>
        </w:rPr>
        <w:t xml:space="preserve"> </w:t>
      </w:r>
      <w:r w:rsidR="00CC7583" w:rsidRPr="00CC7583">
        <w:rPr>
          <w:color w:val="1F497D" w:themeColor="text2"/>
        </w:rPr>
        <w:t>увеличения</w:t>
      </w:r>
      <w:r w:rsidR="00965BE6" w:rsidRPr="00CC7583">
        <w:rPr>
          <w:color w:val="1F497D" w:themeColor="text2"/>
        </w:rPr>
        <w:t xml:space="preserve"> </w:t>
      </w:r>
      <w:r w:rsidRPr="00CC7583">
        <w:rPr>
          <w:color w:val="1F497D" w:themeColor="text2"/>
        </w:rPr>
        <w:t>б</w:t>
      </w:r>
      <w:r w:rsidRPr="00CC7583">
        <w:rPr>
          <w:rFonts w:ascii="Times New Roman CYR" w:hAnsi="Times New Roman CYR" w:cs="Times New Roman CYR"/>
          <w:color w:val="1F497D" w:themeColor="text2"/>
        </w:rPr>
        <w:t xml:space="preserve">езвозмездных поступления  на </w:t>
      </w:r>
      <w:r w:rsidR="00CC7583" w:rsidRPr="00CC7583">
        <w:rPr>
          <w:rFonts w:ascii="Times New Roman CYR" w:hAnsi="Times New Roman CYR" w:cs="Times New Roman CYR"/>
          <w:color w:val="1F497D" w:themeColor="text2"/>
        </w:rPr>
        <w:t>65 923,90</w:t>
      </w:r>
      <w:r w:rsidRPr="00CC7583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CC7583" w:rsidRPr="00CC7583">
        <w:rPr>
          <w:rFonts w:ascii="Times New Roman CYR" w:hAnsi="Times New Roman CYR" w:cs="Times New Roman CYR"/>
          <w:color w:val="1F497D" w:themeColor="text2"/>
        </w:rPr>
        <w:t>тыс</w:t>
      </w:r>
      <w:r w:rsidRPr="00CC7583">
        <w:rPr>
          <w:rFonts w:ascii="Times New Roman CYR" w:hAnsi="Times New Roman CYR" w:cs="Times New Roman CYR"/>
          <w:color w:val="1F497D" w:themeColor="text2"/>
        </w:rPr>
        <w:t>.рублей</w:t>
      </w:r>
      <w:proofErr w:type="spellEnd"/>
      <w:r w:rsidRPr="00CC7583">
        <w:rPr>
          <w:rFonts w:ascii="Times New Roman CYR" w:hAnsi="Times New Roman CYR" w:cs="Times New Roman CYR"/>
          <w:color w:val="1F497D" w:themeColor="text2"/>
        </w:rPr>
        <w:t xml:space="preserve"> или на </w:t>
      </w:r>
      <w:r w:rsidR="00CC7583" w:rsidRPr="00CC7583">
        <w:rPr>
          <w:rFonts w:ascii="Times New Roman CYR" w:hAnsi="Times New Roman CYR" w:cs="Times New Roman CYR"/>
          <w:color w:val="1F497D" w:themeColor="text2"/>
        </w:rPr>
        <w:t>111,15</w:t>
      </w:r>
      <w:r w:rsidRPr="00CC7583">
        <w:rPr>
          <w:rFonts w:ascii="Times New Roman CYR" w:hAnsi="Times New Roman CYR" w:cs="Times New Roman CYR"/>
          <w:color w:val="1F497D" w:themeColor="text2"/>
        </w:rPr>
        <w:t>% по сравнению с 202</w:t>
      </w:r>
      <w:r w:rsidR="00CC7583" w:rsidRPr="00CC7583">
        <w:rPr>
          <w:rFonts w:ascii="Times New Roman CYR" w:hAnsi="Times New Roman CYR" w:cs="Times New Roman CYR"/>
          <w:color w:val="1F497D" w:themeColor="text2"/>
        </w:rPr>
        <w:t>1</w:t>
      </w:r>
      <w:r w:rsidRPr="00CC7583">
        <w:rPr>
          <w:rFonts w:ascii="Times New Roman CYR" w:hAnsi="Times New Roman CYR" w:cs="Times New Roman CYR"/>
          <w:color w:val="1F497D" w:themeColor="text2"/>
        </w:rPr>
        <w:t xml:space="preserve"> годом., </w:t>
      </w:r>
      <w:r w:rsidR="00317BB0" w:rsidRPr="00CC7583">
        <w:rPr>
          <w:color w:val="1F497D" w:themeColor="text2"/>
        </w:rPr>
        <w:t xml:space="preserve">увеличения </w:t>
      </w:r>
      <w:r w:rsidR="00965BE6" w:rsidRPr="00CC7583">
        <w:rPr>
          <w:color w:val="1F497D" w:themeColor="text2"/>
        </w:rPr>
        <w:t>налоговых</w:t>
      </w:r>
      <w:r w:rsidR="00CC7583" w:rsidRPr="00CC7583">
        <w:rPr>
          <w:color w:val="1F497D" w:themeColor="text2"/>
        </w:rPr>
        <w:t xml:space="preserve"> и неналоговых</w:t>
      </w:r>
      <w:r w:rsidR="00965BE6" w:rsidRPr="00CC7583">
        <w:rPr>
          <w:color w:val="1F497D" w:themeColor="text2"/>
        </w:rPr>
        <w:t xml:space="preserve"> </w:t>
      </w:r>
      <w:r w:rsidR="00DC6442" w:rsidRPr="00CC7583">
        <w:rPr>
          <w:color w:val="1F497D" w:themeColor="text2"/>
        </w:rPr>
        <w:t xml:space="preserve">доходов </w:t>
      </w:r>
      <w:r w:rsidR="00965BE6" w:rsidRPr="00CC7583">
        <w:rPr>
          <w:color w:val="1F497D" w:themeColor="text2"/>
        </w:rPr>
        <w:t xml:space="preserve">на </w:t>
      </w:r>
      <w:r w:rsidR="00CC7583" w:rsidRPr="00CC7583">
        <w:rPr>
          <w:color w:val="1F497D" w:themeColor="text2"/>
        </w:rPr>
        <w:t>117,73</w:t>
      </w:r>
      <w:r w:rsidR="00965BE6" w:rsidRPr="00CC7583">
        <w:rPr>
          <w:color w:val="1F497D" w:themeColor="text2"/>
        </w:rPr>
        <w:t>%</w:t>
      </w:r>
      <w:r w:rsidR="00CC7583" w:rsidRPr="00CC7583">
        <w:rPr>
          <w:color w:val="1F497D" w:themeColor="text2"/>
        </w:rPr>
        <w:t xml:space="preserve"> в сумме на 25783,60 </w:t>
      </w:r>
      <w:proofErr w:type="spellStart"/>
      <w:r w:rsidR="00CC7583" w:rsidRPr="00CC7583">
        <w:rPr>
          <w:color w:val="1F497D" w:themeColor="text2"/>
        </w:rPr>
        <w:t>тыс.руб</w:t>
      </w:r>
      <w:proofErr w:type="spellEnd"/>
      <w:r w:rsidR="00CC7583" w:rsidRPr="00CC7583">
        <w:rPr>
          <w:color w:val="1F497D" w:themeColor="text2"/>
        </w:rPr>
        <w:t>.</w:t>
      </w:r>
    </w:p>
    <w:p w:rsidR="007836C2" w:rsidRPr="00CC7583" w:rsidRDefault="007836C2" w:rsidP="007836C2">
      <w:pPr>
        <w:spacing w:line="276" w:lineRule="auto"/>
        <w:jc w:val="both"/>
        <w:rPr>
          <w:color w:val="1F497D" w:themeColor="text2"/>
        </w:rPr>
      </w:pPr>
      <w:r w:rsidRPr="00CC7583">
        <w:rPr>
          <w:color w:val="1F497D" w:themeColor="text2"/>
        </w:rPr>
        <w:t xml:space="preserve">    По сравнению с 20</w:t>
      </w:r>
      <w:r w:rsidR="00541F8A" w:rsidRPr="00CC7583">
        <w:rPr>
          <w:color w:val="1F497D" w:themeColor="text2"/>
        </w:rPr>
        <w:t>2</w:t>
      </w:r>
      <w:r w:rsidR="00CC7583" w:rsidRPr="00CC7583">
        <w:rPr>
          <w:color w:val="1F497D" w:themeColor="text2"/>
        </w:rPr>
        <w:t>1</w:t>
      </w:r>
      <w:r w:rsidRPr="00CC7583">
        <w:rPr>
          <w:color w:val="1F497D" w:themeColor="text2"/>
        </w:rPr>
        <w:t xml:space="preserve"> годом налоговые </w:t>
      </w:r>
      <w:r w:rsidR="00965BE6" w:rsidRPr="00CC7583">
        <w:rPr>
          <w:color w:val="1F497D" w:themeColor="text2"/>
        </w:rPr>
        <w:t xml:space="preserve">и неналоговые </w:t>
      </w:r>
      <w:r w:rsidRPr="00CC7583">
        <w:rPr>
          <w:color w:val="1F497D" w:themeColor="text2"/>
        </w:rPr>
        <w:t xml:space="preserve">доходы бюджета </w:t>
      </w:r>
      <w:r w:rsidR="003E2F3E" w:rsidRPr="00CC7583">
        <w:rPr>
          <w:color w:val="1F497D" w:themeColor="text2"/>
        </w:rPr>
        <w:t xml:space="preserve">увеличились </w:t>
      </w:r>
      <w:r w:rsidRPr="00CC7583">
        <w:rPr>
          <w:color w:val="1F497D" w:themeColor="text2"/>
        </w:rPr>
        <w:t xml:space="preserve">  на </w:t>
      </w:r>
      <w:r w:rsidR="003E2F3E" w:rsidRPr="00CC7583">
        <w:rPr>
          <w:color w:val="1F497D" w:themeColor="text2"/>
        </w:rPr>
        <w:t xml:space="preserve"> </w:t>
      </w:r>
      <w:r w:rsidR="00823820" w:rsidRPr="00CC7583">
        <w:rPr>
          <w:color w:val="1F497D" w:themeColor="text2"/>
        </w:rPr>
        <w:t>2</w:t>
      </w:r>
      <w:r w:rsidR="00CC7583" w:rsidRPr="00CC7583">
        <w:rPr>
          <w:color w:val="1F497D" w:themeColor="text2"/>
        </w:rPr>
        <w:t>5783,60</w:t>
      </w:r>
      <w:r w:rsidRPr="00CC7583">
        <w:rPr>
          <w:color w:val="1F497D" w:themeColor="text2"/>
        </w:rPr>
        <w:t xml:space="preserve">  тыс. рублей или на </w:t>
      </w:r>
      <w:r w:rsidR="00541F8A" w:rsidRPr="00CC7583">
        <w:rPr>
          <w:color w:val="1F497D" w:themeColor="text2"/>
        </w:rPr>
        <w:t>1</w:t>
      </w:r>
      <w:r w:rsidR="00CC7583" w:rsidRPr="00CC7583">
        <w:rPr>
          <w:color w:val="1F497D" w:themeColor="text2"/>
        </w:rPr>
        <w:t>17</w:t>
      </w:r>
      <w:r w:rsidR="00541F8A" w:rsidRPr="00CC7583">
        <w:rPr>
          <w:color w:val="1F497D" w:themeColor="text2"/>
        </w:rPr>
        <w:t>,</w:t>
      </w:r>
      <w:r w:rsidR="00CC7583" w:rsidRPr="00CC7583">
        <w:rPr>
          <w:color w:val="1F497D" w:themeColor="text2"/>
        </w:rPr>
        <w:t>7</w:t>
      </w:r>
      <w:r w:rsidR="00541F8A" w:rsidRPr="00CC7583">
        <w:rPr>
          <w:color w:val="1F497D" w:themeColor="text2"/>
        </w:rPr>
        <w:t>3%</w:t>
      </w:r>
      <w:r w:rsidRPr="00CC7583">
        <w:rPr>
          <w:color w:val="1F497D" w:themeColor="text2"/>
        </w:rPr>
        <w:t>.</w:t>
      </w:r>
    </w:p>
    <w:p w:rsidR="007836C2" w:rsidRPr="0021122C" w:rsidRDefault="007836C2" w:rsidP="007836C2">
      <w:pPr>
        <w:spacing w:line="276" w:lineRule="auto"/>
        <w:jc w:val="both"/>
      </w:pPr>
      <w:r w:rsidRPr="009A3EC3">
        <w:rPr>
          <w:color w:val="1F497D" w:themeColor="text2"/>
        </w:rPr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</w:t>
      </w:r>
      <w:r w:rsidRPr="009A3EC3">
        <w:rPr>
          <w:color w:val="1F497D" w:themeColor="text2"/>
        </w:rPr>
        <w:lastRenderedPageBreak/>
        <w:t xml:space="preserve">составила </w:t>
      </w:r>
      <w:r w:rsidR="00CC7583" w:rsidRPr="009A3EC3">
        <w:rPr>
          <w:color w:val="1F497D" w:themeColor="text2"/>
        </w:rPr>
        <w:t xml:space="preserve">79,32 </w:t>
      </w:r>
      <w:r w:rsidR="00DC6442" w:rsidRPr="009A3EC3">
        <w:rPr>
          <w:color w:val="1F497D" w:themeColor="text2"/>
        </w:rPr>
        <w:t>% (</w:t>
      </w:r>
      <w:r w:rsidR="00CC7583" w:rsidRPr="009A3EC3">
        <w:rPr>
          <w:color w:val="1F497D" w:themeColor="text2"/>
        </w:rPr>
        <w:t xml:space="preserve">2021г-80,2%, </w:t>
      </w:r>
      <w:r w:rsidR="00541F8A" w:rsidRPr="009A3EC3">
        <w:rPr>
          <w:color w:val="1F497D" w:themeColor="text2"/>
        </w:rPr>
        <w:t xml:space="preserve">2020г-83%, </w:t>
      </w:r>
      <w:r w:rsidR="00823820" w:rsidRPr="009A3EC3">
        <w:rPr>
          <w:color w:val="1F497D" w:themeColor="text2"/>
        </w:rPr>
        <w:t xml:space="preserve">2019г-85%, </w:t>
      </w:r>
      <w:r w:rsidR="007721BB" w:rsidRPr="009A3EC3">
        <w:rPr>
          <w:color w:val="1F497D" w:themeColor="text2"/>
        </w:rPr>
        <w:t xml:space="preserve">2018г-81%, </w:t>
      </w:r>
      <w:r w:rsidR="00DC6442" w:rsidRPr="009A3EC3">
        <w:rPr>
          <w:color w:val="1F497D" w:themeColor="text2"/>
        </w:rPr>
        <w:t xml:space="preserve"> 2017 г.-</w:t>
      </w:r>
      <w:r w:rsidRPr="009A3EC3">
        <w:rPr>
          <w:color w:val="1F497D" w:themeColor="text2"/>
        </w:rPr>
        <w:t>7</w:t>
      </w:r>
      <w:r w:rsidR="00912A46" w:rsidRPr="009A3EC3">
        <w:rPr>
          <w:color w:val="1F497D" w:themeColor="text2"/>
        </w:rPr>
        <w:t>7</w:t>
      </w:r>
      <w:r w:rsidRPr="009A3EC3">
        <w:rPr>
          <w:color w:val="1F497D" w:themeColor="text2"/>
        </w:rPr>
        <w:t xml:space="preserve"> %</w:t>
      </w:r>
      <w:r w:rsidR="00DC6442" w:rsidRPr="009A3EC3">
        <w:rPr>
          <w:color w:val="1F497D" w:themeColor="text2"/>
        </w:rPr>
        <w:t>)</w:t>
      </w:r>
      <w:r w:rsidRPr="009A3EC3">
        <w:rPr>
          <w:color w:val="1F497D" w:themeColor="text2"/>
        </w:rPr>
        <w:t xml:space="preserve">, и вторым по значимости доходным источником является налог на доходы физических лиц – </w:t>
      </w:r>
      <w:r w:rsidR="009A3EC3" w:rsidRPr="009A3EC3">
        <w:rPr>
          <w:color w:val="1F497D" w:themeColor="text2"/>
        </w:rPr>
        <w:t>8</w:t>
      </w:r>
      <w:r w:rsidR="00DC6442" w:rsidRPr="009A3EC3">
        <w:rPr>
          <w:color w:val="1F497D" w:themeColor="text2"/>
        </w:rPr>
        <w:t>,</w:t>
      </w:r>
      <w:r w:rsidR="009A3EC3" w:rsidRPr="009A3EC3">
        <w:rPr>
          <w:color w:val="1F497D" w:themeColor="text2"/>
        </w:rPr>
        <w:t>50</w:t>
      </w:r>
      <w:r w:rsidRPr="009A3EC3">
        <w:rPr>
          <w:color w:val="1F497D" w:themeColor="text2"/>
        </w:rPr>
        <w:t xml:space="preserve">%.    </w:t>
      </w:r>
    </w:p>
    <w:p w:rsidR="00912A46" w:rsidRPr="009A3EC3" w:rsidRDefault="00912A46" w:rsidP="0025143E">
      <w:pPr>
        <w:jc w:val="both"/>
        <w:rPr>
          <w:color w:val="1F497D" w:themeColor="text2"/>
        </w:rPr>
      </w:pPr>
    </w:p>
    <w:p w:rsidR="007836C2" w:rsidRPr="009A3EC3" w:rsidRDefault="00122E85" w:rsidP="007836C2">
      <w:pPr>
        <w:jc w:val="both"/>
        <w:rPr>
          <w:color w:val="1F497D" w:themeColor="text2"/>
        </w:rPr>
      </w:pPr>
      <w:r w:rsidRPr="009A3EC3">
        <w:rPr>
          <w:b/>
          <w:color w:val="1F497D" w:themeColor="text2"/>
        </w:rPr>
        <w:t>8</w:t>
      </w:r>
      <w:r w:rsidR="007836C2" w:rsidRPr="009A3EC3">
        <w:rPr>
          <w:b/>
          <w:color w:val="1F497D" w:themeColor="text2"/>
        </w:rPr>
        <w:t>.</w:t>
      </w:r>
      <w:r w:rsidR="00D566F6" w:rsidRPr="009A3EC3">
        <w:rPr>
          <w:b/>
          <w:color w:val="1F497D" w:themeColor="text2"/>
        </w:rPr>
        <w:t>3</w:t>
      </w:r>
      <w:r w:rsidR="007836C2" w:rsidRPr="009A3EC3">
        <w:rPr>
          <w:b/>
          <w:color w:val="1F497D" w:themeColor="text2"/>
        </w:rPr>
        <w:t>. Расходная часть бюджета</w:t>
      </w:r>
      <w:r w:rsidR="007836C2" w:rsidRPr="009A3EC3">
        <w:rPr>
          <w:color w:val="1F497D" w:themeColor="text2"/>
        </w:rPr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820" w:rsidRPr="009A3EC3">
        <w:rPr>
          <w:color w:val="1F497D" w:themeColor="text2"/>
        </w:rPr>
        <w:t>202</w:t>
      </w:r>
      <w:r w:rsidR="009A3EC3" w:rsidRPr="009A3EC3">
        <w:rPr>
          <w:color w:val="1F497D" w:themeColor="text2"/>
        </w:rPr>
        <w:t>2</w:t>
      </w:r>
      <w:r w:rsidR="004D199B" w:rsidRPr="009A3EC3">
        <w:rPr>
          <w:color w:val="1F497D" w:themeColor="text2"/>
        </w:rPr>
        <w:t xml:space="preserve"> год</w:t>
      </w:r>
      <w:r w:rsidR="007836C2" w:rsidRPr="009A3EC3">
        <w:rPr>
          <w:color w:val="1F497D" w:themeColor="text2"/>
        </w:rPr>
        <w:t xml:space="preserve"> составили </w:t>
      </w:r>
      <w:r w:rsidR="009A3EC3" w:rsidRPr="009A3EC3">
        <w:rPr>
          <w:color w:val="1F497D" w:themeColor="text2"/>
        </w:rPr>
        <w:t>835249,50</w:t>
      </w:r>
      <w:r w:rsidR="007836C2" w:rsidRPr="009A3EC3">
        <w:rPr>
          <w:color w:val="1F497D" w:themeColor="text2"/>
        </w:rPr>
        <w:t xml:space="preserve"> тыс. рублей или 9</w:t>
      </w:r>
      <w:r w:rsidR="009A3EC3" w:rsidRPr="009A3EC3">
        <w:rPr>
          <w:color w:val="1F497D" w:themeColor="text2"/>
        </w:rPr>
        <w:t>9</w:t>
      </w:r>
      <w:r w:rsidR="00D566F6" w:rsidRPr="009A3EC3">
        <w:rPr>
          <w:color w:val="1F497D" w:themeColor="text2"/>
        </w:rPr>
        <w:t>,</w:t>
      </w:r>
      <w:r w:rsidR="009A3EC3" w:rsidRPr="009A3EC3">
        <w:rPr>
          <w:color w:val="1F497D" w:themeColor="text2"/>
        </w:rPr>
        <w:t>1</w:t>
      </w:r>
      <w:r w:rsidR="007836C2" w:rsidRPr="009A3EC3">
        <w:rPr>
          <w:color w:val="1F497D" w:themeColor="text2"/>
        </w:rPr>
        <w:t>% от уточненных плановых показателей.</w:t>
      </w:r>
    </w:p>
    <w:p w:rsidR="00823820" w:rsidRPr="009A3EC3" w:rsidRDefault="00541F8A" w:rsidP="00823820">
      <w:pPr>
        <w:spacing w:line="276" w:lineRule="auto"/>
        <w:ind w:firstLine="720"/>
        <w:jc w:val="both"/>
        <w:rPr>
          <w:color w:val="1F497D" w:themeColor="text2"/>
        </w:rPr>
      </w:pPr>
      <w:r w:rsidRPr="009A3EC3">
        <w:rPr>
          <w:color w:val="1F497D" w:themeColor="text2"/>
        </w:rPr>
        <w:t>Анализ расходной части бюджета показал, что бюджет имеет социальную направленность, о чем свидетельствует его структура, их доля в об</w:t>
      </w:r>
      <w:r w:rsidR="009A3EC3" w:rsidRPr="009A3EC3">
        <w:rPr>
          <w:color w:val="1F497D" w:themeColor="text2"/>
        </w:rPr>
        <w:t xml:space="preserve">щей сумме расходов составляет  </w:t>
      </w:r>
      <w:r w:rsidRPr="009A3EC3">
        <w:rPr>
          <w:color w:val="1F497D" w:themeColor="text2"/>
        </w:rPr>
        <w:t>8</w:t>
      </w:r>
      <w:r w:rsidR="009A3EC3" w:rsidRPr="009A3EC3">
        <w:rPr>
          <w:color w:val="1F497D" w:themeColor="text2"/>
        </w:rPr>
        <w:t>0</w:t>
      </w:r>
      <w:r w:rsidRPr="009A3EC3">
        <w:rPr>
          <w:color w:val="1F497D" w:themeColor="text2"/>
        </w:rPr>
        <w:t>,</w:t>
      </w:r>
      <w:r w:rsidR="009A3EC3" w:rsidRPr="009A3EC3">
        <w:rPr>
          <w:color w:val="1F497D" w:themeColor="text2"/>
        </w:rPr>
        <w:t>90</w:t>
      </w:r>
      <w:r w:rsidRPr="009A3EC3">
        <w:rPr>
          <w:color w:val="1F497D" w:themeColor="text2"/>
        </w:rPr>
        <w:t xml:space="preserve">%  или  </w:t>
      </w:r>
      <w:r w:rsidR="009A3EC3" w:rsidRPr="009A3EC3">
        <w:rPr>
          <w:color w:val="1F497D" w:themeColor="text2"/>
        </w:rPr>
        <w:t>675789,70</w:t>
      </w:r>
      <w:r w:rsidRPr="009A3EC3">
        <w:rPr>
          <w:color w:val="1F497D" w:themeColor="text2"/>
        </w:rPr>
        <w:t xml:space="preserve"> </w:t>
      </w:r>
      <w:proofErr w:type="spellStart"/>
      <w:r w:rsidRPr="009A3EC3">
        <w:rPr>
          <w:color w:val="1F497D" w:themeColor="text2"/>
        </w:rPr>
        <w:t>тыс</w:t>
      </w:r>
      <w:proofErr w:type="gramStart"/>
      <w:r w:rsidRPr="009A3EC3">
        <w:rPr>
          <w:color w:val="1F497D" w:themeColor="text2"/>
        </w:rPr>
        <w:t>.р</w:t>
      </w:r>
      <w:proofErr w:type="gramEnd"/>
      <w:r w:rsidRPr="009A3EC3">
        <w:rPr>
          <w:color w:val="1F497D" w:themeColor="text2"/>
        </w:rPr>
        <w:t>уб</w:t>
      </w:r>
      <w:proofErr w:type="spellEnd"/>
      <w:r w:rsidR="00823820" w:rsidRPr="009A3EC3">
        <w:rPr>
          <w:color w:val="1F497D" w:themeColor="text2"/>
        </w:rPr>
        <w:t>.</w:t>
      </w:r>
    </w:p>
    <w:p w:rsidR="007836C2" w:rsidRPr="009A3EC3" w:rsidRDefault="007836C2" w:rsidP="007836C2">
      <w:pPr>
        <w:jc w:val="both"/>
        <w:rPr>
          <w:color w:val="1F497D" w:themeColor="text2"/>
        </w:rPr>
      </w:pPr>
      <w:r w:rsidRPr="009A3EC3">
        <w:rPr>
          <w:color w:val="1F497D" w:themeColor="text2"/>
        </w:rPr>
        <w:t xml:space="preserve">   </w:t>
      </w:r>
      <w:r w:rsidR="00CB1B08" w:rsidRPr="009A3EC3">
        <w:rPr>
          <w:color w:val="1F497D" w:themeColor="text2"/>
        </w:rPr>
        <w:t xml:space="preserve">Бюджет МО «Онгудайский район» за </w:t>
      </w:r>
      <w:r w:rsidR="00823961" w:rsidRPr="009A3EC3">
        <w:rPr>
          <w:color w:val="1F497D" w:themeColor="text2"/>
        </w:rPr>
        <w:t>20</w:t>
      </w:r>
      <w:r w:rsidR="00823820" w:rsidRPr="009A3EC3">
        <w:rPr>
          <w:color w:val="1F497D" w:themeColor="text2"/>
        </w:rPr>
        <w:t>2</w:t>
      </w:r>
      <w:r w:rsidR="009A3EC3" w:rsidRPr="009A3EC3">
        <w:rPr>
          <w:color w:val="1F497D" w:themeColor="text2"/>
        </w:rPr>
        <w:t>2</w:t>
      </w:r>
      <w:r w:rsidR="00CB1B08" w:rsidRPr="009A3EC3">
        <w:rPr>
          <w:color w:val="1F497D" w:themeColor="text2"/>
        </w:rPr>
        <w:t xml:space="preserve"> год исполнен с </w:t>
      </w:r>
      <w:r w:rsidR="00541F8A" w:rsidRPr="009A3EC3">
        <w:rPr>
          <w:color w:val="1F497D" w:themeColor="text2"/>
        </w:rPr>
        <w:t>дефицитом</w:t>
      </w:r>
      <w:r w:rsidR="00CB1B08" w:rsidRPr="009A3EC3">
        <w:rPr>
          <w:color w:val="1F497D" w:themeColor="text2"/>
        </w:rPr>
        <w:t xml:space="preserve"> </w:t>
      </w:r>
      <w:r w:rsidR="009A3EC3" w:rsidRPr="009A3EC3">
        <w:rPr>
          <w:color w:val="1F497D" w:themeColor="text2"/>
        </w:rPr>
        <w:t>7</w:t>
      </w:r>
      <w:r w:rsidR="002C65F6">
        <w:rPr>
          <w:color w:val="1F497D" w:themeColor="text2"/>
        </w:rPr>
        <w:t xml:space="preserve"> </w:t>
      </w:r>
      <w:r w:rsidR="009A3EC3" w:rsidRPr="009A3EC3">
        <w:rPr>
          <w:color w:val="1F497D" w:themeColor="text2"/>
        </w:rPr>
        <w:t>340,80</w:t>
      </w:r>
      <w:r w:rsidR="00FF2888">
        <w:rPr>
          <w:color w:val="1F497D" w:themeColor="text2"/>
        </w:rPr>
        <w:t xml:space="preserve"> </w:t>
      </w:r>
      <w:proofErr w:type="spellStart"/>
      <w:r w:rsidR="00CB1B08" w:rsidRPr="009A3EC3">
        <w:rPr>
          <w:color w:val="1F497D" w:themeColor="text2"/>
        </w:rPr>
        <w:t>тыс</w:t>
      </w:r>
      <w:proofErr w:type="gramStart"/>
      <w:r w:rsidR="00CB1B08" w:rsidRPr="009A3EC3">
        <w:rPr>
          <w:color w:val="1F497D" w:themeColor="text2"/>
        </w:rPr>
        <w:t>.р</w:t>
      </w:r>
      <w:proofErr w:type="gramEnd"/>
      <w:r w:rsidR="00CB1B08" w:rsidRPr="009A3EC3">
        <w:rPr>
          <w:color w:val="1F497D" w:themeColor="text2"/>
        </w:rPr>
        <w:t>уб</w:t>
      </w:r>
      <w:proofErr w:type="spellEnd"/>
      <w:r w:rsidR="00CB1B08" w:rsidRPr="009A3EC3">
        <w:rPr>
          <w:color w:val="1F497D" w:themeColor="text2"/>
        </w:rPr>
        <w:t>.</w:t>
      </w:r>
      <w:r w:rsidR="006F0422" w:rsidRPr="009A3EC3">
        <w:rPr>
          <w:color w:val="1F497D" w:themeColor="text2"/>
        </w:rPr>
        <w:t>(за счет изменения остатка средст</w:t>
      </w:r>
      <w:r w:rsidR="00FE47F1" w:rsidRPr="009A3EC3">
        <w:rPr>
          <w:color w:val="1F497D" w:themeColor="text2"/>
        </w:rPr>
        <w:t>в</w:t>
      </w:r>
      <w:r w:rsidR="006F0422" w:rsidRPr="009A3EC3">
        <w:rPr>
          <w:color w:val="1F497D" w:themeColor="text2"/>
        </w:rPr>
        <w:t>)</w:t>
      </w:r>
      <w:r w:rsidRPr="009A3EC3">
        <w:rPr>
          <w:color w:val="1F497D" w:themeColor="text2"/>
        </w:rPr>
        <w:t>.</w:t>
      </w:r>
    </w:p>
    <w:p w:rsidR="009E3633" w:rsidRPr="0021122C" w:rsidRDefault="009E3633" w:rsidP="007836C2">
      <w:pPr>
        <w:jc w:val="both"/>
      </w:pPr>
    </w:p>
    <w:p w:rsidR="002775F3" w:rsidRPr="0021122C" w:rsidRDefault="002775F3" w:rsidP="007836C2">
      <w:pPr>
        <w:jc w:val="both"/>
      </w:pPr>
    </w:p>
    <w:p w:rsidR="007836C2" w:rsidRPr="00773B44" w:rsidRDefault="00D14B8C" w:rsidP="007836C2">
      <w:pPr>
        <w:jc w:val="center"/>
        <w:rPr>
          <w:b/>
          <w:color w:val="1F497D" w:themeColor="text2"/>
        </w:rPr>
      </w:pPr>
      <w:r w:rsidRPr="00773B44">
        <w:rPr>
          <w:b/>
          <w:color w:val="1F497D" w:themeColor="text2"/>
        </w:rPr>
        <w:t>9</w:t>
      </w:r>
      <w:r w:rsidR="007836C2" w:rsidRPr="00773B44">
        <w:rPr>
          <w:b/>
          <w:color w:val="1F497D" w:themeColor="text2"/>
        </w:rPr>
        <w:t>. Предложения</w:t>
      </w:r>
    </w:p>
    <w:p w:rsidR="007836C2" w:rsidRPr="00773B44" w:rsidRDefault="007836C2" w:rsidP="007836C2">
      <w:pPr>
        <w:jc w:val="center"/>
        <w:rPr>
          <w:color w:val="1F497D" w:themeColor="text2"/>
        </w:rPr>
      </w:pPr>
    </w:p>
    <w:p w:rsidR="002775F3" w:rsidRPr="00773B44" w:rsidRDefault="00795370" w:rsidP="007836C2">
      <w:pPr>
        <w:jc w:val="both"/>
        <w:rPr>
          <w:color w:val="1F497D" w:themeColor="text2"/>
        </w:rPr>
      </w:pPr>
      <w:r w:rsidRPr="00773B44">
        <w:rPr>
          <w:color w:val="1F497D" w:themeColor="text2"/>
        </w:rPr>
        <w:t>1.</w:t>
      </w:r>
      <w:r w:rsidR="002775F3" w:rsidRPr="00773B44">
        <w:rPr>
          <w:color w:val="1F497D" w:themeColor="text2"/>
        </w:rPr>
        <w:t>П</w:t>
      </w:r>
      <w:r w:rsidR="009E3633" w:rsidRPr="00773B44">
        <w:rPr>
          <w:color w:val="1F497D" w:themeColor="text2"/>
        </w:rPr>
        <w:t xml:space="preserve">одготовить ответ </w:t>
      </w:r>
      <w:r w:rsidR="002775F3" w:rsidRPr="00773B44">
        <w:rPr>
          <w:color w:val="1F497D" w:themeColor="text2"/>
        </w:rPr>
        <w:t>по вышеуказанным замечаниям.</w:t>
      </w:r>
    </w:p>
    <w:p w:rsidR="009E3633" w:rsidRPr="00773B44" w:rsidRDefault="009E3633" w:rsidP="007836C2">
      <w:pPr>
        <w:jc w:val="both"/>
        <w:rPr>
          <w:color w:val="1F497D" w:themeColor="text2"/>
        </w:rPr>
      </w:pPr>
    </w:p>
    <w:p w:rsidR="003E3CA3" w:rsidRPr="00773B44" w:rsidRDefault="0083483F" w:rsidP="007836C2">
      <w:pPr>
        <w:jc w:val="both"/>
        <w:rPr>
          <w:color w:val="1F497D" w:themeColor="text2"/>
        </w:rPr>
      </w:pPr>
      <w:r w:rsidRPr="00773B44">
        <w:rPr>
          <w:color w:val="1F497D" w:themeColor="text2"/>
        </w:rPr>
        <w:t>2</w:t>
      </w:r>
      <w:r w:rsidR="00795370" w:rsidRPr="00773B44">
        <w:rPr>
          <w:color w:val="1F497D" w:themeColor="text2"/>
        </w:rPr>
        <w:t>.</w:t>
      </w:r>
      <w:proofErr w:type="gramStart"/>
      <w:r w:rsidR="003E3CA3" w:rsidRPr="00773B44">
        <w:rPr>
          <w:color w:val="1F497D" w:themeColor="text2"/>
        </w:rPr>
        <w:t>Предоставить отчет</w:t>
      </w:r>
      <w:proofErr w:type="gramEnd"/>
      <w:r w:rsidR="003E3CA3" w:rsidRPr="00773B44">
        <w:rPr>
          <w:color w:val="1F497D" w:themeColor="text2"/>
        </w:rPr>
        <w:t xml:space="preserve"> по реализации муниципальных программ за 20</w:t>
      </w:r>
      <w:r w:rsidR="00703B6F" w:rsidRPr="00773B44">
        <w:rPr>
          <w:color w:val="1F497D" w:themeColor="text2"/>
        </w:rPr>
        <w:t>2</w:t>
      </w:r>
      <w:r w:rsidR="009A3EC3" w:rsidRPr="00773B44">
        <w:rPr>
          <w:color w:val="1F497D" w:themeColor="text2"/>
        </w:rPr>
        <w:t>2</w:t>
      </w:r>
      <w:r w:rsidR="003E3CA3" w:rsidRPr="00773B44">
        <w:rPr>
          <w:color w:val="1F497D" w:themeColor="text2"/>
        </w:rPr>
        <w:t xml:space="preserve"> год представительному органу муниципального образования.</w:t>
      </w:r>
    </w:p>
    <w:p w:rsidR="009E3633" w:rsidRPr="00773B44" w:rsidRDefault="009E3633" w:rsidP="007836C2">
      <w:pPr>
        <w:jc w:val="both"/>
        <w:rPr>
          <w:color w:val="1F497D" w:themeColor="text2"/>
        </w:rPr>
      </w:pPr>
    </w:p>
    <w:p w:rsidR="001400F8" w:rsidRPr="001400F8" w:rsidRDefault="001400F8" w:rsidP="001400F8">
      <w:pPr>
        <w:jc w:val="both"/>
        <w:rPr>
          <w:color w:val="1F497D" w:themeColor="text2"/>
        </w:rPr>
      </w:pPr>
      <w:r w:rsidRPr="001400F8">
        <w:rPr>
          <w:color w:val="1F497D" w:themeColor="text2"/>
        </w:rPr>
        <w:t>По итогам результатам экспертно-аналитического мероприятия Контрольно-счетная палата вносит на рассмотрение Совета депутатов  «Отчет об исполнении бюджета МО «Онгудайский район» за  20</w:t>
      </w:r>
      <w:r w:rsidRPr="001400F8">
        <w:rPr>
          <w:color w:val="1F497D" w:themeColor="text2"/>
        </w:rPr>
        <w:t>22</w:t>
      </w:r>
      <w:r w:rsidRPr="001400F8">
        <w:rPr>
          <w:color w:val="1F497D" w:themeColor="text2"/>
        </w:rPr>
        <w:t xml:space="preserve"> год».</w:t>
      </w:r>
    </w:p>
    <w:p w:rsidR="003E3CA3" w:rsidRPr="00773B44" w:rsidRDefault="003E3CA3" w:rsidP="007836C2">
      <w:pPr>
        <w:jc w:val="both"/>
        <w:rPr>
          <w:color w:val="1F497D" w:themeColor="text2"/>
        </w:rPr>
      </w:pPr>
    </w:p>
    <w:p w:rsidR="007C7F1A" w:rsidRPr="0021122C" w:rsidRDefault="007C7F1A" w:rsidP="007836C2">
      <w:pPr>
        <w:jc w:val="both"/>
      </w:pPr>
    </w:p>
    <w:p w:rsidR="007836C2" w:rsidRPr="0021122C" w:rsidRDefault="007836C2" w:rsidP="007836C2">
      <w:pPr>
        <w:jc w:val="both"/>
      </w:pPr>
    </w:p>
    <w:p w:rsidR="007836C2" w:rsidRPr="0021122C" w:rsidRDefault="007836C2" w:rsidP="007836C2">
      <w:pPr>
        <w:jc w:val="center"/>
      </w:pPr>
    </w:p>
    <w:p w:rsidR="007836C2" w:rsidRPr="0021122C" w:rsidRDefault="007836C2" w:rsidP="007836C2">
      <w:pPr>
        <w:jc w:val="center"/>
      </w:pPr>
    </w:p>
    <w:p w:rsidR="007836C2" w:rsidRPr="00FF2888" w:rsidRDefault="007836C2" w:rsidP="007836C2">
      <w:pPr>
        <w:jc w:val="both"/>
        <w:rPr>
          <w:color w:val="1F497D" w:themeColor="text2"/>
        </w:rPr>
      </w:pPr>
      <w:r w:rsidRPr="00FF2888">
        <w:rPr>
          <w:color w:val="1F497D" w:themeColor="text2"/>
        </w:rPr>
        <w:t>Председатель</w:t>
      </w:r>
    </w:p>
    <w:p w:rsidR="007836C2" w:rsidRPr="00FF2888" w:rsidRDefault="007836C2" w:rsidP="007836C2">
      <w:pPr>
        <w:jc w:val="both"/>
        <w:rPr>
          <w:color w:val="1F497D" w:themeColor="text2"/>
        </w:rPr>
      </w:pPr>
      <w:r w:rsidRPr="00FF2888">
        <w:rPr>
          <w:color w:val="1F497D" w:themeColor="text2"/>
        </w:rPr>
        <w:t xml:space="preserve">Контрольно - счетной палаты  </w:t>
      </w:r>
    </w:p>
    <w:p w:rsidR="009365A1" w:rsidRPr="00FF2888" w:rsidRDefault="007836C2" w:rsidP="007836C2">
      <w:pPr>
        <w:rPr>
          <w:color w:val="1F497D" w:themeColor="text2"/>
        </w:rPr>
      </w:pPr>
      <w:r w:rsidRPr="00FF2888">
        <w:rPr>
          <w:color w:val="1F497D" w:themeColor="text2"/>
        </w:rPr>
        <w:t xml:space="preserve">МО «Онгудайский район»                  </w:t>
      </w:r>
      <w:r w:rsidR="0083483F" w:rsidRPr="00FF2888">
        <w:rPr>
          <w:color w:val="1F497D" w:themeColor="text2"/>
        </w:rPr>
        <w:t xml:space="preserve">                               </w:t>
      </w:r>
      <w:proofErr w:type="spellStart"/>
      <w:r w:rsidR="0083483F" w:rsidRPr="00FF2888">
        <w:rPr>
          <w:color w:val="1F497D" w:themeColor="text2"/>
        </w:rPr>
        <w:t>А</w:t>
      </w:r>
      <w:r w:rsidRPr="00FF2888">
        <w:rPr>
          <w:color w:val="1F497D" w:themeColor="text2"/>
        </w:rPr>
        <w:t>.</w:t>
      </w:r>
      <w:r w:rsidR="0083483F" w:rsidRPr="00FF2888">
        <w:rPr>
          <w:color w:val="1F497D" w:themeColor="text2"/>
        </w:rPr>
        <w:t>Ю</w:t>
      </w:r>
      <w:r w:rsidRPr="00FF2888">
        <w:rPr>
          <w:color w:val="1F497D" w:themeColor="text2"/>
        </w:rPr>
        <w:t>.</w:t>
      </w:r>
      <w:r w:rsidR="0083483F" w:rsidRPr="00FF2888">
        <w:rPr>
          <w:color w:val="1F497D" w:themeColor="text2"/>
        </w:rPr>
        <w:t>Ороев</w:t>
      </w:r>
      <w:proofErr w:type="spellEnd"/>
      <w:r w:rsidRPr="00FF2888">
        <w:rPr>
          <w:color w:val="1F497D" w:themeColor="text2"/>
        </w:rPr>
        <w:t xml:space="preserve">      </w:t>
      </w:r>
    </w:p>
    <w:p w:rsidR="003E3CA3" w:rsidRPr="00FF2888" w:rsidRDefault="003E3CA3" w:rsidP="007836C2">
      <w:pPr>
        <w:rPr>
          <w:color w:val="1F497D" w:themeColor="text2"/>
        </w:rPr>
      </w:pPr>
    </w:p>
    <w:p w:rsidR="003E3CA3" w:rsidRPr="00FF2888" w:rsidRDefault="00FF2888" w:rsidP="007836C2">
      <w:pPr>
        <w:rPr>
          <w:color w:val="1F497D" w:themeColor="text2"/>
        </w:rPr>
      </w:pPr>
      <w:r w:rsidRPr="00FF2888">
        <w:rPr>
          <w:color w:val="1F497D" w:themeColor="text2"/>
        </w:rPr>
        <w:t>28</w:t>
      </w:r>
      <w:r w:rsidR="003E3CA3" w:rsidRPr="00FF2888">
        <w:rPr>
          <w:color w:val="1F497D" w:themeColor="text2"/>
        </w:rPr>
        <w:t xml:space="preserve"> апреля 20</w:t>
      </w:r>
      <w:r w:rsidR="008376A0" w:rsidRPr="00FF2888">
        <w:rPr>
          <w:color w:val="1F497D" w:themeColor="text2"/>
        </w:rPr>
        <w:t>2</w:t>
      </w:r>
      <w:r w:rsidRPr="00FF2888">
        <w:rPr>
          <w:color w:val="1F497D" w:themeColor="text2"/>
        </w:rPr>
        <w:t>2</w:t>
      </w:r>
      <w:r w:rsidR="003E3CA3" w:rsidRPr="00FF2888">
        <w:rPr>
          <w:color w:val="1F497D" w:themeColor="text2"/>
        </w:rPr>
        <w:t xml:space="preserve"> г.</w:t>
      </w:r>
    </w:p>
    <w:sectPr w:rsidR="003E3CA3" w:rsidRPr="00FF2888" w:rsidSect="003A7C37">
      <w:headerReference w:type="even" r:id="rId41"/>
      <w:headerReference w:type="default" r:id="rId42"/>
      <w:footerReference w:type="even" r:id="rId43"/>
      <w:footerReference w:type="default" r:id="rId44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A" w:rsidRDefault="008F0C6A">
      <w:r>
        <w:separator/>
      </w:r>
    </w:p>
  </w:endnote>
  <w:endnote w:type="continuationSeparator" w:id="0">
    <w:p w:rsidR="008F0C6A" w:rsidRDefault="008F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B9" w:rsidRDefault="00C644B9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4B9" w:rsidRDefault="00C644B9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B9" w:rsidRDefault="00C644B9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00F8">
      <w:rPr>
        <w:rStyle w:val="a4"/>
        <w:noProof/>
      </w:rPr>
      <w:t>2</w:t>
    </w:r>
    <w:r>
      <w:rPr>
        <w:rStyle w:val="a4"/>
      </w:rPr>
      <w:fldChar w:fldCharType="end"/>
    </w:r>
  </w:p>
  <w:p w:rsidR="00C644B9" w:rsidRDefault="00C644B9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A" w:rsidRDefault="008F0C6A">
      <w:r>
        <w:separator/>
      </w:r>
    </w:p>
  </w:footnote>
  <w:footnote w:type="continuationSeparator" w:id="0">
    <w:p w:rsidR="008F0C6A" w:rsidRDefault="008F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B9" w:rsidRDefault="00C644B9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4B9" w:rsidRDefault="00C644B9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B9" w:rsidRDefault="00C644B9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16"/>
  </w:num>
  <w:num w:numId="7">
    <w:abstractNumId w:val="7"/>
  </w:num>
  <w:num w:numId="8">
    <w:abstractNumId w:val="30"/>
  </w:num>
  <w:num w:numId="9">
    <w:abstractNumId w:val="1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7"/>
  </w:num>
  <w:num w:numId="17">
    <w:abstractNumId w:val="41"/>
  </w:num>
  <w:num w:numId="18">
    <w:abstractNumId w:val="3"/>
  </w:num>
  <w:num w:numId="19">
    <w:abstractNumId w:val="12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43"/>
  </w:num>
  <w:num w:numId="29">
    <w:abstractNumId w:val="10"/>
  </w:num>
  <w:num w:numId="30">
    <w:abstractNumId w:val="34"/>
  </w:num>
  <w:num w:numId="31">
    <w:abstractNumId w:val="45"/>
  </w:num>
  <w:num w:numId="32">
    <w:abstractNumId w:val="2"/>
  </w:num>
  <w:num w:numId="33">
    <w:abstractNumId w:val="9"/>
  </w:num>
  <w:num w:numId="34">
    <w:abstractNumId w:val="37"/>
  </w:num>
  <w:num w:numId="35">
    <w:abstractNumId w:val="20"/>
  </w:num>
  <w:num w:numId="36">
    <w:abstractNumId w:val="11"/>
  </w:num>
  <w:num w:numId="37">
    <w:abstractNumId w:val="5"/>
  </w:num>
  <w:num w:numId="38">
    <w:abstractNumId w:val="8"/>
  </w:num>
  <w:num w:numId="39">
    <w:abstractNumId w:val="46"/>
  </w:num>
  <w:num w:numId="40">
    <w:abstractNumId w:val="23"/>
  </w:num>
  <w:num w:numId="41">
    <w:abstractNumId w:val="36"/>
  </w:num>
  <w:num w:numId="42">
    <w:abstractNumId w:val="15"/>
  </w:num>
  <w:num w:numId="43">
    <w:abstractNumId w:val="22"/>
  </w:num>
  <w:num w:numId="44">
    <w:abstractNumId w:val="31"/>
  </w:num>
  <w:num w:numId="45">
    <w:abstractNumId w:val="18"/>
  </w:num>
  <w:num w:numId="46">
    <w:abstractNumId w:val="38"/>
  </w:num>
  <w:num w:numId="47">
    <w:abstractNumId w:val="13"/>
  </w:num>
  <w:num w:numId="48">
    <w:abstractNumId w:val="1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1530"/>
    <w:rsid w:val="000034CA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4F79"/>
    <w:rsid w:val="000251B6"/>
    <w:rsid w:val="0002524C"/>
    <w:rsid w:val="000262B1"/>
    <w:rsid w:val="000263D9"/>
    <w:rsid w:val="00027921"/>
    <w:rsid w:val="00027AC0"/>
    <w:rsid w:val="000305C8"/>
    <w:rsid w:val="00030EB4"/>
    <w:rsid w:val="00030EBF"/>
    <w:rsid w:val="00030FF6"/>
    <w:rsid w:val="00031ACA"/>
    <w:rsid w:val="00032648"/>
    <w:rsid w:val="00032A6E"/>
    <w:rsid w:val="00032E19"/>
    <w:rsid w:val="00033C4F"/>
    <w:rsid w:val="00034339"/>
    <w:rsid w:val="0003440A"/>
    <w:rsid w:val="00034CA2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49A9"/>
    <w:rsid w:val="00065CF7"/>
    <w:rsid w:val="00066222"/>
    <w:rsid w:val="000663A7"/>
    <w:rsid w:val="000669E7"/>
    <w:rsid w:val="000707D2"/>
    <w:rsid w:val="00070B4C"/>
    <w:rsid w:val="00070C3D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3CC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3996"/>
    <w:rsid w:val="000B49AE"/>
    <w:rsid w:val="000B5E51"/>
    <w:rsid w:val="000B62EC"/>
    <w:rsid w:val="000C101A"/>
    <w:rsid w:val="000C11FE"/>
    <w:rsid w:val="000C1344"/>
    <w:rsid w:val="000C13E7"/>
    <w:rsid w:val="000C1D62"/>
    <w:rsid w:val="000C2574"/>
    <w:rsid w:val="000C6162"/>
    <w:rsid w:val="000C6D49"/>
    <w:rsid w:val="000D7BC1"/>
    <w:rsid w:val="000E0756"/>
    <w:rsid w:val="000E1754"/>
    <w:rsid w:val="000E194B"/>
    <w:rsid w:val="000E3530"/>
    <w:rsid w:val="000E4811"/>
    <w:rsid w:val="000E5994"/>
    <w:rsid w:val="000E6A72"/>
    <w:rsid w:val="000E6D64"/>
    <w:rsid w:val="000E7D43"/>
    <w:rsid w:val="000E7DB2"/>
    <w:rsid w:val="000E7F6E"/>
    <w:rsid w:val="000F00A0"/>
    <w:rsid w:val="000F0DC8"/>
    <w:rsid w:val="000F1297"/>
    <w:rsid w:val="000F163A"/>
    <w:rsid w:val="000F1A12"/>
    <w:rsid w:val="000F24E4"/>
    <w:rsid w:val="000F3815"/>
    <w:rsid w:val="000F50CA"/>
    <w:rsid w:val="000F5562"/>
    <w:rsid w:val="000F69D2"/>
    <w:rsid w:val="000F6FE3"/>
    <w:rsid w:val="000F7CBC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3424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36D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0F8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6797"/>
    <w:rsid w:val="00157BE8"/>
    <w:rsid w:val="00157DAC"/>
    <w:rsid w:val="001601B2"/>
    <w:rsid w:val="001602B5"/>
    <w:rsid w:val="00160308"/>
    <w:rsid w:val="00160A12"/>
    <w:rsid w:val="00160E03"/>
    <w:rsid w:val="0016173A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364"/>
    <w:rsid w:val="00182BBC"/>
    <w:rsid w:val="00182E3D"/>
    <w:rsid w:val="0018391C"/>
    <w:rsid w:val="0018504E"/>
    <w:rsid w:val="00185119"/>
    <w:rsid w:val="001858FC"/>
    <w:rsid w:val="00185F4E"/>
    <w:rsid w:val="00186437"/>
    <w:rsid w:val="00186AAE"/>
    <w:rsid w:val="00187003"/>
    <w:rsid w:val="00187588"/>
    <w:rsid w:val="00187778"/>
    <w:rsid w:val="00190683"/>
    <w:rsid w:val="0019117F"/>
    <w:rsid w:val="00192359"/>
    <w:rsid w:val="00195447"/>
    <w:rsid w:val="0019604A"/>
    <w:rsid w:val="001972E7"/>
    <w:rsid w:val="001A0B1A"/>
    <w:rsid w:val="001A1AF5"/>
    <w:rsid w:val="001A246D"/>
    <w:rsid w:val="001A270D"/>
    <w:rsid w:val="001A405F"/>
    <w:rsid w:val="001A69F5"/>
    <w:rsid w:val="001A6D12"/>
    <w:rsid w:val="001B0066"/>
    <w:rsid w:val="001B0615"/>
    <w:rsid w:val="001B13F9"/>
    <w:rsid w:val="001B1459"/>
    <w:rsid w:val="001B16B7"/>
    <w:rsid w:val="001B294A"/>
    <w:rsid w:val="001B298A"/>
    <w:rsid w:val="001B377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44C3"/>
    <w:rsid w:val="001D668D"/>
    <w:rsid w:val="001D7F28"/>
    <w:rsid w:val="001E140A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3A36"/>
    <w:rsid w:val="0020401B"/>
    <w:rsid w:val="0021066B"/>
    <w:rsid w:val="00210D27"/>
    <w:rsid w:val="0021122C"/>
    <w:rsid w:val="0021154B"/>
    <w:rsid w:val="00212409"/>
    <w:rsid w:val="00212E90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0072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2E0"/>
    <w:rsid w:val="0027450A"/>
    <w:rsid w:val="0027659C"/>
    <w:rsid w:val="00276884"/>
    <w:rsid w:val="00276C4D"/>
    <w:rsid w:val="00276CC6"/>
    <w:rsid w:val="002775F3"/>
    <w:rsid w:val="00277F52"/>
    <w:rsid w:val="00280259"/>
    <w:rsid w:val="0028064C"/>
    <w:rsid w:val="0028141A"/>
    <w:rsid w:val="0028247F"/>
    <w:rsid w:val="00283088"/>
    <w:rsid w:val="00283F93"/>
    <w:rsid w:val="0028420A"/>
    <w:rsid w:val="00284888"/>
    <w:rsid w:val="00285243"/>
    <w:rsid w:val="00285805"/>
    <w:rsid w:val="00286088"/>
    <w:rsid w:val="00286771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95F52"/>
    <w:rsid w:val="00296098"/>
    <w:rsid w:val="00296C1B"/>
    <w:rsid w:val="002A005E"/>
    <w:rsid w:val="002A07AB"/>
    <w:rsid w:val="002A0875"/>
    <w:rsid w:val="002A1120"/>
    <w:rsid w:val="002A1B8C"/>
    <w:rsid w:val="002A1CC7"/>
    <w:rsid w:val="002A1E1C"/>
    <w:rsid w:val="002A27E7"/>
    <w:rsid w:val="002A3BDB"/>
    <w:rsid w:val="002A4479"/>
    <w:rsid w:val="002A480A"/>
    <w:rsid w:val="002A5023"/>
    <w:rsid w:val="002A5725"/>
    <w:rsid w:val="002A6BA9"/>
    <w:rsid w:val="002A7223"/>
    <w:rsid w:val="002A76A2"/>
    <w:rsid w:val="002A797B"/>
    <w:rsid w:val="002A7A5E"/>
    <w:rsid w:val="002B1785"/>
    <w:rsid w:val="002B1A01"/>
    <w:rsid w:val="002B26FA"/>
    <w:rsid w:val="002B46B3"/>
    <w:rsid w:val="002B5573"/>
    <w:rsid w:val="002B61F9"/>
    <w:rsid w:val="002B6430"/>
    <w:rsid w:val="002B70DD"/>
    <w:rsid w:val="002B72FD"/>
    <w:rsid w:val="002B7C17"/>
    <w:rsid w:val="002C003F"/>
    <w:rsid w:val="002C2196"/>
    <w:rsid w:val="002C3533"/>
    <w:rsid w:val="002C3781"/>
    <w:rsid w:val="002C38AC"/>
    <w:rsid w:val="002C4208"/>
    <w:rsid w:val="002C5029"/>
    <w:rsid w:val="002C6191"/>
    <w:rsid w:val="002C65F6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2F79CE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64B"/>
    <w:rsid w:val="003108ED"/>
    <w:rsid w:val="003116B4"/>
    <w:rsid w:val="00313E41"/>
    <w:rsid w:val="003158F8"/>
    <w:rsid w:val="0031731A"/>
    <w:rsid w:val="00317617"/>
    <w:rsid w:val="00317BB0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710"/>
    <w:rsid w:val="0034087F"/>
    <w:rsid w:val="003419D1"/>
    <w:rsid w:val="00342D54"/>
    <w:rsid w:val="00343537"/>
    <w:rsid w:val="00345780"/>
    <w:rsid w:val="00345E76"/>
    <w:rsid w:val="003474EE"/>
    <w:rsid w:val="00350BD9"/>
    <w:rsid w:val="003514CD"/>
    <w:rsid w:val="0035176D"/>
    <w:rsid w:val="003518FB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67B60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42B6"/>
    <w:rsid w:val="003854AD"/>
    <w:rsid w:val="00386CFD"/>
    <w:rsid w:val="003876A0"/>
    <w:rsid w:val="0039476B"/>
    <w:rsid w:val="00394DBE"/>
    <w:rsid w:val="00394E26"/>
    <w:rsid w:val="00395223"/>
    <w:rsid w:val="0039533A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5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048"/>
    <w:rsid w:val="003D1F31"/>
    <w:rsid w:val="003D3047"/>
    <w:rsid w:val="003D4C8D"/>
    <w:rsid w:val="003D52EC"/>
    <w:rsid w:val="003D6EB1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64B8"/>
    <w:rsid w:val="003E7A64"/>
    <w:rsid w:val="003F074C"/>
    <w:rsid w:val="003F2915"/>
    <w:rsid w:val="003F293D"/>
    <w:rsid w:val="003F2EB2"/>
    <w:rsid w:val="003F3B05"/>
    <w:rsid w:val="003F3D2F"/>
    <w:rsid w:val="003F4141"/>
    <w:rsid w:val="003F4CE9"/>
    <w:rsid w:val="003F4EA7"/>
    <w:rsid w:val="003F5662"/>
    <w:rsid w:val="003F5D35"/>
    <w:rsid w:val="003F6343"/>
    <w:rsid w:val="003F63C0"/>
    <w:rsid w:val="003F6559"/>
    <w:rsid w:val="003F6B93"/>
    <w:rsid w:val="003F7348"/>
    <w:rsid w:val="004000D8"/>
    <w:rsid w:val="00400225"/>
    <w:rsid w:val="0040225F"/>
    <w:rsid w:val="00404211"/>
    <w:rsid w:val="004051DE"/>
    <w:rsid w:val="00406431"/>
    <w:rsid w:val="00407AA8"/>
    <w:rsid w:val="0041094A"/>
    <w:rsid w:val="00411534"/>
    <w:rsid w:val="004123C4"/>
    <w:rsid w:val="004129B1"/>
    <w:rsid w:val="00412EEB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644E"/>
    <w:rsid w:val="00427162"/>
    <w:rsid w:val="00427774"/>
    <w:rsid w:val="0043021D"/>
    <w:rsid w:val="0043093D"/>
    <w:rsid w:val="00432473"/>
    <w:rsid w:val="00432915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50E3"/>
    <w:rsid w:val="004475C8"/>
    <w:rsid w:val="0044783C"/>
    <w:rsid w:val="00450CD3"/>
    <w:rsid w:val="004510A4"/>
    <w:rsid w:val="0045142B"/>
    <w:rsid w:val="00451433"/>
    <w:rsid w:val="004526D8"/>
    <w:rsid w:val="0045290D"/>
    <w:rsid w:val="0045345D"/>
    <w:rsid w:val="004535EA"/>
    <w:rsid w:val="004551BD"/>
    <w:rsid w:val="0045776A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974"/>
    <w:rsid w:val="00470A2E"/>
    <w:rsid w:val="0047149E"/>
    <w:rsid w:val="00471F12"/>
    <w:rsid w:val="00471F1E"/>
    <w:rsid w:val="00472C35"/>
    <w:rsid w:val="00473162"/>
    <w:rsid w:val="0047435B"/>
    <w:rsid w:val="00474636"/>
    <w:rsid w:val="00475782"/>
    <w:rsid w:val="004768B7"/>
    <w:rsid w:val="004802DA"/>
    <w:rsid w:val="00481A17"/>
    <w:rsid w:val="00482271"/>
    <w:rsid w:val="00482430"/>
    <w:rsid w:val="00483FCE"/>
    <w:rsid w:val="004840D1"/>
    <w:rsid w:val="004840FF"/>
    <w:rsid w:val="0048498A"/>
    <w:rsid w:val="00485163"/>
    <w:rsid w:val="00487D34"/>
    <w:rsid w:val="00490628"/>
    <w:rsid w:val="00490743"/>
    <w:rsid w:val="00490BCA"/>
    <w:rsid w:val="00491115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0E59"/>
    <w:rsid w:val="004A1CEA"/>
    <w:rsid w:val="004A207D"/>
    <w:rsid w:val="004A20A5"/>
    <w:rsid w:val="004A3D75"/>
    <w:rsid w:val="004A4FE4"/>
    <w:rsid w:val="004A5A29"/>
    <w:rsid w:val="004B0079"/>
    <w:rsid w:val="004B05AC"/>
    <w:rsid w:val="004B08A3"/>
    <w:rsid w:val="004B14C1"/>
    <w:rsid w:val="004B201B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1484"/>
    <w:rsid w:val="004C2166"/>
    <w:rsid w:val="004C318E"/>
    <w:rsid w:val="004C496D"/>
    <w:rsid w:val="004C4FF0"/>
    <w:rsid w:val="004C5C3C"/>
    <w:rsid w:val="004C69CE"/>
    <w:rsid w:val="004C6EC8"/>
    <w:rsid w:val="004C77A4"/>
    <w:rsid w:val="004D00F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5FB"/>
    <w:rsid w:val="004E7A06"/>
    <w:rsid w:val="004F0ABD"/>
    <w:rsid w:val="004F0EC0"/>
    <w:rsid w:val="004F260C"/>
    <w:rsid w:val="004F3F21"/>
    <w:rsid w:val="004F47C4"/>
    <w:rsid w:val="004F4C14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164D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CA"/>
    <w:rsid w:val="005113E3"/>
    <w:rsid w:val="0051194E"/>
    <w:rsid w:val="005119F2"/>
    <w:rsid w:val="0051270C"/>
    <w:rsid w:val="00513C84"/>
    <w:rsid w:val="00513F58"/>
    <w:rsid w:val="00514921"/>
    <w:rsid w:val="005154D2"/>
    <w:rsid w:val="005162AE"/>
    <w:rsid w:val="005173D8"/>
    <w:rsid w:val="00517769"/>
    <w:rsid w:val="005203C5"/>
    <w:rsid w:val="005203D4"/>
    <w:rsid w:val="0052063A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27CEC"/>
    <w:rsid w:val="0053116D"/>
    <w:rsid w:val="005314CC"/>
    <w:rsid w:val="005323AD"/>
    <w:rsid w:val="00532D76"/>
    <w:rsid w:val="00534AE2"/>
    <w:rsid w:val="00534C7C"/>
    <w:rsid w:val="00535BE6"/>
    <w:rsid w:val="005363E2"/>
    <w:rsid w:val="00536812"/>
    <w:rsid w:val="005408A4"/>
    <w:rsid w:val="005415A6"/>
    <w:rsid w:val="005418A6"/>
    <w:rsid w:val="00541F8A"/>
    <w:rsid w:val="005428BB"/>
    <w:rsid w:val="005438D8"/>
    <w:rsid w:val="00544356"/>
    <w:rsid w:val="00544B02"/>
    <w:rsid w:val="00544F8F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5D2C"/>
    <w:rsid w:val="0055660A"/>
    <w:rsid w:val="0055670D"/>
    <w:rsid w:val="00557ED1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173A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4FAB"/>
    <w:rsid w:val="00595452"/>
    <w:rsid w:val="00595761"/>
    <w:rsid w:val="005960EA"/>
    <w:rsid w:val="00596D4C"/>
    <w:rsid w:val="005977C6"/>
    <w:rsid w:val="005A028A"/>
    <w:rsid w:val="005A07B7"/>
    <w:rsid w:val="005A1A9E"/>
    <w:rsid w:val="005A1AFF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7F2"/>
    <w:rsid w:val="005B4D53"/>
    <w:rsid w:val="005B542A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200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C7F"/>
    <w:rsid w:val="00610D2F"/>
    <w:rsid w:val="00612265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08A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0FDB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0417"/>
    <w:rsid w:val="00650E66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57F97"/>
    <w:rsid w:val="00661296"/>
    <w:rsid w:val="006615B5"/>
    <w:rsid w:val="00661967"/>
    <w:rsid w:val="00661A28"/>
    <w:rsid w:val="00662186"/>
    <w:rsid w:val="0066401C"/>
    <w:rsid w:val="00665A96"/>
    <w:rsid w:val="00667170"/>
    <w:rsid w:val="00670B5D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4AA4"/>
    <w:rsid w:val="006856E8"/>
    <w:rsid w:val="00690625"/>
    <w:rsid w:val="00690E8F"/>
    <w:rsid w:val="00692E8D"/>
    <w:rsid w:val="0069328F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81E"/>
    <w:rsid w:val="006B6C07"/>
    <w:rsid w:val="006B6C79"/>
    <w:rsid w:val="006C02AB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D51FC"/>
    <w:rsid w:val="006E1C2E"/>
    <w:rsid w:val="006E24EE"/>
    <w:rsid w:val="006E3292"/>
    <w:rsid w:val="006E35C2"/>
    <w:rsid w:val="006E3A8D"/>
    <w:rsid w:val="006E45E7"/>
    <w:rsid w:val="006E4842"/>
    <w:rsid w:val="006E5176"/>
    <w:rsid w:val="006E6656"/>
    <w:rsid w:val="006F0216"/>
    <w:rsid w:val="006F0422"/>
    <w:rsid w:val="006F0790"/>
    <w:rsid w:val="006F1108"/>
    <w:rsid w:val="006F20C0"/>
    <w:rsid w:val="006F3FE6"/>
    <w:rsid w:val="006F680D"/>
    <w:rsid w:val="006F7C35"/>
    <w:rsid w:val="007001FD"/>
    <w:rsid w:val="00700269"/>
    <w:rsid w:val="00700662"/>
    <w:rsid w:val="00701CFE"/>
    <w:rsid w:val="00702138"/>
    <w:rsid w:val="00703B6F"/>
    <w:rsid w:val="0070693F"/>
    <w:rsid w:val="00706B52"/>
    <w:rsid w:val="00710569"/>
    <w:rsid w:val="00711C55"/>
    <w:rsid w:val="007138B4"/>
    <w:rsid w:val="00713E80"/>
    <w:rsid w:val="007167C0"/>
    <w:rsid w:val="00716C5F"/>
    <w:rsid w:val="00717BF7"/>
    <w:rsid w:val="0072070E"/>
    <w:rsid w:val="00721639"/>
    <w:rsid w:val="00721C41"/>
    <w:rsid w:val="0072304C"/>
    <w:rsid w:val="0072336A"/>
    <w:rsid w:val="00723901"/>
    <w:rsid w:val="0072471D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2BFB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C18"/>
    <w:rsid w:val="00741FED"/>
    <w:rsid w:val="00742828"/>
    <w:rsid w:val="00743136"/>
    <w:rsid w:val="00743348"/>
    <w:rsid w:val="007436F1"/>
    <w:rsid w:val="007453FD"/>
    <w:rsid w:val="007457E4"/>
    <w:rsid w:val="00745DDD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997"/>
    <w:rsid w:val="00756DEF"/>
    <w:rsid w:val="00757A96"/>
    <w:rsid w:val="0076006D"/>
    <w:rsid w:val="007605FA"/>
    <w:rsid w:val="00760B18"/>
    <w:rsid w:val="007621C9"/>
    <w:rsid w:val="00762410"/>
    <w:rsid w:val="007624EF"/>
    <w:rsid w:val="00763183"/>
    <w:rsid w:val="007633F3"/>
    <w:rsid w:val="00763D91"/>
    <w:rsid w:val="00765C10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2B83"/>
    <w:rsid w:val="00772F35"/>
    <w:rsid w:val="00773B44"/>
    <w:rsid w:val="00773B5E"/>
    <w:rsid w:val="00773C5E"/>
    <w:rsid w:val="00773CFF"/>
    <w:rsid w:val="007745C1"/>
    <w:rsid w:val="00776505"/>
    <w:rsid w:val="00776840"/>
    <w:rsid w:val="00777BCA"/>
    <w:rsid w:val="00780063"/>
    <w:rsid w:val="00780EAE"/>
    <w:rsid w:val="007810A3"/>
    <w:rsid w:val="00781147"/>
    <w:rsid w:val="00782A2D"/>
    <w:rsid w:val="007836C2"/>
    <w:rsid w:val="00784324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64D1"/>
    <w:rsid w:val="00797157"/>
    <w:rsid w:val="00797773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12B"/>
    <w:rsid w:val="007A5640"/>
    <w:rsid w:val="007A5856"/>
    <w:rsid w:val="007A5E8B"/>
    <w:rsid w:val="007A6541"/>
    <w:rsid w:val="007A67B7"/>
    <w:rsid w:val="007A72B2"/>
    <w:rsid w:val="007B14FD"/>
    <w:rsid w:val="007B17AA"/>
    <w:rsid w:val="007B1FF3"/>
    <w:rsid w:val="007B2D91"/>
    <w:rsid w:val="007B367F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302"/>
    <w:rsid w:val="007E4B45"/>
    <w:rsid w:val="007E58AA"/>
    <w:rsid w:val="007E6206"/>
    <w:rsid w:val="007E6B56"/>
    <w:rsid w:val="007E7F4B"/>
    <w:rsid w:val="007F04AB"/>
    <w:rsid w:val="007F0AC9"/>
    <w:rsid w:val="007F0C56"/>
    <w:rsid w:val="007F0F3B"/>
    <w:rsid w:val="007F2BBE"/>
    <w:rsid w:val="007F5DD9"/>
    <w:rsid w:val="007F71E3"/>
    <w:rsid w:val="007F7875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980"/>
    <w:rsid w:val="00810C83"/>
    <w:rsid w:val="00810DB2"/>
    <w:rsid w:val="00810E56"/>
    <w:rsid w:val="00811579"/>
    <w:rsid w:val="00811F78"/>
    <w:rsid w:val="0081414F"/>
    <w:rsid w:val="00814783"/>
    <w:rsid w:val="00815F86"/>
    <w:rsid w:val="00816205"/>
    <w:rsid w:val="0081651A"/>
    <w:rsid w:val="00816540"/>
    <w:rsid w:val="00816A0F"/>
    <w:rsid w:val="00817140"/>
    <w:rsid w:val="0081773C"/>
    <w:rsid w:val="00817C3A"/>
    <w:rsid w:val="00821FD9"/>
    <w:rsid w:val="00822DEC"/>
    <w:rsid w:val="00823820"/>
    <w:rsid w:val="00823961"/>
    <w:rsid w:val="0082465C"/>
    <w:rsid w:val="008263A5"/>
    <w:rsid w:val="00826F97"/>
    <w:rsid w:val="00830530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07F"/>
    <w:rsid w:val="00844A3E"/>
    <w:rsid w:val="008500C5"/>
    <w:rsid w:val="00850B9E"/>
    <w:rsid w:val="0085141B"/>
    <w:rsid w:val="008526DF"/>
    <w:rsid w:val="00854349"/>
    <w:rsid w:val="008549A2"/>
    <w:rsid w:val="0085612F"/>
    <w:rsid w:val="008567CF"/>
    <w:rsid w:val="00857AAB"/>
    <w:rsid w:val="00861E9E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1EC"/>
    <w:rsid w:val="00886DC2"/>
    <w:rsid w:val="008878DC"/>
    <w:rsid w:val="0089185A"/>
    <w:rsid w:val="00892AE0"/>
    <w:rsid w:val="00893189"/>
    <w:rsid w:val="008956DE"/>
    <w:rsid w:val="00895DED"/>
    <w:rsid w:val="008961E6"/>
    <w:rsid w:val="00896249"/>
    <w:rsid w:val="00896EEF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A7D34"/>
    <w:rsid w:val="008B1BF3"/>
    <w:rsid w:val="008B1F6F"/>
    <w:rsid w:val="008B4A75"/>
    <w:rsid w:val="008B4AD7"/>
    <w:rsid w:val="008B52D1"/>
    <w:rsid w:val="008B6A27"/>
    <w:rsid w:val="008B7B4B"/>
    <w:rsid w:val="008C09BE"/>
    <w:rsid w:val="008C0C4E"/>
    <w:rsid w:val="008C1F10"/>
    <w:rsid w:val="008C480D"/>
    <w:rsid w:val="008C4C8F"/>
    <w:rsid w:val="008C5681"/>
    <w:rsid w:val="008C56D1"/>
    <w:rsid w:val="008C6431"/>
    <w:rsid w:val="008C6C2E"/>
    <w:rsid w:val="008C75AC"/>
    <w:rsid w:val="008C77DF"/>
    <w:rsid w:val="008C7857"/>
    <w:rsid w:val="008C7EEA"/>
    <w:rsid w:val="008C7F6C"/>
    <w:rsid w:val="008D0082"/>
    <w:rsid w:val="008D0162"/>
    <w:rsid w:val="008D11E5"/>
    <w:rsid w:val="008D3054"/>
    <w:rsid w:val="008D30C9"/>
    <w:rsid w:val="008D339A"/>
    <w:rsid w:val="008D44C3"/>
    <w:rsid w:val="008D4793"/>
    <w:rsid w:val="008D47A7"/>
    <w:rsid w:val="008D48BD"/>
    <w:rsid w:val="008D5136"/>
    <w:rsid w:val="008D5320"/>
    <w:rsid w:val="008D5CAE"/>
    <w:rsid w:val="008D69C6"/>
    <w:rsid w:val="008D6CB5"/>
    <w:rsid w:val="008D76D1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0C6A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07522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296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1C09"/>
    <w:rsid w:val="00932E2A"/>
    <w:rsid w:val="00933E2F"/>
    <w:rsid w:val="00934AA4"/>
    <w:rsid w:val="009359A5"/>
    <w:rsid w:val="009365A1"/>
    <w:rsid w:val="0093685D"/>
    <w:rsid w:val="00936D91"/>
    <w:rsid w:val="00937BBD"/>
    <w:rsid w:val="009412A2"/>
    <w:rsid w:val="009419DF"/>
    <w:rsid w:val="00942BD5"/>
    <w:rsid w:val="00942CB3"/>
    <w:rsid w:val="009430C7"/>
    <w:rsid w:val="00944D2D"/>
    <w:rsid w:val="0094577D"/>
    <w:rsid w:val="00947207"/>
    <w:rsid w:val="009475D9"/>
    <w:rsid w:val="0094778D"/>
    <w:rsid w:val="009506BB"/>
    <w:rsid w:val="009518C5"/>
    <w:rsid w:val="00951F49"/>
    <w:rsid w:val="0095207E"/>
    <w:rsid w:val="00953E76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2AE8"/>
    <w:rsid w:val="009657EF"/>
    <w:rsid w:val="00965A7A"/>
    <w:rsid w:val="00965AF8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40B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2F3"/>
    <w:rsid w:val="00984C66"/>
    <w:rsid w:val="009852C9"/>
    <w:rsid w:val="00986F39"/>
    <w:rsid w:val="0098731E"/>
    <w:rsid w:val="009913BB"/>
    <w:rsid w:val="00992640"/>
    <w:rsid w:val="00992A2E"/>
    <w:rsid w:val="00992E00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3EC3"/>
    <w:rsid w:val="009A46E9"/>
    <w:rsid w:val="009A49C4"/>
    <w:rsid w:val="009A49C6"/>
    <w:rsid w:val="009A50E5"/>
    <w:rsid w:val="009A5682"/>
    <w:rsid w:val="009A59F6"/>
    <w:rsid w:val="009A7D6A"/>
    <w:rsid w:val="009B14D4"/>
    <w:rsid w:val="009B214F"/>
    <w:rsid w:val="009B27E1"/>
    <w:rsid w:val="009B34D3"/>
    <w:rsid w:val="009B3F5B"/>
    <w:rsid w:val="009B55BF"/>
    <w:rsid w:val="009B6F66"/>
    <w:rsid w:val="009C0E2C"/>
    <w:rsid w:val="009C11C9"/>
    <w:rsid w:val="009C1215"/>
    <w:rsid w:val="009C1D82"/>
    <w:rsid w:val="009C2EA1"/>
    <w:rsid w:val="009C2F52"/>
    <w:rsid w:val="009C335D"/>
    <w:rsid w:val="009C3384"/>
    <w:rsid w:val="009C344D"/>
    <w:rsid w:val="009C3E3C"/>
    <w:rsid w:val="009C5748"/>
    <w:rsid w:val="009C617D"/>
    <w:rsid w:val="009C64C9"/>
    <w:rsid w:val="009C71D2"/>
    <w:rsid w:val="009C79A0"/>
    <w:rsid w:val="009C7A87"/>
    <w:rsid w:val="009D0776"/>
    <w:rsid w:val="009D11C8"/>
    <w:rsid w:val="009D24FB"/>
    <w:rsid w:val="009D370B"/>
    <w:rsid w:val="009D4D60"/>
    <w:rsid w:val="009D62D6"/>
    <w:rsid w:val="009D6858"/>
    <w:rsid w:val="009D6D25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2272"/>
    <w:rsid w:val="00A04721"/>
    <w:rsid w:val="00A0538C"/>
    <w:rsid w:val="00A061BE"/>
    <w:rsid w:val="00A066ED"/>
    <w:rsid w:val="00A073E4"/>
    <w:rsid w:val="00A10F88"/>
    <w:rsid w:val="00A1156F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43E"/>
    <w:rsid w:val="00A25737"/>
    <w:rsid w:val="00A25A65"/>
    <w:rsid w:val="00A26A22"/>
    <w:rsid w:val="00A273F4"/>
    <w:rsid w:val="00A27AA2"/>
    <w:rsid w:val="00A3181B"/>
    <w:rsid w:val="00A31CCD"/>
    <w:rsid w:val="00A31D19"/>
    <w:rsid w:val="00A32AE1"/>
    <w:rsid w:val="00A33313"/>
    <w:rsid w:val="00A33E69"/>
    <w:rsid w:val="00A350B7"/>
    <w:rsid w:val="00A408DE"/>
    <w:rsid w:val="00A4102F"/>
    <w:rsid w:val="00A4224A"/>
    <w:rsid w:val="00A4313E"/>
    <w:rsid w:val="00A44DD0"/>
    <w:rsid w:val="00A463FA"/>
    <w:rsid w:val="00A46A9B"/>
    <w:rsid w:val="00A478F5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38CE"/>
    <w:rsid w:val="00A6423F"/>
    <w:rsid w:val="00A64A6D"/>
    <w:rsid w:val="00A64B83"/>
    <w:rsid w:val="00A6686B"/>
    <w:rsid w:val="00A674DC"/>
    <w:rsid w:val="00A67520"/>
    <w:rsid w:val="00A706D3"/>
    <w:rsid w:val="00A708E3"/>
    <w:rsid w:val="00A72408"/>
    <w:rsid w:val="00A7297A"/>
    <w:rsid w:val="00A72993"/>
    <w:rsid w:val="00A72F6C"/>
    <w:rsid w:val="00A734C0"/>
    <w:rsid w:val="00A7377F"/>
    <w:rsid w:val="00A74F66"/>
    <w:rsid w:val="00A75DBC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285B"/>
    <w:rsid w:val="00A83151"/>
    <w:rsid w:val="00A83DAB"/>
    <w:rsid w:val="00A84C25"/>
    <w:rsid w:val="00A850BA"/>
    <w:rsid w:val="00A85465"/>
    <w:rsid w:val="00A85564"/>
    <w:rsid w:val="00A86BE4"/>
    <w:rsid w:val="00A87288"/>
    <w:rsid w:val="00A87E31"/>
    <w:rsid w:val="00A90387"/>
    <w:rsid w:val="00A91CD9"/>
    <w:rsid w:val="00A93304"/>
    <w:rsid w:val="00A9466E"/>
    <w:rsid w:val="00A95507"/>
    <w:rsid w:val="00A96290"/>
    <w:rsid w:val="00A97234"/>
    <w:rsid w:val="00A9739A"/>
    <w:rsid w:val="00AA0434"/>
    <w:rsid w:val="00AA13D7"/>
    <w:rsid w:val="00AA15BA"/>
    <w:rsid w:val="00AA1F92"/>
    <w:rsid w:val="00AA3F1D"/>
    <w:rsid w:val="00AA4230"/>
    <w:rsid w:val="00AA43E1"/>
    <w:rsid w:val="00AA5403"/>
    <w:rsid w:val="00AA5B4F"/>
    <w:rsid w:val="00AA63E4"/>
    <w:rsid w:val="00AA7DFF"/>
    <w:rsid w:val="00AB0B85"/>
    <w:rsid w:val="00AB1413"/>
    <w:rsid w:val="00AB26DD"/>
    <w:rsid w:val="00AB3A6F"/>
    <w:rsid w:val="00AB4E53"/>
    <w:rsid w:val="00AB597E"/>
    <w:rsid w:val="00AB6393"/>
    <w:rsid w:val="00AB65ED"/>
    <w:rsid w:val="00AC09F9"/>
    <w:rsid w:val="00AC0CDC"/>
    <w:rsid w:val="00AC1037"/>
    <w:rsid w:val="00AC10F5"/>
    <w:rsid w:val="00AC253F"/>
    <w:rsid w:val="00AC400C"/>
    <w:rsid w:val="00AC5612"/>
    <w:rsid w:val="00AC7430"/>
    <w:rsid w:val="00AD115A"/>
    <w:rsid w:val="00AD2743"/>
    <w:rsid w:val="00AD2816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518D"/>
    <w:rsid w:val="00AE6E3C"/>
    <w:rsid w:val="00AE745F"/>
    <w:rsid w:val="00AE77C7"/>
    <w:rsid w:val="00AF14D1"/>
    <w:rsid w:val="00AF1725"/>
    <w:rsid w:val="00AF3166"/>
    <w:rsid w:val="00AF3CD4"/>
    <w:rsid w:val="00AF61D1"/>
    <w:rsid w:val="00AF6397"/>
    <w:rsid w:val="00AF64C6"/>
    <w:rsid w:val="00B006DF"/>
    <w:rsid w:val="00B00C0A"/>
    <w:rsid w:val="00B02265"/>
    <w:rsid w:val="00B0360A"/>
    <w:rsid w:val="00B04E5A"/>
    <w:rsid w:val="00B04F01"/>
    <w:rsid w:val="00B054D7"/>
    <w:rsid w:val="00B05632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1D0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3659"/>
    <w:rsid w:val="00B64736"/>
    <w:rsid w:val="00B64C5F"/>
    <w:rsid w:val="00B667DF"/>
    <w:rsid w:val="00B66A54"/>
    <w:rsid w:val="00B66ECC"/>
    <w:rsid w:val="00B740BA"/>
    <w:rsid w:val="00B7488B"/>
    <w:rsid w:val="00B74DD7"/>
    <w:rsid w:val="00B75FEF"/>
    <w:rsid w:val="00B768CA"/>
    <w:rsid w:val="00B77399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993"/>
    <w:rsid w:val="00B94FFB"/>
    <w:rsid w:val="00B95032"/>
    <w:rsid w:val="00B96475"/>
    <w:rsid w:val="00B9721F"/>
    <w:rsid w:val="00B97291"/>
    <w:rsid w:val="00BA012B"/>
    <w:rsid w:val="00BA0C9A"/>
    <w:rsid w:val="00BA1EB6"/>
    <w:rsid w:val="00BA3B43"/>
    <w:rsid w:val="00BA4FAA"/>
    <w:rsid w:val="00BA51BA"/>
    <w:rsid w:val="00BA560B"/>
    <w:rsid w:val="00BB0082"/>
    <w:rsid w:val="00BB1909"/>
    <w:rsid w:val="00BB2ED6"/>
    <w:rsid w:val="00BB403C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727"/>
    <w:rsid w:val="00BD3F09"/>
    <w:rsid w:val="00BD4AE0"/>
    <w:rsid w:val="00BD51E0"/>
    <w:rsid w:val="00BD52C5"/>
    <w:rsid w:val="00BD74FB"/>
    <w:rsid w:val="00BD78AB"/>
    <w:rsid w:val="00BD7FEB"/>
    <w:rsid w:val="00BE022C"/>
    <w:rsid w:val="00BE048D"/>
    <w:rsid w:val="00BE23C0"/>
    <w:rsid w:val="00BE26C6"/>
    <w:rsid w:val="00BE2F20"/>
    <w:rsid w:val="00BE323E"/>
    <w:rsid w:val="00BE41B3"/>
    <w:rsid w:val="00BE56B0"/>
    <w:rsid w:val="00BE5ABA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5CA1"/>
    <w:rsid w:val="00C07B0A"/>
    <w:rsid w:val="00C1085B"/>
    <w:rsid w:val="00C10B29"/>
    <w:rsid w:val="00C11853"/>
    <w:rsid w:val="00C121C4"/>
    <w:rsid w:val="00C12430"/>
    <w:rsid w:val="00C1271D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14"/>
    <w:rsid w:val="00C30E56"/>
    <w:rsid w:val="00C31EF9"/>
    <w:rsid w:val="00C32D32"/>
    <w:rsid w:val="00C32FFD"/>
    <w:rsid w:val="00C3318C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130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3BC"/>
    <w:rsid w:val="00C579F9"/>
    <w:rsid w:val="00C61129"/>
    <w:rsid w:val="00C61C60"/>
    <w:rsid w:val="00C622F5"/>
    <w:rsid w:val="00C624D4"/>
    <w:rsid w:val="00C62704"/>
    <w:rsid w:val="00C644B9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5B86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245"/>
    <w:rsid w:val="00CA4E97"/>
    <w:rsid w:val="00CA6749"/>
    <w:rsid w:val="00CA6F02"/>
    <w:rsid w:val="00CB07E4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C7583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5076"/>
    <w:rsid w:val="00CE5524"/>
    <w:rsid w:val="00CE67F6"/>
    <w:rsid w:val="00CE71C6"/>
    <w:rsid w:val="00CF0695"/>
    <w:rsid w:val="00CF1CB9"/>
    <w:rsid w:val="00CF267F"/>
    <w:rsid w:val="00CF2AAE"/>
    <w:rsid w:val="00CF33B7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3F19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22AE"/>
    <w:rsid w:val="00D3328C"/>
    <w:rsid w:val="00D3642D"/>
    <w:rsid w:val="00D37C4D"/>
    <w:rsid w:val="00D37E88"/>
    <w:rsid w:val="00D40803"/>
    <w:rsid w:val="00D42CC2"/>
    <w:rsid w:val="00D43170"/>
    <w:rsid w:val="00D43F43"/>
    <w:rsid w:val="00D445E1"/>
    <w:rsid w:val="00D45080"/>
    <w:rsid w:val="00D458FA"/>
    <w:rsid w:val="00D466F0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67A59"/>
    <w:rsid w:val="00D70C8A"/>
    <w:rsid w:val="00D71DD3"/>
    <w:rsid w:val="00D73874"/>
    <w:rsid w:val="00D73A2F"/>
    <w:rsid w:val="00D745A5"/>
    <w:rsid w:val="00D7516B"/>
    <w:rsid w:val="00D760D3"/>
    <w:rsid w:val="00D76908"/>
    <w:rsid w:val="00D76B61"/>
    <w:rsid w:val="00D77886"/>
    <w:rsid w:val="00D77A0B"/>
    <w:rsid w:val="00D806D3"/>
    <w:rsid w:val="00D80F10"/>
    <w:rsid w:val="00D812B3"/>
    <w:rsid w:val="00D81506"/>
    <w:rsid w:val="00D8280B"/>
    <w:rsid w:val="00D832FA"/>
    <w:rsid w:val="00D83B7B"/>
    <w:rsid w:val="00D84C2E"/>
    <w:rsid w:val="00D8572F"/>
    <w:rsid w:val="00D862F1"/>
    <w:rsid w:val="00D86FA9"/>
    <w:rsid w:val="00D87025"/>
    <w:rsid w:val="00D87884"/>
    <w:rsid w:val="00D90D59"/>
    <w:rsid w:val="00D9113E"/>
    <w:rsid w:val="00D91845"/>
    <w:rsid w:val="00D9295F"/>
    <w:rsid w:val="00D931CD"/>
    <w:rsid w:val="00D93412"/>
    <w:rsid w:val="00D9349C"/>
    <w:rsid w:val="00D94DBD"/>
    <w:rsid w:val="00D97007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B67E3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10CD"/>
    <w:rsid w:val="00DD146E"/>
    <w:rsid w:val="00DD1E19"/>
    <w:rsid w:val="00DD25CC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E6C6C"/>
    <w:rsid w:val="00DF18B4"/>
    <w:rsid w:val="00DF1B5F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0DEA"/>
    <w:rsid w:val="00E0262F"/>
    <w:rsid w:val="00E04021"/>
    <w:rsid w:val="00E04380"/>
    <w:rsid w:val="00E0456F"/>
    <w:rsid w:val="00E04CC8"/>
    <w:rsid w:val="00E056D8"/>
    <w:rsid w:val="00E06B7C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37CBB"/>
    <w:rsid w:val="00E4060B"/>
    <w:rsid w:val="00E411AF"/>
    <w:rsid w:val="00E412B4"/>
    <w:rsid w:val="00E422D7"/>
    <w:rsid w:val="00E442FE"/>
    <w:rsid w:val="00E44E6D"/>
    <w:rsid w:val="00E455C0"/>
    <w:rsid w:val="00E46DFE"/>
    <w:rsid w:val="00E4705F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638E"/>
    <w:rsid w:val="00E56594"/>
    <w:rsid w:val="00E572AE"/>
    <w:rsid w:val="00E5755C"/>
    <w:rsid w:val="00E602CE"/>
    <w:rsid w:val="00E60FFC"/>
    <w:rsid w:val="00E612E7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3FE"/>
    <w:rsid w:val="00E7086A"/>
    <w:rsid w:val="00E734AA"/>
    <w:rsid w:val="00E73628"/>
    <w:rsid w:val="00E73978"/>
    <w:rsid w:val="00E73E8F"/>
    <w:rsid w:val="00E757C6"/>
    <w:rsid w:val="00E75EE0"/>
    <w:rsid w:val="00E772D6"/>
    <w:rsid w:val="00E77B59"/>
    <w:rsid w:val="00E80AB5"/>
    <w:rsid w:val="00E80CB2"/>
    <w:rsid w:val="00E81640"/>
    <w:rsid w:val="00E83E24"/>
    <w:rsid w:val="00E83F20"/>
    <w:rsid w:val="00E84846"/>
    <w:rsid w:val="00E867B1"/>
    <w:rsid w:val="00E8722E"/>
    <w:rsid w:val="00E90459"/>
    <w:rsid w:val="00E90556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44D"/>
    <w:rsid w:val="00EA25CE"/>
    <w:rsid w:val="00EA2A6B"/>
    <w:rsid w:val="00EA2AEB"/>
    <w:rsid w:val="00EA2C5A"/>
    <w:rsid w:val="00EA3608"/>
    <w:rsid w:val="00EA3740"/>
    <w:rsid w:val="00EA3745"/>
    <w:rsid w:val="00EA374F"/>
    <w:rsid w:val="00EA3C28"/>
    <w:rsid w:val="00EA4082"/>
    <w:rsid w:val="00EA59DD"/>
    <w:rsid w:val="00EA6A61"/>
    <w:rsid w:val="00EA7851"/>
    <w:rsid w:val="00EB0820"/>
    <w:rsid w:val="00EB4F71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6FF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26F4"/>
    <w:rsid w:val="00EF2AA2"/>
    <w:rsid w:val="00EF479E"/>
    <w:rsid w:val="00EF60B7"/>
    <w:rsid w:val="00EF7363"/>
    <w:rsid w:val="00F00279"/>
    <w:rsid w:val="00F0266A"/>
    <w:rsid w:val="00F02F20"/>
    <w:rsid w:val="00F03523"/>
    <w:rsid w:val="00F03BB0"/>
    <w:rsid w:val="00F03DB7"/>
    <w:rsid w:val="00F05F3B"/>
    <w:rsid w:val="00F066BE"/>
    <w:rsid w:val="00F0745C"/>
    <w:rsid w:val="00F10965"/>
    <w:rsid w:val="00F10C08"/>
    <w:rsid w:val="00F11B1E"/>
    <w:rsid w:val="00F11E1C"/>
    <w:rsid w:val="00F12DBA"/>
    <w:rsid w:val="00F1318C"/>
    <w:rsid w:val="00F15399"/>
    <w:rsid w:val="00F15E98"/>
    <w:rsid w:val="00F161F5"/>
    <w:rsid w:val="00F16A87"/>
    <w:rsid w:val="00F170E7"/>
    <w:rsid w:val="00F20060"/>
    <w:rsid w:val="00F20D36"/>
    <w:rsid w:val="00F20F9D"/>
    <w:rsid w:val="00F2123C"/>
    <w:rsid w:val="00F22114"/>
    <w:rsid w:val="00F22572"/>
    <w:rsid w:val="00F22922"/>
    <w:rsid w:val="00F23184"/>
    <w:rsid w:val="00F249EB"/>
    <w:rsid w:val="00F24CAB"/>
    <w:rsid w:val="00F25FB8"/>
    <w:rsid w:val="00F2738F"/>
    <w:rsid w:val="00F3250E"/>
    <w:rsid w:val="00F337AF"/>
    <w:rsid w:val="00F33C65"/>
    <w:rsid w:val="00F34062"/>
    <w:rsid w:val="00F34D12"/>
    <w:rsid w:val="00F34E7A"/>
    <w:rsid w:val="00F352EE"/>
    <w:rsid w:val="00F40663"/>
    <w:rsid w:val="00F41DC5"/>
    <w:rsid w:val="00F439AD"/>
    <w:rsid w:val="00F45F1B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23E"/>
    <w:rsid w:val="00F7385A"/>
    <w:rsid w:val="00F74549"/>
    <w:rsid w:val="00F74BB0"/>
    <w:rsid w:val="00F7515A"/>
    <w:rsid w:val="00F75D82"/>
    <w:rsid w:val="00F75F06"/>
    <w:rsid w:val="00F7664B"/>
    <w:rsid w:val="00F76C40"/>
    <w:rsid w:val="00F7771D"/>
    <w:rsid w:val="00F8081C"/>
    <w:rsid w:val="00F80C0B"/>
    <w:rsid w:val="00F810A6"/>
    <w:rsid w:val="00F853FF"/>
    <w:rsid w:val="00F85AE8"/>
    <w:rsid w:val="00F85C3F"/>
    <w:rsid w:val="00F86247"/>
    <w:rsid w:val="00F8715F"/>
    <w:rsid w:val="00F872FC"/>
    <w:rsid w:val="00F877F9"/>
    <w:rsid w:val="00F90384"/>
    <w:rsid w:val="00F91419"/>
    <w:rsid w:val="00F92588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175A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8E0"/>
    <w:rsid w:val="00FC5E8E"/>
    <w:rsid w:val="00FC66F7"/>
    <w:rsid w:val="00FC6BB1"/>
    <w:rsid w:val="00FC7156"/>
    <w:rsid w:val="00FD0D54"/>
    <w:rsid w:val="00FD4003"/>
    <w:rsid w:val="00FD5C34"/>
    <w:rsid w:val="00FD6394"/>
    <w:rsid w:val="00FD65B1"/>
    <w:rsid w:val="00FD68B4"/>
    <w:rsid w:val="00FD6BF5"/>
    <w:rsid w:val="00FE056F"/>
    <w:rsid w:val="00FE06D9"/>
    <w:rsid w:val="00FE1F73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0F35"/>
    <w:rsid w:val="00FF14B5"/>
    <w:rsid w:val="00FF1E50"/>
    <w:rsid w:val="00FF2888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58173A"/>
    <w:pPr>
      <w:tabs>
        <w:tab w:val="right" w:leader="dot" w:pos="9627"/>
      </w:tabs>
      <w:spacing w:line="312" w:lineRule="auto"/>
      <w:jc w:val="both"/>
    </w:pPr>
    <w:rPr>
      <w:noProof/>
      <w:color w:val="1F497D" w:themeColor="text2"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58173A"/>
    <w:pPr>
      <w:tabs>
        <w:tab w:val="right" w:leader="dot" w:pos="9627"/>
      </w:tabs>
      <w:spacing w:line="312" w:lineRule="auto"/>
      <w:jc w:val="both"/>
    </w:pPr>
    <w:rPr>
      <w:noProof/>
      <w:color w:val="1F497D" w:themeColor="text2"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consultantplus://offline/ref=4B0CBF00AF9BC4B411BCAD3BA341015720E1C15808E3493407A222BCDD0F8F4FD851EE84551DCBv0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consultantplus://offline/ref=4B0CBF00AF9BC4B411BCAD3BA341015720E1C15808E3493407A222BCDD0F8F4FD851EE84551DCBv0J" TargetMode="External"/><Relationship Id="rId38" Type="http://schemas.openxmlformats.org/officeDocument/2006/relationships/hyperlink" Target="consultantplus://offline/ref=4B0CBF00AF9BC4B411BCAD3BA341015720E5C95F0AE7493407A222BCDD0F8F4FD851EE845D1ABAC3C8v2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4B0CBF00AF9BC4B411BCAD3BA341015720E5C95F0AE7493407A222BCDD0F8F4FD851EE845D1ABAC3C8v2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consultantplus://offline/ref=4B0CBF00AF9BC4B411BCAD3BA341015720E5C95F0AE7493407A222BCDD0F8F4FD851EE845D1ABAC3C8v2J" TargetMode="Externa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consultantplus://offline/ref=4B0CBF00AF9BC4B411BCAD3BA341015720E1C15808E3493407A222BCDD0F8F4FD851EE84551DCBv0J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consultantplus://offline/ref=4B0CBF00AF9BC4B411BCAD3BA341015720E1C15808E3493407A222BCDD0F8F4FD851EE84551DCBv0J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consultantplus://offline/ref=4B0CBF00AF9BC4B411BCAD3BA341015720E1C15808E3493407A222BCDD0F8F4FD851EE84551DCBv0J" TargetMode="External"/><Relationship Id="rId35" Type="http://schemas.openxmlformats.org/officeDocument/2006/relationships/hyperlink" Target="consultantplus://offline/ref=4B0CBF00AF9BC4B411BCAD3BA341015720E5C95F0AE7493407A222BCDD0F8F4FD851EE845D1ABAC3C8v2J" TargetMode="Externa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482.9</c:v>
                </c:pt>
                <c:pt idx="1">
                  <c:v>605.5</c:v>
                </c:pt>
                <c:pt idx="2">
                  <c:v>817.2</c:v>
                </c:pt>
                <c:pt idx="3">
                  <c:v>743.55</c:v>
                </c:pt>
                <c:pt idx="4">
                  <c:v>736.2</c:v>
                </c:pt>
                <c:pt idx="5">
                  <c:v>827.91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472222222222222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480.1</c:v>
                </c:pt>
                <c:pt idx="1">
                  <c:v>600.29999999999995</c:v>
                </c:pt>
                <c:pt idx="2">
                  <c:v>792.8</c:v>
                </c:pt>
                <c:pt idx="3">
                  <c:v>739.76</c:v>
                </c:pt>
                <c:pt idx="4">
                  <c:v>757.29</c:v>
                </c:pt>
                <c:pt idx="5">
                  <c:v>835.25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69741312"/>
        <c:axId val="40833792"/>
        <c:axId val="0"/>
      </c:bar3DChart>
      <c:catAx>
        <c:axId val="16974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833792"/>
        <c:crosses val="autoZero"/>
        <c:auto val="1"/>
        <c:lblAlgn val="ctr"/>
        <c:lblOffset val="100"/>
        <c:noMultiLvlLbl val="0"/>
      </c:catAx>
      <c:valAx>
        <c:axId val="4083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4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435.5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2332.3000000000002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255488"/>
        <c:axId val="81801600"/>
      </c:barChart>
      <c:catAx>
        <c:axId val="66255488"/>
        <c:scaling>
          <c:orientation val="minMax"/>
        </c:scaling>
        <c:delete val="0"/>
        <c:axPos val="l"/>
        <c:majorTickMark val="out"/>
        <c:minorTickMark val="none"/>
        <c:tickLblPos val="nextTo"/>
        <c:crossAx val="81801600"/>
        <c:crosses val="autoZero"/>
        <c:auto val="1"/>
        <c:lblAlgn val="ctr"/>
        <c:lblOffset val="100"/>
        <c:noMultiLvlLbl val="0"/>
      </c:catAx>
      <c:valAx>
        <c:axId val="81801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25548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987.8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1461.1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34016"/>
        <c:axId val="139527296"/>
      </c:barChart>
      <c:catAx>
        <c:axId val="136134016"/>
        <c:scaling>
          <c:orientation val="minMax"/>
        </c:scaling>
        <c:delete val="0"/>
        <c:axPos val="l"/>
        <c:majorTickMark val="out"/>
        <c:minorTickMark val="none"/>
        <c:tickLblPos val="nextTo"/>
        <c:crossAx val="139527296"/>
        <c:crosses val="autoZero"/>
        <c:auto val="1"/>
        <c:lblAlgn val="ctr"/>
        <c:lblOffset val="100"/>
        <c:noMultiLvlLbl val="0"/>
      </c:catAx>
      <c:valAx>
        <c:axId val="13952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13401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76370739947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29451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27691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48416"/>
        <c:axId val="139949952"/>
      </c:barChart>
      <c:catAx>
        <c:axId val="139948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39949952"/>
        <c:crosses val="autoZero"/>
        <c:auto val="1"/>
        <c:lblAlgn val="ctr"/>
        <c:lblOffset val="100"/>
        <c:noMultiLvlLbl val="0"/>
      </c:catAx>
      <c:valAx>
        <c:axId val="139949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94841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73760"/>
        <c:axId val="139975296"/>
      </c:barChart>
      <c:catAx>
        <c:axId val="1399737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9975296"/>
        <c:crosses val="autoZero"/>
        <c:auto val="1"/>
        <c:lblAlgn val="ctr"/>
        <c:lblOffset val="100"/>
        <c:noMultiLvlLbl val="0"/>
      </c:catAx>
      <c:valAx>
        <c:axId val="139975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97376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118479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133544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148847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94912"/>
        <c:axId val="161496448"/>
      </c:barChart>
      <c:catAx>
        <c:axId val="161494912"/>
        <c:scaling>
          <c:orientation val="minMax"/>
        </c:scaling>
        <c:delete val="0"/>
        <c:axPos val="l"/>
        <c:majorTickMark val="out"/>
        <c:minorTickMark val="none"/>
        <c:tickLblPos val="nextTo"/>
        <c:crossAx val="161496448"/>
        <c:crosses val="autoZero"/>
        <c:auto val="1"/>
        <c:lblAlgn val="ctr"/>
        <c:lblOffset val="100"/>
        <c:noMultiLvlLbl val="0"/>
      </c:catAx>
      <c:valAx>
        <c:axId val="161496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494912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0.24279999999999999</c:v>
                </c:pt>
                <c:pt idx="1">
                  <c:v>5.1000000000000004E-3</c:v>
                </c:pt>
                <c:pt idx="2">
                  <c:v>0.33229999999999998</c:v>
                </c:pt>
                <c:pt idx="3">
                  <c:v>0.35189999999999999</c:v>
                </c:pt>
                <c:pt idx="4">
                  <c:v>6.8400000000000002E-2</c:v>
                </c:pt>
                <c:pt idx="5">
                  <c:v>-6.9999999999999999E-4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146125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148519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167714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181560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193705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00192"/>
        <c:axId val="161801728"/>
      </c:barChart>
      <c:catAx>
        <c:axId val="1618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01728"/>
        <c:crosses val="autoZero"/>
        <c:auto val="1"/>
        <c:lblAlgn val="ctr"/>
        <c:lblOffset val="100"/>
        <c:noMultiLvlLbl val="0"/>
      </c:catAx>
      <c:valAx>
        <c:axId val="1618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0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48699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128188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302374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182552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152553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132706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44608"/>
        <c:axId val="161854592"/>
      </c:barChart>
      <c:catAx>
        <c:axId val="16184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54592"/>
        <c:crosses val="autoZero"/>
        <c:auto val="1"/>
        <c:lblAlgn val="ctr"/>
        <c:lblOffset val="100"/>
        <c:noMultiLvlLbl val="0"/>
      </c:catAx>
      <c:valAx>
        <c:axId val="1618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4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176873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210219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223018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228802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258033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266374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82624"/>
        <c:axId val="161755904"/>
      </c:barChart>
      <c:catAx>
        <c:axId val="15068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755904"/>
        <c:crosses val="autoZero"/>
        <c:auto val="1"/>
        <c:lblAlgn val="ctr"/>
        <c:lblOffset val="100"/>
        <c:noMultiLvlLbl val="0"/>
      </c:catAx>
      <c:valAx>
        <c:axId val="16175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8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62695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24123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63449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83648"/>
        <c:axId val="163893632"/>
      </c:barChart>
      <c:catAx>
        <c:axId val="16388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93632"/>
        <c:crosses val="autoZero"/>
        <c:auto val="1"/>
        <c:lblAlgn val="ctr"/>
        <c:lblOffset val="100"/>
        <c:noMultiLvlLbl val="0"/>
      </c:catAx>
      <c:valAx>
        <c:axId val="1638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8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92.04</c:v>
                </c:pt>
                <c:pt idx="1">
                  <c:v>102.2</c:v>
                </c:pt>
                <c:pt idx="2">
                  <c:v>113.39</c:v>
                </c:pt>
                <c:pt idx="3">
                  <c:v>118.48</c:v>
                </c:pt>
                <c:pt idx="4">
                  <c:v>133.54</c:v>
                </c:pt>
                <c:pt idx="5">
                  <c:v>148.85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87680"/>
        <c:axId val="43289216"/>
      </c:barChart>
      <c:catAx>
        <c:axId val="432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89216"/>
        <c:crosses val="autoZero"/>
        <c:auto val="1"/>
        <c:lblAlgn val="ctr"/>
        <c:lblOffset val="100"/>
        <c:noMultiLvlLbl val="0"/>
      </c:catAx>
      <c:valAx>
        <c:axId val="4328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8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19.41</c:v>
                </c:pt>
                <c:pt idx="1">
                  <c:v>13.69</c:v>
                </c:pt>
                <c:pt idx="2">
                  <c:v>8.76</c:v>
                </c:pt>
                <c:pt idx="3">
                  <c:v>6.81</c:v>
                </c:pt>
                <c:pt idx="4">
                  <c:v>11.84</c:v>
                </c:pt>
                <c:pt idx="5">
                  <c:v>22.33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17888"/>
        <c:axId val="43655552"/>
      </c:barChart>
      <c:catAx>
        <c:axId val="4331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655552"/>
        <c:crosses val="autoZero"/>
        <c:auto val="1"/>
        <c:lblAlgn val="ctr"/>
        <c:lblOffset val="100"/>
        <c:noMultiLvlLbl val="0"/>
      </c:catAx>
      <c:valAx>
        <c:axId val="4365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1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371.44</c:v>
                </c:pt>
                <c:pt idx="1">
                  <c:v>489.6</c:v>
                </c:pt>
                <c:pt idx="2">
                  <c:v>695.03</c:v>
                </c:pt>
                <c:pt idx="3">
                  <c:v>618.25</c:v>
                </c:pt>
                <c:pt idx="4">
                  <c:v>590.80999999999995</c:v>
                </c:pt>
                <c:pt idx="5">
                  <c:v>656.73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032"/>
        <c:axId val="43661568"/>
      </c:barChart>
      <c:catAx>
        <c:axId val="4366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661568"/>
        <c:crosses val="autoZero"/>
        <c:auto val="1"/>
        <c:lblAlgn val="ctr"/>
        <c:lblOffset val="100"/>
        <c:noMultiLvlLbl val="0"/>
      </c:catAx>
      <c:valAx>
        <c:axId val="436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0.77</c:v>
                </c:pt>
                <c:pt idx="1">
                  <c:v>0.81</c:v>
                </c:pt>
                <c:pt idx="2">
                  <c:v>0.85</c:v>
                </c:pt>
                <c:pt idx="3" formatCode="0.00%">
                  <c:v>0.83140000000000003</c:v>
                </c:pt>
                <c:pt idx="4" formatCode="0.00%">
                  <c:v>0.80249999999999999</c:v>
                </c:pt>
                <c:pt idx="5" formatCode="0.00%">
                  <c:v>0.79320000000000002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0.04</c:v>
                </c:pt>
                <c:pt idx="1">
                  <c:v>0.02</c:v>
                </c:pt>
                <c:pt idx="2" formatCode="0%">
                  <c:v>0.01</c:v>
                </c:pt>
                <c:pt idx="3">
                  <c:v>9.1000000000000004E-3</c:v>
                </c:pt>
                <c:pt idx="4">
                  <c:v>1.6E-2</c:v>
                </c:pt>
                <c:pt idx="5">
                  <c:v>2.69E-2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Лист1!$D$2:$D$7</c:f>
              <c:numCache>
                <c:formatCode>0.00%</c:formatCode>
                <c:ptCount val="6"/>
                <c:pt idx="0" formatCode="0%">
                  <c:v>0.19</c:v>
                </c:pt>
                <c:pt idx="1">
                  <c:v>0.17</c:v>
                </c:pt>
                <c:pt idx="2">
                  <c:v>0.13800000000000001</c:v>
                </c:pt>
                <c:pt idx="3">
                  <c:v>0.1593</c:v>
                </c:pt>
                <c:pt idx="4">
                  <c:v>0.18129999999999999</c:v>
                </c:pt>
                <c:pt idx="5">
                  <c:v>0.1797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897408"/>
        <c:axId val="44898944"/>
      </c:barChart>
      <c:catAx>
        <c:axId val="4489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898944"/>
        <c:crosses val="autoZero"/>
        <c:auto val="1"/>
        <c:lblAlgn val="ctr"/>
        <c:lblOffset val="100"/>
        <c:noMultiLvlLbl val="0"/>
      </c:catAx>
      <c:valAx>
        <c:axId val="44898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89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0.4733</c:v>
                </c:pt>
                <c:pt idx="1">
                  <c:v>0.18379999999999999</c:v>
                </c:pt>
                <c:pt idx="2">
                  <c:v>-8.0000000000000004E-4</c:v>
                </c:pt>
                <c:pt idx="3">
                  <c:v>8.9999999999999993E-3</c:v>
                </c:pt>
                <c:pt idx="4">
                  <c:v>1.5599999999999999E-2</c:v>
                </c:pt>
                <c:pt idx="5">
                  <c:v>0.18590000000000001</c:v>
                </c:pt>
                <c:pt idx="6">
                  <c:v>1.95E-2</c:v>
                </c:pt>
                <c:pt idx="7">
                  <c:v>5.4000000000000003E-3</c:v>
                </c:pt>
                <c:pt idx="8" formatCode="0%">
                  <c:v>0.10829999999999999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62342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67986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70444.800000000003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43968"/>
        <c:axId val="47445504"/>
      </c:barChart>
      <c:catAx>
        <c:axId val="47443968"/>
        <c:scaling>
          <c:orientation val="minMax"/>
        </c:scaling>
        <c:delete val="0"/>
        <c:axPos val="l"/>
        <c:majorTickMark val="out"/>
        <c:minorTickMark val="none"/>
        <c:tickLblPos val="nextTo"/>
        <c:crossAx val="47445504"/>
        <c:crosses val="autoZero"/>
        <c:auto val="1"/>
        <c:lblAlgn val="ctr"/>
        <c:lblOffset val="100"/>
        <c:noMultiLvlLbl val="0"/>
      </c:catAx>
      <c:valAx>
        <c:axId val="47445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44396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72282487521200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5360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12649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16123.6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88320"/>
        <c:axId val="65689856"/>
      </c:barChart>
      <c:catAx>
        <c:axId val="65688320"/>
        <c:scaling>
          <c:orientation val="minMax"/>
        </c:scaling>
        <c:delete val="0"/>
        <c:axPos val="l"/>
        <c:majorTickMark val="out"/>
        <c:minorTickMark val="none"/>
        <c:tickLblPos val="nextTo"/>
        <c:crossAx val="65689856"/>
        <c:crosses val="autoZero"/>
        <c:auto val="1"/>
        <c:lblAlgn val="ctr"/>
        <c:lblOffset val="100"/>
        <c:noMultiLvlLbl val="0"/>
      </c:catAx>
      <c:valAx>
        <c:axId val="65689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68832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12287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18092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213760"/>
        <c:axId val="66215296"/>
      </c:barChart>
      <c:catAx>
        <c:axId val="66213760"/>
        <c:scaling>
          <c:orientation val="minMax"/>
        </c:scaling>
        <c:delete val="0"/>
        <c:axPos val="l"/>
        <c:majorTickMark val="out"/>
        <c:minorTickMark val="none"/>
        <c:tickLblPos val="nextTo"/>
        <c:crossAx val="66215296"/>
        <c:crosses val="autoZero"/>
        <c:auto val="1"/>
        <c:lblAlgn val="ctr"/>
        <c:lblOffset val="100"/>
        <c:noMultiLvlLbl val="0"/>
      </c:catAx>
      <c:valAx>
        <c:axId val="66215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21376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3F8616-89B7-4FE0-AE58-58AAF3F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13283</TotalTime>
  <Pages>1</Pages>
  <Words>11817</Words>
  <Characters>67360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122</cp:revision>
  <cp:lastPrinted>2023-05-02T07:20:00Z</cp:lastPrinted>
  <dcterms:created xsi:type="dcterms:W3CDTF">2019-04-26T03:07:00Z</dcterms:created>
  <dcterms:modified xsi:type="dcterms:W3CDTF">2023-05-02T07:21:00Z</dcterms:modified>
</cp:coreProperties>
</file>