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.6pt;margin-top:-48.65pt;width:102.95pt;height:40.55pt;z-index:-125829376;mso-wrap-distance-left:5.pt;mso-wrap-distance-right:8.6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9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5 к решению «О бюджете муниципального образования "Онгудайский район" на 2022 год и на плановый период 2023 и 2024 годов"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</w:t>
        <w:br/>
        <w:t>"Онгудайский район” на плановый период 2023 и 2024 годов</w:t>
      </w:r>
      <w:bookmarkEnd w:id="0"/>
    </w:p>
    <w:p>
      <w:pPr>
        <w:pStyle w:val="Style7"/>
        <w:framePr w:w="926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2"/>
        <w:gridCol w:w="4056"/>
        <w:gridCol w:w="1104"/>
        <w:gridCol w:w="1104"/>
        <w:gridCol w:w="1128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Уточненный план на 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План на 2024 год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18 071,09062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428 577,37062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566 641,32000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157 341,68000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159 029,62000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137 704,68000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140 340,37000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НАЛОГИ НА ПРИБЫЛЬ.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71 320,00000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73 460,00000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71 320,00000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73 460,00000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2"/>
                <w:vertAlign w:val="superscript"/>
              </w:rPr>
              <w:t>1</w:t>
            </w:r>
            <w:r>
              <w:rPr>
                <w:rStyle w:val="CharStyle12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70 240,00000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72 360,00000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350,00000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750,00000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14 889,68000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14 799,37000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14 889,68000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14 799,37000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7 083,60000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6 934,37000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156,47000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165,00000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7 649,61000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7 700,00000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20 575,00000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20 721,00000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18 350,00000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18 450,00000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12 050,00000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12 100,00000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6 300,00000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6 350,00000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1 580,00000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1 600,00000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645,00000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671,00000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29 000,00000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29 500,00000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29 000,00000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29 500,00000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29 000,00000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29 500,00000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1 820,00000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1 770,00000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1 820,00000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1 770,00000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1 685,00000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1 700,00000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65,00000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5,00000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19 637,00000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18 689,25000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2 156,00000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1 936,00000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1 950,00000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1 800,00000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170,00000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100,00000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36,00000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84,00000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100,00000</w:t>
            </w: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872"/>
        <w:gridCol w:w="4056"/>
        <w:gridCol w:w="1104"/>
        <w:gridCol w:w="1104"/>
        <w:gridCol w:w="1128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2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34,00000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20" w:right="0" w:firstLine="0"/>
            </w:pPr>
            <w:r>
              <w:rPr>
                <w:rStyle w:val="CharStyle12"/>
              </w:rPr>
              <w:t>40,00000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20" w:right="0" w:firstLine="0"/>
            </w:pPr>
            <w:r>
              <w:rPr>
                <w:rStyle w:val="CharStyle12"/>
              </w:rPr>
              <w:t>60,00000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14 187,00000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14 423,25000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</w:rPr>
              <w:t>800 1 13 01995 05 0000 130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14 187,00000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14 423,25000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2 500,00000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1 500,00000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2 500,00000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1 500,00000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1 900,00000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1 500,00000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730,00000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18 071,09062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271 235,69062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407 611,70000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18 071,09062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271 235,69062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407 611,70000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123 210,20000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123 210,20000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123 210,20000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123 210,20000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790,49062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26 118,79062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23 334,00000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- 0,00938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6 046,99062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3 449,60000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- 1 831,00000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11 663,90000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11 984,30000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1 140,80000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1 140,80000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584,50000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588,00000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108,30000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108,30000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бюджетам муниципальнымрайонов на комплектование книжных фондов муниципальным общедоступным библиотек и государственным централъным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108,30000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108,30000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872,90000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872,90000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965,80000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1 748,60000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5 701,40000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5 097,20000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выплат вознаграждения за доброволъную сдачу незаконно хранящегося огнестрелъного оружия, боеприпасов, взрывчатым веществ и взрывным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29,40000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20" w:right="0" w:firstLine="0"/>
            </w:pPr>
            <w:r>
              <w:rPr>
                <w:rStyle w:val="CharStyle12"/>
              </w:rPr>
              <w:t>29,40000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софинансированиерасходным обязателъств, связанным с участием муниципальным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деятелъности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46,30000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20" w:right="0" w:firstLine="0"/>
            </w:pPr>
            <w:r>
              <w:rPr>
                <w:rStyle w:val="CharStyle12"/>
              </w:rPr>
              <w:t>46,30000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предоставление ежемесячной надбавки к заработной плате молодым специалистам в муниципальным образователъным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1 936,50000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1 936,50000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коммуналъным услуг (через Министерстворегионалъногоразвития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604,20000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обеспечение горячим питанием учащихся 5-11 классов муниципальным общеобразователъных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1 748,60000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3 085,00000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3 085,00000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17 280,60000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102 084,70000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240 497,60000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17 046,60000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97 404,00000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235 817,30000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tabs>
                <w:tab w:leader="underscore" w:pos="802" w:val="left"/>
                <w:tab w:leader="underscore" w:pos="182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ab/>
            </w:r>
            <w:r>
              <w:rPr>
                <w:rStyle w:val="CharStyle13"/>
              </w:rPr>
              <w:t>(СП)</w:t>
            </w:r>
            <w:r>
              <w:rPr>
                <w:rStyle w:val="CharStyle12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отделъных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5 782,40000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5 782,40000</w:t>
            </w: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4056"/>
        <w:gridCol w:w="1104"/>
        <w:gridCol w:w="1104"/>
        <w:gridCol w:w="1128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1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17 188,50000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86 468,50000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224 863,80000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('2945')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1 260,70000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1 260,70000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355,20000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355,20000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11,80000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236,90000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236,90000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58,90000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14,30000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285,90000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285,90000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0,20000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1 500,70000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1 500,70000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94,40000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94,40000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- 47,80000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828,90000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828,90000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- 223,70000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466,90000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484,90000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64,40000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4 676,90000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4 676,90000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0,20000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3,40000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19 822,00000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20 569,90000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90,00000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90,00000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19 732,00000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20 479,90000</w:t>
            </w:r>
          </w:p>
        </w:tc>
      </w:tr>
    </w:tbl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12" w:left="1823" w:right="813" w:bottom="225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2) + 5,5 pt,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Курсив"/>
    <w:basedOn w:val="CharStyle10"/>
    <w:rPr>
      <w:lang w:val="ru-RU" w:eastAsia="ru-RU" w:bidi="ru-RU"/>
      <w:i/>
      <w:i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10"/>
    <w:pPr>
      <w:widowControl w:val="0"/>
      <w:shd w:val="clear" w:color="auto" w:fill="FFFFFF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line="173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