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160" w:lineRule="exact"/>
        <w:rPr>
          <w:sz w:val="13"/>
          <w:szCs w:val="13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39" w:left="0" w:right="0" w:bottom="1410" w:header="0" w:footer="3" w:gutter="0"/>
          <w:rtlGutter w:val="0"/>
          <w:cols w:space="720"/>
          <w:pgNumType w:start="13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3"/>
        <w:ind w:left="6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от30.04.2021г)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77" w:line="1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70" w:line="170" w:lineRule="exact"/>
        <w:ind w:left="2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  <w:bookmarkEnd w:id="1"/>
    </w:p>
    <w:p>
      <w:pPr>
        <w:pStyle w:val="Style10"/>
        <w:widowControl w:val="0"/>
        <w:keepNext/>
        <w:keepLines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плановый период 2022 и 2023 годов</w:t>
      </w:r>
      <w:bookmarkEnd w:id="2"/>
    </w:p>
    <w:p>
      <w:pPr>
        <w:pStyle w:val="Style12"/>
        <w:framePr w:w="1020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291"/>
        <w:gridCol w:w="826"/>
        <w:gridCol w:w="826"/>
        <w:gridCol w:w="1416"/>
        <w:gridCol w:w="1421"/>
        <w:gridCol w:w="1426"/>
      </w:tblGrid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4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Уточненный план 2022г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2023 год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29068,7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15592,3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2066,0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2107,8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14465,4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2180,7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3,8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6698,8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5612,9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2500,0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1121,1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3489,7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3489,7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Органы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3345,2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3345,2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144,6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22193,7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23212,8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1210,7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14011,5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8034,9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7990,6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8311,1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3166,7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7711,1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2566,7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353408,8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240270,9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35575,1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159398,1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22312,7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31633,1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1512,8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1512,8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15349,6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12151,8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47897,2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47897,2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39967,4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7929,8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7929,8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6925,7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6117,7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771,6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1631,0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822,9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4443,1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80,0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510,0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11 |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510,0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1929,3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1929,3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4"/>
              </w:rPr>
              <w:t>Обслуживание государственного и муниципального</w:t>
            </w:r>
          </w:p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4"/>
              </w:rPr>
              <w:t>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26,0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26,0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25893,9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5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</w:rPr>
              <w:t>25893,9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12840,6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173,2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380947,0</w:t>
            </w:r>
          </w:p>
        </w:tc>
      </w:tr>
    </w:tbl>
    <w:p>
      <w:pPr>
        <w:framePr w:w="10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339" w:left="1416" w:right="280" w:bottom="141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05pt;margin-top:7.5pt;width:52.55pt;height:7.2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7">
    <w:name w:val="Колонтитул + Times New Roman,8 pt"/>
    <w:basedOn w:val="CharStyle6"/>
    <w:rPr>
      <w:lang w:val="ru-RU" w:eastAsia="ru-RU" w:bidi="ru-RU"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Заголовок №1 (2)_"/>
    <w:basedOn w:val="DefaultParagraphFont"/>
    <w:link w:val="Style10"/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character" w:customStyle="1" w:styleId="CharStyle13">
    <w:name w:val="Подпись к таблице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4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5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Заголовок №1 (2)"/>
    <w:basedOn w:val="Normal"/>
    <w:link w:val="CharStyle11"/>
    <w:pPr>
      <w:widowControl w:val="0"/>
      <w:shd w:val="clear" w:color="auto" w:fill="FFFFFF"/>
      <w:outlineLvl w:val="0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Calibri" w:eastAsia="Calibri" w:hAnsi="Calibri" w:cs="Calibri"/>
    </w:rPr>
  </w:style>
  <w:style w:type="paragraph" w:customStyle="1" w:styleId="Style12">
    <w:name w:val="Подпись к таблице (3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