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8"/>
        <w:ind w:left="5140" w:right="12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”О бюджете муниципального образования "Онгудайский район” на 2022 год и на плановый период 2023 и 2024 годов"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5" w:line="120" w:lineRule="exact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</w:t>
        <w:br/>
        <w:t>образования "Онгудайский район" на 2022 год</w:t>
      </w:r>
    </w:p>
    <w:p>
      <w:pPr>
        <w:pStyle w:val="Style12"/>
        <w:framePr w:w="6811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left"/>
      </w:tblPr>
      <w:tblGrid>
        <w:gridCol w:w="3322"/>
        <w:gridCol w:w="643"/>
        <w:gridCol w:w="638"/>
        <w:gridCol w:w="1099"/>
        <w:gridCol w:w="1109"/>
      </w:tblGrid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4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4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4"/>
              </w:rPr>
              <w:t>Уточненный план 2022г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5171,7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34240,5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1980,1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2044,6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2273,2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16738,7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84,7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6977,7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Обеспечение проведения выборов и референдумов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411,0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4800,0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1203,7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4654,0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Органы внутренних 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681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681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4339,7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314,4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14219,7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36413,3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1203,8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13972,7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13202,0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21236,9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10488,2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18799,3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9911,2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17622,3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577,0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1177,0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100040,3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453449,1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21328,5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88375,7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62151,2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309337,8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13369,6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35682,3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77,1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1589,9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3113,9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18463,4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20597,3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68494,5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19591,5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59558,9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1005,8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8935,6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-160,4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6765,3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1050,0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-680,6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950,4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4676,9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88,0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-148,1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361,9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11 1 01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-148,1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361,9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2097,0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80" w:right="0" w:firstLine="0"/>
            </w:pPr>
            <w:r>
              <w:rPr>
                <w:rStyle w:val="CharStyle15"/>
              </w:rPr>
              <w:t>12 1 02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2097,0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4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-6,0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20,0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-6,0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4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5964,2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31858,1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5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196,5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5"/>
              </w:rPr>
              <w:t>26090,4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-6358,8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681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6811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151140,2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681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4"/>
              </w:rPr>
              <w:t>657153,0</w:t>
            </w:r>
          </w:p>
        </w:tc>
      </w:tr>
    </w:tbl>
    <w:p>
      <w:pPr>
        <w:framePr w:w="6811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536" w:left="1580" w:right="1891" w:bottom="536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6.75pt;margin-top:14.2pt;width:41.3pt;height:5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5)_"/>
    <w:basedOn w:val="DefaultParagraphFont"/>
    <w:link w:val="Style8"/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3">
    <w:name w:val="Подпись к таблице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4">
    <w:name w:val="Основной текст (2) + Times New Roman,6 pt,Полужирный"/>
    <w:basedOn w:val="CharStyle11"/>
    <w:rPr>
      <w:lang w:val="ru-RU" w:eastAsia="ru-RU" w:bidi="ru-RU"/>
      <w:b/>
      <w:bCs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Основной текст (2) + Times New Roman,5,5 pt"/>
    <w:basedOn w:val="CharStyle11"/>
    <w:rPr>
      <w:lang w:val="ru-RU" w:eastAsia="ru-RU" w:bidi="ru-RU"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jc w:val="right"/>
      <w:spacing w:after="60" w:line="13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8">
    <w:name w:val="Основной текст (5)"/>
    <w:basedOn w:val="Normal"/>
    <w:link w:val="CharStyle9"/>
    <w:pPr>
      <w:widowControl w:val="0"/>
      <w:shd w:val="clear" w:color="auto" w:fill="FFFFFF"/>
      <w:jc w:val="center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center"/>
      <w:spacing w:before="6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2">
    <w:name w:val="Подпись к таблице (2)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