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5C" w:rsidRPr="00736D8D" w:rsidRDefault="00EB4A5C" w:rsidP="00EB4A5C">
      <w:pPr>
        <w:spacing w:after="0" w:line="240" w:lineRule="auto"/>
        <w:ind w:left="720" w:right="625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B4A5C" w:rsidRDefault="00EB4A5C" w:rsidP="00EB4A5C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депутатов района (аймака) «О внесении изменений и дополнений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и на плановый период 2022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ов» (дале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решения) (но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(дале</w:t>
      </w:r>
      <w:proofErr w:type="gram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района) вносится Главой района (аймака), разработчиком представленного проекта решения является Управление финансов администрации района (аймака)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 является  статья 24 Положения о бюджетном процессе в муниципальном образовании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 муниципального образования связано: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уточнения основных параметров бюджета муниципального образования по объемам дополнительных поступлений из республиканского бюджета Республики Алтай (далее - республиканский бюджет) бюджетных ассигнований по межбюджетным трансфертам;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ходатайств от ГРБС произведены перераспределения бюджетных ассигнований (между ГРБС и внутри ГРБС по направлениям расходов) с целью повышения эффективности расходования бюджетных средств; 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корректировок в  плановые назначения в налоговые и неналоговые  доходы бюджета муниципального образования, с учетом исполнения плановых назначений </w:t>
      </w:r>
      <w:r w:rsidRPr="00D24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прогноза поступлений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доходную часть бюджета муниципального образования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общей суммы дохода бюджета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решение в сторону  увеличение 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83885,2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4A5C" w:rsidRPr="00736D8D" w:rsidRDefault="00EB4A5C" w:rsidP="00EB4A5C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общей суммы дохода бюджета района за счет: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Дополнительных бюджетных ассигнований по межбюджетным трансфертам из республиканского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74283,2 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счет: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субъектов Российской Федерации 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образований в сумме (+) 18655,2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4A5C" w:rsidRPr="00736D8D" w:rsidRDefault="00EB4A5C" w:rsidP="00EB4A5C">
      <w:pPr>
        <w:spacing w:after="0" w:line="240" w:lineRule="auto"/>
        <w:ind w:right="625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на поддержку мер по обеспечению  сбалансированности бюджетов в сумме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18655,2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EB4A5C" w:rsidRPr="00736D8D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2.Субсидии бюджетам муниципальных районов на сумму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52302,3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рублей:</w:t>
      </w:r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54F">
        <w:rPr>
          <w:rFonts w:ascii="Times New Roman" w:eastAsia="Calibri" w:hAnsi="Times New Roman" w:cs="Times New Roman"/>
          <w:sz w:val="28"/>
          <w:szCs w:val="28"/>
          <w:lang w:eastAsia="ru-RU"/>
        </w:rPr>
        <w:t>-субсидии по обеспечению жильем молодых семей в сумме  + 304,3 тыс. рублей;</w:t>
      </w:r>
    </w:p>
    <w:p w:rsidR="00EB4A5C" w:rsidRPr="00CD754F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государственную поддержку отрасли культуры </w:t>
      </w:r>
      <w:r w:rsidRPr="006B6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 +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105,0</w:t>
      </w:r>
      <w:r w:rsidRPr="006B6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-субсидии бюджетам муниципальных районов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  в сумме +500,0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EB4A5C" w:rsidRPr="00F54C34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-субсидии на </w:t>
      </w:r>
      <w:proofErr w:type="spellStart"/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22888,5</w:t>
      </w:r>
      <w:r w:rsidRPr="00996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B4A5C" w:rsidRPr="00F54C34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-субсидии на капитальный ремонт и ремонт автомобильных дорог общего пользования местного значения и искусственных сооружений на них в сумме +8189,0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EB4A5C" w:rsidRPr="00F54C34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proofErr w:type="spellStart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возникающих при реализации мероприятий, направленных на развитие общего образования в сумме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10628,0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-субсидии на  поддержку развития образовательных организаций реализующих программы дошкольного образования в сумме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566,8</w:t>
      </w:r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EB4A5C" w:rsidRPr="00F54C34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убсидии на повышение </w:t>
      </w:r>
      <w:proofErr w:type="gramStart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4998,6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EB4A5C" w:rsidRPr="00F54C34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 </w:t>
      </w:r>
      <w:proofErr w:type="spellStart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направленных на оплату </w:t>
      </w:r>
      <w:proofErr w:type="gramStart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труда педагогических работников образовательных организаций дополнительного образования детей</w:t>
      </w:r>
      <w:proofErr w:type="gramEnd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2356,2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EB4A5C" w:rsidRPr="00F54C34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proofErr w:type="spellStart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возникающих при реализации мероприятий, направленных на развитие дополнительного образования в сумме +1,9 тыс. рублей;</w:t>
      </w:r>
    </w:p>
    <w:p w:rsidR="00EB4A5C" w:rsidRPr="00F54C34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C34">
        <w:rPr>
          <w:rFonts w:ascii="Times New Roman" w:eastAsia="Calibri" w:hAnsi="Times New Roman" w:cs="Times New Roman"/>
          <w:sz w:val="28"/>
          <w:szCs w:val="28"/>
          <w:lang w:eastAsia="ru-RU"/>
        </w:rPr>
        <w:t>-субсидии  на формирование муниципального специализированного жилищного фонда для обеспечения педагогических работников в сумме  -1764,0 тыс. рублей;</w:t>
      </w:r>
    </w:p>
    <w:p w:rsidR="00EB4A5C" w:rsidRPr="00736D8D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3.Субвенции на выполнение передаваемых  государственных полномочий в сумме 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3325,7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рублей:</w:t>
      </w:r>
    </w:p>
    <w:p w:rsidR="00EB4A5C" w:rsidRPr="00132DC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DCC">
        <w:rPr>
          <w:rFonts w:ascii="Times New Roman" w:eastAsia="Calibri" w:hAnsi="Times New Roman" w:cs="Times New Roman"/>
          <w:sz w:val="28"/>
          <w:szCs w:val="28"/>
          <w:lang w:eastAsia="ru-RU"/>
        </w:rPr>
        <w:t>-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132DCC">
        <w:rPr>
          <w:rFonts w:ascii="Times New Roman" w:eastAsia="Calibri" w:hAnsi="Times New Roman" w:cs="Times New Roman"/>
          <w:sz w:val="28"/>
          <w:szCs w:val="28"/>
          <w:lang w:eastAsia="ru-RU"/>
        </w:rPr>
        <w:t>25,7 тыс. рублей;</w:t>
      </w:r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F7B20">
        <w:rPr>
          <w:rFonts w:ascii="Times New Roman" w:eastAsia="Calibri" w:hAnsi="Times New Roman" w:cs="Times New Roman"/>
          <w:sz w:val="28"/>
          <w:szCs w:val="28"/>
          <w:lang w:eastAsia="ru-RU"/>
        </w:rPr>
        <w:t>4.Сумма</w:t>
      </w:r>
      <w:r w:rsidRPr="006F0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дохода бюдже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района увеличена на сумму </w:t>
      </w:r>
      <w:r w:rsidRPr="00AF7B20">
        <w:rPr>
          <w:rFonts w:ascii="Times New Roman" w:eastAsia="Calibri" w:hAnsi="Times New Roman" w:cs="Times New Roman"/>
          <w:sz w:val="28"/>
          <w:szCs w:val="28"/>
          <w:lang w:eastAsia="ru-RU"/>
        </w:rPr>
        <w:t>223,4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 </w:t>
      </w:r>
      <w:r w:rsidRPr="006F0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возврата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остатков субсидий имеющих целевое значение, в том числе за счет:</w:t>
      </w:r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возврат остатка автономными учреждениями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прошлых лет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сумме 175,8 тыс. рублей;</w:t>
      </w:r>
      <w:r w:rsidRPr="00A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F0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возврат остатка </w:t>
      </w:r>
      <w:r w:rsidRPr="006F0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иными организациями остатков субсидий прошлых лет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сумме</w:t>
      </w:r>
      <w:r w:rsidRPr="006F0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47,5 тыс. рублей.</w:t>
      </w:r>
    </w:p>
    <w:p w:rsidR="00EB4A5C" w:rsidRPr="00894146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5.</w:t>
      </w: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Уменьшение суммы дохода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47,5</w:t>
      </w: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связи возвратом</w:t>
      </w:r>
    </w:p>
    <w:p w:rsidR="00EB4A5C" w:rsidRPr="006F0986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>остатков субсидий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4146">
        <w:rPr>
          <w:rFonts w:ascii="Times New Roman" w:eastAsia="Calibri" w:hAnsi="Times New Roman" w:cs="Times New Roman"/>
          <w:sz w:val="28"/>
          <w:szCs w:val="28"/>
          <w:lang w:eastAsia="ru-RU"/>
        </w:rPr>
        <w:t>имеющих целевое назначение, прошлых лет в республиканский бюджет Республики Алтай.</w:t>
      </w:r>
    </w:p>
    <w:p w:rsidR="00EB4A5C" w:rsidRPr="00736D8D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II. Увеличения</w:t>
      </w:r>
      <w:proofErr w:type="gramStart"/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(</w:t>
      </w:r>
      <w:proofErr w:type="gramEnd"/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уменьшения) (-) утвержденных плановых назначений по налоговым и неналоговым доходам на сумму (+)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9426,2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 по следующим видам налогов:</w:t>
      </w:r>
    </w:p>
    <w:p w:rsidR="00EB4A5C" w:rsidRPr="00753CA2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753C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налогу на доходы физических лиц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увеличены в проекте решения на (+) 3700,0 тыс. рублей, сумма на утверждение  составляет 64650,0 тыс. рублей, вместо  60950,0 тыс. рублей,  основная причина:</w:t>
      </w:r>
    </w:p>
    <w:p w:rsidR="00EB4A5C" w:rsidRPr="00753CA2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-увеличение минимального </w:t>
      </w:r>
      <w:proofErr w:type="gramStart"/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работникам с учетом районного коэффициента, а также заработная плата работникам которым распространяется Указы Президента РФ;</w:t>
      </w:r>
    </w:p>
    <w:p w:rsidR="00EB4A5C" w:rsidRPr="00753CA2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дополнительные поступления от обособленных подразделений в местный бюджет  в сумме 788,0 тыс. рублей;</w:t>
      </w:r>
    </w:p>
    <w:p w:rsidR="00EB4A5C" w:rsidRPr="00753CA2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753C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налогу, взимаемому, в связи с применением упрощенной системы налогообложения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увеличены в проекте решения на (+) 2141,1 тыс. рублей, сумма на утверждение  составляет 16150,0 тыс. рублей, вместо  14008,9 тыс. рублей,  основная причина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переход налогоплательщиков с 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>едино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налог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вмененный доход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>упрощенн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налогообложения и погашение задолженности в сумме 781,0 тыс. рублей.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p w:rsidR="00EB4A5C" w:rsidRDefault="00EB4A5C" w:rsidP="00EB4A5C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753C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единому  налогу на вмененный доход</w:t>
      </w:r>
      <w:r w:rsidRPr="0073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</w:t>
      </w:r>
      <w:r w:rsidRPr="00C45F7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увеличены в проекте решения</w:t>
      </w:r>
      <w:r w:rsidRPr="00C45F78">
        <w:rPr>
          <w:rFonts w:ascii="Times New Roman" w:eastAsia="Calibri" w:hAnsi="Times New Roman" w:cs="Times New Roman"/>
          <w:sz w:val="28"/>
          <w:szCs w:val="28"/>
        </w:rPr>
        <w:t xml:space="preserve"> на (+) </w:t>
      </w:r>
      <w:r>
        <w:rPr>
          <w:rFonts w:ascii="Times New Roman" w:eastAsia="Calibri" w:hAnsi="Times New Roman" w:cs="Times New Roman"/>
          <w:sz w:val="28"/>
          <w:szCs w:val="28"/>
        </w:rPr>
        <w:t>780,0</w:t>
      </w:r>
      <w:r w:rsidRPr="00C45F78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утверждение  составляет </w:t>
      </w:r>
      <w:r>
        <w:rPr>
          <w:rFonts w:ascii="Times New Roman" w:eastAsia="Calibri" w:hAnsi="Times New Roman" w:cs="Times New Roman"/>
          <w:sz w:val="28"/>
          <w:szCs w:val="28"/>
        </w:rPr>
        <w:t>1880,0</w:t>
      </w:r>
      <w:r w:rsidRPr="00C45F78">
        <w:rPr>
          <w:rFonts w:ascii="Times New Roman" w:eastAsia="Calibri" w:hAnsi="Times New Roman" w:cs="Times New Roman"/>
          <w:sz w:val="28"/>
          <w:szCs w:val="28"/>
        </w:rPr>
        <w:t xml:space="preserve"> тыс. рублей, вместо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1100,0 тыс. рублей, основная причина </w:t>
      </w:r>
      <w:r w:rsidRPr="00753CA2">
        <w:rPr>
          <w:rFonts w:ascii="Times New Roman" w:eastAsia="Calibri" w:hAnsi="Times New Roman" w:cs="Times New Roman"/>
          <w:sz w:val="28"/>
          <w:szCs w:val="28"/>
        </w:rPr>
        <w:t>погашение задолженности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прошлых лет.</w:t>
      </w:r>
    </w:p>
    <w:p w:rsidR="00EB4A5C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E0E37">
        <w:rPr>
          <w:rFonts w:ascii="Times New Roman" w:eastAsia="Calibri" w:hAnsi="Times New Roman" w:cs="Times New Roman"/>
          <w:i/>
          <w:sz w:val="28"/>
          <w:szCs w:val="28"/>
        </w:rPr>
        <w:t>единому сельскохозяйственному налогу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F78">
        <w:rPr>
          <w:rFonts w:ascii="Times New Roman" w:eastAsia="Calibri" w:hAnsi="Times New Roman" w:cs="Times New Roman"/>
          <w:sz w:val="28"/>
          <w:szCs w:val="28"/>
        </w:rPr>
        <w:t xml:space="preserve">плановые назначения увеличены в проекте решения на (+) </w:t>
      </w:r>
      <w:r>
        <w:rPr>
          <w:rFonts w:ascii="Times New Roman" w:eastAsia="Calibri" w:hAnsi="Times New Roman" w:cs="Times New Roman"/>
          <w:sz w:val="28"/>
          <w:szCs w:val="28"/>
        </w:rPr>
        <w:t>325,0</w:t>
      </w:r>
      <w:r w:rsidRPr="00C45F78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утверждение  составляет </w:t>
      </w:r>
      <w:r>
        <w:rPr>
          <w:rFonts w:ascii="Times New Roman" w:eastAsia="Calibri" w:hAnsi="Times New Roman" w:cs="Times New Roman"/>
          <w:sz w:val="28"/>
          <w:szCs w:val="28"/>
        </w:rPr>
        <w:t>1430,0</w:t>
      </w:r>
      <w:r w:rsidRPr="00C45F78">
        <w:rPr>
          <w:rFonts w:ascii="Times New Roman" w:eastAsia="Calibri" w:hAnsi="Times New Roman" w:cs="Times New Roman"/>
          <w:sz w:val="28"/>
          <w:szCs w:val="28"/>
        </w:rPr>
        <w:t xml:space="preserve"> тыс. рублей, вместо  110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45F78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рублей,  основная причина </w:t>
      </w:r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налогооблагаемой базы у крупного налогоплательщика, в связи увеличением </w:t>
      </w:r>
      <w:r w:rsidRPr="00753CA2">
        <w:rPr>
          <w:rFonts w:ascii="Times New Roman" w:eastAsia="Calibri" w:hAnsi="Times New Roman" w:cs="Times New Roman"/>
          <w:sz w:val="28"/>
          <w:szCs w:val="28"/>
        </w:rPr>
        <w:t>объема реализуемой продукции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4A5C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E0E37">
        <w:rPr>
          <w:rFonts w:ascii="Times New Roman" w:eastAsia="Calibri" w:hAnsi="Times New Roman" w:cs="Times New Roman"/>
          <w:i/>
          <w:sz w:val="28"/>
          <w:szCs w:val="28"/>
        </w:rPr>
        <w:t>налогу, взимаемому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0E0E37">
        <w:rPr>
          <w:rFonts w:ascii="Times New Roman" w:eastAsia="Calibri" w:hAnsi="Times New Roman" w:cs="Times New Roman"/>
          <w:i/>
          <w:sz w:val="28"/>
          <w:szCs w:val="28"/>
        </w:rPr>
        <w:t xml:space="preserve"> в связи с применением патентной системы налогообложения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плановые назначения у</w:t>
      </w:r>
      <w:r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736D8D">
        <w:rPr>
          <w:rFonts w:ascii="Times New Roman" w:eastAsia="Calibri" w:hAnsi="Times New Roman" w:cs="Times New Roman"/>
          <w:sz w:val="28"/>
          <w:szCs w:val="28"/>
        </w:rPr>
        <w:t>ны в проекте решения на (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2695,1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 сумма на утверждение  составляет </w:t>
      </w:r>
      <w:r>
        <w:rPr>
          <w:rFonts w:ascii="Times New Roman" w:eastAsia="Calibri" w:hAnsi="Times New Roman" w:cs="Times New Roman"/>
          <w:sz w:val="28"/>
          <w:szCs w:val="28"/>
        </w:rPr>
        <w:t>350,0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вместо  </w:t>
      </w:r>
      <w:r>
        <w:rPr>
          <w:rFonts w:ascii="Times New Roman" w:eastAsia="Calibri" w:hAnsi="Times New Roman" w:cs="Times New Roman"/>
          <w:sz w:val="28"/>
          <w:szCs w:val="28"/>
        </w:rPr>
        <w:t>3045,1 тыс. рублей. Основная причина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Pr="00747DB8">
        <w:rPr>
          <w:rFonts w:ascii="Times New Roman" w:eastAsia="Calibri" w:hAnsi="Times New Roman" w:cs="Times New Roman"/>
          <w:sz w:val="28"/>
          <w:szCs w:val="28"/>
        </w:rPr>
        <w:t xml:space="preserve"> налогового законодательства РФ в части отмены единого налога на вмененный доход с 01.01.2021  года и предполагаемого перехода налогоплательщиков на применение патентной системы налогообложения.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A5C" w:rsidRPr="00990BB7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0BB7">
        <w:rPr>
          <w:rFonts w:ascii="Times New Roman" w:eastAsia="Calibri" w:hAnsi="Times New Roman" w:cs="Times New Roman"/>
          <w:sz w:val="28"/>
          <w:szCs w:val="28"/>
        </w:rPr>
        <w:t>По</w:t>
      </w:r>
      <w:r w:rsidRPr="00990BB7">
        <w:rPr>
          <w:rFonts w:ascii="Times New Roman" w:eastAsia="Calibri" w:hAnsi="Times New Roman" w:cs="Times New Roman"/>
          <w:i/>
          <w:sz w:val="28"/>
          <w:szCs w:val="28"/>
        </w:rPr>
        <w:t xml:space="preserve"> налогу на имущество организаций</w:t>
      </w:r>
      <w:r w:rsidRPr="00990BB7">
        <w:rPr>
          <w:rFonts w:ascii="Times New Roman" w:eastAsia="Calibri" w:hAnsi="Times New Roman" w:cs="Times New Roman"/>
          <w:sz w:val="28"/>
          <w:szCs w:val="28"/>
        </w:rPr>
        <w:t xml:space="preserve"> налогообложения плановые назначения уменьшены в проекте решения на (-) 3995,0 тыс. рублей,  сумма на утверждение  составляет 26505,0 тыс. рублей, вместо  30500,0 тыс. рублей, основная причина при планировании были учтены объекты от ввода долгосрочного незавершенного капитального строительства и снижение стоимости имущества на сумму начисленной амортизации по крупным налогоплательщикам.</w:t>
      </w:r>
      <w:proofErr w:type="gramEnd"/>
    </w:p>
    <w:p w:rsidR="00EB4A5C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BB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990BB7">
        <w:rPr>
          <w:rFonts w:ascii="Times New Roman" w:eastAsia="Calibri" w:hAnsi="Times New Roman" w:cs="Times New Roman"/>
          <w:i/>
          <w:sz w:val="28"/>
          <w:szCs w:val="28"/>
        </w:rPr>
        <w:t>налогу на добычу</w:t>
      </w:r>
      <w:r w:rsidRPr="000E0E37">
        <w:rPr>
          <w:rFonts w:ascii="Times New Roman" w:eastAsia="Calibri" w:hAnsi="Times New Roman" w:cs="Times New Roman"/>
          <w:i/>
          <w:sz w:val="28"/>
          <w:szCs w:val="28"/>
        </w:rPr>
        <w:t xml:space="preserve"> общераспространенных полезных ископаемых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план </w:t>
      </w:r>
      <w:r>
        <w:rPr>
          <w:rFonts w:ascii="Times New Roman" w:eastAsia="Calibri" w:hAnsi="Times New Roman" w:cs="Times New Roman"/>
          <w:sz w:val="28"/>
          <w:szCs w:val="28"/>
        </w:rPr>
        <w:t>увеличен на (+) 1025,0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</w:t>
      </w:r>
      <w:r w:rsidRPr="0007485F">
        <w:rPr>
          <w:rFonts w:ascii="Times New Roman" w:eastAsia="Calibri" w:hAnsi="Times New Roman" w:cs="Times New Roman"/>
          <w:sz w:val="28"/>
          <w:szCs w:val="28"/>
        </w:rPr>
        <w:t xml:space="preserve">утверждение составляет 1060,0 тыс. рублей, основная причина начало добычи строительного камня в  районе налогоплательщиком </w:t>
      </w:r>
      <w:r w:rsidRPr="0007485F">
        <w:rPr>
          <w:rFonts w:ascii="Times New Roman" w:eastAsia="Calibri" w:hAnsi="Times New Roman" w:cs="Times New Roman"/>
          <w:sz w:val="24"/>
          <w:szCs w:val="28"/>
        </w:rPr>
        <w:t>ООО "СТРОЙСЕРВИС</w:t>
      </w:r>
      <w:r w:rsidRPr="0007485F">
        <w:rPr>
          <w:rFonts w:ascii="Times New Roman" w:eastAsia="Calibri" w:hAnsi="Times New Roman" w:cs="Times New Roman"/>
          <w:sz w:val="28"/>
          <w:szCs w:val="28"/>
        </w:rPr>
        <w:t>, в связи проведением работ по ремонту дорог с первого квартала 2021 года.</w:t>
      </w:r>
    </w:p>
    <w:p w:rsidR="00EB4A5C" w:rsidRPr="00D607B7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E0E37">
        <w:rPr>
          <w:rFonts w:ascii="Times New Roman" w:eastAsia="Calibri" w:hAnsi="Times New Roman" w:cs="Times New Roman"/>
          <w:i/>
          <w:sz w:val="28"/>
          <w:szCs w:val="28"/>
        </w:rPr>
        <w:t>сбору за пользование объектами животного мира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C78">
        <w:rPr>
          <w:rFonts w:ascii="Times New Roman" w:eastAsia="Calibri" w:hAnsi="Times New Roman" w:cs="Times New Roman"/>
          <w:sz w:val="28"/>
          <w:szCs w:val="28"/>
        </w:rPr>
        <w:t>в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проекте решения план увеличен на (+) </w:t>
      </w:r>
      <w:r>
        <w:rPr>
          <w:rFonts w:ascii="Times New Roman" w:eastAsia="Calibri" w:hAnsi="Times New Roman" w:cs="Times New Roman"/>
          <w:sz w:val="28"/>
          <w:szCs w:val="28"/>
        </w:rPr>
        <w:t>57,5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57,5 тыс. рублей, в связи поступлением </w:t>
      </w:r>
      <w:r w:rsidRPr="00747DB8">
        <w:rPr>
          <w:rFonts w:ascii="Times New Roman" w:eastAsia="Calibri" w:hAnsi="Times New Roman" w:cs="Times New Roman"/>
          <w:sz w:val="28"/>
          <w:szCs w:val="28"/>
        </w:rPr>
        <w:t xml:space="preserve">от ООО Охотников и рыболовов </w:t>
      </w:r>
      <w:proofErr w:type="spellStart"/>
      <w:r w:rsidRPr="00747DB8">
        <w:rPr>
          <w:rFonts w:ascii="Times New Roman" w:eastAsia="Calibri" w:hAnsi="Times New Roman" w:cs="Times New Roman"/>
          <w:sz w:val="28"/>
          <w:szCs w:val="28"/>
        </w:rPr>
        <w:t>Онгудайского</w:t>
      </w:r>
      <w:proofErr w:type="spellEnd"/>
      <w:r w:rsidRPr="00747DB8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Алтай </w:t>
      </w:r>
      <w:r w:rsidRPr="00974D60">
        <w:rPr>
          <w:rFonts w:ascii="Times New Roman" w:eastAsia="Calibri" w:hAnsi="Times New Roman" w:cs="Times New Roman"/>
          <w:sz w:val="24"/>
          <w:szCs w:val="28"/>
        </w:rPr>
        <w:t>«КОЧКОР»</w:t>
      </w:r>
      <w:r w:rsidRPr="00747D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4A5C" w:rsidRPr="000C5D6F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>государственной пошлине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проекте решения план увеличен на (+) </w:t>
      </w:r>
      <w:r>
        <w:rPr>
          <w:rFonts w:ascii="Times New Roman" w:eastAsia="Calibri" w:hAnsi="Times New Roman" w:cs="Times New Roman"/>
          <w:sz w:val="28"/>
          <w:szCs w:val="28"/>
        </w:rPr>
        <w:t>291,3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1881,3</w:t>
      </w:r>
      <w:r w:rsidRPr="00D607B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вместо 1590,0 тыс. рублей, основная причина</w:t>
      </w:r>
      <w:r w:rsidRPr="000C5D6F">
        <w:rPr>
          <w:rFonts w:ascii="Times New Roman" w:eastAsia="Calibri" w:hAnsi="Times New Roman" w:cs="Times New Roman"/>
          <w:sz w:val="28"/>
          <w:szCs w:val="28"/>
        </w:rPr>
        <w:t xml:space="preserve"> увеличения поступлений является увеличение обращений в суды граждан.</w:t>
      </w:r>
    </w:p>
    <w:p w:rsidR="00EB4A5C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D6F">
        <w:rPr>
          <w:rFonts w:ascii="Times New Roman" w:eastAsia="Calibri" w:hAnsi="Times New Roman" w:cs="Times New Roman"/>
          <w:sz w:val="28"/>
          <w:szCs w:val="28"/>
        </w:rPr>
        <w:t xml:space="preserve">В том числе лицензии на продажу алкогольной продукции поступило </w:t>
      </w:r>
      <w:r>
        <w:rPr>
          <w:rFonts w:ascii="Times New Roman" w:eastAsia="Calibri" w:hAnsi="Times New Roman" w:cs="Times New Roman"/>
          <w:sz w:val="28"/>
          <w:szCs w:val="28"/>
        </w:rPr>
        <w:t>276,3</w:t>
      </w:r>
      <w:r w:rsidRPr="000C5D6F">
        <w:rPr>
          <w:rFonts w:ascii="Times New Roman" w:eastAsia="Calibri" w:hAnsi="Times New Roman" w:cs="Times New Roman"/>
          <w:sz w:val="28"/>
          <w:szCs w:val="28"/>
        </w:rPr>
        <w:t xml:space="preserve"> тыс. рублей от </w:t>
      </w:r>
      <w:r>
        <w:rPr>
          <w:rFonts w:ascii="Times New Roman" w:eastAsia="Calibri" w:hAnsi="Times New Roman" w:cs="Times New Roman"/>
          <w:sz w:val="28"/>
          <w:szCs w:val="28"/>
        </w:rPr>
        <w:t>тре</w:t>
      </w:r>
      <w:r w:rsidRPr="000C5D6F">
        <w:rPr>
          <w:rFonts w:ascii="Times New Roman" w:eastAsia="Calibri" w:hAnsi="Times New Roman" w:cs="Times New Roman"/>
          <w:sz w:val="28"/>
          <w:szCs w:val="28"/>
        </w:rPr>
        <w:t>х плательщиков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«Каир» сроком на два года, </w:t>
      </w:r>
      <w:r w:rsidRPr="00974D60">
        <w:rPr>
          <w:rFonts w:ascii="Times New Roman" w:eastAsia="Calibri" w:hAnsi="Times New Roman" w:cs="Times New Roman"/>
          <w:sz w:val="24"/>
          <w:szCs w:val="28"/>
        </w:rPr>
        <w:t xml:space="preserve">ООО </w:t>
      </w:r>
      <w:r w:rsidRPr="000C5D6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C5D6F">
        <w:rPr>
          <w:rFonts w:ascii="Times New Roman" w:eastAsia="Calibri" w:hAnsi="Times New Roman" w:cs="Times New Roman"/>
          <w:sz w:val="28"/>
          <w:szCs w:val="28"/>
        </w:rPr>
        <w:t>Таян</w:t>
      </w:r>
      <w:proofErr w:type="spellEnd"/>
      <w:r w:rsidRPr="000C5D6F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974D60">
        <w:rPr>
          <w:rFonts w:ascii="Times New Roman" w:eastAsia="Calibri" w:hAnsi="Times New Roman" w:cs="Times New Roman"/>
          <w:sz w:val="24"/>
          <w:szCs w:val="28"/>
        </w:rPr>
        <w:t xml:space="preserve">АО УТЦ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перевал») и в связи с отсутствием обращений на выдачу разрешений на установку рекламной конструкции плановые показатели уменьшены на 5,0 тыс. рублей.</w:t>
      </w:r>
    </w:p>
    <w:p w:rsidR="00EB4A5C" w:rsidRPr="00736D8D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706">
        <w:rPr>
          <w:rFonts w:ascii="Times New Roman" w:eastAsia="Calibri" w:hAnsi="Times New Roman" w:cs="Times New Roman"/>
          <w:i/>
          <w:sz w:val="28"/>
          <w:szCs w:val="28"/>
        </w:rPr>
        <w:t>Доходы от использования имущества</w:t>
      </w:r>
      <w:r w:rsidRPr="000E0E37">
        <w:rPr>
          <w:rFonts w:ascii="Times New Roman" w:eastAsia="Calibri" w:hAnsi="Times New Roman" w:cs="Times New Roman"/>
          <w:sz w:val="28"/>
          <w:szCs w:val="28"/>
        </w:rPr>
        <w:t>, находящегося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план увеличен на (+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1231,3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EB4A5C" w:rsidRPr="00736D8D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>доходы от использования земельных участков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, в проекте решения плановые назначения планируется  в сумме </w:t>
      </w:r>
      <w:r>
        <w:rPr>
          <w:rFonts w:ascii="Times New Roman" w:eastAsia="Calibri" w:hAnsi="Times New Roman" w:cs="Times New Roman"/>
          <w:sz w:val="28"/>
          <w:szCs w:val="28"/>
        </w:rPr>
        <w:t>3681,3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 увеличение плана на сумму (+) </w:t>
      </w:r>
      <w:r>
        <w:rPr>
          <w:rFonts w:ascii="Times New Roman" w:eastAsia="Calibri" w:hAnsi="Times New Roman" w:cs="Times New Roman"/>
          <w:sz w:val="28"/>
          <w:szCs w:val="28"/>
        </w:rPr>
        <w:t>1131,3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рублей. При  утвержденном плане </w:t>
      </w:r>
      <w:r>
        <w:rPr>
          <w:rFonts w:ascii="Times New Roman" w:eastAsia="Calibri" w:hAnsi="Times New Roman" w:cs="Times New Roman"/>
          <w:sz w:val="28"/>
          <w:szCs w:val="28"/>
        </w:rPr>
        <w:t>2550,0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фактическо</w:t>
      </w:r>
      <w:r>
        <w:rPr>
          <w:rFonts w:ascii="Times New Roman" w:eastAsia="Calibri" w:hAnsi="Times New Roman" w:cs="Times New Roman"/>
          <w:sz w:val="28"/>
          <w:szCs w:val="28"/>
        </w:rPr>
        <w:t>е поступление составляет на 01.10</w:t>
      </w:r>
      <w:r w:rsidRPr="00736D8D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>2856,6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рублей. Основная причина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D6F">
        <w:rPr>
          <w:rFonts w:ascii="Times New Roman" w:eastAsia="Calibri" w:hAnsi="Times New Roman" w:cs="Times New Roman"/>
          <w:sz w:val="28"/>
          <w:szCs w:val="28"/>
        </w:rPr>
        <w:t>увеличение количества договоров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погашение задолженности прошлых лет;  </w:t>
      </w:r>
    </w:p>
    <w:p w:rsidR="00EB4A5C" w:rsidRPr="00736D8D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>доходы от использования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увеличены на (+</w:t>
      </w:r>
      <w:r w:rsidRPr="00736D8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736D8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в проекте решения плановые назначения планируется  в сумме </w:t>
      </w:r>
      <w:r>
        <w:rPr>
          <w:rFonts w:ascii="Times New Roman" w:eastAsia="Calibri" w:hAnsi="Times New Roman" w:cs="Times New Roman"/>
          <w:sz w:val="28"/>
          <w:szCs w:val="28"/>
        </w:rPr>
        <w:t>136,0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причина у</w:t>
      </w:r>
      <w:r>
        <w:rPr>
          <w:rFonts w:ascii="Times New Roman" w:eastAsia="Calibri" w:hAnsi="Times New Roman" w:cs="Times New Roman"/>
          <w:sz w:val="28"/>
          <w:szCs w:val="28"/>
        </w:rPr>
        <w:t>велич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ения плановых назначений,  в связи с </w:t>
      </w:r>
      <w:r>
        <w:rPr>
          <w:rFonts w:ascii="Times New Roman" w:eastAsia="Calibri" w:hAnsi="Times New Roman" w:cs="Times New Roman"/>
          <w:sz w:val="28"/>
          <w:szCs w:val="28"/>
        </w:rPr>
        <w:t>заключением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договоров аренды имущества.</w:t>
      </w:r>
    </w:p>
    <w:p w:rsidR="00EB4A5C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706">
        <w:rPr>
          <w:rFonts w:ascii="Times New Roman" w:eastAsia="Calibri" w:hAnsi="Times New Roman" w:cs="Times New Roman"/>
          <w:i/>
          <w:sz w:val="28"/>
          <w:szCs w:val="28"/>
        </w:rPr>
        <w:t>Доходы от оказания платных услуг и компенсации затрат государства</w:t>
      </w:r>
      <w:r w:rsidRPr="00736D8D">
        <w:rPr>
          <w:rFonts w:ascii="Times New Roman" w:eastAsia="Calibri" w:hAnsi="Times New Roman" w:cs="Times New Roman"/>
          <w:sz w:val="28"/>
          <w:szCs w:val="28"/>
        </w:rPr>
        <w:t>,  плано</w:t>
      </w:r>
      <w:r>
        <w:rPr>
          <w:rFonts w:ascii="Times New Roman" w:eastAsia="Calibri" w:hAnsi="Times New Roman" w:cs="Times New Roman"/>
          <w:sz w:val="28"/>
          <w:szCs w:val="28"/>
        </w:rPr>
        <w:t>вые назначения увеличены на  (+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2355,1 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EB4A5C" w:rsidRPr="00721615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E37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615">
        <w:rPr>
          <w:rFonts w:ascii="Times New Roman" w:eastAsia="Calibri" w:hAnsi="Times New Roman" w:cs="Times New Roman"/>
          <w:i/>
          <w:sz w:val="28"/>
          <w:szCs w:val="28"/>
        </w:rPr>
        <w:t xml:space="preserve">прочие доходы от оказания платных услуг (работ) получателями средств бюджетов муниципальных </w:t>
      </w:r>
      <w:r w:rsidRPr="00721615">
        <w:rPr>
          <w:rFonts w:ascii="Times New Roman" w:eastAsia="Calibri" w:hAnsi="Times New Roman" w:cs="Times New Roman"/>
          <w:sz w:val="28"/>
          <w:szCs w:val="28"/>
        </w:rPr>
        <w:t>районов в проекте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ешения план увеличен на (+) 2144,4 </w:t>
      </w:r>
      <w:r w:rsidRPr="00721615">
        <w:rPr>
          <w:rFonts w:ascii="Times New Roman" w:eastAsia="Calibri" w:hAnsi="Times New Roman" w:cs="Times New Roman"/>
          <w:sz w:val="28"/>
          <w:szCs w:val="28"/>
        </w:rPr>
        <w:t>тыс. рублей, сумма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 утверждение составляет 2144,4</w:t>
      </w:r>
      <w:r w:rsidRPr="00721615">
        <w:rPr>
          <w:rFonts w:ascii="Times New Roman" w:eastAsia="Calibri" w:hAnsi="Times New Roman" w:cs="Times New Roman"/>
          <w:sz w:val="28"/>
          <w:szCs w:val="28"/>
        </w:rPr>
        <w:t xml:space="preserve"> тыс. рублей, в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созданием муниципального казенного учреждения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Онгудайводснаб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B4A5C" w:rsidRPr="006A4C78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>прочие доходы от компенсации затрат бюджетов муниципальных районов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в проекте решения план увеличен на (+) </w:t>
      </w:r>
      <w:r>
        <w:rPr>
          <w:rFonts w:ascii="Times New Roman" w:eastAsia="Calibri" w:hAnsi="Times New Roman" w:cs="Times New Roman"/>
          <w:sz w:val="28"/>
          <w:szCs w:val="28"/>
        </w:rPr>
        <w:t>27,6</w:t>
      </w:r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27,6 тыс. рублей, в связи с возмещением нецелевого использования бюджетных средств, на основании актов проверок внутреннего финансового контроля по использованию межбюджетных трансфертов сельскими поселениями;</w:t>
      </w:r>
    </w:p>
    <w:p w:rsidR="00EB4A5C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 xml:space="preserve">доходы, поступающие в порядке возмещения </w:t>
      </w:r>
      <w:proofErr w:type="gramStart"/>
      <w:r w:rsidRPr="00AA0706">
        <w:rPr>
          <w:rFonts w:ascii="Times New Roman" w:eastAsia="Calibri" w:hAnsi="Times New Roman" w:cs="Times New Roman"/>
          <w:i/>
          <w:sz w:val="28"/>
          <w:szCs w:val="28"/>
        </w:rPr>
        <w:t>расходов, понесенных в связи с эксплуатацией имущества муниципальных районов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C78">
        <w:rPr>
          <w:rFonts w:ascii="Times New Roman" w:eastAsia="Calibri" w:hAnsi="Times New Roman" w:cs="Times New Roman"/>
          <w:sz w:val="28"/>
          <w:szCs w:val="28"/>
        </w:rPr>
        <w:t>в проекте решения план увеличен</w:t>
      </w:r>
      <w:proofErr w:type="gramEnd"/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F0E2E">
        <w:rPr>
          <w:rFonts w:ascii="Times New Roman" w:eastAsia="Calibri" w:hAnsi="Times New Roman" w:cs="Times New Roman"/>
          <w:sz w:val="28"/>
          <w:szCs w:val="28"/>
        </w:rPr>
        <w:t xml:space="preserve">(+) 165,8 тыс. рублей, сумма на  утверждение составляет 165,8 тыс. рублей, поступления от ИП </w:t>
      </w:r>
      <w:proofErr w:type="spellStart"/>
      <w:r w:rsidRPr="003F0E2E">
        <w:rPr>
          <w:rFonts w:ascii="Times New Roman" w:eastAsia="Calibri" w:hAnsi="Times New Roman" w:cs="Times New Roman"/>
          <w:sz w:val="28"/>
          <w:szCs w:val="28"/>
        </w:rPr>
        <w:t>Темдеков</w:t>
      </w:r>
      <w:proofErr w:type="spellEnd"/>
      <w:r w:rsidRPr="003F0E2E">
        <w:rPr>
          <w:rFonts w:ascii="Times New Roman" w:eastAsia="Calibri" w:hAnsi="Times New Roman" w:cs="Times New Roman"/>
          <w:sz w:val="28"/>
          <w:szCs w:val="28"/>
        </w:rPr>
        <w:t xml:space="preserve"> А.В. – 110,6 тыс.</w:t>
      </w:r>
      <w:r w:rsidRPr="00501031">
        <w:rPr>
          <w:rFonts w:ascii="Times New Roman" w:eastAsia="Calibri" w:hAnsi="Times New Roman" w:cs="Times New Roman"/>
          <w:sz w:val="28"/>
          <w:szCs w:val="28"/>
        </w:rPr>
        <w:t xml:space="preserve"> рублей и КУ Центр занятости населения – </w:t>
      </w:r>
      <w:r>
        <w:rPr>
          <w:rFonts w:ascii="Times New Roman" w:eastAsia="Calibri" w:hAnsi="Times New Roman" w:cs="Times New Roman"/>
          <w:sz w:val="28"/>
          <w:szCs w:val="28"/>
        </w:rPr>
        <w:t>72,4</w:t>
      </w:r>
      <w:r w:rsidRPr="0050103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EB4A5C" w:rsidRPr="00736D8D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0706">
        <w:rPr>
          <w:rFonts w:ascii="Times New Roman" w:eastAsia="Calibri" w:hAnsi="Times New Roman" w:cs="Times New Roman"/>
          <w:i/>
          <w:sz w:val="28"/>
          <w:szCs w:val="28"/>
        </w:rPr>
        <w:t>Доходы от продажи материальных и нематериальных  активов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план увеличен в проекте решения на (+) </w:t>
      </w:r>
      <w:r>
        <w:rPr>
          <w:rFonts w:ascii="Times New Roman" w:eastAsia="Calibri" w:hAnsi="Times New Roman" w:cs="Times New Roman"/>
          <w:sz w:val="28"/>
          <w:szCs w:val="28"/>
        </w:rPr>
        <w:t>3750,0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  с учетом </w:t>
      </w:r>
      <w:r>
        <w:rPr>
          <w:rFonts w:ascii="Times New Roman" w:eastAsia="Calibri" w:hAnsi="Times New Roman" w:cs="Times New Roman"/>
          <w:sz w:val="28"/>
          <w:szCs w:val="28"/>
        </w:rPr>
        <w:t>фактических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поступлений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продажи земельных участков </w:t>
      </w:r>
      <w:r w:rsidRPr="00736D8D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году, 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сумма на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4950,0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 уменьшение на 200,0 тыс. рублей в связи не выполнением плана приватизации имущества.</w:t>
      </w:r>
      <w:proofErr w:type="gramEnd"/>
    </w:p>
    <w:p w:rsidR="00EB4A5C" w:rsidRPr="00736D8D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Плановые назначения </w:t>
      </w:r>
      <w:r w:rsidRPr="000E0E37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>штрафам, санкции, возмещение ущерба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увеличено на (+)</w:t>
      </w:r>
      <w:r>
        <w:rPr>
          <w:rFonts w:ascii="Times New Roman" w:eastAsia="Calibri" w:hAnsi="Times New Roman" w:cs="Times New Roman"/>
          <w:sz w:val="28"/>
          <w:szCs w:val="28"/>
        </w:rPr>
        <w:t xml:space="preserve"> 460,0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рублей. При утвержденном плане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320,0 тыс. рублей на </w:t>
      </w:r>
      <w:r w:rsidRPr="000E0E37">
        <w:rPr>
          <w:rFonts w:ascii="Times New Roman" w:eastAsia="Calibri" w:hAnsi="Times New Roman" w:cs="Times New Roman"/>
          <w:sz w:val="28"/>
          <w:szCs w:val="28"/>
        </w:rPr>
        <w:t>01.1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6D8D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фактическое поступление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658,5 тыс. рублей. С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учетом прогноза поступления до конца года, план на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780,0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тыс. рублей, в связи с поступлением денежных взысканий (штрафов), поступающие в счет погашения задолженности,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овавшейся до 1 января 2020 года, </w:t>
      </w:r>
      <w:r w:rsidRPr="00274F71">
        <w:rPr>
          <w:rFonts w:ascii="Times New Roman" w:eastAsia="Calibri" w:hAnsi="Times New Roman" w:cs="Times New Roman"/>
          <w:sz w:val="28"/>
          <w:szCs w:val="28"/>
        </w:rPr>
        <w:t>возмещение ущерба при возникновении страховых случаев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124,3 тыс. рублей.</w:t>
      </w:r>
    </w:p>
    <w:p w:rsidR="00EB4A5C" w:rsidRPr="00736D8D" w:rsidRDefault="00EB4A5C" w:rsidP="00EB4A5C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D">
        <w:rPr>
          <w:rFonts w:ascii="Times New Roman" w:eastAsia="Calibri" w:hAnsi="Times New Roman" w:cs="Times New Roman"/>
          <w:sz w:val="28"/>
          <w:szCs w:val="28"/>
        </w:rPr>
        <w:t>Общая сумма доходов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год,  с учетом вносимых изменений, на </w:t>
      </w:r>
      <w:r w:rsidRPr="00990BB7">
        <w:rPr>
          <w:rFonts w:ascii="Times New Roman" w:eastAsia="Calibri" w:hAnsi="Times New Roman" w:cs="Times New Roman"/>
          <w:sz w:val="28"/>
          <w:szCs w:val="28"/>
        </w:rPr>
        <w:t>утверждение 695 571,0 тыс. рублей,  в том числе общая сумма безвозмездных поступлений 557 219,5 тыс. рублей, сумма по налоговым и неналоговым доходам  138 351,5 тыс.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EB4A5C" w:rsidRPr="00736D8D" w:rsidRDefault="00241AAC" w:rsidP="00241AAC">
      <w:pPr>
        <w:spacing w:after="0" w:line="240" w:lineRule="auto"/>
        <w:ind w:right="62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 в источники</w:t>
      </w:r>
      <w:r w:rsidRPr="002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дефицита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4A5C"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образования</w:t>
      </w:r>
    </w:p>
    <w:p w:rsidR="00EB4A5C" w:rsidRPr="00736D8D" w:rsidRDefault="00EB4A5C" w:rsidP="00EB4A5C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D">
        <w:rPr>
          <w:rFonts w:ascii="Times New Roman" w:eastAsia="Calibri" w:hAnsi="Times New Roman" w:cs="Times New Roman"/>
          <w:sz w:val="28"/>
          <w:szCs w:val="28"/>
        </w:rPr>
        <w:t>В источники</w:t>
      </w:r>
      <w:r w:rsidR="001E127B">
        <w:rPr>
          <w:rFonts w:ascii="Times New Roman" w:eastAsia="Calibri" w:hAnsi="Times New Roman" w:cs="Times New Roman"/>
          <w:sz w:val="28"/>
          <w:szCs w:val="28"/>
        </w:rPr>
        <w:t xml:space="preserve"> финансирования дефицита бюджета, в</w:t>
      </w:r>
      <w:r w:rsidRPr="00721615">
        <w:rPr>
          <w:rFonts w:ascii="Times New Roman" w:eastAsia="Calibri" w:hAnsi="Times New Roman" w:cs="Times New Roman"/>
          <w:sz w:val="28"/>
          <w:szCs w:val="28"/>
        </w:rPr>
        <w:t xml:space="preserve"> связи с не привлечением кредитов за счет средств федерального бюджета на пополнение остатков средств на счетах бюджетов  муниципальных районов</w:t>
      </w:r>
      <w:r w:rsidR="008F19B4">
        <w:rPr>
          <w:rFonts w:ascii="Times New Roman" w:eastAsia="Calibri" w:hAnsi="Times New Roman" w:cs="Times New Roman"/>
          <w:sz w:val="28"/>
          <w:szCs w:val="28"/>
        </w:rPr>
        <w:t>,</w:t>
      </w:r>
      <w:r w:rsidRPr="00721615">
        <w:rPr>
          <w:rFonts w:ascii="Times New Roman" w:eastAsia="Calibri" w:hAnsi="Times New Roman" w:cs="Times New Roman"/>
          <w:sz w:val="28"/>
          <w:szCs w:val="28"/>
        </w:rPr>
        <w:t xml:space="preserve"> исключены плановые показатели на погашение и привлечение на сумму 5000,0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615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7D7872" w:rsidRPr="006133CD" w:rsidRDefault="007D7872" w:rsidP="007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Изменения  в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</w:t>
      </w:r>
      <w:r w:rsidRPr="0000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D7872" w:rsidRDefault="007D7872" w:rsidP="00165B61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расходную часть бюджета района вносятся в связи  с перераспределением бюджетных ассигнований между главными распорядителями средств бюджета района, изменением объема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61"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корректировок в  плановые назначения в налоговые и неналоговые  доходы бюджета муниципального образования</w:t>
      </w:r>
      <w:r w:rsidR="00165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D7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бюджетные ассигнования по расходу бюджета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04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F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F1668">
        <w:rPr>
          <w:rFonts w:ascii="Times New Roman" w:eastAsia="Times New Roman" w:hAnsi="Times New Roman" w:cs="Times New Roman"/>
          <w:sz w:val="28"/>
          <w:szCs w:val="28"/>
          <w:lang w:eastAsia="ru-RU"/>
        </w:rPr>
        <w:t>83885,2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7D7872" w:rsidRPr="001D3BAD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внесенных изменений,  общий план по расходам бюджета района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проекте решения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F1668">
        <w:rPr>
          <w:rFonts w:ascii="Times New Roman" w:eastAsia="Times New Roman" w:hAnsi="Times New Roman" w:cs="Times New Roman"/>
          <w:sz w:val="28"/>
          <w:szCs w:val="28"/>
          <w:lang w:eastAsia="ru-RU"/>
        </w:rPr>
        <w:t>735385,1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числе,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классификации расходов бюджета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изменения и дополнения:</w:t>
      </w:r>
    </w:p>
    <w:p w:rsidR="007D7872" w:rsidRPr="00CD2072" w:rsidRDefault="007D7872" w:rsidP="001625F1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«Общегосударственные вопросы»: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сумму </w:t>
      </w:r>
      <w:r w:rsidR="00EE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 </w:t>
      </w:r>
      <w:r w:rsidR="00EE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31647,4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C0BB0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района (аймака) на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правлены средства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43">
        <w:rPr>
          <w:rFonts w:ascii="Times New Roman" w:eastAsia="Times New Roman" w:hAnsi="Times New Roman" w:cs="Times New Roman"/>
          <w:sz w:val="28"/>
          <w:szCs w:val="28"/>
          <w:lang w:eastAsia="ru-RU"/>
        </w:rPr>
        <w:t>1661,6</w:t>
      </w:r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C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D7872" w:rsidRDefault="00CC0BB0" w:rsidP="00A4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на содержание органов местного самоуправления на </w:t>
      </w:r>
      <w:r w:rsidR="00AA728F">
        <w:rPr>
          <w:rFonts w:ascii="Times New Roman" w:eastAsia="Times New Roman" w:hAnsi="Times New Roman" w:cs="Times New Roman"/>
          <w:sz w:val="28"/>
          <w:szCs w:val="28"/>
          <w:lang w:eastAsia="ru-RU"/>
        </w:rPr>
        <w:t>1540,3</w:t>
      </w:r>
      <w:r w:rsidR="007D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 w:rsidR="003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средств на поощрение </w:t>
      </w:r>
      <w:r w:rsidR="00C1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6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 команды по итогам работы 2020 года</w:t>
      </w:r>
      <w:r w:rsidR="00D9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-1068,0 </w:t>
      </w:r>
      <w:proofErr w:type="spellStart"/>
      <w:r w:rsidR="00D92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9298A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выходные пособия при увольнении</w:t>
      </w:r>
      <w:r w:rsidR="00A4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условиям коллективных договоров</w:t>
      </w:r>
      <w:r w:rsidR="00A4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- 472,3 </w:t>
      </w:r>
      <w:proofErr w:type="spellStart"/>
      <w:r w:rsidR="00A4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3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7872" w:rsidRDefault="007F3307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 w:rsidR="007D7872" w:rsidRPr="009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увеличение бюджетных ассигнований на сумму </w:t>
      </w:r>
      <w:r w:rsidR="00C1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547,5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C1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5540,2 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7D7872" w:rsidRDefault="008E2BDA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D7872">
        <w:rPr>
          <w:rFonts w:ascii="Times New Roman" w:eastAsia="Calibri" w:hAnsi="Times New Roman" w:cs="Times New Roman"/>
          <w:sz w:val="28"/>
          <w:szCs w:val="28"/>
        </w:rPr>
        <w:t>Ув</w:t>
      </w:r>
      <w:r w:rsidR="003F2300">
        <w:rPr>
          <w:rFonts w:ascii="Times New Roman" w:eastAsia="Calibri" w:hAnsi="Times New Roman" w:cs="Times New Roman"/>
          <w:sz w:val="28"/>
          <w:szCs w:val="28"/>
        </w:rPr>
        <w:t>еличение бюджетных ассигнований:</w:t>
      </w:r>
      <w:r w:rsidRPr="008E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7872" w:rsidRPr="00680A2F">
        <w:rPr>
          <w:rFonts w:ascii="Times New Roman" w:eastAsia="Calibri" w:hAnsi="Times New Roman" w:cs="Times New Roman"/>
          <w:sz w:val="28"/>
          <w:szCs w:val="28"/>
        </w:rPr>
        <w:t xml:space="preserve">з резервного фонда </w:t>
      </w:r>
      <w:r w:rsidR="008E213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D7872" w:rsidRPr="00680A2F">
        <w:rPr>
          <w:rFonts w:ascii="Times New Roman" w:eastAsia="Calibri" w:hAnsi="Times New Roman" w:cs="Times New Roman"/>
          <w:sz w:val="28"/>
          <w:szCs w:val="28"/>
        </w:rPr>
        <w:t>района (аймака)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31E02">
        <w:rPr>
          <w:rFonts w:ascii="Times New Roman" w:eastAsia="Calibri" w:hAnsi="Times New Roman" w:cs="Times New Roman"/>
          <w:sz w:val="28"/>
          <w:szCs w:val="28"/>
        </w:rPr>
        <w:t>предот</w:t>
      </w:r>
      <w:r w:rsidR="003752B6">
        <w:rPr>
          <w:rFonts w:ascii="Times New Roman" w:eastAsia="Calibri" w:hAnsi="Times New Roman" w:cs="Times New Roman"/>
          <w:sz w:val="28"/>
          <w:szCs w:val="28"/>
        </w:rPr>
        <w:t>вращение угрозы подтопления жилого дома -50,0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872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D787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D7872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03517">
        <w:rPr>
          <w:rFonts w:ascii="Times New Roman" w:eastAsia="Calibri" w:hAnsi="Times New Roman" w:cs="Times New Roman"/>
          <w:sz w:val="28"/>
          <w:szCs w:val="28"/>
        </w:rPr>
        <w:t xml:space="preserve">; на </w:t>
      </w:r>
      <w:r w:rsidR="005B705C">
        <w:rPr>
          <w:rFonts w:ascii="Times New Roman" w:eastAsia="Calibri" w:hAnsi="Times New Roman" w:cs="Times New Roman"/>
          <w:sz w:val="28"/>
          <w:szCs w:val="28"/>
        </w:rPr>
        <w:t>ф</w:t>
      </w:r>
      <w:r w:rsidR="005B705C" w:rsidRPr="005B705C">
        <w:rPr>
          <w:rFonts w:ascii="Times New Roman" w:eastAsia="Calibri" w:hAnsi="Times New Roman" w:cs="Times New Roman"/>
          <w:sz w:val="28"/>
          <w:szCs w:val="28"/>
        </w:rPr>
        <w:t>ормирование резерва матер</w:t>
      </w:r>
      <w:r w:rsidR="00434682">
        <w:rPr>
          <w:rFonts w:ascii="Times New Roman" w:eastAsia="Calibri" w:hAnsi="Times New Roman" w:cs="Times New Roman"/>
          <w:sz w:val="28"/>
          <w:szCs w:val="28"/>
        </w:rPr>
        <w:t xml:space="preserve">иальных </w:t>
      </w:r>
      <w:r w:rsidR="005B705C" w:rsidRPr="005B705C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C0351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31E02">
        <w:rPr>
          <w:rFonts w:ascii="Times New Roman" w:eastAsia="Calibri" w:hAnsi="Times New Roman" w:cs="Times New Roman"/>
          <w:sz w:val="28"/>
          <w:szCs w:val="28"/>
        </w:rPr>
        <w:t xml:space="preserve">103,0 </w:t>
      </w:r>
      <w:proofErr w:type="spellStart"/>
      <w:r w:rsidR="00C31E02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62296B">
        <w:rPr>
          <w:rFonts w:ascii="Times New Roman" w:eastAsia="Calibri" w:hAnsi="Times New Roman" w:cs="Times New Roman"/>
          <w:sz w:val="28"/>
          <w:szCs w:val="28"/>
        </w:rPr>
        <w:t>;</w:t>
      </w:r>
      <w:r w:rsidR="00C31E02">
        <w:rPr>
          <w:rFonts w:ascii="Times New Roman" w:eastAsia="Calibri" w:hAnsi="Times New Roman" w:cs="Times New Roman"/>
          <w:sz w:val="28"/>
          <w:szCs w:val="28"/>
        </w:rPr>
        <w:t xml:space="preserve"> на проведение республиканского м</w:t>
      </w:r>
      <w:r w:rsidR="00434682">
        <w:rPr>
          <w:rFonts w:ascii="Times New Roman" w:eastAsia="Calibri" w:hAnsi="Times New Roman" w:cs="Times New Roman"/>
          <w:sz w:val="28"/>
          <w:szCs w:val="28"/>
        </w:rPr>
        <w:t>е</w:t>
      </w:r>
      <w:r w:rsidR="00434682" w:rsidRPr="00434682">
        <w:rPr>
          <w:rFonts w:ascii="Times New Roman" w:eastAsia="Calibri" w:hAnsi="Times New Roman" w:cs="Times New Roman"/>
          <w:sz w:val="28"/>
          <w:szCs w:val="28"/>
        </w:rPr>
        <w:t>роприятия по подведению итогов и постановк</w:t>
      </w:r>
      <w:r w:rsidR="00434682">
        <w:rPr>
          <w:rFonts w:ascii="Times New Roman" w:eastAsia="Calibri" w:hAnsi="Times New Roman" w:cs="Times New Roman"/>
          <w:sz w:val="28"/>
          <w:szCs w:val="28"/>
        </w:rPr>
        <w:t>е</w:t>
      </w:r>
      <w:r w:rsidR="00434682" w:rsidRPr="00434682">
        <w:rPr>
          <w:rFonts w:ascii="Times New Roman" w:eastAsia="Calibri" w:hAnsi="Times New Roman" w:cs="Times New Roman"/>
          <w:sz w:val="28"/>
          <w:szCs w:val="28"/>
        </w:rPr>
        <w:t xml:space="preserve"> задач на полугодие 2021г</w:t>
      </w:r>
      <w:r w:rsidR="00C31E02">
        <w:rPr>
          <w:rFonts w:ascii="Times New Roman" w:eastAsia="Calibri" w:hAnsi="Times New Roman" w:cs="Times New Roman"/>
          <w:sz w:val="28"/>
          <w:szCs w:val="28"/>
        </w:rPr>
        <w:t xml:space="preserve"> -50,0 </w:t>
      </w:r>
      <w:proofErr w:type="spellStart"/>
      <w:r w:rsidR="00C31E02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62296B">
        <w:rPr>
          <w:rFonts w:ascii="Times New Roman" w:eastAsia="Calibri" w:hAnsi="Times New Roman" w:cs="Times New Roman"/>
          <w:sz w:val="28"/>
          <w:szCs w:val="28"/>
        </w:rPr>
        <w:t xml:space="preserve">; на увеличение ФОТ с начислениями -337,5 </w:t>
      </w:r>
      <w:proofErr w:type="spellStart"/>
      <w:r w:rsidR="0062296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2296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2296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2296B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субсидии на МРОТ -87,5 </w:t>
      </w:r>
      <w:proofErr w:type="spellStart"/>
      <w:r w:rsidR="0062296B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6229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4CB" w:rsidRDefault="007D7872" w:rsidP="00845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4CB" w:rsidRPr="006133CD">
        <w:rPr>
          <w:rFonts w:ascii="Times New Roman" w:hAnsi="Times New Roman" w:cs="Times New Roman"/>
          <w:i/>
          <w:sz w:val="28"/>
          <w:szCs w:val="28"/>
        </w:rPr>
        <w:t>Данные в разрезе сельских поселений приведены  в приложени</w:t>
      </w:r>
      <w:r w:rsidR="008454CB">
        <w:rPr>
          <w:rFonts w:ascii="Times New Roman" w:hAnsi="Times New Roman" w:cs="Times New Roman"/>
          <w:i/>
          <w:sz w:val="28"/>
          <w:szCs w:val="28"/>
        </w:rPr>
        <w:t>и</w:t>
      </w:r>
      <w:r w:rsidR="008454CB"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4CB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8454CB"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Pr="00000A59" w:rsidRDefault="007D7872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 экономика» увеличение бюджетных ассигнований на сумму </w:t>
      </w:r>
      <w:r w:rsidR="0025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16930,2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25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58172,1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043BC" w:rsidRPr="00E12110" w:rsidRDefault="00050CEC" w:rsidP="00E1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  <w:r w:rsid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D7872" w:rsidRP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уменьшение бюджетных ассигнований на проведение мероприятий – 303,4 </w:t>
      </w:r>
      <w:proofErr w:type="spellStart"/>
      <w:r w:rsidR="000F44E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F44E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F44ED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F44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DCD" w:rsidRDefault="007D7872" w:rsidP="00D531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14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Дорожное хо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</w:t>
      </w:r>
      <w:r w:rsidRPr="008114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яйство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r w:rsidR="00EF5B94">
        <w:rPr>
          <w:rFonts w:ascii="Times New Roman" w:eastAsia="Calibri" w:hAnsi="Times New Roman" w:cs="Times New Roman"/>
          <w:sz w:val="28"/>
          <w:szCs w:val="28"/>
        </w:rPr>
        <w:t xml:space="preserve">за счет целевых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субсидии на</w:t>
      </w:r>
      <w:r w:rsidR="00D531BA" w:rsidRPr="00D531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капитальный ремонт, ремонт и содержание автомобильных дорог общего пользования местного значения и искусственных сооружений на них</w:t>
      </w:r>
      <w:r w:rsidR="007C5D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всего направлено 8356,1 </w:t>
      </w:r>
      <w:proofErr w:type="spellStart"/>
      <w:r w:rsidR="007C5D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7C5D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7C5D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7C5D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том числе </w:t>
      </w:r>
      <w:proofErr w:type="spellStart"/>
      <w:r w:rsidR="007C5D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="007C5D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местного бюджета составило -167,1тыс.рублей.</w:t>
      </w:r>
    </w:p>
    <w:p w:rsidR="008454CB" w:rsidRDefault="004A00B1" w:rsidP="008454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 же, внутренними перемещениями уменьшены асс</w:t>
      </w:r>
      <w:r w:rsidR="00F24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игнования Дорожного фонда, выделенные сельским поселениям на 1011,0 </w:t>
      </w:r>
      <w:proofErr w:type="spellStart"/>
      <w:r w:rsidR="00F24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F24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F24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F24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="00F24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Онгудайское</w:t>
      </w:r>
      <w:proofErr w:type="spellEnd"/>
      <w:r w:rsidR="00F242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СП).</w:t>
      </w:r>
    </w:p>
    <w:p w:rsidR="008454CB" w:rsidRDefault="008454CB" w:rsidP="00845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33CD">
        <w:rPr>
          <w:rFonts w:ascii="Times New Roman" w:hAnsi="Times New Roman" w:cs="Times New Roman"/>
          <w:i/>
          <w:sz w:val="28"/>
          <w:szCs w:val="28"/>
        </w:rPr>
        <w:t>Данные в 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Default="007D7872" w:rsidP="00D53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CD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9F77BD" w:rsidRDefault="006D12C9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по бюджетным ассигнованиям:</w:t>
      </w:r>
      <w:r w:rsidRPr="006D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погашение задолженности по электроэнергии водонапорных башен напра</w:t>
      </w:r>
      <w:r w:rsidR="003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-</w:t>
      </w:r>
      <w:r w:rsidR="00374EA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9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="009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F77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оплату услуг по теплоснабжению -690,0 </w:t>
      </w:r>
      <w:proofErr w:type="spellStart"/>
      <w:r w:rsidR="00F870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4B1A28" w:rsidRDefault="00E32CD0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решений суда по жилому дому </w:t>
      </w:r>
      <w:r w:rsidR="00BD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Чуйская,8 -</w:t>
      </w:r>
      <w:r w:rsid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 проведении аукциона по  продаже земельных участков -50,0 </w:t>
      </w:r>
      <w:proofErr w:type="spellStart"/>
      <w:r w:rsidR="00BD5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9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5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за коммунальные услуги – 390,1 </w:t>
      </w:r>
      <w:proofErr w:type="spellStart"/>
      <w:r w:rsidR="00C57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86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F67" w:rsidRDefault="00786F67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МКУ </w:t>
      </w:r>
      <w:r w:rsidRPr="003F2A8D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обеспечению деятельности администрации и  отдела капитального строительства муниципального образования "</w:t>
      </w:r>
      <w:proofErr w:type="spellStart"/>
      <w:r w:rsidRPr="003F2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3F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-571,6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проведение ремонта автомобилей, хозяйственные расходы; на ФОТ с начислениями за счет субсидий на МРОТ -148,8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0332" w:rsidRDefault="00C205B1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A2F">
        <w:rPr>
          <w:rFonts w:ascii="Times New Roman" w:eastAsia="Calibri" w:hAnsi="Times New Roman" w:cs="Times New Roman"/>
          <w:sz w:val="28"/>
          <w:szCs w:val="28"/>
        </w:rPr>
        <w:t xml:space="preserve">з резервного фонда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80A2F">
        <w:rPr>
          <w:rFonts w:ascii="Times New Roman" w:eastAsia="Calibri" w:hAnsi="Times New Roman" w:cs="Times New Roman"/>
          <w:sz w:val="28"/>
          <w:szCs w:val="28"/>
        </w:rPr>
        <w:t>района (аймака)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на </w:t>
      </w:r>
      <w:r w:rsidR="00DC4692" w:rsidRPr="00DC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судебной </w:t>
      </w:r>
      <w:r w:rsidR="00DC4692" w:rsidRPr="00DC4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</w:t>
      </w:r>
      <w:r w:rsidR="00DC4692" w:rsidRPr="00DC46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DC4692">
        <w:rPr>
          <w:rFonts w:ascii="Times New Roman" w:eastAsia="Times New Roman" w:hAnsi="Times New Roman" w:cs="Times New Roman"/>
          <w:sz w:val="28"/>
          <w:szCs w:val="28"/>
          <w:lang w:eastAsia="ru-RU"/>
        </w:rPr>
        <w:t>-126,0тыс</w:t>
      </w:r>
      <w:proofErr w:type="gramStart"/>
      <w:r w:rsidR="00DC469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C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  <w:r w:rsidR="004B1A28" w:rsidRPr="004B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пожарных гидрантов в исправное  состояние</w:t>
      </w:r>
      <w:r w:rsidR="004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-80,0 </w:t>
      </w:r>
      <w:proofErr w:type="spellStart"/>
      <w:r w:rsidR="004B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B1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DF5" w:rsidRDefault="00E966E4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уменьшены бюджетные ассигнования </w:t>
      </w:r>
      <w:r w:rsidR="006D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за территориальное планирование -1000,0 </w:t>
      </w:r>
      <w:proofErr w:type="spellStart"/>
      <w:r w:rsidR="006D1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D12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1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07DF5">
        <w:rPr>
          <w:rFonts w:ascii="Times New Roman" w:eastAsia="Times New Roman" w:hAnsi="Times New Roman" w:cs="Times New Roman"/>
          <w:sz w:val="28"/>
          <w:szCs w:val="28"/>
          <w:lang w:eastAsia="ru-RU"/>
        </w:rPr>
        <w:t>: бюджетам сельских поселений на оплату работ по территориальному планированию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-517,0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0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кадастровых работ и оценку имущества –</w:t>
      </w:r>
      <w:r w:rsidR="0020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483,0 </w:t>
      </w:r>
      <w:proofErr w:type="spellStart"/>
      <w:r w:rsidR="005A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5A4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F28" w:rsidRDefault="00AA2F28" w:rsidP="00AA2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hAnsi="Times New Roman" w:cs="Times New Roman"/>
          <w:i/>
          <w:sz w:val="28"/>
          <w:szCs w:val="28"/>
        </w:rPr>
        <w:t>Данные в 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Pr="00CD2072" w:rsidRDefault="007F330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0500 «Жилищно-коммунальное хозяйство»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32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9455,9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32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23906,1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2633C2" w:rsidRDefault="00B26219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хозяйство</w:t>
      </w:r>
      <w:r w:rsidR="00C2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23238" w:rsidRPr="00323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муниципального специализированного жилищного фонда для обеспечения педагогических работников</w:t>
      </w:r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-1800,0 </w:t>
      </w:r>
      <w:proofErr w:type="spellStart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 </w:t>
      </w:r>
      <w:proofErr w:type="spellStart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софиансирование</w:t>
      </w:r>
      <w:proofErr w:type="spellEnd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-36,0 </w:t>
      </w:r>
      <w:proofErr w:type="spellStart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61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хозяйство</w:t>
      </w:r>
    </w:p>
    <w:p w:rsidR="00D33EC4" w:rsidRDefault="00DA2635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</w:t>
      </w:r>
      <w:r w:rsidR="00D33E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Создано </w:t>
      </w:r>
      <w:r w:rsidR="00EA4F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муниципальное </w:t>
      </w:r>
      <w:r w:rsidR="00D33E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казенное </w:t>
      </w:r>
      <w:r w:rsidR="009848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учреждение</w:t>
      </w:r>
      <w:r w:rsidR="00D33E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«</w:t>
      </w:r>
      <w:proofErr w:type="spellStart"/>
      <w:r w:rsidR="00D33E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Онгудай</w:t>
      </w:r>
      <w:r w:rsidR="00EA4F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</w:t>
      </w:r>
      <w:r w:rsidR="00D33E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од</w:t>
      </w:r>
      <w:r w:rsidR="001A25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снаб</w:t>
      </w:r>
      <w:proofErr w:type="spellEnd"/>
      <w:r w:rsidR="001A254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» с доведением бюджетных ассигнов</w:t>
      </w:r>
      <w:r w:rsidR="00EA4F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аний в сумме -2144,4 </w:t>
      </w:r>
      <w:proofErr w:type="spellStart"/>
      <w:r w:rsidR="00EA4F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EA4F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EA4F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EA4F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 за счет оказания платных услуг.</w:t>
      </w:r>
    </w:p>
    <w:p w:rsidR="00FD33F9" w:rsidRDefault="00D33EC4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величены бюджетные ассигнования </w:t>
      </w:r>
      <w:proofErr w:type="gramStart"/>
      <w:r w:rsidR="007D7872" w:rsidRPr="00D27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</w:t>
      </w:r>
      <w:proofErr w:type="gramEnd"/>
      <w:r w:rsid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7D7872" w:rsidRDefault="007D7872" w:rsidP="00C641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осуществление энергосберегающих технических мероприятий на системах теплоснабжения и водоотведения и модернизации оборудования на объектах, участвующих в предоставлении коммунальных услуг в размере </w:t>
      </w:r>
      <w:r w:rsidR="00AD3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510,2</w:t>
      </w:r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</w:t>
      </w:r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й</w:t>
      </w:r>
      <w:proofErr w:type="spellEnd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, в том числе </w:t>
      </w:r>
      <w:proofErr w:type="spellStart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софинансирование</w:t>
      </w:r>
      <w:proofErr w:type="spellEnd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из местного бюджета</w:t>
      </w:r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="00AD3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10,2</w:t>
      </w:r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тыс.рублей</w:t>
      </w:r>
      <w:proofErr w:type="spellEnd"/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33EC4" w:rsidRPr="007A4C1B" w:rsidRDefault="00744E5E" w:rsidP="00C641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A2F">
        <w:rPr>
          <w:rFonts w:ascii="Times New Roman" w:eastAsia="Calibri" w:hAnsi="Times New Roman" w:cs="Times New Roman"/>
          <w:sz w:val="28"/>
          <w:szCs w:val="28"/>
        </w:rPr>
        <w:t xml:space="preserve">з резервного фонда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80A2F">
        <w:rPr>
          <w:rFonts w:ascii="Times New Roman" w:eastAsia="Calibri" w:hAnsi="Times New Roman" w:cs="Times New Roman"/>
          <w:sz w:val="28"/>
          <w:szCs w:val="28"/>
        </w:rPr>
        <w:t>района (аймака)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на приобретение и установку  конвейерной ленты для золоудаления</w:t>
      </w:r>
      <w:r w:rsidR="000D1CB1">
        <w:rPr>
          <w:rFonts w:ascii="Times New Roman" w:eastAsia="Calibri" w:hAnsi="Times New Roman" w:cs="Times New Roman"/>
          <w:sz w:val="28"/>
          <w:szCs w:val="28"/>
        </w:rPr>
        <w:t xml:space="preserve"> в котельную №1, а также ремонта колосников в котельной установке – 432,8 </w:t>
      </w:r>
      <w:proofErr w:type="spellStart"/>
      <w:r w:rsidR="000D1C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D1C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D1C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D1CB1">
        <w:rPr>
          <w:rFonts w:ascii="Times New Roman" w:eastAsia="Calibri" w:hAnsi="Times New Roman" w:cs="Times New Roman"/>
          <w:sz w:val="28"/>
          <w:szCs w:val="28"/>
        </w:rPr>
        <w:t xml:space="preserve">; восстановление электроснабжения по </w:t>
      </w:r>
      <w:proofErr w:type="spellStart"/>
      <w:r w:rsidR="000D1CB1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0D1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1CB1">
        <w:rPr>
          <w:rFonts w:ascii="Times New Roman" w:eastAsia="Calibri" w:hAnsi="Times New Roman" w:cs="Times New Roman"/>
          <w:sz w:val="28"/>
          <w:szCs w:val="28"/>
        </w:rPr>
        <w:t>Тодубай</w:t>
      </w:r>
      <w:proofErr w:type="spellEnd"/>
      <w:r w:rsidR="000D1CB1">
        <w:rPr>
          <w:rFonts w:ascii="Times New Roman" w:eastAsia="Calibri" w:hAnsi="Times New Roman" w:cs="Times New Roman"/>
          <w:sz w:val="28"/>
          <w:szCs w:val="28"/>
        </w:rPr>
        <w:t xml:space="preserve"> в с Нижн</w:t>
      </w:r>
      <w:r w:rsidR="00B91FCA">
        <w:rPr>
          <w:rFonts w:ascii="Times New Roman" w:eastAsia="Calibri" w:hAnsi="Times New Roman" w:cs="Times New Roman"/>
          <w:sz w:val="28"/>
          <w:szCs w:val="28"/>
        </w:rPr>
        <w:t xml:space="preserve">яя </w:t>
      </w:r>
      <w:proofErr w:type="spellStart"/>
      <w:r w:rsidR="00B91FCA">
        <w:rPr>
          <w:rFonts w:ascii="Times New Roman" w:eastAsia="Calibri" w:hAnsi="Times New Roman" w:cs="Times New Roman"/>
          <w:sz w:val="28"/>
          <w:szCs w:val="28"/>
        </w:rPr>
        <w:t>Талда</w:t>
      </w:r>
      <w:proofErr w:type="spellEnd"/>
      <w:r w:rsidR="00B91FCA">
        <w:rPr>
          <w:rFonts w:ascii="Times New Roman" w:eastAsia="Calibri" w:hAnsi="Times New Roman" w:cs="Times New Roman"/>
          <w:sz w:val="28"/>
          <w:szCs w:val="28"/>
        </w:rPr>
        <w:t xml:space="preserve"> -63,6 </w:t>
      </w:r>
      <w:proofErr w:type="spellStart"/>
      <w:r w:rsidR="00B91FCA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B91FCA">
        <w:rPr>
          <w:rFonts w:ascii="Times New Roman" w:eastAsia="Calibri" w:hAnsi="Times New Roman" w:cs="Times New Roman"/>
          <w:sz w:val="28"/>
          <w:szCs w:val="28"/>
        </w:rPr>
        <w:t>; на р</w:t>
      </w:r>
      <w:r w:rsidR="000D1CB1">
        <w:rPr>
          <w:rFonts w:ascii="Times New Roman" w:eastAsia="Calibri" w:hAnsi="Times New Roman" w:cs="Times New Roman"/>
          <w:sz w:val="28"/>
          <w:szCs w:val="28"/>
        </w:rPr>
        <w:t>емонт</w:t>
      </w:r>
      <w:r w:rsidR="00B91FCA">
        <w:rPr>
          <w:rFonts w:ascii="Times New Roman" w:eastAsia="Calibri" w:hAnsi="Times New Roman" w:cs="Times New Roman"/>
          <w:sz w:val="28"/>
          <w:szCs w:val="28"/>
        </w:rPr>
        <w:t xml:space="preserve"> пожарных</w:t>
      </w:r>
      <w:r w:rsidR="000D1CB1">
        <w:rPr>
          <w:rFonts w:ascii="Times New Roman" w:eastAsia="Calibri" w:hAnsi="Times New Roman" w:cs="Times New Roman"/>
          <w:sz w:val="28"/>
          <w:szCs w:val="28"/>
        </w:rPr>
        <w:t xml:space="preserve"> гидран</w:t>
      </w:r>
      <w:r w:rsidR="00B91FCA">
        <w:rPr>
          <w:rFonts w:ascii="Times New Roman" w:eastAsia="Calibri" w:hAnsi="Times New Roman" w:cs="Times New Roman"/>
          <w:sz w:val="28"/>
          <w:szCs w:val="28"/>
        </w:rPr>
        <w:t xml:space="preserve">тов, расположенных на системах центрального водоснабжения в селах </w:t>
      </w:r>
      <w:proofErr w:type="spellStart"/>
      <w:r w:rsidR="00B91FCA">
        <w:rPr>
          <w:rFonts w:ascii="Times New Roman" w:eastAsia="Calibri" w:hAnsi="Times New Roman" w:cs="Times New Roman"/>
          <w:sz w:val="28"/>
          <w:szCs w:val="28"/>
        </w:rPr>
        <w:t>райна</w:t>
      </w:r>
      <w:proofErr w:type="spellEnd"/>
      <w:r w:rsidR="00B91FC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A4C1B">
        <w:rPr>
          <w:rFonts w:ascii="Times New Roman" w:eastAsia="Calibri" w:hAnsi="Times New Roman" w:cs="Times New Roman"/>
          <w:sz w:val="28"/>
          <w:szCs w:val="28"/>
        </w:rPr>
        <w:t xml:space="preserve">82,8 </w:t>
      </w:r>
      <w:proofErr w:type="spellStart"/>
      <w:r w:rsidR="007A4C1B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251A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1AE2" w:rsidRDefault="007A4C1B" w:rsidP="0083484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 предоставление субсидии из </w:t>
      </w:r>
      <w:proofErr w:type="spellStart"/>
      <w:r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бюжета</w:t>
      </w:r>
      <w:proofErr w:type="spellEnd"/>
      <w:r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Онгудайский</w:t>
      </w:r>
      <w:proofErr w:type="spellEnd"/>
      <w:r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район"  МУП "</w:t>
      </w:r>
      <w:proofErr w:type="spellStart"/>
      <w:r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ТеплоВодСервис</w:t>
      </w:r>
      <w:proofErr w:type="spellEnd"/>
      <w:r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" на оказание финансовой помощи в целях восстановления  платежеспособности</w:t>
      </w:r>
      <w:r w:rsidR="00834840"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="00834840"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5000,0 </w:t>
      </w:r>
      <w:proofErr w:type="spellStart"/>
      <w:r w:rsidR="00834840"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834840"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834840"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251A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A4C1B" w:rsidRPr="00834840" w:rsidRDefault="00251AE2" w:rsidP="00251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 </w:t>
      </w:r>
      <w:r w:rsidR="00834840" w:rsidRPr="008348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текущий  ремонт котельной по улице </w:t>
      </w:r>
      <w:r w:rsidRPr="00251A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Заречная 40а, в с Онгудай</w:t>
      </w:r>
      <w:r w:rsidR="00414F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напра</w:t>
      </w:r>
      <w:r w:rsidR="005635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</w:t>
      </w:r>
      <w:r w:rsidR="00414F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лено -246,5 </w:t>
      </w:r>
      <w:proofErr w:type="spellStart"/>
      <w:r w:rsidR="00414F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414F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414F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5576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C71DD7" w:rsidRPr="00B71FF9" w:rsidRDefault="005576B3" w:rsidP="00B7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</w:t>
      </w:r>
      <w:r w:rsidR="00C7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меньшены бюджетные ассигнования</w:t>
      </w:r>
      <w:r w:rsid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C71DD7"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 </w:t>
      </w:r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реконструкцию систем водоснабжения </w:t>
      </w:r>
      <w:proofErr w:type="spellStart"/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Онгудайского</w:t>
      </w:r>
      <w:proofErr w:type="spellEnd"/>
      <w:r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района Республики Алтай </w:t>
      </w:r>
      <w:r w:rsidR="00C71DD7"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="00B71FF9"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619,4</w:t>
      </w:r>
      <w:r w:rsidR="00C71DD7"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="00C71DD7"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C71DD7"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C71DD7" w:rsidRP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B71F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E90EE2" w:rsidRPr="004E2212" w:rsidRDefault="00B71FF9" w:rsidP="00197F0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 проведены уточнения кодов бюджетной классификации </w:t>
      </w:r>
      <w:r w:rsidR="00E90EE2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="00D91BEA">
        <w:rPr>
          <w:rFonts w:ascii="Times New Roman" w:eastAsia="Calibri" w:hAnsi="Times New Roman" w:cs="Times New Roman"/>
          <w:sz w:val="28"/>
          <w:szCs w:val="28"/>
        </w:rPr>
        <w:t>изменением направления расходов.</w:t>
      </w:r>
    </w:p>
    <w:p w:rsidR="007D7872" w:rsidRDefault="007D7872" w:rsidP="007D787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Благоустройство. </w:t>
      </w:r>
    </w:p>
    <w:p w:rsidR="00CF36CE" w:rsidRDefault="007D7872" w:rsidP="00CF36C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Передача полномочий муниципального района н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покрытие расходов  в части организации </w:t>
      </w:r>
      <w:proofErr w:type="spellStart"/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буртов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свалок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сельск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им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поселен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иям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 сумме -</w:t>
      </w:r>
      <w:r w:rsidR="00D91BE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438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,0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</w:t>
      </w:r>
      <w:proofErr w:type="gram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.р</w:t>
      </w:r>
      <w:proofErr w:type="gram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ублей</w:t>
      </w:r>
      <w:proofErr w:type="spell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D91BE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 том числе 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 уменьшением расходов по Администрации на те же цели</w:t>
      </w:r>
      <w:r w:rsidR="00D91BE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-272,1 </w:t>
      </w:r>
      <w:proofErr w:type="spellStart"/>
      <w:r w:rsidR="00D91BE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тыс.рублей</w:t>
      </w:r>
      <w:proofErr w:type="spellEnd"/>
      <w:r w:rsidR="00D91BE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и за счет собственных доходов -</w:t>
      </w:r>
      <w:r w:rsidR="00B425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165,9 </w:t>
      </w:r>
      <w:proofErr w:type="spellStart"/>
      <w:r w:rsidR="00B425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тыс.рублей</w:t>
      </w:r>
      <w:proofErr w:type="spellEnd"/>
      <w:r w:rsidR="00B425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CF36CE" w:rsidRDefault="00CF36CE" w:rsidP="00CF36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hAnsi="Times New Roman" w:cs="Times New Roman"/>
          <w:i/>
          <w:sz w:val="28"/>
          <w:szCs w:val="28"/>
        </w:rPr>
        <w:t>Данные в 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Pr="00CD207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0700 «Образование» 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44491,7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C4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496502,6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7D7872" w:rsidRPr="006133CD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33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кольное образование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571E06" w:rsidRDefault="00C811BB" w:rsidP="00887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1BB" w:rsidRDefault="00C811BB" w:rsidP="00C8744F">
      <w:pPr>
        <w:pStyle w:val="a3"/>
        <w:numPr>
          <w:ilvl w:val="0"/>
          <w:numId w:val="19"/>
        </w:numPr>
        <w:spacing w:after="0" w:line="240" w:lineRule="auto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</w:t>
      </w:r>
      <w:r w:rsidR="00571E06"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743,6</w:t>
      </w:r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E06" w:rsidRDefault="00C8744F" w:rsidP="00C8744F">
      <w:pPr>
        <w:pStyle w:val="a3"/>
        <w:numPr>
          <w:ilvl w:val="0"/>
          <w:numId w:val="19"/>
        </w:numPr>
        <w:spacing w:after="0" w:line="240" w:lineRule="auto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развития образовательных  организаций в Республике Алтай, реализующих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578,4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81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 бюджета </w:t>
      </w:r>
      <w:r w:rsidR="001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11,6 </w:t>
      </w:r>
      <w:proofErr w:type="spellStart"/>
      <w:r w:rsidR="0018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том числе проведение ремонта  детского  сада  </w:t>
      </w:r>
      <w:proofErr w:type="spellStart"/>
      <w:r w:rsidR="00CF2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Урсулочка</w:t>
      </w:r>
      <w:proofErr w:type="spellEnd"/>
      <w:r w:rsidR="00C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Каракол -548,0 </w:t>
      </w:r>
      <w:proofErr w:type="spellStart"/>
      <w:r w:rsidR="00CF2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1E06" w:rsidRPr="007C5BA3" w:rsidRDefault="007C5BA3" w:rsidP="007C5BA3">
      <w:pPr>
        <w:pStyle w:val="a3"/>
        <w:numPr>
          <w:ilvl w:val="0"/>
          <w:numId w:val="19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работникам бюджетной сферы- 857,8 </w:t>
      </w:r>
      <w:proofErr w:type="spellStart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1BB" w:rsidRPr="00663F0A" w:rsidRDefault="007B5A3C" w:rsidP="00FD4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расходы бюджета, направляемые на </w:t>
      </w:r>
      <w:r w:rsidR="00F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ЧОП и уплату госпошлины -439,7 </w:t>
      </w:r>
      <w:proofErr w:type="spellStart"/>
      <w:r w:rsidR="00FD4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D43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D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ремонт теплотрассы </w:t>
      </w:r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 Купчегень-189,2 </w:t>
      </w:r>
      <w:proofErr w:type="spellStart"/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д/сада </w:t>
      </w:r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городок -50,0 </w:t>
      </w:r>
      <w:proofErr w:type="spellStart"/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эл плит для д/сада </w:t>
      </w:r>
      <w:proofErr w:type="spellStart"/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Карлагаш</w:t>
      </w:r>
      <w:proofErr w:type="spellEnd"/>
      <w:r w:rsidR="00F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-84,2 </w:t>
      </w:r>
      <w:proofErr w:type="spellStart"/>
      <w:r w:rsidR="0097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97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внутренних перемещений доведены ассигнования на оплату коммунальных услуг -250,2тыс.рублей.</w:t>
      </w:r>
    </w:p>
    <w:p w:rsidR="007D7872" w:rsidRDefault="007D7872" w:rsidP="00C8744F">
      <w:pPr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Общее 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36597,3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330080,1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  <w:r w:rsidRPr="006133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014D7C" w:rsidRDefault="007D7872" w:rsidP="00C8744F">
      <w:pPr>
        <w:spacing w:after="0" w:line="240" w:lineRule="auto"/>
        <w:ind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</w:t>
      </w:r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бюджетные ассигнования</w:t>
      </w:r>
      <w:r w:rsid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721" w:rsidRDefault="00C60721" w:rsidP="00014D7C">
      <w:pPr>
        <w:pStyle w:val="a3"/>
        <w:numPr>
          <w:ilvl w:val="0"/>
          <w:numId w:val="19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</w:t>
      </w:r>
      <w:r w:rsid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2582,1</w:t>
      </w:r>
      <w:r w:rsidRP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14D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291" w:rsidRPr="007C5BA3" w:rsidRDefault="00A60291" w:rsidP="002B4B6A">
      <w:pPr>
        <w:pStyle w:val="a3"/>
        <w:numPr>
          <w:ilvl w:val="0"/>
          <w:numId w:val="19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работникам бюджетной сферы-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20001,8</w:t>
      </w:r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408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D7C" w:rsidRDefault="004408AC" w:rsidP="002B4B6A">
      <w:pPr>
        <w:pStyle w:val="a3"/>
        <w:numPr>
          <w:ilvl w:val="0"/>
          <w:numId w:val="19"/>
        </w:numPr>
        <w:spacing w:after="0" w:line="240" w:lineRule="auto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</w:t>
      </w:r>
      <w:r w:rsidR="00A60291" w:rsidRPr="00A60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0291" w:rsidRPr="00A6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60291" w:rsidRPr="00A6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A60291" w:rsidRPr="00A6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реализации мероприятий, направленных на развитие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-10844,9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составляет-216,9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направлены на </w:t>
      </w:r>
      <w:r w:rsidR="00734B26" w:rsidRPr="00734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</w:t>
      </w:r>
      <w:r w:rsidR="001328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4B26" w:rsidRPr="00734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734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4B26" w:rsidRPr="0073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34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4B26" w:rsidRPr="0073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734B26" w:rsidRPr="0073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пищеблоки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</w:t>
      </w:r>
      <w:r w:rsidR="00B9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2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B95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проектно-сметной документации </w:t>
      </w:r>
      <w:r w:rsidR="00B95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капитального ремонта</w:t>
      </w:r>
      <w:r w:rsidR="00B9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с </w:t>
      </w:r>
      <w:proofErr w:type="spellStart"/>
      <w:r w:rsidR="00B960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</w:t>
      </w:r>
      <w:proofErr w:type="spellEnd"/>
      <w:r w:rsidR="00B9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-2040,0 </w:t>
      </w:r>
      <w:proofErr w:type="spellStart"/>
      <w:r w:rsidR="00B96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960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96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96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91E" w:rsidRPr="0008509F" w:rsidRDefault="003428B2" w:rsidP="007D787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336E">
        <w:rPr>
          <w:rFonts w:ascii="Times New Roman" w:eastAsia="Calibri" w:hAnsi="Times New Roman" w:cs="Times New Roman"/>
          <w:sz w:val="28"/>
          <w:szCs w:val="28"/>
        </w:rPr>
        <w:t xml:space="preserve">увеличены бюджетные ассигнования на </w:t>
      </w:r>
      <w:r w:rsidR="0013289A" w:rsidRPr="002E336E">
        <w:rPr>
          <w:rFonts w:ascii="Times New Roman" w:eastAsia="Calibri" w:hAnsi="Times New Roman" w:cs="Times New Roman"/>
          <w:sz w:val="28"/>
          <w:szCs w:val="28"/>
        </w:rPr>
        <w:t xml:space="preserve">организацию подвоза детей -1360,0 </w:t>
      </w:r>
      <w:proofErr w:type="spellStart"/>
      <w:r w:rsidR="0013289A" w:rsidRPr="002E336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13289A" w:rsidRPr="002E33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3289A" w:rsidRPr="002E336E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13289A" w:rsidRPr="002E336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C422C" w:rsidRPr="002E336E">
        <w:rPr>
          <w:rFonts w:ascii="Times New Roman" w:eastAsia="Calibri" w:hAnsi="Times New Roman" w:cs="Times New Roman"/>
          <w:sz w:val="28"/>
          <w:szCs w:val="28"/>
        </w:rPr>
        <w:t>на оплату услуг по теплоснабжению -</w:t>
      </w:r>
      <w:r w:rsidR="00FB14B8">
        <w:rPr>
          <w:rFonts w:ascii="Times New Roman" w:eastAsia="Calibri" w:hAnsi="Times New Roman" w:cs="Times New Roman"/>
          <w:sz w:val="28"/>
          <w:szCs w:val="28"/>
        </w:rPr>
        <w:t>708,4</w:t>
      </w:r>
      <w:r w:rsidR="006C422C" w:rsidRPr="002E336E">
        <w:rPr>
          <w:rFonts w:ascii="Times New Roman" w:eastAsia="Calibri" w:hAnsi="Times New Roman" w:cs="Times New Roman"/>
          <w:sz w:val="28"/>
          <w:szCs w:val="28"/>
        </w:rPr>
        <w:t>0тыс.рублей, разницу ц</w:t>
      </w:r>
      <w:r w:rsidR="002E336E" w:rsidRPr="002E336E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="002E336E" w:rsidRPr="002E3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угля -900,0 </w:t>
      </w:r>
      <w:proofErr w:type="spellStart"/>
      <w:r w:rsidR="002E336E" w:rsidRPr="002E336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2E336E" w:rsidRPr="002E3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336E">
        <w:rPr>
          <w:rFonts w:ascii="Times New Roman" w:eastAsia="Calibri" w:hAnsi="Times New Roman" w:cs="Times New Roman"/>
          <w:sz w:val="28"/>
          <w:szCs w:val="28"/>
        </w:rPr>
        <w:t>проведение ремонтных работ -</w:t>
      </w:r>
      <w:r w:rsidR="002E336E" w:rsidRPr="002E336E">
        <w:rPr>
          <w:rFonts w:ascii="Times New Roman" w:eastAsia="Calibri" w:hAnsi="Times New Roman" w:cs="Times New Roman"/>
          <w:sz w:val="28"/>
          <w:szCs w:val="28"/>
        </w:rPr>
        <w:t>247,0</w:t>
      </w:r>
      <w:r w:rsidRPr="002E3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336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2E33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E336E" w:rsidRPr="002E336E">
        <w:rPr>
          <w:rFonts w:ascii="Times New Roman" w:eastAsia="Calibri" w:hAnsi="Times New Roman" w:cs="Times New Roman"/>
          <w:sz w:val="28"/>
          <w:szCs w:val="28"/>
        </w:rPr>
        <w:t>другие мероприятия по обеспечению учебного процесса.</w:t>
      </w:r>
    </w:p>
    <w:p w:rsidR="007D7872" w:rsidRDefault="007D7872" w:rsidP="007D787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Дополнительное образование детей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4149,7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2B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50609,6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  <w:r w:rsidRPr="006133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C7709" w:rsidRDefault="00357D96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расходы бюджета, направляемые</w:t>
      </w:r>
      <w:r w:rsid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F2F" w:rsidRPr="007C7709" w:rsidRDefault="00976DF7" w:rsidP="007C77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педагогических работников образовательных организаций дополнительного образования детей</w:t>
      </w:r>
      <w:r w:rsidR="0065437A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2768,2</w:t>
      </w:r>
      <w:r w:rsidR="0065437A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37A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5437A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5437A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F2F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spellStart"/>
      <w:r w:rsidR="00695F2F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95F2F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составляет-</w:t>
      </w:r>
      <w:r w:rsid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412,0</w:t>
      </w:r>
      <w:r w:rsidR="00695F2F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5F2F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95F2F" w:rsidRPr="007C7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709" w:rsidRPr="007C5BA3" w:rsidRDefault="007C7709" w:rsidP="007C7709">
      <w:pPr>
        <w:pStyle w:val="a3"/>
        <w:numPr>
          <w:ilvl w:val="0"/>
          <w:numId w:val="19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работникам бюджетной сферы-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210,5</w:t>
      </w:r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F2F" w:rsidRDefault="00EB0F55" w:rsidP="00EB0F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0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расходных обязательств, направленных на развитие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37A" w:rsidRDefault="00805783" w:rsidP="00357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F511B">
        <w:rPr>
          <w:rFonts w:ascii="Times New Roman" w:eastAsia="Calibri" w:hAnsi="Times New Roman" w:cs="Times New Roman"/>
          <w:sz w:val="28"/>
          <w:szCs w:val="28"/>
        </w:rPr>
        <w:t xml:space="preserve"> приобретение сценических костюмов -</w:t>
      </w:r>
      <w:r w:rsidR="005C3ADD">
        <w:rPr>
          <w:rFonts w:ascii="Times New Roman" w:eastAsia="Calibri" w:hAnsi="Times New Roman" w:cs="Times New Roman"/>
          <w:sz w:val="28"/>
          <w:szCs w:val="28"/>
        </w:rPr>
        <w:t>100,0</w:t>
      </w:r>
      <w:r w:rsidR="006F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076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F076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F0768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F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F6">
        <w:rPr>
          <w:rFonts w:ascii="Times New Roman" w:eastAsia="Calibri" w:hAnsi="Times New Roman" w:cs="Times New Roman"/>
          <w:sz w:val="28"/>
          <w:szCs w:val="28"/>
        </w:rPr>
        <w:t>, проведение ремонтных работ  в здании ОДШИ -</w:t>
      </w:r>
      <w:r w:rsidR="00E44500">
        <w:rPr>
          <w:rFonts w:ascii="Times New Roman" w:eastAsia="Calibri" w:hAnsi="Times New Roman" w:cs="Times New Roman"/>
          <w:sz w:val="28"/>
          <w:szCs w:val="28"/>
        </w:rPr>
        <w:t xml:space="preserve">158,тыс.рублей; </w:t>
      </w:r>
      <w:r w:rsidR="00FB14B8" w:rsidRPr="002E336E">
        <w:rPr>
          <w:rFonts w:ascii="Times New Roman" w:eastAsia="Calibri" w:hAnsi="Times New Roman" w:cs="Times New Roman"/>
          <w:sz w:val="28"/>
          <w:szCs w:val="28"/>
        </w:rPr>
        <w:t>на оплату услуг по теплоснабжению -</w:t>
      </w:r>
      <w:r w:rsidR="00FB14B8">
        <w:rPr>
          <w:rFonts w:ascii="Times New Roman" w:eastAsia="Calibri" w:hAnsi="Times New Roman" w:cs="Times New Roman"/>
          <w:sz w:val="28"/>
          <w:szCs w:val="28"/>
        </w:rPr>
        <w:t>441,7</w:t>
      </w:r>
      <w:r w:rsidR="00FB14B8" w:rsidRPr="002E336E">
        <w:rPr>
          <w:rFonts w:ascii="Times New Roman" w:eastAsia="Calibri" w:hAnsi="Times New Roman" w:cs="Times New Roman"/>
          <w:sz w:val="28"/>
          <w:szCs w:val="28"/>
        </w:rPr>
        <w:t>тыс.рублей</w:t>
      </w:r>
      <w:r w:rsidR="006A3BD0">
        <w:rPr>
          <w:rFonts w:ascii="Times New Roman" w:eastAsia="Calibri" w:hAnsi="Times New Roman" w:cs="Times New Roman"/>
          <w:sz w:val="28"/>
          <w:szCs w:val="28"/>
        </w:rPr>
        <w:t>; и другие расходы по обеспечению выполнения муниципального задания организаций дополнительного образования детей.</w:t>
      </w:r>
    </w:p>
    <w:p w:rsidR="001F01FE" w:rsidRDefault="006A3BD0" w:rsidP="001F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 внутренними перемещениями уточнены коды бюджетной классификации по  направлениям расходов</w:t>
      </w:r>
      <w:r w:rsidR="001F01FE">
        <w:rPr>
          <w:rFonts w:ascii="Times New Roman" w:eastAsia="Calibri" w:hAnsi="Times New Roman" w:cs="Times New Roman"/>
          <w:sz w:val="28"/>
          <w:szCs w:val="28"/>
        </w:rPr>
        <w:t xml:space="preserve"> по п</w:t>
      </w:r>
      <w:r w:rsidR="001F01FE"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ерсонифицированно</w:t>
      </w:r>
      <w:r w:rsid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F01FE"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</w:t>
      </w:r>
      <w:r w:rsid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01FE"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м</w:t>
      </w:r>
      <w:r w:rsidR="006D3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01FE"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</w:t>
      </w:r>
      <w:r w:rsid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01FE"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и устранения распространения </w:t>
      </w:r>
      <w:proofErr w:type="spellStart"/>
      <w:r w:rsidR="001F01FE"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F01FE"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Pr="006133CD" w:rsidRDefault="001F01FE" w:rsidP="001F0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F0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Другие вопросы в области образования </w:t>
      </w:r>
    </w:p>
    <w:p w:rsidR="00941439" w:rsidRDefault="00941439" w:rsidP="00941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величены бюджетные </w:t>
      </w:r>
      <w:r w:rsidR="00D71E80">
        <w:rPr>
          <w:rFonts w:ascii="Times New Roman" w:eastAsia="Calibri" w:hAnsi="Times New Roman" w:cs="Times New Roman"/>
          <w:sz w:val="28"/>
          <w:szCs w:val="28"/>
        </w:rPr>
        <w:t>ассигнования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0DFC" w:rsidRDefault="00D71E80" w:rsidP="0094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439"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работникам бюджетной сферы- </w:t>
      </w:r>
      <w:r w:rsidR="009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113,8</w:t>
      </w:r>
      <w:r w:rsidR="00941439"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439"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41439"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41439" w:rsidRPr="007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30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439" w:rsidRDefault="00941439" w:rsidP="00941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DFC">
        <w:rPr>
          <w:rFonts w:ascii="Times New Roman" w:eastAsia="Calibri" w:hAnsi="Times New Roman" w:cs="Times New Roman"/>
          <w:sz w:val="28"/>
          <w:szCs w:val="28"/>
        </w:rPr>
        <w:t>ремонт автомобиля по автострахованию -124,30тыс</w:t>
      </w:r>
      <w:proofErr w:type="gramStart"/>
      <w:r w:rsidR="00930DF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930DFC">
        <w:rPr>
          <w:rFonts w:ascii="Times New Roman" w:eastAsia="Calibri" w:hAnsi="Times New Roman" w:cs="Times New Roman"/>
          <w:sz w:val="28"/>
          <w:szCs w:val="28"/>
        </w:rPr>
        <w:t xml:space="preserve">ублей; </w:t>
      </w:r>
    </w:p>
    <w:p w:rsidR="007C66BA" w:rsidRDefault="007C66BA" w:rsidP="00941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 обеспечение аварийного запаса на отопительный сезон 2</w:t>
      </w:r>
      <w:r w:rsidR="006D392A">
        <w:rPr>
          <w:rFonts w:ascii="Times New Roman" w:eastAsia="Calibri" w:hAnsi="Times New Roman" w:cs="Times New Roman"/>
          <w:sz w:val="28"/>
          <w:szCs w:val="28"/>
        </w:rPr>
        <w:t xml:space="preserve">021-2022 года -300,0 </w:t>
      </w:r>
      <w:proofErr w:type="spellStart"/>
      <w:r w:rsidR="006D392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D392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D392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D39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92A" w:rsidRDefault="006D392A" w:rsidP="00941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</w:t>
      </w:r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 в целях профилактики и устранения распространения </w:t>
      </w:r>
      <w:proofErr w:type="spellStart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0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FAF" w:rsidRDefault="00941439" w:rsidP="00941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счет внутренних перемещений,</w:t>
      </w:r>
      <w:r w:rsidR="00517E1B">
        <w:rPr>
          <w:rFonts w:ascii="Times New Roman" w:eastAsia="Calibri" w:hAnsi="Times New Roman" w:cs="Times New Roman"/>
          <w:sz w:val="28"/>
          <w:szCs w:val="28"/>
        </w:rPr>
        <w:t xml:space="preserve"> уточнены бюджетные ассигнования по нормативам на органы местного самоуправления.</w:t>
      </w:r>
    </w:p>
    <w:p w:rsidR="007D7872" w:rsidRPr="003C4834" w:rsidRDefault="007F3307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0800</w:t>
      </w:r>
      <w:r w:rsidR="007D7872" w:rsidRPr="003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кинематография»,  у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</w:t>
      </w:r>
      <w:r w:rsidR="0051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5112,3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51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59124,7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3C4834" w:rsidRPr="003C4834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Культура: </w:t>
      </w:r>
    </w:p>
    <w:p w:rsidR="007D787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C483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51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величение </w:t>
      </w:r>
      <w:r w:rsidRPr="003C48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бюджетных ассигнований:</w:t>
      </w:r>
    </w:p>
    <w:p w:rsidR="0059434D" w:rsidRPr="002938E5" w:rsidRDefault="00EE0F9C" w:rsidP="005943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F9C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счет средств резервного фонда Правительства Российской Федерации (комплектование книжных фондов)</w:t>
      </w:r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-107,2 </w:t>
      </w:r>
      <w:proofErr w:type="spellStart"/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9434D" w:rsidRP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числе, </w:t>
      </w:r>
      <w:proofErr w:type="spellStart"/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594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бюджета-2,2тыс.рублей; </w:t>
      </w:r>
    </w:p>
    <w:p w:rsidR="002938E5" w:rsidRPr="002938E5" w:rsidRDefault="00517E1B" w:rsidP="00517E1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51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овышение оплаты труда работников муниципальных учреждений культуры </w:t>
      </w:r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-5100,6 </w:t>
      </w:r>
      <w:proofErr w:type="spellStart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числе, </w:t>
      </w:r>
      <w:proofErr w:type="spellStart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7057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</w:t>
      </w:r>
      <w:r w:rsidR="002938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-102,0тыс.рублей; </w:t>
      </w:r>
    </w:p>
    <w:p w:rsidR="002938E5" w:rsidRDefault="002938E5" w:rsidP="002938E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E5">
        <w:rPr>
          <w:rFonts w:ascii="Times New Roman" w:eastAsia="Calibri" w:hAnsi="Times New Roman" w:cs="Times New Roman"/>
          <w:sz w:val="28"/>
          <w:szCs w:val="28"/>
        </w:rPr>
        <w:t>на оплату труда работникам бюджетной сферы</w:t>
      </w:r>
      <w:r w:rsidR="00EE0F9C">
        <w:rPr>
          <w:rFonts w:ascii="Times New Roman" w:eastAsia="Calibri" w:hAnsi="Times New Roman" w:cs="Times New Roman"/>
          <w:sz w:val="28"/>
          <w:szCs w:val="28"/>
        </w:rPr>
        <w:t xml:space="preserve"> за счет субсидии на МРОТ</w:t>
      </w:r>
      <w:r w:rsidRPr="002938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0F9C">
        <w:rPr>
          <w:rFonts w:ascii="Times New Roman" w:eastAsia="Calibri" w:hAnsi="Times New Roman" w:cs="Times New Roman"/>
          <w:sz w:val="28"/>
          <w:szCs w:val="28"/>
        </w:rPr>
        <w:t>35,0</w:t>
      </w:r>
      <w:r w:rsidRPr="00293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8E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938E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938E5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2938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2B96" w:rsidRDefault="009E3FB4" w:rsidP="00F33F8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05E3">
        <w:rPr>
          <w:rFonts w:ascii="Times New Roman" w:eastAsia="Calibri" w:hAnsi="Times New Roman" w:cs="Times New Roman"/>
          <w:sz w:val="28"/>
          <w:szCs w:val="28"/>
        </w:rPr>
        <w:t>на проведение ремонтных работ в сельских библиотеках</w:t>
      </w:r>
      <w:r w:rsidR="00C15239" w:rsidRPr="004D05E3">
        <w:rPr>
          <w:rFonts w:ascii="Times New Roman" w:eastAsia="Calibri" w:hAnsi="Times New Roman" w:cs="Times New Roman"/>
          <w:sz w:val="28"/>
          <w:szCs w:val="28"/>
        </w:rPr>
        <w:t xml:space="preserve">-245,0 </w:t>
      </w:r>
      <w:proofErr w:type="spellStart"/>
      <w:r w:rsidR="00C15239" w:rsidRPr="004D05E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15239" w:rsidRPr="004D05E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15239" w:rsidRPr="004D05E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15239" w:rsidRPr="004D05E3">
        <w:rPr>
          <w:rFonts w:ascii="Times New Roman" w:eastAsia="Calibri" w:hAnsi="Times New Roman" w:cs="Times New Roman"/>
          <w:sz w:val="28"/>
          <w:szCs w:val="28"/>
        </w:rPr>
        <w:t>;</w:t>
      </w:r>
      <w:r w:rsidR="00C72591" w:rsidRPr="00C72591">
        <w:t xml:space="preserve"> </w:t>
      </w:r>
      <w:r w:rsidR="00C72591" w:rsidRPr="004D05E3">
        <w:rPr>
          <w:rFonts w:ascii="Times New Roman" w:eastAsia="Calibri" w:hAnsi="Times New Roman" w:cs="Times New Roman"/>
          <w:sz w:val="28"/>
          <w:szCs w:val="28"/>
        </w:rPr>
        <w:t xml:space="preserve">обучение по охране труда и требованиям "Пожарно-технического минимума для руководителей и специалистов"-57,6 </w:t>
      </w:r>
      <w:proofErr w:type="spellStart"/>
      <w:r w:rsidR="00C72591" w:rsidRPr="004D05E3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C72591" w:rsidRPr="004D05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D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670" w:rsidRPr="004D05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мероприятия  по культуре –100,7 </w:t>
      </w:r>
      <w:proofErr w:type="spellStart"/>
      <w:r w:rsidR="00CC5670" w:rsidRPr="004D05E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CC5670" w:rsidRPr="004D05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</w:p>
    <w:p w:rsidR="004D05E3" w:rsidRPr="004D05E3" w:rsidRDefault="004D05E3" w:rsidP="00F33F8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Уменьшены  бюджетные ассигнования на теплоснабжение учреждений культуры </w:t>
      </w:r>
      <w:r w:rsidR="007C0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727,0 </w:t>
      </w:r>
      <w:proofErr w:type="spellStart"/>
      <w:proofErr w:type="gramStart"/>
      <w:r w:rsidR="007C0151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spellEnd"/>
      <w:proofErr w:type="gramEnd"/>
      <w:r w:rsidR="007C0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рублей.</w:t>
      </w:r>
    </w:p>
    <w:p w:rsidR="00FE4190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33F8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Другие вопросы в области культуры, </w:t>
      </w:r>
      <w:r w:rsidRPr="00721DA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кинематографии</w:t>
      </w:r>
    </w:p>
    <w:p w:rsidR="00DE3FD6" w:rsidRDefault="00FB3A1A" w:rsidP="00511F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Увеличены </w:t>
      </w:r>
      <w:r w:rsidR="00D71E80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на оплату труда работникам бюджетной сферы за счет субсидии на МРОТ- </w:t>
      </w:r>
      <w:r>
        <w:rPr>
          <w:rFonts w:ascii="Times New Roman" w:eastAsia="Calibri" w:hAnsi="Times New Roman" w:cs="Times New Roman"/>
          <w:sz w:val="28"/>
          <w:szCs w:val="28"/>
        </w:rPr>
        <w:t>144,4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3A1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B3A1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B3A1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B3A1A">
        <w:rPr>
          <w:rFonts w:ascii="Times New Roman" w:eastAsia="Calibri" w:hAnsi="Times New Roman" w:cs="Times New Roman"/>
          <w:sz w:val="28"/>
          <w:szCs w:val="28"/>
        </w:rPr>
        <w:t>;</w:t>
      </w:r>
      <w:r w:rsidR="00DE3FD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7D7872" w:rsidRPr="00FE4190">
        <w:rPr>
          <w:rFonts w:ascii="Times New Roman" w:eastAsia="Calibri" w:hAnsi="Times New Roman" w:cs="Times New Roman"/>
          <w:sz w:val="28"/>
          <w:szCs w:val="28"/>
        </w:rPr>
        <w:t>правления -</w:t>
      </w:r>
      <w:r w:rsidR="00DE3FD6">
        <w:rPr>
          <w:rFonts w:ascii="Times New Roman" w:eastAsia="Calibri" w:hAnsi="Times New Roman" w:cs="Times New Roman"/>
          <w:sz w:val="28"/>
          <w:szCs w:val="28"/>
        </w:rPr>
        <w:t>17,7</w:t>
      </w:r>
      <w:r w:rsidR="007D7872" w:rsidRPr="00FE4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872" w:rsidRPr="00FE4190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7D7872" w:rsidRPr="00FE419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D7872" w:rsidRPr="00FE4190" w:rsidRDefault="00DE3FD6" w:rsidP="00511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же, увеличены </w:t>
      </w:r>
      <w:r w:rsidR="007D7872" w:rsidRPr="00FE4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ассигнования</w:t>
      </w:r>
      <w:r w:rsidR="007D7872" w:rsidRPr="00FE41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7872" w:rsidRPr="00FE41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приобретение ГСМ </w:t>
      </w:r>
      <w:r w:rsidR="009F724B" w:rsidRPr="00FE4190">
        <w:rPr>
          <w:rFonts w:ascii="Times New Roman" w:eastAsia="Times New Roman" w:hAnsi="Times New Roman" w:cs="Times New Roman"/>
          <w:sz w:val="28"/>
          <w:szCs w:val="28"/>
          <w:lang w:eastAsia="x-none"/>
        </w:rPr>
        <w:t>и автозапчасти</w:t>
      </w:r>
      <w:r w:rsidR="00D71E80" w:rsidRPr="00FE41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3640">
        <w:rPr>
          <w:rFonts w:ascii="Times New Roman" w:eastAsia="Calibri" w:hAnsi="Times New Roman" w:cs="Times New Roman"/>
          <w:sz w:val="28"/>
          <w:szCs w:val="28"/>
        </w:rPr>
        <w:t xml:space="preserve">94,0 </w:t>
      </w:r>
      <w:proofErr w:type="spellStart"/>
      <w:r w:rsidR="00D71E80" w:rsidRPr="00FE419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D71E80" w:rsidRPr="00FE419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71E80" w:rsidRPr="00FE4190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71E80" w:rsidRPr="00FE41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3640">
        <w:rPr>
          <w:rFonts w:ascii="Times New Roman" w:eastAsia="Calibri" w:hAnsi="Times New Roman" w:cs="Times New Roman"/>
          <w:sz w:val="28"/>
          <w:szCs w:val="28"/>
        </w:rPr>
        <w:t xml:space="preserve">оплату услуг БТИ  по изготовлению технического паспорта -7,2 </w:t>
      </w:r>
      <w:proofErr w:type="spellStart"/>
      <w:r w:rsidR="006B3640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6B36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872" w:rsidRPr="00CD2072" w:rsidRDefault="007F3307" w:rsidP="007D7872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«Социальная политика»</w:t>
      </w:r>
      <w:r w:rsidR="007D7872" w:rsidRPr="006133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0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626,3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9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7994,1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AA2552" w:rsidRDefault="007D7872" w:rsidP="007D787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A33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2552">
        <w:rPr>
          <w:rFonts w:ascii="Times New Roman" w:eastAsia="Times New Roman" w:hAnsi="Times New Roman" w:cs="Calibri"/>
          <w:sz w:val="28"/>
          <w:szCs w:val="28"/>
          <w:lang w:eastAsia="ru-RU"/>
        </w:rPr>
        <w:t>Увеличение бюджетных ассигнований:</w:t>
      </w:r>
    </w:p>
    <w:p w:rsidR="00494BBA" w:rsidRPr="00494BBA" w:rsidRDefault="00494BBA" w:rsidP="00494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обеспечение жильем молодых семей -</w:t>
      </w:r>
      <w:r w:rsidR="009A72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391,9</w:t>
      </w:r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 том числе, </w:t>
      </w:r>
      <w:proofErr w:type="spellStart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местного бюджета</w:t>
      </w:r>
      <w:r w:rsidR="00E56D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-87,6 </w:t>
      </w:r>
      <w:proofErr w:type="spellStart"/>
      <w:r w:rsidR="00E56D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D7872" w:rsidRPr="00A13DBF" w:rsidRDefault="007D7872" w:rsidP="00A13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EC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материальной помощи</w:t>
      </w:r>
      <w:r w:rsidR="00C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130,0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872" w:rsidRPr="00A13DBF" w:rsidRDefault="007D7872" w:rsidP="00A13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доплату к пенсии отдельным категориям -</w:t>
      </w:r>
      <w:r w:rsidR="009A72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104,4</w:t>
      </w:r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F3965" w:rsidRDefault="007F3307" w:rsidP="00C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4D7"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1100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904D7"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меньшение </w:t>
      </w:r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1068,1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60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1574,8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304188" w:rsidRPr="00605D5E" w:rsidRDefault="004A722D" w:rsidP="00605D5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Уменьшение бюджетных ассигнований</w:t>
      </w:r>
      <w:r w:rsidR="00304188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4A722D" w:rsidRPr="00304188" w:rsidRDefault="00304188" w:rsidP="003041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реконструкцию и строительство плоскостных сооружений,  расположенных 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605D5E">
        <w:rPr>
          <w:rFonts w:ascii="Times New Roman" w:eastAsia="Times New Roman" w:hAnsi="Times New Roman" w:cs="Times New Roman"/>
          <w:sz w:val="28"/>
          <w:szCs w:val="28"/>
          <w:lang w:eastAsia="x-none"/>
        </w:rPr>
        <w:t>1568,1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904D7" w:rsidRDefault="002F20A8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6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</w:t>
      </w:r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05D5E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спортивной формы хоккейной команде  района</w:t>
      </w:r>
      <w:r w:rsidR="00C44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спортивные мероприятия.</w:t>
      </w:r>
    </w:p>
    <w:p w:rsidR="00C44C90" w:rsidRDefault="006C3F50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C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меньшение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83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5FF">
        <w:rPr>
          <w:rFonts w:ascii="Times New Roman" w:eastAsia="Calibri" w:hAnsi="Times New Roman" w:cs="Times New Roman"/>
          <w:sz w:val="28"/>
          <w:szCs w:val="28"/>
        </w:rPr>
        <w:t>в</w:t>
      </w:r>
      <w:r w:rsidR="008375FF" w:rsidRPr="00721615">
        <w:rPr>
          <w:rFonts w:ascii="Times New Roman" w:eastAsia="Calibri" w:hAnsi="Times New Roman" w:cs="Times New Roman"/>
          <w:sz w:val="28"/>
          <w:szCs w:val="28"/>
        </w:rPr>
        <w:t xml:space="preserve"> связи с не привлечением кредитов за счет средств федерального бюджета на пополнение остатков средств на счетах бюджетов  муниципальных районов</w:t>
      </w:r>
      <w:r w:rsidR="008375FF">
        <w:rPr>
          <w:rFonts w:ascii="Times New Roman" w:eastAsia="Calibri" w:hAnsi="Times New Roman" w:cs="Times New Roman"/>
          <w:sz w:val="28"/>
          <w:szCs w:val="28"/>
        </w:rPr>
        <w:t xml:space="preserve"> в текущем финансовом году.</w:t>
      </w:r>
    </w:p>
    <w:p w:rsidR="007D7872" w:rsidRDefault="00C44C9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8E61F3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80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1400 «Межбюджетные трансферты бюджетам субъектов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и муниципальных образований» 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E0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7680,8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E0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48567,3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61C53" w:rsidRDefault="00061C53" w:rsidP="0006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дотации на </w:t>
      </w:r>
      <w:r w:rsidR="0088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</w:t>
      </w:r>
      <w:r w:rsidR="008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</w:t>
      </w:r>
      <w:r w:rsidR="008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825213">
        <w:rPr>
          <w:rFonts w:ascii="Times New Roman" w:eastAsia="Times New Roman" w:hAnsi="Times New Roman" w:cs="Times New Roman"/>
          <w:sz w:val="28"/>
          <w:szCs w:val="28"/>
          <w:lang w:eastAsia="ru-RU"/>
        </w:rPr>
        <w:t>6048,2</w:t>
      </w:r>
      <w:r w:rsidR="0089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</w:t>
      </w:r>
      <w:r w:rsidR="0089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сельских поселений;</w:t>
      </w:r>
    </w:p>
    <w:p w:rsidR="00061C53" w:rsidRDefault="00061C53" w:rsidP="0006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на оплату труда работникам бюджетной сферы за счет субсидии на МРОТ- </w:t>
      </w:r>
      <w:r w:rsidR="00C61DCA">
        <w:rPr>
          <w:rFonts w:ascii="Times New Roman" w:eastAsia="Calibri" w:hAnsi="Times New Roman" w:cs="Times New Roman"/>
          <w:sz w:val="28"/>
          <w:szCs w:val="28"/>
        </w:rPr>
        <w:t>1210,1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3A1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B3A1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B3A1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61D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DA8" w:rsidRPr="00E11DA8" w:rsidRDefault="00D16472" w:rsidP="00061C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района (аймака) направлены бюджетам сельских поселений </w:t>
      </w:r>
      <w:r w:rsidR="00E11DA8">
        <w:rPr>
          <w:rFonts w:ascii="Times New Roman" w:eastAsia="Times New Roman" w:hAnsi="Times New Roman" w:cs="Times New Roman"/>
          <w:sz w:val="28"/>
          <w:szCs w:val="28"/>
          <w:lang w:eastAsia="ru-RU"/>
        </w:rPr>
        <w:t>422,5</w:t>
      </w:r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77F6F"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1DA8" w:rsidRPr="00061C53" w:rsidRDefault="00E11DA8" w:rsidP="00C61D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53">
        <w:rPr>
          <w:rFonts w:ascii="Times New Roman" w:eastAsia="Calibri" w:hAnsi="Times New Roman" w:cs="Times New Roman"/>
          <w:sz w:val="28"/>
          <w:szCs w:val="28"/>
        </w:rPr>
        <w:t xml:space="preserve">на проведение выборов в Хабаровском и </w:t>
      </w:r>
      <w:proofErr w:type="spellStart"/>
      <w:r w:rsidRPr="00061C53">
        <w:rPr>
          <w:rFonts w:ascii="Times New Roman" w:eastAsia="Calibri" w:hAnsi="Times New Roman" w:cs="Times New Roman"/>
          <w:sz w:val="28"/>
          <w:szCs w:val="28"/>
        </w:rPr>
        <w:t>Теньгинском</w:t>
      </w:r>
      <w:proofErr w:type="spellEnd"/>
      <w:r w:rsidRPr="00061C53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 </w:t>
      </w:r>
      <w:r w:rsidR="00702E4C" w:rsidRPr="00061C53">
        <w:rPr>
          <w:rFonts w:ascii="Times New Roman" w:eastAsia="Calibri" w:hAnsi="Times New Roman" w:cs="Times New Roman"/>
          <w:sz w:val="28"/>
          <w:szCs w:val="28"/>
        </w:rPr>
        <w:t>(приобретение средств индивидуальной защиты)</w:t>
      </w:r>
      <w:r w:rsidRPr="00061C53">
        <w:rPr>
          <w:rFonts w:ascii="Times New Roman" w:eastAsia="Calibri" w:hAnsi="Times New Roman" w:cs="Times New Roman"/>
          <w:sz w:val="28"/>
          <w:szCs w:val="28"/>
        </w:rPr>
        <w:t>-</w:t>
      </w:r>
      <w:r w:rsidR="00702E4C" w:rsidRPr="00061C53">
        <w:rPr>
          <w:rFonts w:ascii="Times New Roman" w:eastAsia="Calibri" w:hAnsi="Times New Roman" w:cs="Times New Roman"/>
          <w:sz w:val="28"/>
          <w:szCs w:val="28"/>
        </w:rPr>
        <w:t xml:space="preserve">72,0 </w:t>
      </w:r>
      <w:proofErr w:type="spellStart"/>
      <w:r w:rsidR="00702E4C" w:rsidRPr="00061C5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02E4C" w:rsidRPr="00061C5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02E4C" w:rsidRPr="00061C5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702E4C" w:rsidRPr="00061C53">
        <w:rPr>
          <w:rFonts w:ascii="Times New Roman" w:eastAsia="Calibri" w:hAnsi="Times New Roman" w:cs="Times New Roman"/>
          <w:sz w:val="28"/>
          <w:szCs w:val="28"/>
        </w:rPr>
        <w:t>;</w:t>
      </w:r>
      <w:r w:rsidR="00117C29" w:rsidRPr="00061C53">
        <w:rPr>
          <w:rFonts w:ascii="Times New Roman" w:eastAsia="Calibri" w:hAnsi="Times New Roman" w:cs="Times New Roman"/>
          <w:sz w:val="28"/>
          <w:szCs w:val="28"/>
        </w:rPr>
        <w:t xml:space="preserve"> для ремонта памятника  воинам-участникам в Великой Отечественной войне</w:t>
      </w:r>
      <w:r w:rsidR="002F7145" w:rsidRPr="00061C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F7145" w:rsidRPr="00061C53">
        <w:rPr>
          <w:rFonts w:ascii="Times New Roman" w:eastAsia="Calibri" w:hAnsi="Times New Roman" w:cs="Times New Roman"/>
          <w:sz w:val="28"/>
          <w:szCs w:val="28"/>
        </w:rPr>
        <w:t>Елинское</w:t>
      </w:r>
      <w:proofErr w:type="spellEnd"/>
      <w:r w:rsidR="002F7145" w:rsidRPr="00061C53">
        <w:rPr>
          <w:rFonts w:ascii="Times New Roman" w:eastAsia="Calibri" w:hAnsi="Times New Roman" w:cs="Times New Roman"/>
          <w:sz w:val="28"/>
          <w:szCs w:val="28"/>
        </w:rPr>
        <w:t xml:space="preserve"> СП)</w:t>
      </w:r>
      <w:r w:rsidR="00117C29" w:rsidRPr="00061C53">
        <w:rPr>
          <w:rFonts w:ascii="Times New Roman" w:eastAsia="Calibri" w:hAnsi="Times New Roman" w:cs="Times New Roman"/>
          <w:sz w:val="28"/>
          <w:szCs w:val="28"/>
        </w:rPr>
        <w:t xml:space="preserve">- 110,0 </w:t>
      </w:r>
      <w:proofErr w:type="spellStart"/>
      <w:r w:rsidR="00117C29" w:rsidRPr="00061C53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117C29" w:rsidRPr="00061C53">
        <w:rPr>
          <w:rFonts w:ascii="Times New Roman" w:eastAsia="Calibri" w:hAnsi="Times New Roman" w:cs="Times New Roman"/>
          <w:sz w:val="28"/>
          <w:szCs w:val="28"/>
        </w:rPr>
        <w:t>;</w:t>
      </w:r>
      <w:r w:rsidR="002F7145" w:rsidRPr="00061C53">
        <w:rPr>
          <w:rFonts w:ascii="Times New Roman" w:eastAsia="Calibri" w:hAnsi="Times New Roman" w:cs="Times New Roman"/>
          <w:sz w:val="28"/>
          <w:szCs w:val="28"/>
        </w:rPr>
        <w:t xml:space="preserve"> ремонт подъездных путей </w:t>
      </w:r>
      <w:r w:rsidR="00D86681" w:rsidRPr="00061C53">
        <w:rPr>
          <w:rFonts w:ascii="Times New Roman" w:eastAsia="Calibri" w:hAnsi="Times New Roman" w:cs="Times New Roman"/>
          <w:sz w:val="28"/>
          <w:szCs w:val="28"/>
        </w:rPr>
        <w:t xml:space="preserve">(Хабаровское СП)-80,6 </w:t>
      </w:r>
      <w:proofErr w:type="spellStart"/>
      <w:r w:rsidR="00D86681" w:rsidRPr="00061C53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D86681" w:rsidRPr="00061C5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1C6C88" w:rsidRPr="00061C53">
        <w:rPr>
          <w:rFonts w:ascii="Times New Roman" w:eastAsia="Calibri" w:hAnsi="Times New Roman" w:cs="Times New Roman"/>
          <w:sz w:val="28"/>
          <w:szCs w:val="28"/>
        </w:rPr>
        <w:t>берегоукрепление</w:t>
      </w:r>
      <w:proofErr w:type="spellEnd"/>
      <w:r w:rsidR="001C6C88" w:rsidRPr="00061C53">
        <w:rPr>
          <w:rFonts w:ascii="Times New Roman" w:eastAsia="Calibri" w:hAnsi="Times New Roman" w:cs="Times New Roman"/>
          <w:sz w:val="28"/>
          <w:szCs w:val="28"/>
        </w:rPr>
        <w:t xml:space="preserve">  опасного участка </w:t>
      </w:r>
      <w:r w:rsidR="00D86681" w:rsidRPr="00061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C88" w:rsidRPr="00061C53">
        <w:rPr>
          <w:rFonts w:ascii="Times New Roman" w:eastAsia="Calibri" w:hAnsi="Times New Roman" w:cs="Times New Roman"/>
          <w:sz w:val="28"/>
          <w:szCs w:val="28"/>
        </w:rPr>
        <w:t xml:space="preserve"> побережья реки Урсул  в с Кара-Коба-50,0 </w:t>
      </w:r>
      <w:proofErr w:type="spellStart"/>
      <w:r w:rsidR="001C6C88" w:rsidRPr="00061C53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1C6C88" w:rsidRPr="00061C53">
        <w:rPr>
          <w:rFonts w:ascii="Times New Roman" w:eastAsia="Calibri" w:hAnsi="Times New Roman" w:cs="Times New Roman"/>
          <w:sz w:val="28"/>
          <w:szCs w:val="28"/>
        </w:rPr>
        <w:t>, подготовка к проведению районного Эл-</w:t>
      </w:r>
      <w:proofErr w:type="spellStart"/>
      <w:r w:rsidR="001C6C88" w:rsidRPr="00061C53">
        <w:rPr>
          <w:rFonts w:ascii="Times New Roman" w:eastAsia="Calibri" w:hAnsi="Times New Roman" w:cs="Times New Roman"/>
          <w:sz w:val="28"/>
          <w:szCs w:val="28"/>
        </w:rPr>
        <w:t>Ойын</w:t>
      </w:r>
      <w:proofErr w:type="spellEnd"/>
      <w:r w:rsidR="001C6C88" w:rsidRPr="00061C53">
        <w:rPr>
          <w:rFonts w:ascii="Times New Roman" w:eastAsia="Calibri" w:hAnsi="Times New Roman" w:cs="Times New Roman"/>
          <w:sz w:val="28"/>
          <w:szCs w:val="28"/>
        </w:rPr>
        <w:t xml:space="preserve"> -70,0 </w:t>
      </w:r>
      <w:proofErr w:type="spellStart"/>
      <w:r w:rsidR="001C6C88" w:rsidRPr="00061C53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061C53" w:rsidRPr="00061C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A73" w:rsidRDefault="00635A73" w:rsidP="00635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распределению бюджетных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ассигнований межбюджетных трансфертов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52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133CD">
        <w:rPr>
          <w:rFonts w:ascii="Times New Roman" w:hAnsi="Times New Roman" w:cs="Times New Roman"/>
          <w:i/>
          <w:sz w:val="28"/>
          <w:szCs w:val="28"/>
        </w:rPr>
        <w:t>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Default="007D7872" w:rsidP="007D7872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7D7872" w:rsidRDefault="007D7872" w:rsidP="007D7872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DE08B7" w:rsidRDefault="007D7872" w:rsidP="0082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финансов                                                      </w:t>
      </w:r>
      <w:proofErr w:type="spellStart"/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>Р.М.Рыжкина</w:t>
      </w:r>
      <w:proofErr w:type="spellEnd"/>
    </w:p>
    <w:sectPr w:rsidR="00DE08B7" w:rsidSect="00355076">
      <w:pgSz w:w="11906" w:h="16838"/>
      <w:pgMar w:top="24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46"/>
    <w:multiLevelType w:val="hybridMultilevel"/>
    <w:tmpl w:val="F9E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4AE"/>
    <w:multiLevelType w:val="hybridMultilevel"/>
    <w:tmpl w:val="D80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0674"/>
    <w:multiLevelType w:val="hybridMultilevel"/>
    <w:tmpl w:val="8CE474DE"/>
    <w:lvl w:ilvl="0" w:tplc="688880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5226D3"/>
    <w:multiLevelType w:val="hybridMultilevel"/>
    <w:tmpl w:val="A75C036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5894"/>
    <w:multiLevelType w:val="hybridMultilevel"/>
    <w:tmpl w:val="66B6EAA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F79A2"/>
    <w:multiLevelType w:val="hybridMultilevel"/>
    <w:tmpl w:val="2F789B4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06B07EC"/>
    <w:multiLevelType w:val="hybridMultilevel"/>
    <w:tmpl w:val="3754DA3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723C4"/>
    <w:multiLevelType w:val="hybridMultilevel"/>
    <w:tmpl w:val="7BF6101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86FE9"/>
    <w:multiLevelType w:val="hybridMultilevel"/>
    <w:tmpl w:val="FDAEBDC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1FF0"/>
    <w:multiLevelType w:val="hybridMultilevel"/>
    <w:tmpl w:val="CB6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808D9"/>
    <w:multiLevelType w:val="hybridMultilevel"/>
    <w:tmpl w:val="58029F2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668"/>
    <w:multiLevelType w:val="hybridMultilevel"/>
    <w:tmpl w:val="AD5E689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221"/>
    <w:multiLevelType w:val="hybridMultilevel"/>
    <w:tmpl w:val="C148634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F141C"/>
    <w:multiLevelType w:val="hybridMultilevel"/>
    <w:tmpl w:val="7D326F46"/>
    <w:lvl w:ilvl="0" w:tplc="557AB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E2251"/>
    <w:multiLevelType w:val="hybridMultilevel"/>
    <w:tmpl w:val="6660DC7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C35BD"/>
    <w:multiLevelType w:val="hybridMultilevel"/>
    <w:tmpl w:val="3794A96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05CBA"/>
    <w:multiLevelType w:val="hybridMultilevel"/>
    <w:tmpl w:val="3EE67464"/>
    <w:lvl w:ilvl="0" w:tplc="B1E077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46488"/>
    <w:multiLevelType w:val="hybridMultilevel"/>
    <w:tmpl w:val="10D64A7A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F6B329A"/>
    <w:multiLevelType w:val="hybridMultilevel"/>
    <w:tmpl w:val="1C60188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92F58AC"/>
    <w:multiLevelType w:val="hybridMultilevel"/>
    <w:tmpl w:val="1FD6CEAA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9A44BFF"/>
    <w:multiLevelType w:val="hybridMultilevel"/>
    <w:tmpl w:val="9A16E2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0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1"/>
    <w:rsid w:val="00011378"/>
    <w:rsid w:val="00014D7C"/>
    <w:rsid w:val="000164C7"/>
    <w:rsid w:val="00025251"/>
    <w:rsid w:val="00036994"/>
    <w:rsid w:val="00050CEC"/>
    <w:rsid w:val="0005152F"/>
    <w:rsid w:val="00061C53"/>
    <w:rsid w:val="00062EC5"/>
    <w:rsid w:val="000670AF"/>
    <w:rsid w:val="0008509F"/>
    <w:rsid w:val="00090BB8"/>
    <w:rsid w:val="000A36DD"/>
    <w:rsid w:val="000A7416"/>
    <w:rsid w:val="000C147E"/>
    <w:rsid w:val="000D1CB1"/>
    <w:rsid w:val="000D22F6"/>
    <w:rsid w:val="000D3FE3"/>
    <w:rsid w:val="000F25DA"/>
    <w:rsid w:val="000F44ED"/>
    <w:rsid w:val="000F675B"/>
    <w:rsid w:val="00105697"/>
    <w:rsid w:val="001100E3"/>
    <w:rsid w:val="0011039C"/>
    <w:rsid w:val="00117C29"/>
    <w:rsid w:val="001214FD"/>
    <w:rsid w:val="00124569"/>
    <w:rsid w:val="0013289A"/>
    <w:rsid w:val="0013765C"/>
    <w:rsid w:val="00143D18"/>
    <w:rsid w:val="001625F1"/>
    <w:rsid w:val="00165AEE"/>
    <w:rsid w:val="00165B61"/>
    <w:rsid w:val="00175A72"/>
    <w:rsid w:val="00181FB0"/>
    <w:rsid w:val="00197F02"/>
    <w:rsid w:val="001A2541"/>
    <w:rsid w:val="001C07CA"/>
    <w:rsid w:val="001C6C88"/>
    <w:rsid w:val="001D7452"/>
    <w:rsid w:val="001E127B"/>
    <w:rsid w:val="001E4939"/>
    <w:rsid w:val="001F01FE"/>
    <w:rsid w:val="001F1668"/>
    <w:rsid w:val="001F4CF7"/>
    <w:rsid w:val="001F6161"/>
    <w:rsid w:val="00207DF5"/>
    <w:rsid w:val="002375A6"/>
    <w:rsid w:val="002416B1"/>
    <w:rsid w:val="00241AAC"/>
    <w:rsid w:val="00246313"/>
    <w:rsid w:val="00251AE2"/>
    <w:rsid w:val="00253F5C"/>
    <w:rsid w:val="00255CDB"/>
    <w:rsid w:val="0026037B"/>
    <w:rsid w:val="00260F11"/>
    <w:rsid w:val="002633C2"/>
    <w:rsid w:val="00264992"/>
    <w:rsid w:val="00270ACB"/>
    <w:rsid w:val="0028169C"/>
    <w:rsid w:val="002938E5"/>
    <w:rsid w:val="002A7484"/>
    <w:rsid w:val="002B4B6A"/>
    <w:rsid w:val="002B7461"/>
    <w:rsid w:val="002C452A"/>
    <w:rsid w:val="002C532F"/>
    <w:rsid w:val="002E336E"/>
    <w:rsid w:val="002F20A8"/>
    <w:rsid w:val="002F7145"/>
    <w:rsid w:val="00304188"/>
    <w:rsid w:val="003060D1"/>
    <w:rsid w:val="00315247"/>
    <w:rsid w:val="00323238"/>
    <w:rsid w:val="003274BD"/>
    <w:rsid w:val="003428B2"/>
    <w:rsid w:val="00343EFA"/>
    <w:rsid w:val="00346D90"/>
    <w:rsid w:val="003536FD"/>
    <w:rsid w:val="00355076"/>
    <w:rsid w:val="00357D96"/>
    <w:rsid w:val="00366B33"/>
    <w:rsid w:val="00374EAD"/>
    <w:rsid w:val="003752B6"/>
    <w:rsid w:val="00383494"/>
    <w:rsid w:val="003913E9"/>
    <w:rsid w:val="0039254A"/>
    <w:rsid w:val="003B0915"/>
    <w:rsid w:val="003C4834"/>
    <w:rsid w:val="003F2300"/>
    <w:rsid w:val="003F2A8D"/>
    <w:rsid w:val="003F3965"/>
    <w:rsid w:val="00401A79"/>
    <w:rsid w:val="00404EEB"/>
    <w:rsid w:val="00414F1B"/>
    <w:rsid w:val="00434682"/>
    <w:rsid w:val="0043578F"/>
    <w:rsid w:val="004408AC"/>
    <w:rsid w:val="00443094"/>
    <w:rsid w:val="00445A39"/>
    <w:rsid w:val="00457B37"/>
    <w:rsid w:val="00472C46"/>
    <w:rsid w:val="004840B4"/>
    <w:rsid w:val="00486137"/>
    <w:rsid w:val="00487A48"/>
    <w:rsid w:val="00494BBA"/>
    <w:rsid w:val="00495AF0"/>
    <w:rsid w:val="004A00B1"/>
    <w:rsid w:val="004A722D"/>
    <w:rsid w:val="004B0353"/>
    <w:rsid w:val="004B1A28"/>
    <w:rsid w:val="004B491E"/>
    <w:rsid w:val="004C6938"/>
    <w:rsid w:val="004D05E3"/>
    <w:rsid w:val="004E0068"/>
    <w:rsid w:val="004E2212"/>
    <w:rsid w:val="004F4EC2"/>
    <w:rsid w:val="00505860"/>
    <w:rsid w:val="00511F7C"/>
    <w:rsid w:val="00517E1B"/>
    <w:rsid w:val="005218EB"/>
    <w:rsid w:val="00523125"/>
    <w:rsid w:val="005275FC"/>
    <w:rsid w:val="00542B96"/>
    <w:rsid w:val="00550D2A"/>
    <w:rsid w:val="00551D56"/>
    <w:rsid w:val="005576B3"/>
    <w:rsid w:val="00560A91"/>
    <w:rsid w:val="0056359F"/>
    <w:rsid w:val="005642D2"/>
    <w:rsid w:val="00570A3E"/>
    <w:rsid w:val="00571E06"/>
    <w:rsid w:val="005729F2"/>
    <w:rsid w:val="0059434D"/>
    <w:rsid w:val="005A4234"/>
    <w:rsid w:val="005B705C"/>
    <w:rsid w:val="005C3ADD"/>
    <w:rsid w:val="005C5E76"/>
    <w:rsid w:val="005D0328"/>
    <w:rsid w:val="005D76BC"/>
    <w:rsid w:val="005E47FA"/>
    <w:rsid w:val="005F27EB"/>
    <w:rsid w:val="00605D5E"/>
    <w:rsid w:val="00615A55"/>
    <w:rsid w:val="0062296B"/>
    <w:rsid w:val="00635A73"/>
    <w:rsid w:val="00646485"/>
    <w:rsid w:val="0065437A"/>
    <w:rsid w:val="00657FAF"/>
    <w:rsid w:val="006811CD"/>
    <w:rsid w:val="00695F2F"/>
    <w:rsid w:val="006A1C6E"/>
    <w:rsid w:val="006A3BD0"/>
    <w:rsid w:val="006B2FD4"/>
    <w:rsid w:val="006B3640"/>
    <w:rsid w:val="006C3F50"/>
    <w:rsid w:val="006C422C"/>
    <w:rsid w:val="006D12C9"/>
    <w:rsid w:val="006D13D3"/>
    <w:rsid w:val="006D392A"/>
    <w:rsid w:val="006E65EC"/>
    <w:rsid w:val="006F0768"/>
    <w:rsid w:val="006F511B"/>
    <w:rsid w:val="00702E4C"/>
    <w:rsid w:val="0070574B"/>
    <w:rsid w:val="00713DD2"/>
    <w:rsid w:val="00721DAD"/>
    <w:rsid w:val="00723DEB"/>
    <w:rsid w:val="00734B26"/>
    <w:rsid w:val="00737A27"/>
    <w:rsid w:val="0074245B"/>
    <w:rsid w:val="00744E5E"/>
    <w:rsid w:val="00762542"/>
    <w:rsid w:val="007740D7"/>
    <w:rsid w:val="0077477B"/>
    <w:rsid w:val="00786F67"/>
    <w:rsid w:val="0079444C"/>
    <w:rsid w:val="007A4C1B"/>
    <w:rsid w:val="007B5A3C"/>
    <w:rsid w:val="007C0151"/>
    <w:rsid w:val="007C5BA3"/>
    <w:rsid w:val="007C5DCD"/>
    <w:rsid w:val="007C66BA"/>
    <w:rsid w:val="007C7709"/>
    <w:rsid w:val="007D30A0"/>
    <w:rsid w:val="007D7872"/>
    <w:rsid w:val="007E0C61"/>
    <w:rsid w:val="007F2ECF"/>
    <w:rsid w:val="007F30D1"/>
    <w:rsid w:val="007F3307"/>
    <w:rsid w:val="00805783"/>
    <w:rsid w:val="00805A12"/>
    <w:rsid w:val="00815665"/>
    <w:rsid w:val="00816C46"/>
    <w:rsid w:val="00825213"/>
    <w:rsid w:val="00834840"/>
    <w:rsid w:val="008375FF"/>
    <w:rsid w:val="00837EE2"/>
    <w:rsid w:val="008444C8"/>
    <w:rsid w:val="008454CB"/>
    <w:rsid w:val="00862888"/>
    <w:rsid w:val="00864CB0"/>
    <w:rsid w:val="00887E0A"/>
    <w:rsid w:val="00893BAF"/>
    <w:rsid w:val="00894D8F"/>
    <w:rsid w:val="008A0C6B"/>
    <w:rsid w:val="008A552C"/>
    <w:rsid w:val="008A65C5"/>
    <w:rsid w:val="008B0E4A"/>
    <w:rsid w:val="008C0403"/>
    <w:rsid w:val="008C4E62"/>
    <w:rsid w:val="008E1383"/>
    <w:rsid w:val="008E2130"/>
    <w:rsid w:val="008E2BDA"/>
    <w:rsid w:val="008E61F3"/>
    <w:rsid w:val="008E7B5C"/>
    <w:rsid w:val="008F19B4"/>
    <w:rsid w:val="00916B35"/>
    <w:rsid w:val="00923503"/>
    <w:rsid w:val="00930DFC"/>
    <w:rsid w:val="00941439"/>
    <w:rsid w:val="00943041"/>
    <w:rsid w:val="00963123"/>
    <w:rsid w:val="0096448C"/>
    <w:rsid w:val="00970332"/>
    <w:rsid w:val="00972389"/>
    <w:rsid w:val="00976DF7"/>
    <w:rsid w:val="00977659"/>
    <w:rsid w:val="0098481F"/>
    <w:rsid w:val="009920ED"/>
    <w:rsid w:val="00996872"/>
    <w:rsid w:val="009A2586"/>
    <w:rsid w:val="009A7276"/>
    <w:rsid w:val="009B1FB7"/>
    <w:rsid w:val="009C0497"/>
    <w:rsid w:val="009E3E52"/>
    <w:rsid w:val="009E3FB4"/>
    <w:rsid w:val="009F1A27"/>
    <w:rsid w:val="009F724B"/>
    <w:rsid w:val="009F77BD"/>
    <w:rsid w:val="00A1015E"/>
    <w:rsid w:val="00A13DBF"/>
    <w:rsid w:val="00A46057"/>
    <w:rsid w:val="00A519FF"/>
    <w:rsid w:val="00A60291"/>
    <w:rsid w:val="00A66738"/>
    <w:rsid w:val="00A96658"/>
    <w:rsid w:val="00AA2552"/>
    <w:rsid w:val="00AA2F28"/>
    <w:rsid w:val="00AA728F"/>
    <w:rsid w:val="00AB215F"/>
    <w:rsid w:val="00AC36AC"/>
    <w:rsid w:val="00AC5CEE"/>
    <w:rsid w:val="00AC7DC4"/>
    <w:rsid w:val="00AD34A5"/>
    <w:rsid w:val="00AD4229"/>
    <w:rsid w:val="00AF7808"/>
    <w:rsid w:val="00B045F6"/>
    <w:rsid w:val="00B20B0A"/>
    <w:rsid w:val="00B26219"/>
    <w:rsid w:val="00B2659F"/>
    <w:rsid w:val="00B42534"/>
    <w:rsid w:val="00B52950"/>
    <w:rsid w:val="00B71FF9"/>
    <w:rsid w:val="00B77F6F"/>
    <w:rsid w:val="00B838FA"/>
    <w:rsid w:val="00B91FCA"/>
    <w:rsid w:val="00B954B5"/>
    <w:rsid w:val="00B960AF"/>
    <w:rsid w:val="00BB1D33"/>
    <w:rsid w:val="00BB3EAB"/>
    <w:rsid w:val="00BD5BDF"/>
    <w:rsid w:val="00C01FB4"/>
    <w:rsid w:val="00C03517"/>
    <w:rsid w:val="00C043BC"/>
    <w:rsid w:val="00C100E6"/>
    <w:rsid w:val="00C15239"/>
    <w:rsid w:val="00C205B1"/>
    <w:rsid w:val="00C24F4D"/>
    <w:rsid w:val="00C25F3B"/>
    <w:rsid w:val="00C31E02"/>
    <w:rsid w:val="00C36C96"/>
    <w:rsid w:val="00C40A87"/>
    <w:rsid w:val="00C44C90"/>
    <w:rsid w:val="00C5049C"/>
    <w:rsid w:val="00C57E67"/>
    <w:rsid w:val="00C60721"/>
    <w:rsid w:val="00C61DCA"/>
    <w:rsid w:val="00C641B1"/>
    <w:rsid w:val="00C67AA4"/>
    <w:rsid w:val="00C71DD7"/>
    <w:rsid w:val="00C72591"/>
    <w:rsid w:val="00C811BB"/>
    <w:rsid w:val="00C8744F"/>
    <w:rsid w:val="00C904D7"/>
    <w:rsid w:val="00C970D1"/>
    <w:rsid w:val="00C9770A"/>
    <w:rsid w:val="00CB08AF"/>
    <w:rsid w:val="00CB6398"/>
    <w:rsid w:val="00CC0BB0"/>
    <w:rsid w:val="00CC13EC"/>
    <w:rsid w:val="00CC5670"/>
    <w:rsid w:val="00CD1ECE"/>
    <w:rsid w:val="00CF17F8"/>
    <w:rsid w:val="00CF2CB5"/>
    <w:rsid w:val="00CF36CE"/>
    <w:rsid w:val="00D16472"/>
    <w:rsid w:val="00D33EC4"/>
    <w:rsid w:val="00D3620E"/>
    <w:rsid w:val="00D36AB6"/>
    <w:rsid w:val="00D37229"/>
    <w:rsid w:val="00D531BA"/>
    <w:rsid w:val="00D60051"/>
    <w:rsid w:val="00D67BFA"/>
    <w:rsid w:val="00D701B4"/>
    <w:rsid w:val="00D71E80"/>
    <w:rsid w:val="00D86681"/>
    <w:rsid w:val="00D91BEA"/>
    <w:rsid w:val="00D91F63"/>
    <w:rsid w:val="00D9298A"/>
    <w:rsid w:val="00D963BA"/>
    <w:rsid w:val="00DA2635"/>
    <w:rsid w:val="00DC4692"/>
    <w:rsid w:val="00DC53FF"/>
    <w:rsid w:val="00DC72F1"/>
    <w:rsid w:val="00DD070A"/>
    <w:rsid w:val="00DD1513"/>
    <w:rsid w:val="00DD4EF8"/>
    <w:rsid w:val="00DE08B7"/>
    <w:rsid w:val="00DE3C6E"/>
    <w:rsid w:val="00DE3FD6"/>
    <w:rsid w:val="00DE6897"/>
    <w:rsid w:val="00DF03D6"/>
    <w:rsid w:val="00DF4855"/>
    <w:rsid w:val="00E027C6"/>
    <w:rsid w:val="00E03F77"/>
    <w:rsid w:val="00E11DA8"/>
    <w:rsid w:val="00E12110"/>
    <w:rsid w:val="00E266E8"/>
    <w:rsid w:val="00E32CD0"/>
    <w:rsid w:val="00E44500"/>
    <w:rsid w:val="00E51DDF"/>
    <w:rsid w:val="00E56D70"/>
    <w:rsid w:val="00E75E74"/>
    <w:rsid w:val="00E90EE2"/>
    <w:rsid w:val="00E91681"/>
    <w:rsid w:val="00E966E4"/>
    <w:rsid w:val="00EA4F13"/>
    <w:rsid w:val="00EB0F55"/>
    <w:rsid w:val="00EB4A5C"/>
    <w:rsid w:val="00EB6FC6"/>
    <w:rsid w:val="00EC3566"/>
    <w:rsid w:val="00EE0F9C"/>
    <w:rsid w:val="00EE5DA0"/>
    <w:rsid w:val="00EE5E43"/>
    <w:rsid w:val="00EF3795"/>
    <w:rsid w:val="00EF5B94"/>
    <w:rsid w:val="00F24226"/>
    <w:rsid w:val="00F24C7C"/>
    <w:rsid w:val="00F33F85"/>
    <w:rsid w:val="00F37060"/>
    <w:rsid w:val="00F767B9"/>
    <w:rsid w:val="00F870C3"/>
    <w:rsid w:val="00F930C8"/>
    <w:rsid w:val="00F97728"/>
    <w:rsid w:val="00FA7A72"/>
    <w:rsid w:val="00FB109E"/>
    <w:rsid w:val="00FB14B8"/>
    <w:rsid w:val="00FB3A1A"/>
    <w:rsid w:val="00FC2AED"/>
    <w:rsid w:val="00FD33F9"/>
    <w:rsid w:val="00FD43FA"/>
    <w:rsid w:val="00FE4190"/>
    <w:rsid w:val="00FE56D6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17</cp:revision>
  <cp:lastPrinted>2021-11-09T03:31:00Z</cp:lastPrinted>
  <dcterms:created xsi:type="dcterms:W3CDTF">2021-11-07T03:56:00Z</dcterms:created>
  <dcterms:modified xsi:type="dcterms:W3CDTF">2021-11-09T03:34:00Z</dcterms:modified>
</cp:coreProperties>
</file>