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6"/>
        <w:ind w:left="6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29-1 от 16.11.2021г)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район" на 2021год</w:t>
      </w:r>
      <w:bookmarkEnd w:id="0"/>
    </w:p>
    <w:p>
      <w:pPr>
        <w:pStyle w:val="Style10"/>
        <w:framePr w:w="1009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23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13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2021г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Уточненныей план 2021г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9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3"/>
              </w:rPr>
              <w:t>Вид</w:t>
            </w:r>
          </w:p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3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9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9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99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20567,3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20801,7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16494,0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13501,4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14310,4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13645,7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13645,7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664,8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664,8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2183,6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2183,6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1235,7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739,2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266,4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</w:tbl>
    <w:p>
      <w:pPr>
        <w:framePr w:w="1009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94" w:left="1419" w:right="383" w:bottom="306" w:header="0" w:footer="3" w:gutter="0"/>
          <w:rtlGutter w:val="0"/>
          <w:cols w:space="720"/>
          <w:pgNumType w:start="1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62509,8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1769,5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1587,8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9068,4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9314,0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6335,1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2063,6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2025,8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42154,6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46933,4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28571,0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-401,0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23440,9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-401,0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23440,9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787,6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17435,0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15532,6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1795,2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1795,2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02106L519F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1992,4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782,7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-676,2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925,7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1574,8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1440,8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-1568,1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-1568,1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48636,3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7496,7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56133,1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5955,2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5955,2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5028,1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5028,1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927,1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926,1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42945,4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7232,5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50177,9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42945,4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7232,5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50177,9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10612,8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10612,8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37162,2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52932,6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4343,2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4680,8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3395,7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3123,5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3123,5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272,1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1285,1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1285,1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Материально-техническое обеспечение МКУ" ОнгудайВодснаб"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2144,4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2144,4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1391,3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753,1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1966,7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101,6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277,4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455,9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14450,5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4932,3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19382,8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5756,7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9875,3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746,5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493,0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493,0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253,5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субсидии из бюжета муниципального образования "Онгудайский район" МУП "ТеплоВодСервис" на оказание финансовой помощи в целях восстановления платежеспособности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1003,5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3125,3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1734,7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1390,6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2344,9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1515,9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910,0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606,0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829,0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-371,0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829,0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3247,3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-619,4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2627,9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-619,4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1694,6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634,6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933,3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133,3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2898,8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04^7L321W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04^7L321W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14075,6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22431,7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14075,6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22431,7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13575,6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11286,6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-711,0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2289,0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8856,1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8356,1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22559,7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31471,2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9773,1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10493,5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7849,8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8421,4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4498,8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3351,0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3922,6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3770,8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151,7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2072,1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2072,1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20460,7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20460,7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20460,7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8674,1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18303,4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2157,3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-483,0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-483,0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517,0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Мероприятия в рамках основного мероприятия "Территориальное планирование в муниципальном образовании "Онгуцайский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-483,0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517,0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456049,6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46291,7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502341,3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4167,9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 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3577,6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3577,6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590,2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 xml:space="preserve">иоеспечивающая подпрограмма материально-техническое ооеспечение деятельности </w:t>
            </w:r>
            <w:r>
              <w:rPr>
                <w:rStyle w:val="CharStyle15"/>
              </w:rPr>
              <w:t>мку «Ц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14571,4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15125,2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6976,2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7405,2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4593,2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4593,2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2395,3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2812,0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2798,0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070II2S8500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2019,2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070II2S8500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2019,2</w:t>
            </w:r>
          </w:p>
        </w:tc>
      </w:tr>
      <w:tr>
        <w:trPr>
          <w:trHeight w:val="14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5689,7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389489,4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41620,8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431110,2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383838,8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41620,8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425459,5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59705,8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63954,9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59705,8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63954,9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389,6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426,5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389,6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32536,1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10844,9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10844,9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10844,9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214157,3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210831,6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214157,3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</w:t>
            </w:r>
            <w:r>
              <w:rPr>
                <w:lang w:val="en-US" w:eastAsia="en-US" w:bidi="en-US"/>
                <w:w w:val="100"/>
                <w:spacing w:val="0"/>
                <w:color w:val="000000"/>
                <w:position w:val="0"/>
              </w:rPr>
              <w:t>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1124,0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1124,0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578,4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578,4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55912,3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55912,3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4443,1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4429,7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3082,4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3082,4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47788,3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4149,7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51938,0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26331,3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4149,7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30481,0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12745,7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12724,1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2815,0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2810,8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741,9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9002,2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741,9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9002,2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2404,3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2404,3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3511,9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3511,9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9514,4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6184,4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6184,4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3164,8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998"/>
        <w:gridCol w:w="1070"/>
        <w:gridCol w:w="111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9195,4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2898,2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2898,2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1059,2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325,0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304,4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579,2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579,2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2222,4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2222,4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1250,7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899,4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899,4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141,8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651499,8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83885,2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735385,1</w:t>
            </w:r>
          </w:p>
        </w:tc>
      </w:tr>
    </w:tbl>
    <w:p>
      <w:pPr>
        <w:framePr w:w="10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81" w:left="1419" w:right="387" w:bottom="139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65pt;margin-top:14.9pt;width:46.3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">
    <w:name w:val="Подпись к таблице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8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180" w:line="206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