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A5" w:rsidRPr="008C5EEA" w:rsidRDefault="00934B3E" w:rsidP="005377A5">
      <w:pPr>
        <w:spacing w:line="240" w:lineRule="auto"/>
        <w:jc w:val="center"/>
        <w:rPr>
          <w:b/>
          <w:sz w:val="20"/>
          <w:szCs w:val="20"/>
          <w:lang w:val="ru-RU"/>
        </w:rPr>
      </w:pPr>
      <w:r w:rsidRPr="008C5EEA">
        <w:rPr>
          <w:b/>
          <w:sz w:val="20"/>
          <w:szCs w:val="20"/>
          <w:lang w:val="ru-RU"/>
        </w:rPr>
        <w:t>Информация</w:t>
      </w:r>
      <w:r w:rsidR="00B105E9" w:rsidRPr="008C5EEA">
        <w:rPr>
          <w:b/>
          <w:sz w:val="20"/>
          <w:szCs w:val="20"/>
          <w:lang w:val="ru-RU"/>
        </w:rPr>
        <w:t xml:space="preserve">  </w:t>
      </w:r>
      <w:r w:rsidR="005377A5" w:rsidRPr="008C5EEA">
        <w:rPr>
          <w:b/>
          <w:sz w:val="20"/>
          <w:szCs w:val="20"/>
          <w:lang w:val="ru-RU"/>
        </w:rPr>
        <w:t xml:space="preserve"> главы муниципального образования «Онгудайский район» </w:t>
      </w:r>
      <w:r w:rsidR="00B105E9" w:rsidRPr="008C5EEA">
        <w:rPr>
          <w:b/>
          <w:sz w:val="20"/>
          <w:szCs w:val="20"/>
          <w:lang w:val="ru-RU"/>
        </w:rPr>
        <w:t xml:space="preserve">  о работе администрации за 2017год</w:t>
      </w:r>
    </w:p>
    <w:p w:rsidR="005377A5" w:rsidRPr="008C5EEA" w:rsidRDefault="005377A5" w:rsidP="005377A5">
      <w:pPr>
        <w:rPr>
          <w:sz w:val="20"/>
          <w:szCs w:val="20"/>
          <w:lang w:val="ru-RU"/>
        </w:rPr>
      </w:pPr>
      <w:r w:rsidRPr="008C5EEA">
        <w:rPr>
          <w:b/>
          <w:i/>
          <w:sz w:val="20"/>
          <w:szCs w:val="20"/>
          <w:lang w:val="ru-RU"/>
        </w:rPr>
        <w:t xml:space="preserve">            </w:t>
      </w:r>
      <w:r w:rsidRPr="008C5EEA">
        <w:rPr>
          <w:sz w:val="20"/>
          <w:szCs w:val="20"/>
          <w:lang w:val="ru-RU"/>
        </w:rPr>
        <w:t xml:space="preserve">Онгудайский район образован в 1921 году. Районный центр - село Онгудай. основанное в 1626 году. Район граничит со всеми остальными, кроме Майминского и Турочакского районов. Онгудайский район   не просто географический, но также историко-археологический, культурно-духовный центр Алтая, где расположены древнейшие сокровищницы нашей истории, в том числе курганные комплексы пазырыкской эпохи, принесшие всемирную славу нашему региону.Площадь территории района составляем 11 696 кв. км. (12,6 % от площади республики). По итогам 2017 года среднегодовая численность постоянного населения Онгудайского района составляет </w:t>
      </w:r>
      <w:r w:rsidRPr="008C5EEA">
        <w:rPr>
          <w:b/>
          <w:noProof/>
          <w:sz w:val="20"/>
          <w:szCs w:val="20"/>
          <w:lang w:val="ru-RU"/>
        </w:rPr>
        <w:t xml:space="preserve">14328  </w:t>
      </w:r>
      <w:r w:rsidRPr="008C5EEA">
        <w:rPr>
          <w:sz w:val="20"/>
          <w:szCs w:val="20"/>
          <w:lang w:val="ru-RU"/>
        </w:rPr>
        <w:t xml:space="preserve">человек. </w:t>
      </w:r>
    </w:p>
    <w:p w:rsidR="005377A5" w:rsidRPr="008C5EEA" w:rsidRDefault="005377A5" w:rsidP="005377A5">
      <w:pPr>
        <w:rPr>
          <w:sz w:val="20"/>
          <w:szCs w:val="20"/>
          <w:lang w:val="ru-RU"/>
        </w:rPr>
      </w:pPr>
      <w:r w:rsidRPr="008C5EEA">
        <w:rPr>
          <w:sz w:val="20"/>
          <w:szCs w:val="20"/>
          <w:lang w:val="ru-RU"/>
        </w:rPr>
        <w:t xml:space="preserve">       В районе 10 сельских администраций, и 30 населенных пунктов.В структуре экономики района преобладает сельское хозяйство, строительство, сектор услуг (торговля, транспорт, гостиницы, связь, финансовая деятельность, операции с недвижимым имуществом).</w:t>
      </w:r>
    </w:p>
    <w:p w:rsidR="005377A5" w:rsidRPr="008C5EEA" w:rsidRDefault="005377A5" w:rsidP="005377A5">
      <w:pPr>
        <w:rPr>
          <w:rFonts w:ascii="Times New Roman" w:eastAsia="Times New Roman" w:hAnsi="Times New Roman" w:cs="Times New Roman"/>
          <w:sz w:val="20"/>
          <w:szCs w:val="20"/>
          <w:lang w:val="ru-RU"/>
        </w:rPr>
      </w:pPr>
      <w:r w:rsidRPr="008C5EEA">
        <w:rPr>
          <w:rFonts w:ascii="Times New Roman" w:eastAsia="Times New Roman" w:hAnsi="Times New Roman" w:cs="Times New Roman"/>
          <w:b/>
          <w:sz w:val="20"/>
          <w:szCs w:val="20"/>
          <w:lang w:val="ru-RU"/>
        </w:rPr>
        <w:t>Отдел экономики</w:t>
      </w:r>
      <w:r w:rsidRPr="008C5EEA">
        <w:rPr>
          <w:rFonts w:ascii="Times New Roman" w:eastAsia="Times New Roman" w:hAnsi="Times New Roman" w:cs="Times New Roman"/>
          <w:sz w:val="20"/>
          <w:szCs w:val="20"/>
          <w:lang w:val="ru-RU"/>
        </w:rPr>
        <w:t xml:space="preserve"> </w:t>
      </w:r>
      <w:r w:rsidR="003261D8" w:rsidRPr="008C5EEA">
        <w:rPr>
          <w:rFonts w:ascii="Times New Roman" w:eastAsia="Times New Roman" w:hAnsi="Times New Roman" w:cs="Times New Roman"/>
          <w:sz w:val="20"/>
          <w:szCs w:val="20"/>
          <w:lang w:val="ru-RU"/>
        </w:rPr>
        <w:t xml:space="preserve"> </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 xml:space="preserve">В соответствии с постановлением Правительства Республики Алтай от 22 ноября 2016 года № 337 отделом экономики проводился мониторинг и комплексная оценка социально-экономического развития муниципального образования. </w:t>
      </w:r>
    </w:p>
    <w:p w:rsidR="005377A5" w:rsidRPr="008C5EEA" w:rsidRDefault="005377A5" w:rsidP="005377A5">
      <w:pPr>
        <w:ind w:firstLine="760"/>
        <w:jc w:val="both"/>
        <w:rPr>
          <w:sz w:val="20"/>
          <w:szCs w:val="20"/>
          <w:lang w:val="ru-RU"/>
        </w:rPr>
      </w:pPr>
      <w:r w:rsidRPr="008C5EEA">
        <w:rPr>
          <w:rFonts w:ascii="Times New Roman" w:eastAsia="Times New Roman" w:hAnsi="Times New Roman" w:cs="Times New Roman"/>
          <w:sz w:val="20"/>
          <w:szCs w:val="20"/>
          <w:lang w:val="ru-RU"/>
        </w:rPr>
        <w:t>За 9 месяцев 2017 года положительные тенденции в социально-экономическом развитии Онгудайского района наблюдались по следующим основным показателям: отмечен рост к аналогичному периоду предыдущего года инвестиций, промышленного производства, розничного товарооборота, снизился уровень безработицы, увеличилось поголовье скота. Впервые с 2005 года отмечен миграционный прирост населения.</w:t>
      </w:r>
    </w:p>
    <w:p w:rsidR="005377A5" w:rsidRPr="008C5EEA" w:rsidRDefault="005377A5" w:rsidP="005377A5">
      <w:pPr>
        <w:ind w:firstLine="760"/>
        <w:jc w:val="both"/>
        <w:rPr>
          <w:sz w:val="20"/>
          <w:szCs w:val="20"/>
          <w:lang w:val="ru-RU"/>
        </w:rPr>
      </w:pPr>
      <w:r w:rsidRPr="008C5EEA">
        <w:rPr>
          <w:rFonts w:ascii="Times New Roman" w:eastAsia="Times New Roman" w:hAnsi="Times New Roman" w:cs="Times New Roman"/>
          <w:sz w:val="20"/>
          <w:szCs w:val="20"/>
          <w:lang w:val="ru-RU"/>
        </w:rPr>
        <w:t>В то же время произошло снижение по сравнению с аналогичным периодом прошлого года объемов производства продукции сельского хозяйства, числа субъектов малого и среднего предпринимательства, ввода жилья.</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На 01.10.2017г. в районе проживало 14422 человек, по сравнению с уровнем на начало года произошло увеличение населения на 94 человек. За 9 месяцев 2017 году родилось 154 ребенка. Естественный прирост за этот период составил 48 человек, миграционный прирост составил 46 человек.</w:t>
      </w:r>
    </w:p>
    <w:p w:rsidR="005377A5" w:rsidRPr="008C5EEA" w:rsidRDefault="005377A5" w:rsidP="005377A5">
      <w:pPr>
        <w:ind w:firstLine="708"/>
        <w:jc w:val="both"/>
        <w:rPr>
          <w:sz w:val="20"/>
          <w:szCs w:val="20"/>
          <w:lang w:val="ru-RU"/>
        </w:rPr>
      </w:pPr>
      <w:r w:rsidRPr="008C5EEA">
        <w:rPr>
          <w:rFonts w:ascii="Times New Roman" w:eastAsia="Times New Roman" w:hAnsi="Times New Roman" w:cs="Times New Roman"/>
          <w:sz w:val="20"/>
          <w:szCs w:val="20"/>
          <w:lang w:val="ru-RU"/>
        </w:rPr>
        <w:t xml:space="preserve">Количество индивидуальных предпринимателей по сравнению с аналогичным периодом прошлого года </w:t>
      </w:r>
      <w:r w:rsidRPr="008C5EEA">
        <w:rPr>
          <w:rFonts w:ascii="Times New Roman" w:eastAsia="Times New Roman" w:hAnsi="Times New Roman" w:cs="Times New Roman"/>
          <w:i/>
          <w:iCs/>
          <w:sz w:val="20"/>
          <w:szCs w:val="20"/>
          <w:lang w:val="ru-RU"/>
        </w:rPr>
        <w:t>уменьшилось</w:t>
      </w:r>
      <w:r w:rsidRPr="008C5EEA">
        <w:rPr>
          <w:rFonts w:ascii="Times New Roman" w:eastAsia="Times New Roman" w:hAnsi="Times New Roman" w:cs="Times New Roman"/>
          <w:sz w:val="20"/>
          <w:szCs w:val="20"/>
          <w:lang w:val="ru-RU"/>
        </w:rPr>
        <w:t xml:space="preserve"> на 39 человек или на 6,1 % и составляет 599 человек (по состоянию на 01.10.2016 г.– 638 человек). На 01.10.2017г. На территории района было зарегистрировано 110 малых и микро- предприятий, что </w:t>
      </w:r>
      <w:r w:rsidRPr="008C5EEA">
        <w:rPr>
          <w:rFonts w:ascii="Times New Roman" w:eastAsia="Times New Roman" w:hAnsi="Times New Roman" w:cs="Times New Roman"/>
          <w:i/>
          <w:iCs/>
          <w:sz w:val="20"/>
          <w:szCs w:val="20"/>
          <w:lang w:val="ru-RU"/>
        </w:rPr>
        <w:t>ниже</w:t>
      </w:r>
      <w:r w:rsidRPr="008C5EEA">
        <w:rPr>
          <w:rFonts w:ascii="Times New Roman" w:eastAsia="Times New Roman" w:hAnsi="Times New Roman" w:cs="Times New Roman"/>
          <w:sz w:val="20"/>
          <w:szCs w:val="20"/>
          <w:lang w:val="ru-RU"/>
        </w:rPr>
        <w:t xml:space="preserve"> уровня аналогичного периода прошлого года на 21,4%. </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 xml:space="preserve">Несмотря на снижение количества субъектов малого и среднего предпринимательства, Онгудайский район на протяжении более 5 лет сохраняет лидерство по концентрации числа субъектов малого и среднего предпринимательства (в расчете на 10 тыс. человек населения) среди муниципальных образований Республики Алтай. На 01.10.2017г. наибольшее количество субъектов малого и среднего предпринимательства (в расчете на 10 тыс. человек населения) зарегистрировано в г. Горно-Алтайск (529,1 ед.), Онгудайском (494,8 ед.).  </w:t>
      </w:r>
    </w:p>
    <w:p w:rsidR="005377A5" w:rsidRPr="008C5EEA" w:rsidRDefault="005377A5" w:rsidP="005377A5">
      <w:pPr>
        <w:pStyle w:val="3"/>
        <w:shd w:val="clear" w:color="auto" w:fill="auto"/>
        <w:spacing w:line="240" w:lineRule="auto"/>
        <w:ind w:left="20" w:right="20" w:firstLine="620"/>
        <w:jc w:val="both"/>
        <w:rPr>
          <w:sz w:val="20"/>
          <w:szCs w:val="20"/>
        </w:rPr>
      </w:pPr>
      <w:r w:rsidRPr="008C5EEA">
        <w:rPr>
          <w:sz w:val="20"/>
          <w:szCs w:val="20"/>
        </w:rPr>
        <w:t>56,09 % (336 ИП) ведут свою деятельность в сфере сельского хозяйства, 24% (144 ИП) заняты в сфере розничной торговли, 4,67% (28 ИП) - в обрабатывающем производстве, 3,8% (23 ИП) – в сфере гостиницы и рестораны.</w:t>
      </w:r>
    </w:p>
    <w:p w:rsidR="005377A5" w:rsidRPr="008C5EEA" w:rsidRDefault="005377A5" w:rsidP="005377A5">
      <w:pPr>
        <w:pStyle w:val="3"/>
        <w:shd w:val="clear" w:color="auto" w:fill="auto"/>
        <w:spacing w:line="240" w:lineRule="auto"/>
        <w:ind w:left="20" w:right="20" w:firstLine="620"/>
        <w:jc w:val="both"/>
        <w:rPr>
          <w:sz w:val="20"/>
          <w:szCs w:val="20"/>
          <w:highlight w:val="cyan"/>
        </w:rPr>
      </w:pPr>
      <w:r w:rsidRPr="008C5EEA">
        <w:rPr>
          <w:sz w:val="20"/>
          <w:szCs w:val="20"/>
        </w:rPr>
        <w:t xml:space="preserve"> На территории Онгудайского района деятельность ведут 35 субъектов малого и среднего предпринимательства, предоставляющих услуги в сфере туризма: размещение в гостинице – 8, размещение  на  базе отдыха –10, услуги кемпинга- 5, туристические стоянки- 3, гостевые дома – 2, зеленых домов  - 4, туркомплексов - 3. Экскурсионные услуги предлагают – 7 субъектов. </w:t>
      </w:r>
    </w:p>
    <w:p w:rsidR="005377A5" w:rsidRPr="008C5EEA" w:rsidRDefault="005377A5" w:rsidP="005377A5">
      <w:pPr>
        <w:pStyle w:val="3"/>
        <w:shd w:val="clear" w:color="auto" w:fill="auto"/>
        <w:spacing w:line="240" w:lineRule="auto"/>
        <w:ind w:left="20" w:right="20" w:firstLine="620"/>
        <w:jc w:val="both"/>
        <w:rPr>
          <w:sz w:val="20"/>
          <w:szCs w:val="20"/>
        </w:rPr>
      </w:pPr>
      <w:r w:rsidRPr="008C5EEA">
        <w:rPr>
          <w:sz w:val="20"/>
          <w:szCs w:val="20"/>
        </w:rPr>
        <w:t>В течение 2017 года в соответствии с Планом мероприятий по реализации Стратегии развития туризма в РФ на период до 2020 года ежемесячно проводился мониторинг посещаемости района туристами. В мониторинге приняли участие 8 гостиниц и 26 специализированных туристских средств размещения: базы отдыха, гостевые и зеленые дома, кемпинги и туркомплексы.</w:t>
      </w:r>
    </w:p>
    <w:p w:rsidR="005377A5" w:rsidRPr="008C5EEA" w:rsidRDefault="005377A5" w:rsidP="005377A5">
      <w:pPr>
        <w:pStyle w:val="3"/>
        <w:shd w:val="clear" w:color="auto" w:fill="auto"/>
        <w:spacing w:line="240" w:lineRule="auto"/>
        <w:ind w:left="20" w:right="20" w:firstLine="620"/>
        <w:jc w:val="both"/>
        <w:rPr>
          <w:sz w:val="20"/>
          <w:szCs w:val="20"/>
        </w:rPr>
      </w:pPr>
      <w:r w:rsidRPr="008C5EEA">
        <w:rPr>
          <w:sz w:val="20"/>
          <w:szCs w:val="20"/>
        </w:rPr>
        <w:t>По итогам мониторинга за 2017 год наш район посетили 15088 туристов, ночевок провели-39285.</w:t>
      </w:r>
    </w:p>
    <w:p w:rsidR="005377A5" w:rsidRPr="008C5EEA" w:rsidRDefault="005377A5" w:rsidP="005377A5">
      <w:pPr>
        <w:pStyle w:val="3"/>
        <w:shd w:val="clear" w:color="auto" w:fill="auto"/>
        <w:spacing w:line="240" w:lineRule="auto"/>
        <w:ind w:left="20" w:right="20" w:firstLine="620"/>
        <w:jc w:val="both"/>
        <w:rPr>
          <w:sz w:val="20"/>
          <w:szCs w:val="20"/>
        </w:rPr>
      </w:pPr>
      <w:r w:rsidRPr="008C5EEA">
        <w:rPr>
          <w:sz w:val="20"/>
          <w:szCs w:val="20"/>
        </w:rPr>
        <w:t xml:space="preserve">На территории района осуществляют свою деятельность 147 торговых точек, 25 предприятий общественного питания. Объем оборота розничной торговли на 01.10.2017 г. составил 754,3 млн. руб. или 106,2 % к уровню аналогичного периода прошлого года в сопоставимых ценах (на душу населения – 52,6 </w:t>
      </w:r>
      <w:r w:rsidRPr="008C5EEA">
        <w:rPr>
          <w:sz w:val="20"/>
          <w:szCs w:val="20"/>
        </w:rPr>
        <w:lastRenderedPageBreak/>
        <w:t xml:space="preserve">тыс. руб.). </w:t>
      </w:r>
    </w:p>
    <w:p w:rsidR="005377A5" w:rsidRPr="008C5EEA" w:rsidRDefault="005377A5" w:rsidP="005377A5">
      <w:pPr>
        <w:ind w:firstLine="709"/>
        <w:jc w:val="both"/>
        <w:rPr>
          <w:sz w:val="20"/>
          <w:szCs w:val="20"/>
          <w:lang w:val="ru-RU"/>
        </w:rPr>
      </w:pPr>
      <w:r w:rsidRPr="008C5EEA">
        <w:rPr>
          <w:rFonts w:ascii="Times New Roman" w:eastAsia="Times New Roman" w:hAnsi="Times New Roman" w:cs="Times New Roman"/>
          <w:sz w:val="20"/>
          <w:szCs w:val="20"/>
          <w:lang w:val="ru-RU"/>
        </w:rPr>
        <w:t xml:space="preserve">По состоянию на 01.10.2017 г. объем отгруженных товаров собственного производства, выполненных работ и услуг собственными силами предприятий, составил 652 363 тыс. рублей, темп роста к аналогичному периоду прошлого года составил 222,8 % (на 01.10.2016 г. – 292 832 тыс. рублей). </w:t>
      </w:r>
      <w:r w:rsidRPr="008C5EEA">
        <w:rPr>
          <w:rFonts w:ascii="Times New Roman" w:eastAsia="Times New Roman" w:hAnsi="Times New Roman" w:cs="Times New Roman"/>
          <w:i/>
          <w:iCs/>
          <w:sz w:val="20"/>
          <w:szCs w:val="20"/>
          <w:lang w:val="ru-RU"/>
        </w:rPr>
        <w:t>Увеличение</w:t>
      </w:r>
      <w:r w:rsidRPr="008C5EEA">
        <w:rPr>
          <w:rFonts w:ascii="Times New Roman" w:eastAsia="Times New Roman" w:hAnsi="Times New Roman" w:cs="Times New Roman"/>
          <w:sz w:val="20"/>
          <w:szCs w:val="20"/>
          <w:lang w:val="ru-RU"/>
        </w:rPr>
        <w:t xml:space="preserve"> общего объема отгруженных товаров собственного производства, выполненных работ и услуг собственными силами предприятий на 01.10.2017 г. обусловлено к</w:t>
      </w:r>
      <w:r w:rsidRPr="008C5EEA">
        <w:rPr>
          <w:rFonts w:ascii="Times New Roman" w:eastAsia="Times New Roman" w:hAnsi="Times New Roman" w:cs="Times New Roman"/>
          <w:color w:val="222222"/>
          <w:sz w:val="20"/>
          <w:szCs w:val="20"/>
          <w:lang w:val="ru-RU"/>
        </w:rPr>
        <w:t xml:space="preserve">апитальным ремонтом федеральной автомобильной дороги Р-256 «Чуйский тракт» за селом Онгудай, ростом производства по разделу </w:t>
      </w:r>
      <w:r w:rsidRPr="008C5EEA">
        <w:rPr>
          <w:rFonts w:ascii="Times New Roman" w:eastAsia="Times New Roman" w:hAnsi="Times New Roman" w:cs="Times New Roman"/>
          <w:sz w:val="20"/>
          <w:szCs w:val="20"/>
          <w:lang w:val="ru-RU"/>
        </w:rPr>
        <w:t>«Обрабатывающие производства» (</w:t>
      </w:r>
      <w:r w:rsidRPr="008C5EEA">
        <w:rPr>
          <w:rFonts w:ascii="Times New Roman" w:eastAsia="Times New Roman" w:hAnsi="Times New Roman" w:cs="Times New Roman"/>
          <w:i/>
          <w:iCs/>
          <w:sz w:val="20"/>
          <w:szCs w:val="20"/>
          <w:lang w:val="ru-RU"/>
        </w:rPr>
        <w:t>увеличение</w:t>
      </w:r>
      <w:r w:rsidRPr="008C5EEA">
        <w:rPr>
          <w:rFonts w:ascii="Times New Roman" w:eastAsia="Times New Roman" w:hAnsi="Times New Roman" w:cs="Times New Roman"/>
          <w:sz w:val="20"/>
          <w:szCs w:val="20"/>
          <w:lang w:val="ru-RU"/>
        </w:rPr>
        <w:t xml:space="preserve"> составило 148,7% к аналогичному периоду прошлого года за счет увеличения производства мяса и колбас на 193,7 т, темп роста составил 152% к аналогичному периоду прошлого года). ИФО промышленного производства составил - 143%.</w:t>
      </w:r>
    </w:p>
    <w:p w:rsidR="005377A5" w:rsidRPr="008C5EEA" w:rsidRDefault="005377A5" w:rsidP="005377A5">
      <w:pPr>
        <w:ind w:firstLine="640"/>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Объем инвестиций в 2017 году составил 511,6 миллиона рублей. Из них инвестиции в основной капитал:</w:t>
      </w:r>
    </w:p>
    <w:p w:rsidR="005377A5" w:rsidRPr="008C5EEA" w:rsidRDefault="005377A5" w:rsidP="005377A5">
      <w:pPr>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 за счет бюджетных средств - 54 млн. рублей (реконструкция водопровода в с. Купчегень, устройство искусственного электроосвещения на автомобильной дороге Р-256 "Чуйский тракт");</w:t>
      </w:r>
    </w:p>
    <w:p w:rsidR="005377A5" w:rsidRPr="008C5EEA" w:rsidRDefault="005377A5" w:rsidP="005377A5">
      <w:pPr>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 за счет внебюджетных источников - 457,65 млн.рублей (строительство солнечной электростанции в с.Онгудай).</w:t>
      </w:r>
    </w:p>
    <w:p w:rsidR="005377A5" w:rsidRPr="008C5EEA" w:rsidRDefault="005377A5" w:rsidP="005377A5">
      <w:pPr>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 xml:space="preserve">В 2017 году  совместно10 предпринимателей </w:t>
      </w:r>
    </w:p>
    <w:p w:rsidR="005377A5" w:rsidRPr="008C5EEA" w:rsidRDefault="005377A5" w:rsidP="005377A5">
      <w:pPr>
        <w:pStyle w:val="3"/>
        <w:spacing w:line="240" w:lineRule="auto"/>
        <w:ind w:left="20" w:right="20" w:firstLine="600"/>
        <w:jc w:val="both"/>
        <w:rPr>
          <w:sz w:val="20"/>
          <w:szCs w:val="20"/>
        </w:rPr>
      </w:pPr>
      <w:r w:rsidRPr="008C5EEA">
        <w:rPr>
          <w:sz w:val="20"/>
          <w:szCs w:val="20"/>
        </w:rPr>
        <w:t>По итогам проведенной комплексной оценки социально-экономического развития муниципальных образований в Республике Алтай за 9 месяцев 2017 года Онгудайский район занял 3-е место.</w:t>
      </w:r>
    </w:p>
    <w:p w:rsidR="005377A5" w:rsidRPr="008C5EEA" w:rsidRDefault="005377A5" w:rsidP="005377A5">
      <w:pPr>
        <w:pStyle w:val="3"/>
        <w:spacing w:line="240" w:lineRule="auto"/>
        <w:ind w:left="20" w:right="20" w:firstLine="600"/>
        <w:jc w:val="both"/>
        <w:rPr>
          <w:sz w:val="20"/>
          <w:szCs w:val="20"/>
        </w:rPr>
      </w:pPr>
      <w:r w:rsidRPr="008C5EEA">
        <w:rPr>
          <w:sz w:val="20"/>
          <w:szCs w:val="20"/>
        </w:rPr>
        <w:t xml:space="preserve">Также отделом экономики была проведена работа по мониторингу эффективности деятельности органов местного самоуправления. Итоги оценки эффективности деятельности органов местного самоуправления городского округа и муниципальных районов в Республике Алтай определены по 13 разделам: развитие малого и среднего предпринимательства, инвестиции, сельское хозяйство, дорожное хозяйство и транспорт, доходы населения, дошкольное образование, общее и дополнительное образование, культура, физическая культура и спорт, жилищное строительство и обеспечение граждан жильем, жилищно-коммунальное хозяйство, 153 организация муниципального управления, энергосбережение и повышение энергетической эффективности. Оценка эффективности деятельности органов местного самоуправления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поощрения муниципальных образований, достигших наилучших значений показателей. По результатам ранжирования муниципальных образований в Республике Алтай за 2016 год, Онгудайский район занял 3 место за счет: роста числа субъектов малого и среднего предпринимательства; роста общей площади жилых помещений, приходящаяся на одного жителя и высокой оценки удовлетворительности органом местного самоуправления.  </w:t>
      </w:r>
    </w:p>
    <w:p w:rsidR="005377A5" w:rsidRPr="008C5EEA" w:rsidRDefault="005377A5" w:rsidP="005377A5">
      <w:pPr>
        <w:pStyle w:val="3"/>
        <w:shd w:val="clear" w:color="auto" w:fill="auto"/>
        <w:spacing w:line="240" w:lineRule="auto"/>
        <w:ind w:left="20" w:right="20" w:firstLine="720"/>
        <w:jc w:val="both"/>
        <w:rPr>
          <w:sz w:val="20"/>
          <w:szCs w:val="20"/>
        </w:rPr>
      </w:pPr>
      <w:r w:rsidRPr="008C5EEA">
        <w:rPr>
          <w:sz w:val="20"/>
          <w:szCs w:val="20"/>
        </w:rPr>
        <w:t>В целях улучшения уровня жизни населения была продолжена работа по реализации муниципальных программ, которые разработаны в соответствии с приоритетами и целями социально-экономической политики, программой социально-экономического развития на среднесрочную перспективу.</w:t>
      </w:r>
    </w:p>
    <w:p w:rsidR="005377A5" w:rsidRPr="008C5EEA" w:rsidRDefault="005377A5" w:rsidP="005377A5">
      <w:pPr>
        <w:pStyle w:val="3"/>
        <w:shd w:val="clear" w:color="auto" w:fill="auto"/>
        <w:spacing w:line="240" w:lineRule="auto"/>
        <w:ind w:left="20" w:right="20" w:firstLine="700"/>
        <w:jc w:val="both"/>
        <w:rPr>
          <w:sz w:val="20"/>
          <w:szCs w:val="20"/>
        </w:rPr>
      </w:pPr>
      <w:r w:rsidRPr="008C5EEA">
        <w:rPr>
          <w:sz w:val="20"/>
          <w:szCs w:val="20"/>
        </w:rPr>
        <w:t xml:space="preserve">На реализацию стратегической задачи </w:t>
      </w:r>
      <w:r w:rsidRPr="008C5EEA">
        <w:rPr>
          <w:rStyle w:val="a4"/>
          <w:sz w:val="20"/>
          <w:szCs w:val="20"/>
        </w:rPr>
        <w:t>обеспечение высоких темпов экономического роста</w:t>
      </w:r>
      <w:r w:rsidRPr="008C5EEA">
        <w:rPr>
          <w:i/>
          <w:iCs/>
          <w:sz w:val="20"/>
          <w:szCs w:val="20"/>
        </w:rPr>
        <w:t xml:space="preserve"> </w:t>
      </w:r>
      <w:r w:rsidRPr="008C5EEA">
        <w:rPr>
          <w:sz w:val="20"/>
          <w:szCs w:val="20"/>
        </w:rPr>
        <w:t xml:space="preserve">направлена муниципальная программа «Развитие экономического потенциала и предпринимательства муниципального образования «Онгудайский район» на 2013-2018 года», задачами которой являются: </w:t>
      </w:r>
    </w:p>
    <w:p w:rsidR="005377A5" w:rsidRPr="008C5EEA" w:rsidRDefault="005377A5" w:rsidP="005377A5">
      <w:pPr>
        <w:pStyle w:val="3"/>
        <w:shd w:val="clear" w:color="auto" w:fill="auto"/>
        <w:spacing w:line="240" w:lineRule="auto"/>
        <w:ind w:left="20" w:right="20" w:firstLine="700"/>
        <w:jc w:val="both"/>
        <w:rPr>
          <w:sz w:val="20"/>
          <w:szCs w:val="20"/>
        </w:rPr>
      </w:pPr>
      <w:r w:rsidRPr="008C5EEA">
        <w:rPr>
          <w:sz w:val="20"/>
          <w:szCs w:val="20"/>
        </w:rPr>
        <w:t xml:space="preserve">Развитие конкурентоспособной экономики; </w:t>
      </w:r>
    </w:p>
    <w:p w:rsidR="005377A5" w:rsidRPr="008C5EEA" w:rsidRDefault="005377A5" w:rsidP="005377A5">
      <w:pPr>
        <w:pStyle w:val="3"/>
        <w:shd w:val="clear" w:color="auto" w:fill="auto"/>
        <w:spacing w:line="240" w:lineRule="auto"/>
        <w:ind w:left="20" w:right="20" w:firstLine="700"/>
        <w:jc w:val="both"/>
        <w:rPr>
          <w:sz w:val="20"/>
          <w:szCs w:val="20"/>
        </w:rPr>
      </w:pPr>
      <w:r w:rsidRPr="008C5EEA">
        <w:rPr>
          <w:sz w:val="20"/>
          <w:szCs w:val="20"/>
        </w:rPr>
        <w:t xml:space="preserve">Развитие малого и среднего предпринимательства; </w:t>
      </w:r>
    </w:p>
    <w:p w:rsidR="005377A5" w:rsidRPr="008C5EEA" w:rsidRDefault="005377A5" w:rsidP="005377A5">
      <w:pPr>
        <w:pStyle w:val="3"/>
        <w:shd w:val="clear" w:color="auto" w:fill="auto"/>
        <w:spacing w:line="240" w:lineRule="auto"/>
        <w:ind w:left="20" w:right="20" w:firstLine="700"/>
        <w:jc w:val="both"/>
        <w:rPr>
          <w:sz w:val="20"/>
          <w:szCs w:val="20"/>
        </w:rPr>
      </w:pPr>
      <w:r w:rsidRPr="008C5EEA">
        <w:rPr>
          <w:sz w:val="20"/>
          <w:szCs w:val="20"/>
        </w:rPr>
        <w:t>Создание условий для развития инвестиционного, инновационного, информационного и имиджевого потенциала.</w:t>
      </w:r>
    </w:p>
    <w:p w:rsidR="005377A5" w:rsidRPr="008C5EEA" w:rsidRDefault="005377A5" w:rsidP="005377A5">
      <w:pPr>
        <w:pStyle w:val="3"/>
        <w:shd w:val="clear" w:color="auto" w:fill="auto"/>
        <w:spacing w:line="240" w:lineRule="auto"/>
        <w:ind w:left="20" w:right="20" w:firstLine="620"/>
        <w:jc w:val="both"/>
        <w:rPr>
          <w:sz w:val="20"/>
          <w:szCs w:val="20"/>
        </w:rPr>
      </w:pPr>
      <w:r w:rsidRPr="008C5EEA">
        <w:rPr>
          <w:sz w:val="20"/>
          <w:szCs w:val="20"/>
        </w:rPr>
        <w:t>В 2017 году в рамках реализации подпрограммы «Развитие малого и среднего предпринимательства муниципального образования «Онгудайский район» на 2013-2018г.г.» реализованы следующие мероприятия:</w:t>
      </w:r>
    </w:p>
    <w:p w:rsidR="005377A5" w:rsidRPr="008C5EEA" w:rsidRDefault="005377A5" w:rsidP="005377A5">
      <w:pPr>
        <w:pStyle w:val="3"/>
        <w:numPr>
          <w:ilvl w:val="0"/>
          <w:numId w:val="1"/>
        </w:numPr>
        <w:shd w:val="clear" w:color="auto" w:fill="auto"/>
        <w:spacing w:line="240" w:lineRule="auto"/>
        <w:ind w:left="0" w:right="20" w:firstLine="851"/>
        <w:jc w:val="both"/>
        <w:rPr>
          <w:sz w:val="20"/>
          <w:szCs w:val="20"/>
        </w:rPr>
      </w:pPr>
      <w:r w:rsidRPr="008C5EEA">
        <w:rPr>
          <w:sz w:val="20"/>
          <w:szCs w:val="20"/>
        </w:rPr>
        <w:t xml:space="preserve">Предоставление субсидии Фонду поддержки субъектов малого и среднего предпринимательства МО «Онгудайский район» в размере 1 млн. руб. </w:t>
      </w:r>
    </w:p>
    <w:p w:rsidR="005377A5" w:rsidRPr="008C5EEA" w:rsidRDefault="005377A5" w:rsidP="005377A5">
      <w:pPr>
        <w:pStyle w:val="3"/>
        <w:numPr>
          <w:ilvl w:val="0"/>
          <w:numId w:val="1"/>
        </w:numPr>
        <w:shd w:val="clear" w:color="auto" w:fill="auto"/>
        <w:spacing w:line="240" w:lineRule="auto"/>
        <w:ind w:left="0" w:right="20" w:firstLine="851"/>
        <w:jc w:val="both"/>
        <w:rPr>
          <w:color w:val="000000" w:themeColor="text1"/>
          <w:sz w:val="20"/>
          <w:szCs w:val="20"/>
        </w:rPr>
      </w:pPr>
      <w:r w:rsidRPr="008C5EEA">
        <w:rPr>
          <w:sz w:val="20"/>
          <w:szCs w:val="20"/>
        </w:rPr>
        <w:t xml:space="preserve">Участие субъектов малого и среднего предпринимательства в межрегиональных выставках и ярмарках. На Инвестиционной ярмарке Республики Алтай Онгудайский район представил на ярмарке два проекта: «Внедрение «диспетчеризации» охранно-пожарной сигнализации» индивидуального предпринимателя Айдара Тантыбарова и «Организация расширения действующего бизнеса по производству кедрового ореха, приобретения оборудования для производства кедрового масла, кедрового жмыха, ядро кедрового ореха, орех, мука кедрового ореха» — СПоК «Эко продукт РА», директор Эдуард Юстуков. СПК «ЭКО-ПРОДУКТ РА» стал победителем в номинации «Лучший экологический проект». На ярмарке была представлена продукция и других производителей нашего района: СПК Племенной завод «Теньгинский», ООО «Деликатесы Горного Алтая», СПоК «Золотое руно», ООО «Горно-Алтай-Фарм», индивидуальных </w:t>
      </w:r>
      <w:r w:rsidRPr="008C5EEA">
        <w:rPr>
          <w:sz w:val="20"/>
          <w:szCs w:val="20"/>
        </w:rPr>
        <w:lastRenderedPageBreak/>
        <w:t>предпринимателей Науменко Николая, Тобоева Сергея, мастеров народных промыслов Идеева Евгения, Кухаева Аржана, Мамыевой Натальи.</w:t>
      </w:r>
    </w:p>
    <w:p w:rsidR="005377A5" w:rsidRPr="008C5EEA" w:rsidRDefault="005377A5" w:rsidP="005377A5">
      <w:pPr>
        <w:pStyle w:val="3"/>
        <w:numPr>
          <w:ilvl w:val="0"/>
          <w:numId w:val="1"/>
        </w:numPr>
        <w:shd w:val="clear" w:color="auto" w:fill="auto"/>
        <w:tabs>
          <w:tab w:val="left" w:pos="1134"/>
        </w:tabs>
        <w:spacing w:line="240" w:lineRule="auto"/>
        <w:ind w:left="20" w:right="20" w:firstLine="620"/>
        <w:jc w:val="both"/>
        <w:rPr>
          <w:sz w:val="20"/>
          <w:szCs w:val="20"/>
          <w:lang w:eastAsia="ru-RU"/>
        </w:rPr>
      </w:pPr>
      <w:r w:rsidRPr="008C5EEA">
        <w:rPr>
          <w:sz w:val="20"/>
          <w:szCs w:val="20"/>
        </w:rPr>
        <w:t>Оказание поддержки в виде субсидии на возмещение части затрат субъектов малого и среднего предпринимательства, связанных с приобретением оборудования на общую сумму 261 340 рублей из средств местного бюджета. Поддержку получили 6 субъектов малого предпринимательства.</w:t>
      </w:r>
    </w:p>
    <w:p w:rsidR="005377A5" w:rsidRPr="008C5EEA" w:rsidRDefault="005377A5" w:rsidP="005377A5">
      <w:pPr>
        <w:pStyle w:val="3"/>
        <w:numPr>
          <w:ilvl w:val="0"/>
          <w:numId w:val="1"/>
        </w:numPr>
        <w:shd w:val="clear" w:color="auto" w:fill="auto"/>
        <w:spacing w:line="240" w:lineRule="auto"/>
        <w:ind w:left="20" w:right="20" w:firstLine="620"/>
        <w:jc w:val="both"/>
        <w:rPr>
          <w:sz w:val="20"/>
          <w:szCs w:val="20"/>
        </w:rPr>
      </w:pPr>
      <w:r w:rsidRPr="008C5EEA">
        <w:rPr>
          <w:rFonts w:eastAsia="Calibri"/>
          <w:sz w:val="20"/>
          <w:szCs w:val="20"/>
        </w:rPr>
        <w:t>П</w:t>
      </w:r>
      <w:r w:rsidRPr="008C5EEA">
        <w:rPr>
          <w:sz w:val="20"/>
          <w:szCs w:val="20"/>
        </w:rPr>
        <w:t xml:space="preserve">роведение розничных ярмарок с участием сельхоз-товаропроизводителей, предпринимателей района, соседних районов и Алтайского края. В 2017 году было проведено 3 ярмарки. </w:t>
      </w:r>
    </w:p>
    <w:p w:rsidR="005377A5" w:rsidRPr="008C5EEA" w:rsidRDefault="005377A5" w:rsidP="005377A5">
      <w:pPr>
        <w:pStyle w:val="3"/>
        <w:numPr>
          <w:ilvl w:val="0"/>
          <w:numId w:val="1"/>
        </w:numPr>
        <w:shd w:val="clear" w:color="auto" w:fill="auto"/>
        <w:spacing w:line="240" w:lineRule="auto"/>
        <w:ind w:left="20" w:right="20" w:firstLine="620"/>
        <w:jc w:val="both"/>
        <w:rPr>
          <w:sz w:val="20"/>
          <w:szCs w:val="20"/>
        </w:rPr>
      </w:pPr>
      <w:r w:rsidRPr="008C5EEA">
        <w:rPr>
          <w:sz w:val="20"/>
          <w:szCs w:val="20"/>
        </w:rPr>
        <w:t>Проведена коммуникационная сессия "Территория Диалога" с участием министра экономического развития и туризма Республики Алтай и предпринимателями Онгудайского района. На коммуникационной сессии с краткими итогами работы в 2016 году выступил Ефимов Л.Н., Уполномоченный по защите прав предпринимателей в Республике Алтай, об основных тенденциях поддержки субъектов малого и среднего предпринимательства в 2017 году рассказал Птицын Р.В., первый заместитель министра экономического развития и туризма, М.А. Самыкова, начальник отдела программ, экономики, отраслевой статистики, инвестиций и логистического обеспечения АПК Министерства сельского хозяйства Республики Алтай, выступила с докладом об изменениях в подходах поддержки сельхозтоваропроизводителей.</w:t>
      </w:r>
    </w:p>
    <w:p w:rsidR="005377A5" w:rsidRPr="008C5EEA" w:rsidRDefault="005377A5" w:rsidP="005377A5">
      <w:pPr>
        <w:pStyle w:val="3"/>
        <w:numPr>
          <w:ilvl w:val="0"/>
          <w:numId w:val="1"/>
        </w:numPr>
        <w:spacing w:after="160" w:line="240" w:lineRule="auto"/>
        <w:ind w:left="20" w:right="20" w:firstLine="620"/>
        <w:jc w:val="both"/>
        <w:rPr>
          <w:color w:val="000000" w:themeColor="text1"/>
          <w:sz w:val="20"/>
          <w:szCs w:val="20"/>
        </w:rPr>
      </w:pPr>
      <w:r w:rsidRPr="008C5EEA">
        <w:rPr>
          <w:sz w:val="20"/>
          <w:szCs w:val="20"/>
        </w:rPr>
        <w:t>Проведено совещание с представителями туристического бизнеса, где обсуждались проблемы, перспективы и планы на следующий год.</w:t>
      </w:r>
    </w:p>
    <w:p w:rsidR="005377A5" w:rsidRPr="008C5EEA" w:rsidRDefault="005377A5" w:rsidP="005377A5">
      <w:pPr>
        <w:pStyle w:val="3"/>
        <w:numPr>
          <w:ilvl w:val="0"/>
          <w:numId w:val="1"/>
        </w:numPr>
        <w:spacing w:after="160" w:line="240" w:lineRule="auto"/>
        <w:ind w:left="20" w:right="20" w:firstLine="620"/>
        <w:jc w:val="both"/>
        <w:rPr>
          <w:color w:val="000000" w:themeColor="text1"/>
          <w:sz w:val="20"/>
          <w:szCs w:val="20"/>
          <w:lang w:eastAsia="ru-RU"/>
        </w:rPr>
      </w:pPr>
      <w:r w:rsidRPr="008C5EEA">
        <w:rPr>
          <w:sz w:val="20"/>
          <w:szCs w:val="20"/>
        </w:rPr>
        <w:t>Сотрудники отдела экономики приняли активное участие в организации празднования Дня предпринимателя.</w:t>
      </w:r>
    </w:p>
    <w:p w:rsidR="005377A5" w:rsidRPr="008C5EEA" w:rsidRDefault="005377A5" w:rsidP="005377A5">
      <w:pPr>
        <w:ind w:firstLine="567"/>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Центром поддержки предпринимательства предоставлялась адресная методическая, информационная, консультационная поддержка субъектов малого и среднего предпринимательства. За 2017 год консультационная поддержка оказана 130 предпринимателям. </w:t>
      </w:r>
    </w:p>
    <w:p w:rsidR="005377A5" w:rsidRPr="008C5EEA" w:rsidRDefault="005377A5" w:rsidP="005377A5">
      <w:pPr>
        <w:ind w:firstLine="567"/>
        <w:jc w:val="both"/>
        <w:rPr>
          <w:rFonts w:ascii="Times New Roman" w:eastAsia="Times New Roman" w:hAnsi="Times New Roman" w:cs="Times New Roman"/>
          <w:sz w:val="20"/>
          <w:szCs w:val="20"/>
          <w:lang w:val="ru-RU"/>
        </w:rPr>
      </w:pPr>
      <w:r w:rsidRPr="008C5EEA">
        <w:rPr>
          <w:rFonts w:ascii="Times New Roman" w:eastAsia="Calibri" w:hAnsi="Times New Roman" w:cs="Times New Roman"/>
          <w:sz w:val="20"/>
          <w:szCs w:val="20"/>
          <w:lang w:val="ru-RU"/>
        </w:rPr>
        <w:t xml:space="preserve">Перечень муниципального имущества, </w:t>
      </w:r>
      <w:r w:rsidRPr="008C5EEA">
        <w:rPr>
          <w:rFonts w:ascii="Times New Roman" w:eastAsia="Times New Roman" w:hAnsi="Times New Roman" w:cs="Times New Roman"/>
          <w:sz w:val="20"/>
          <w:szCs w:val="20"/>
          <w:lang w:val="ru-RU"/>
        </w:rPr>
        <w:t>свободного от прав третьих лиц (за исключением имущественных прав субъектов малого и среднего предпринимательства) в 2017 году дополнен 2 объектами. Таким образом, в Перечне числятся 5 объектов для оказания имущественной поддержки субъектам малого и среднего предпринимательства. Также приняты 2 нормативно-правовых акта в данном направлении.</w:t>
      </w:r>
    </w:p>
    <w:p w:rsidR="005377A5" w:rsidRPr="008C5EEA" w:rsidRDefault="005377A5" w:rsidP="005377A5">
      <w:pPr>
        <w:ind w:firstLine="567"/>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Во всероссийский Реестр организаций, предприятий и учреждений, активно участвующих в социально-экономическом развитии субъектов Федерации и муниципальных образований «Книга Почёта» включены 39 организаций и индивидуальных предпринимателей района.</w:t>
      </w:r>
    </w:p>
    <w:p w:rsidR="005377A5" w:rsidRPr="008C5EEA" w:rsidRDefault="005377A5" w:rsidP="005377A5">
      <w:pPr>
        <w:ind w:firstLine="567"/>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Совместно с Координационным советом предпринимателей района подготовлены документы для награждения Почетной грамотой районного Совета депутатов следующие субъекты малого и среднего предпринимательства: ИП Бедрешева О.П., ИП Елекова В.Г., ИП Кургулов К.А., ИП Мокляк Г.И., ИП Окрашев А.К., ИП Попова И.Б., ИП Сафронова Т.Ф., Суркашева И.П., ИП Филоненко А.Л., ИП Харлов С.В.</w:t>
      </w:r>
    </w:p>
    <w:p w:rsidR="005377A5" w:rsidRPr="008C5EEA" w:rsidRDefault="005377A5" w:rsidP="005377A5">
      <w:pPr>
        <w:ind w:firstLine="567"/>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Почетной грамотой Государственного Собрания Эл Курултай награждена индивидуальный предприниматель Климова Л.Н., Почетной грамотой Министерства экономического развития и туризма Республики Алтай награждены индивидуальный предприниматель Карпова Н.Е., Аелдашева В.Т.</w:t>
      </w:r>
    </w:p>
    <w:p w:rsidR="005377A5" w:rsidRPr="008C5EEA" w:rsidRDefault="005377A5" w:rsidP="005377A5">
      <w:pPr>
        <w:ind w:firstLine="567"/>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В течение всего года проводился мониторинг цен товаров первой необходимости. В результате проведения мониторинга можно сделать вывод, что цены стабилизировались, рост цен за год составил от 1,5 до 8,78%, по некоторым товарам произошло снижение цены до 1,5%.</w:t>
      </w:r>
    </w:p>
    <w:p w:rsidR="005377A5" w:rsidRPr="008C5EEA" w:rsidRDefault="005377A5" w:rsidP="005377A5">
      <w:pPr>
        <w:ind w:firstLine="567"/>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Предприниматели Онгудайского района принимали активное участие в конкурсах, ярмарках, проводимых Министерством экономического развития и туризма Республики Алтай:</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color w:val="000000" w:themeColor="text1"/>
          <w:sz w:val="20"/>
          <w:szCs w:val="20"/>
          <w:lang w:val="ru-RU"/>
        </w:rPr>
        <w:t xml:space="preserve">В ноябре 2017 года Центром поддержки предпринимательства Республики Алтай проводился Конкурсный отбор предпринимателей на разработку полного цикла рекламных материалов, брендбука для продвижения производимой продукции и услуг, изготовление образцов упаковочной продукции.  Преимущество при отборе получили предприниматели, деятельность которых соответствует стратегическим целям Республики Алтай, ориентированным на задачи Концепции развития «зеленой экономики», т.е. произведенные из экологического чистого местного сырья. В число победителей конкурса вошло </w:t>
      </w:r>
      <w:r w:rsidRPr="008C5EEA">
        <w:rPr>
          <w:rFonts w:ascii="Times New Roman" w:eastAsia="Times New Roman" w:hAnsi="Times New Roman" w:cs="Times New Roman"/>
          <w:sz w:val="20"/>
          <w:szCs w:val="20"/>
          <w:lang w:val="ru-RU"/>
        </w:rPr>
        <w:t>ООО «Деликатесы Горного Алтая». Организация занимается производством колбасных изделий, мясных деликатесов и консервов, мясных полуфабрикатов из экологически чистого сырья (из мяса конины, говядины и марала).</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lastRenderedPageBreak/>
        <w:t>Онгудайское сельское потребительское общество вошло в число победителей в конкурсном отборе, проведенном Министерством экономического развития и туризма Республики Алтай на предоставление субсидии на возмещение расходов по организации закупочной деятельности у населения Республики Алтай.</w:t>
      </w:r>
    </w:p>
    <w:p w:rsidR="005377A5" w:rsidRPr="008C5EEA" w:rsidRDefault="005377A5" w:rsidP="005377A5">
      <w:pPr>
        <w:pStyle w:val="3"/>
        <w:shd w:val="clear" w:color="auto" w:fill="auto"/>
        <w:spacing w:line="240" w:lineRule="auto"/>
        <w:ind w:right="20" w:firstLine="851"/>
        <w:jc w:val="both"/>
        <w:rPr>
          <w:sz w:val="20"/>
          <w:szCs w:val="20"/>
        </w:rPr>
      </w:pPr>
      <w:r w:rsidRPr="008C5EEA">
        <w:rPr>
          <w:sz w:val="20"/>
          <w:szCs w:val="20"/>
        </w:rPr>
        <w:t xml:space="preserve">ООО «Горно-Алтай-Фарм" принял участие в </w:t>
      </w:r>
      <w:r w:rsidRPr="008C5EEA">
        <w:rPr>
          <w:color w:val="222222"/>
          <w:sz w:val="20"/>
          <w:szCs w:val="20"/>
        </w:rPr>
        <w:t xml:space="preserve">российской агропромышленной выставке «Золотая осень – 2017", </w:t>
      </w:r>
      <w:r w:rsidRPr="008C5EEA">
        <w:rPr>
          <w:sz w:val="20"/>
          <w:szCs w:val="20"/>
        </w:rPr>
        <w:t>проходившей в г. Москве на ВДНХ с 4 по 7 октября, где удостоился серебряной медали.</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14-15 декабря 2017 года на территории района прошла Коллегия Министерства экономического развития и туризма Республики Алтай, в рамках которой прошли экскурсии в ООО «Деликатесы Горного-Алтая», ООО «Горно-Алтай Фарм», Центр народно-художественных промыслов в селе Купчегень, торгово-выставочном центре.</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Сотрудники отдела экономики принимали активное участие в мероприятиях, приуроченных 95-летию экономической службы Горного Алтая: конкурсе "Экономист года - 2017", спортивных соревнованиях на Кубок министра, высадке "Аллеи 95-летия экономической службы Горного Алтая" на вершине Семинского перевала. 23 ребенка из нашего района участвовали в конкурсе рисунков и сочинений "Экономика глазами детей".</w:t>
      </w:r>
    </w:p>
    <w:p w:rsidR="005377A5" w:rsidRPr="008C5EEA" w:rsidRDefault="005377A5" w:rsidP="005377A5">
      <w:pPr>
        <w:ind w:firstLine="709"/>
        <w:jc w:val="both"/>
        <w:rPr>
          <w:sz w:val="20"/>
          <w:szCs w:val="20"/>
          <w:lang w:val="ru-RU"/>
        </w:rPr>
      </w:pPr>
      <w:r w:rsidRPr="008C5EEA">
        <w:rPr>
          <w:rFonts w:ascii="Times New Roman" w:eastAsia="Times New Roman" w:hAnsi="Times New Roman" w:cs="Times New Roman"/>
          <w:sz w:val="20"/>
          <w:szCs w:val="20"/>
          <w:lang w:val="ru-RU"/>
        </w:rPr>
        <w:t>Во исполнение Главного государственного санитарного врача Российской Федерации от 23 декабря 2016 года № 195 «О приостановлении розничной торговли спиртосодержащей непищевой продукции создана межведомственная комиссия по проверке и контролю торговых объектов на наличие остатков и реализации спиртосодержащей непищевой продукции. Межведомственной комиссией за 2017 год проведено 6 рейдов, проверен 31 магазин.</w:t>
      </w:r>
    </w:p>
    <w:p w:rsidR="005377A5" w:rsidRPr="008C5EEA" w:rsidRDefault="005377A5" w:rsidP="005377A5">
      <w:pPr>
        <w:spacing w:after="160" w:line="256" w:lineRule="auto"/>
        <w:ind w:firstLine="709"/>
        <w:jc w:val="both"/>
        <w:rPr>
          <w:rFonts w:ascii="Times New Roman" w:eastAsia="Times New Roman" w:hAnsi="Times New Roman" w:cs="Times New Roman"/>
          <w:sz w:val="20"/>
          <w:szCs w:val="20"/>
          <w:lang w:val="ru-RU"/>
        </w:rPr>
      </w:pPr>
      <w:r w:rsidRPr="008C5EEA">
        <w:rPr>
          <w:rFonts w:ascii="Times New Roman" w:hAnsi="Times New Roman"/>
          <w:sz w:val="20"/>
          <w:szCs w:val="20"/>
          <w:lang w:val="ru-RU"/>
        </w:rPr>
        <w:t>Отделом экономики производится свод информации и подготовка доклада для еженедельного совещания с главами муниципальных образований в Республике Алтай (в режиме видеоконференции).</w:t>
      </w:r>
    </w:p>
    <w:p w:rsidR="005377A5" w:rsidRPr="008C5EEA" w:rsidRDefault="005377A5" w:rsidP="005377A5">
      <w:pPr>
        <w:ind w:firstLine="567"/>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Отдел экономики является администратором автоматизированной информационной системы «Доверие», которая обеспечивает предоставление государственных и муниципальных услуг в электронном виде. Также АИС «Доверие» позволяет осуществлять внутриведомственные запросы - между сельскими поселениями, сетевыми организациями, между сельскими поселениями и МФЦ. </w:t>
      </w:r>
    </w:p>
    <w:p w:rsidR="005377A5" w:rsidRPr="008C5EEA" w:rsidRDefault="005377A5" w:rsidP="005377A5">
      <w:pPr>
        <w:ind w:firstLine="567"/>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Создана и утверждена рабочая группа по организации межведомственного электронного взаимодействия при предоставлении муниципальных услуг. Утверждено Положение о рабочей группе по организации межведомственного электронного взаимодействия при предоставлении муниципальных услуг.</w:t>
      </w:r>
    </w:p>
    <w:p w:rsidR="005377A5" w:rsidRPr="008C5EEA" w:rsidRDefault="005377A5" w:rsidP="005377A5">
      <w:pPr>
        <w:spacing w:after="160" w:line="256" w:lineRule="auto"/>
        <w:ind w:firstLine="567"/>
        <w:jc w:val="both"/>
        <w:rPr>
          <w:rFonts w:ascii="Times New Roman" w:eastAsia="Calibri" w:hAnsi="Times New Roman" w:cs="Times New Roman"/>
          <w:sz w:val="20"/>
          <w:szCs w:val="20"/>
          <w:highlight w:val="cyan"/>
          <w:lang w:val="ru-RU"/>
        </w:rPr>
      </w:pPr>
      <w:r w:rsidRPr="008C5EEA">
        <w:rPr>
          <w:rFonts w:ascii="Times New Roman" w:eastAsia="Calibri" w:hAnsi="Times New Roman" w:cs="Times New Roman"/>
          <w:sz w:val="20"/>
          <w:szCs w:val="20"/>
          <w:lang w:val="ru-RU"/>
        </w:rPr>
        <w:t>Утвержден План-график мероприятий по информированию граждан муниципального образования «Онгудайский район» о преимуществах получения  государственных и муниципальных  услуг в электронном виде на 2017 год.</w:t>
      </w:r>
    </w:p>
    <w:p w:rsidR="005377A5" w:rsidRPr="008C5EEA" w:rsidRDefault="005377A5" w:rsidP="005377A5">
      <w:pPr>
        <w:spacing w:after="160" w:line="256" w:lineRule="auto"/>
        <w:ind w:firstLine="567"/>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Согласно  Указу Президента РФ № 601 от 07 мая 2012 года  о достижении доли граждан, получающих государственные и муниципальные услуги в электронном виде к 2018 году 70 % в первом полугодии еженедельно и во втором полугодии ежеквартально проводился мониторинг предоставления государственных и муниципальных услуг. Итогом работы стало достижение данного показателя уровня 89%. План выполнен на 127%. </w:t>
      </w:r>
    </w:p>
    <w:p w:rsidR="005377A5" w:rsidRPr="008C5EEA" w:rsidRDefault="005377A5" w:rsidP="005377A5">
      <w:pPr>
        <w:tabs>
          <w:tab w:val="left" w:pos="525"/>
          <w:tab w:val="center" w:pos="4677"/>
          <w:tab w:val="left" w:pos="6810"/>
        </w:tabs>
        <w:ind w:firstLine="709"/>
        <w:jc w:val="both"/>
        <w:rPr>
          <w:rFonts w:ascii="Times New Roman" w:hAnsi="Times New Roman"/>
          <w:sz w:val="20"/>
          <w:szCs w:val="20"/>
          <w:lang w:val="ru-RU"/>
        </w:rPr>
      </w:pPr>
      <w:r w:rsidRPr="008C5EEA">
        <w:rPr>
          <w:rFonts w:ascii="Times New Roman" w:hAnsi="Times New Roman"/>
          <w:sz w:val="20"/>
          <w:szCs w:val="20"/>
          <w:lang w:val="ru-RU"/>
        </w:rPr>
        <w:t>В рамках муниципальной программы «Развитие систем жизнеобеспечения и повышение безопасности населения муниципального образования на 2013-2018 годы» осуществляется производственный контроль качества питьевой воды подаваемой населению на 28 скважинах. Проведены работы по огораживанию 7 скважин и ремонт павильонов 2, а также разработаны 7 проектов зон санитарной охраны для скважин.</w:t>
      </w:r>
    </w:p>
    <w:p w:rsidR="005377A5" w:rsidRPr="008C5EEA" w:rsidRDefault="005377A5" w:rsidP="005377A5">
      <w:pPr>
        <w:ind w:firstLine="709"/>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Отделом экономики была подготовлена и подана заявка для участия в конкурсном отборе муниципальных образований Республики Алтай для предоставления субсидий из республиканского бюджета на осуществление энергосберегающих технических мероприятий на системах теплоснабжения,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 Конкурсной комиссией муниципальному образованию "Онгудайский район" было выделено 2560 тыс. руб. На полученные средства в 2017 году на объектах, участвующих в предоставлении коммунальных услуг, были проведены следующие мероприятия:</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-Капитальный ремонт котельной №1 по ул. Ленина 14а (замена конвейера ленточного) на общую сумму 224 791 рублей;</w:t>
      </w:r>
    </w:p>
    <w:p w:rsidR="005377A5" w:rsidRPr="008C5EEA" w:rsidRDefault="005377A5" w:rsidP="005377A5">
      <w:pPr>
        <w:ind w:left="360" w:firstLine="34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lastRenderedPageBreak/>
        <w:t>-Капитальный ремонт водопровода с. Онгудай по ул. Фестивальная на общую сумму 361 543 рубля;</w:t>
      </w:r>
    </w:p>
    <w:p w:rsidR="005377A5" w:rsidRPr="008C5EEA" w:rsidRDefault="005377A5" w:rsidP="005377A5">
      <w:pPr>
        <w:ind w:left="360" w:firstLine="34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-Капитальный ремонт водопровода с. Онгудай по ул. Ленина на общую сумму 322 627 рублей;</w:t>
      </w:r>
    </w:p>
    <w:p w:rsidR="005377A5" w:rsidRPr="008C5EEA" w:rsidRDefault="005377A5" w:rsidP="005377A5">
      <w:pPr>
        <w:ind w:left="360" w:firstLine="34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-Капитальный ремонт водопровода с. Онгудай по ул. Зеленая на общую сумму 419 150 рублей;</w:t>
      </w:r>
    </w:p>
    <w:p w:rsidR="005377A5" w:rsidRPr="008C5EEA" w:rsidRDefault="005377A5" w:rsidP="005377A5">
      <w:pPr>
        <w:ind w:firstLine="708"/>
        <w:jc w:val="both"/>
        <w:rPr>
          <w:rFonts w:ascii="Times New Roman" w:eastAsia="Times New Roman" w:hAnsi="Times New Roman" w:cs="Times New Roman"/>
          <w:sz w:val="20"/>
          <w:szCs w:val="20"/>
          <w:lang w:val="ru-RU"/>
        </w:rPr>
      </w:pPr>
      <w:r w:rsidRPr="008C5EEA">
        <w:rPr>
          <w:rFonts w:ascii="Times New Roman" w:eastAsia="Times New Roman" w:hAnsi="Times New Roman" w:cs="Times New Roman"/>
          <w:sz w:val="20"/>
          <w:szCs w:val="20"/>
          <w:lang w:val="ru-RU"/>
        </w:rPr>
        <w:t xml:space="preserve">-Капитальный ремонт систем водоснабжения в с. Иня на общую сумму 999 543 рубля. </w:t>
      </w:r>
    </w:p>
    <w:p w:rsidR="005377A5" w:rsidRPr="008C5EEA" w:rsidRDefault="005377A5" w:rsidP="005377A5">
      <w:pPr>
        <w:ind w:firstLine="709"/>
        <w:jc w:val="both"/>
        <w:rPr>
          <w:rFonts w:ascii="Times New Roman" w:hAnsi="Times New Roman"/>
          <w:sz w:val="20"/>
          <w:szCs w:val="20"/>
          <w:lang w:val="ru-RU"/>
        </w:rPr>
      </w:pPr>
      <w:r w:rsidRPr="008C5EEA">
        <w:rPr>
          <w:rFonts w:ascii="Times New Roman" w:hAnsi="Times New Roman"/>
          <w:sz w:val="20"/>
          <w:szCs w:val="20"/>
          <w:lang w:val="ru-RU"/>
        </w:rPr>
        <w:t>Ежегодно отделом экономики проводится мониторинг потребления энергоресурсов муниципальными учреждениями: электроэнергии, тепловой энергии и воды.</w:t>
      </w:r>
    </w:p>
    <w:p w:rsidR="00AE66D0" w:rsidRPr="008C5EEA" w:rsidRDefault="005377A5" w:rsidP="005377A5">
      <w:pPr>
        <w:rPr>
          <w:rFonts w:ascii="Times New Roman" w:hAnsi="Times New Roman"/>
          <w:sz w:val="20"/>
          <w:szCs w:val="20"/>
          <w:lang w:val="ru-RU"/>
        </w:rPr>
      </w:pPr>
      <w:r w:rsidRPr="008C5EEA">
        <w:rPr>
          <w:rFonts w:ascii="Times New Roman" w:hAnsi="Times New Roman"/>
          <w:sz w:val="20"/>
          <w:szCs w:val="20"/>
          <w:lang w:val="ru-RU"/>
        </w:rPr>
        <w:t>Так, в 2017  объем потребленных энергоресурсов составил: электроэнергии - 2308471 кВт; тепловой энергии (централизованно)- 2491,073 Гкал ( 2016 г- 2335,244 Гкал); воды (централизованно) -  35581,93 куб м. (2016 г - 48049,37 куб м)</w:t>
      </w:r>
    </w:p>
    <w:p w:rsidR="005377A5" w:rsidRPr="008C5EEA" w:rsidRDefault="005377A5" w:rsidP="005377A5">
      <w:pPr>
        <w:ind w:firstLine="708"/>
        <w:jc w:val="both"/>
        <w:rPr>
          <w:b/>
          <w:color w:val="000000"/>
          <w:sz w:val="20"/>
          <w:szCs w:val="20"/>
          <w:lang w:val="ru-RU"/>
        </w:rPr>
      </w:pPr>
      <w:r w:rsidRPr="008C5EEA">
        <w:rPr>
          <w:b/>
          <w:color w:val="000000"/>
          <w:sz w:val="20"/>
          <w:szCs w:val="20"/>
          <w:lang w:val="ru-RU"/>
        </w:rPr>
        <w:t>Отдел сельского хозяйства</w:t>
      </w:r>
    </w:p>
    <w:p w:rsidR="005377A5" w:rsidRPr="008C5EEA" w:rsidRDefault="005377A5" w:rsidP="005878B5">
      <w:pPr>
        <w:spacing w:line="240" w:lineRule="auto"/>
        <w:ind w:firstLine="708"/>
        <w:jc w:val="both"/>
        <w:rPr>
          <w:sz w:val="20"/>
          <w:szCs w:val="20"/>
          <w:lang w:val="ru-RU"/>
        </w:rPr>
      </w:pPr>
      <w:r w:rsidRPr="008C5EEA">
        <w:rPr>
          <w:color w:val="000000"/>
          <w:sz w:val="20"/>
          <w:szCs w:val="20"/>
          <w:lang w:val="ru-RU"/>
        </w:rPr>
        <w:t>В</w:t>
      </w:r>
      <w:r w:rsidRPr="008C5EEA">
        <w:rPr>
          <w:sz w:val="20"/>
          <w:szCs w:val="20"/>
          <w:lang w:val="ru-RU"/>
        </w:rPr>
        <w:t xml:space="preserve"> районе активно реализуется Государственная программа «Развитие сельского хозяйства и регулирования рынков сельскохозяйственной продукции, сырья и продовольствия на 2013-2020 годы», свой вклад вносят 22 сельскохозяйственных предприятий, из них фактически осуществляют свою деятельность 20, из которых 16 сельхозорганизаций и 4 предприятий переработки сельхозпродукции. Также зарегистрировано 339 крестьянских фермерских хозяйств и индивидуальных предпринимателей, из которых фактически осуществляют деятельность 293. Кроме того, осуществляют деятельность 2 СПОКа и 6022 личных подсобных хозяйства. </w:t>
      </w:r>
      <w:r w:rsidRPr="008C5EEA">
        <w:rPr>
          <w:color w:val="000000"/>
          <w:sz w:val="20"/>
          <w:szCs w:val="20"/>
          <w:lang w:val="ru-RU"/>
        </w:rPr>
        <w:t xml:space="preserve"> </w:t>
      </w:r>
    </w:p>
    <w:p w:rsidR="005377A5" w:rsidRPr="008C5EEA" w:rsidRDefault="005377A5" w:rsidP="005878B5">
      <w:pPr>
        <w:shd w:val="clear" w:color="auto" w:fill="FFFFFF"/>
        <w:spacing w:line="240" w:lineRule="auto"/>
        <w:jc w:val="both"/>
        <w:rPr>
          <w:color w:val="000000"/>
          <w:spacing w:val="2"/>
          <w:sz w:val="20"/>
          <w:szCs w:val="20"/>
          <w:lang w:val="ru-RU"/>
        </w:rPr>
      </w:pPr>
      <w:r w:rsidRPr="008C5EEA">
        <w:rPr>
          <w:color w:val="000000"/>
          <w:spacing w:val="2"/>
          <w:sz w:val="20"/>
          <w:szCs w:val="20"/>
          <w:lang w:val="ru-RU"/>
        </w:rPr>
        <w:t xml:space="preserve">      Объем производства сельскохозяйственной продукции в хозяйствах всех категорий на 01.10 2017 г. в фактически действовавших ценах составил 934,411 млн. рублей (на душу населения 65215 руб.), в том числе продукция животноводства – 801,619 млн. рублей, продукция растениеводства – 132,793 млн. рублей. </w:t>
      </w:r>
      <w:r w:rsidRPr="008C5EEA">
        <w:rPr>
          <w:i/>
          <w:iCs/>
          <w:color w:val="000000"/>
          <w:spacing w:val="2"/>
          <w:sz w:val="20"/>
          <w:szCs w:val="20"/>
          <w:lang w:val="ru-RU"/>
        </w:rPr>
        <w:t>Рост</w:t>
      </w:r>
      <w:r w:rsidRPr="008C5EEA">
        <w:rPr>
          <w:color w:val="000000"/>
          <w:spacing w:val="2"/>
          <w:sz w:val="20"/>
          <w:szCs w:val="20"/>
          <w:lang w:val="ru-RU"/>
        </w:rPr>
        <w:t xml:space="preserve"> объема производства сельхозпродукции за отчетный период связан с ростом производства шерсти и пантов марала. </w:t>
      </w:r>
    </w:p>
    <w:p w:rsidR="005377A5" w:rsidRPr="008C5EEA" w:rsidRDefault="005377A5" w:rsidP="005878B5">
      <w:pPr>
        <w:shd w:val="clear" w:color="auto" w:fill="FFFFFF"/>
        <w:spacing w:line="240" w:lineRule="auto"/>
        <w:jc w:val="both"/>
        <w:rPr>
          <w:color w:val="000000"/>
          <w:spacing w:val="2"/>
          <w:sz w:val="20"/>
          <w:szCs w:val="20"/>
          <w:lang w:val="ru-RU"/>
        </w:rPr>
      </w:pPr>
      <w:r w:rsidRPr="008C5EEA">
        <w:rPr>
          <w:color w:val="000000"/>
          <w:spacing w:val="2"/>
          <w:sz w:val="20"/>
          <w:szCs w:val="20"/>
          <w:lang w:val="ru-RU"/>
        </w:rPr>
        <w:t>Индекс производства сельскохозяйственной продукции в хозяйствах всех категорий составил 98,1%, в том числе продукции животноводства — 98,1%, продукции растениеводства - 98,5%.</w:t>
      </w:r>
    </w:p>
    <w:p w:rsidR="005377A5" w:rsidRPr="008C5EEA" w:rsidRDefault="005377A5" w:rsidP="005878B5">
      <w:pPr>
        <w:shd w:val="clear" w:color="auto" w:fill="FFFFFF"/>
        <w:spacing w:line="240" w:lineRule="auto"/>
        <w:jc w:val="both"/>
        <w:rPr>
          <w:color w:val="000000"/>
          <w:spacing w:val="2"/>
          <w:sz w:val="20"/>
          <w:szCs w:val="20"/>
          <w:lang w:val="ru-RU"/>
        </w:rPr>
      </w:pPr>
      <w:r w:rsidRPr="008C5EEA">
        <w:rPr>
          <w:color w:val="000000"/>
          <w:spacing w:val="2"/>
          <w:sz w:val="20"/>
          <w:szCs w:val="20"/>
          <w:lang w:val="ru-RU"/>
        </w:rPr>
        <w:t xml:space="preserve">В сравнении с планом на 01.10.2017 г. отмечено отклонение Индекс производства сельскохозяйственной продукции на -4,76 процентных пункта. </w:t>
      </w:r>
    </w:p>
    <w:p w:rsidR="005377A5" w:rsidRPr="008C5EEA" w:rsidRDefault="005377A5" w:rsidP="005878B5">
      <w:pPr>
        <w:shd w:val="clear" w:color="auto" w:fill="FFFFFF"/>
        <w:spacing w:line="240" w:lineRule="auto"/>
        <w:jc w:val="both"/>
        <w:rPr>
          <w:color w:val="000000"/>
          <w:spacing w:val="2"/>
          <w:sz w:val="20"/>
          <w:szCs w:val="20"/>
          <w:lang w:val="ru-RU"/>
        </w:rPr>
      </w:pPr>
      <w:r w:rsidRPr="008C5EEA">
        <w:rPr>
          <w:color w:val="000000"/>
          <w:spacing w:val="2"/>
          <w:sz w:val="20"/>
          <w:szCs w:val="20"/>
          <w:lang w:val="ru-RU"/>
        </w:rPr>
        <w:t xml:space="preserve">Причиной отклонения от планового значения показателя, связана со снижением объема производства скота и птицы на убой в живом весе на 6,8%, производства молока на 0,2% и козьего пуха на 5,1%, а также снижения производства продукции растениеводства, вследствие установившейся жаркой погодой в июне и развитием саранчовых насекомых на территории района, было снижение урожайности сельскохозяйственных культур в среднем на 30-40% ниже среднего уровня. В районе с третьей декады мая не выпадали осадки, температура воздуха достигала до 32-33 градусов, почвы до 40 градусов, что негативно повлияло на рост и развитие растений. Снижение урожайности на 5% ниже среднего уровня в Нижне - Талдинском сельском поселении; на 20-25% Каракольском и Куладинском сельских поселениях; на 30-40% Онгудайском, Шашикманском и Хабаровском сельских поселениях; 50-60% в Ининском и Купчегенском сельских поселениях. </w:t>
      </w:r>
    </w:p>
    <w:p w:rsidR="005377A5" w:rsidRPr="008C5EEA" w:rsidRDefault="005377A5" w:rsidP="005878B5">
      <w:pPr>
        <w:shd w:val="clear" w:color="auto" w:fill="FFFFFF"/>
        <w:spacing w:line="240" w:lineRule="auto"/>
        <w:ind w:firstLine="567"/>
        <w:jc w:val="both"/>
        <w:rPr>
          <w:color w:val="000000"/>
          <w:spacing w:val="2"/>
          <w:sz w:val="20"/>
          <w:szCs w:val="20"/>
          <w:lang w:val="ru-RU"/>
        </w:rPr>
      </w:pPr>
      <w:r w:rsidRPr="008C5EEA">
        <w:rPr>
          <w:color w:val="000000"/>
          <w:spacing w:val="2"/>
          <w:sz w:val="20"/>
          <w:szCs w:val="20"/>
          <w:lang w:val="ru-RU"/>
        </w:rPr>
        <w:t>Приоритетным направлением развития сельского хозяйства района является животноводство, которое дает до 86% всего объема сельскохозяйственной продукции.</w:t>
      </w:r>
    </w:p>
    <w:p w:rsidR="005377A5" w:rsidRPr="008C5EEA" w:rsidRDefault="005377A5" w:rsidP="005878B5">
      <w:pPr>
        <w:shd w:val="clear" w:color="auto" w:fill="FFFFFF"/>
        <w:spacing w:line="240" w:lineRule="auto"/>
        <w:ind w:firstLine="567"/>
        <w:jc w:val="both"/>
        <w:rPr>
          <w:color w:val="000000"/>
          <w:spacing w:val="2"/>
          <w:sz w:val="20"/>
          <w:szCs w:val="20"/>
          <w:lang w:val="ru-RU"/>
        </w:rPr>
      </w:pPr>
      <w:r w:rsidRPr="008C5EEA">
        <w:rPr>
          <w:color w:val="000000"/>
          <w:spacing w:val="2"/>
          <w:sz w:val="20"/>
          <w:szCs w:val="20"/>
          <w:lang w:val="ru-RU"/>
        </w:rPr>
        <w:tab/>
        <w:t xml:space="preserve">Главная задача, стоящая перед животноводами района – это рост поголовья до его оптимального размера и повышение продуктивности сельскохозяйственных животных. На зимовку периода 2017-2018 гг. пойдет </w:t>
      </w:r>
      <w:r w:rsidRPr="008C5EEA">
        <w:rPr>
          <w:color w:val="FF0000"/>
          <w:spacing w:val="2"/>
          <w:sz w:val="20"/>
          <w:szCs w:val="20"/>
          <w:lang w:val="ru-RU"/>
        </w:rPr>
        <w:t xml:space="preserve"> </w:t>
      </w:r>
      <w:r w:rsidRPr="008C5EEA">
        <w:rPr>
          <w:spacing w:val="2"/>
          <w:sz w:val="20"/>
          <w:szCs w:val="20"/>
          <w:lang w:val="ru-RU"/>
        </w:rPr>
        <w:t xml:space="preserve">74877 </w:t>
      </w:r>
      <w:r w:rsidRPr="008C5EEA">
        <w:rPr>
          <w:color w:val="000000"/>
          <w:spacing w:val="2"/>
          <w:sz w:val="20"/>
          <w:szCs w:val="20"/>
          <w:lang w:val="ru-RU"/>
        </w:rPr>
        <w:t>условных голов скота.</w:t>
      </w:r>
    </w:p>
    <w:p w:rsidR="005377A5" w:rsidRPr="008C5EEA" w:rsidRDefault="005377A5" w:rsidP="005878B5">
      <w:pPr>
        <w:shd w:val="clear" w:color="auto" w:fill="FFFFFF"/>
        <w:spacing w:line="240" w:lineRule="auto"/>
        <w:ind w:firstLine="709"/>
        <w:jc w:val="both"/>
        <w:rPr>
          <w:color w:val="000000"/>
          <w:spacing w:val="2"/>
          <w:sz w:val="20"/>
          <w:szCs w:val="20"/>
          <w:lang w:val="ru-RU"/>
        </w:rPr>
      </w:pPr>
      <w:r w:rsidRPr="008C5EEA">
        <w:rPr>
          <w:color w:val="000000"/>
          <w:spacing w:val="2"/>
          <w:sz w:val="20"/>
          <w:szCs w:val="20"/>
          <w:lang w:val="ru-RU"/>
        </w:rPr>
        <w:t>В структуре поголовья скота в хозяйствах района за 9 месяцев 2017 года по сравнению с аналогичным периодом 2016 года наблюдается увеличение поголовья КРС на 3,2%, лошадей 2,1%, увеличилось поголовье маралов на 2,8%. К сожалению в районе наблюдается снижение поголовья овец на 3% или на 2220 голов. Поголовье коз увеличилось на 2,5%.</w:t>
      </w:r>
    </w:p>
    <w:p w:rsidR="005377A5" w:rsidRPr="008C5EEA" w:rsidRDefault="005377A5" w:rsidP="005878B5">
      <w:pPr>
        <w:shd w:val="clear" w:color="auto" w:fill="FFFFFF"/>
        <w:spacing w:line="240" w:lineRule="auto"/>
        <w:ind w:firstLine="705"/>
        <w:jc w:val="both"/>
        <w:textAlignment w:val="baseline"/>
        <w:rPr>
          <w:rFonts w:ascii="Segoe UI" w:hAnsi="Segoe UI" w:cs="Segoe UI"/>
          <w:sz w:val="20"/>
          <w:szCs w:val="20"/>
          <w:lang w:val="ru-RU"/>
        </w:rPr>
      </w:pPr>
      <w:r w:rsidRPr="008C5EEA">
        <w:rPr>
          <w:sz w:val="20"/>
          <w:szCs w:val="20"/>
          <w:lang w:val="ru-RU"/>
        </w:rPr>
        <w:t>Поголовье скота в хозяйствах всех категорий</w:t>
      </w:r>
      <w:r w:rsidRPr="008C5EEA">
        <w:rPr>
          <w:sz w:val="20"/>
          <w:szCs w:val="20"/>
        </w:rPr>
        <w:t> </w:t>
      </w:r>
      <w:r w:rsidRPr="008C5EEA">
        <w:rPr>
          <w:sz w:val="20"/>
          <w:szCs w:val="20"/>
          <w:lang w:val="ru-RU"/>
        </w:rPr>
        <w:t>на</w:t>
      </w:r>
      <w:r w:rsidRPr="008C5EEA">
        <w:rPr>
          <w:sz w:val="20"/>
          <w:szCs w:val="20"/>
        </w:rPr>
        <w:t> </w:t>
      </w:r>
      <w:r w:rsidRPr="008C5EEA">
        <w:rPr>
          <w:sz w:val="20"/>
          <w:szCs w:val="20"/>
          <w:lang w:val="ru-RU"/>
        </w:rPr>
        <w:t>01.10.2017г.</w:t>
      </w:r>
      <w:r w:rsidRPr="008C5EEA">
        <w:rPr>
          <w:sz w:val="20"/>
          <w:szCs w:val="20"/>
        </w:rPr>
        <w:t> </w:t>
      </w:r>
      <w:r w:rsidRPr="008C5EEA">
        <w:rPr>
          <w:sz w:val="20"/>
          <w:szCs w:val="20"/>
          <w:lang w:val="ru-RU"/>
        </w:rPr>
        <w:t>составляет:</w:t>
      </w:r>
      <w:r w:rsidRPr="008C5EEA">
        <w:rPr>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28"/>
        <w:gridCol w:w="2431"/>
        <w:gridCol w:w="2358"/>
        <w:gridCol w:w="1254"/>
      </w:tblGrid>
      <w:tr w:rsidR="005377A5" w:rsidRPr="008C5EEA" w:rsidTr="0005612B">
        <w:trPr>
          <w:trHeight w:val="630"/>
        </w:trPr>
        <w:tc>
          <w:tcPr>
            <w:tcW w:w="3390" w:type="dxa"/>
            <w:tcBorders>
              <w:top w:val="single" w:sz="6" w:space="0" w:color="000000"/>
              <w:left w:val="single" w:sz="6" w:space="0" w:color="000000"/>
              <w:bottom w:val="single" w:sz="6" w:space="0" w:color="000000"/>
              <w:right w:val="outset" w:sz="6" w:space="0" w:color="auto"/>
            </w:tcBorders>
            <w:vAlign w:val="center"/>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lastRenderedPageBreak/>
              <w:t>Поголовье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на 01.10.2016 г.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на 01.10.2017 г.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Темп роста, % </w:t>
            </w:r>
          </w:p>
        </w:tc>
      </w:tr>
      <w:tr w:rsidR="005377A5" w:rsidRPr="008C5EEA" w:rsidTr="0005612B">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Крупный рогатый скот,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50519 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52114 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103,2 </w:t>
            </w:r>
          </w:p>
        </w:tc>
      </w:tr>
      <w:tr w:rsidR="005377A5" w:rsidRPr="008C5EEA" w:rsidTr="0005612B">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lang w:val="ru-RU"/>
              </w:rPr>
            </w:pPr>
            <w:r w:rsidRPr="008C5EEA">
              <w:rPr>
                <w:sz w:val="20"/>
                <w:szCs w:val="20"/>
                <w:lang w:val="ru-RU"/>
              </w:rPr>
              <w:t>в т. ч. коров, голов, из них:</w:t>
            </w:r>
            <w:r w:rsidRPr="008C5EEA">
              <w:rPr>
                <w:sz w:val="20"/>
                <w:szCs w:val="20"/>
              </w:rPr>
              <w:t>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22391 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23541 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105,1 </w:t>
            </w:r>
          </w:p>
        </w:tc>
      </w:tr>
      <w:tr w:rsidR="005377A5" w:rsidRPr="008C5EEA" w:rsidTr="0005612B">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молочного направления,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49 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47 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96 </w:t>
            </w:r>
          </w:p>
        </w:tc>
      </w:tr>
      <w:tr w:rsidR="005377A5" w:rsidRPr="008C5EEA" w:rsidTr="0005612B">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Овец и коз,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100821 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98952 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98,1 </w:t>
            </w:r>
          </w:p>
        </w:tc>
      </w:tr>
      <w:tr w:rsidR="005377A5" w:rsidRPr="008C5EEA" w:rsidTr="0005612B">
        <w:trPr>
          <w:trHeight w:val="75"/>
        </w:trPr>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В т.ч. овцы</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79835</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77437</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97,0</w:t>
            </w:r>
          </w:p>
        </w:tc>
      </w:tr>
      <w:tr w:rsidR="005377A5" w:rsidRPr="008C5EEA" w:rsidTr="0005612B">
        <w:trPr>
          <w:trHeight w:val="75"/>
        </w:trPr>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 xml:space="preserve">          козы</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20986</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21515</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102,5</w:t>
            </w:r>
          </w:p>
        </w:tc>
      </w:tr>
      <w:tr w:rsidR="005377A5" w:rsidRPr="008C5EEA" w:rsidTr="0005612B">
        <w:trPr>
          <w:trHeight w:val="75"/>
        </w:trPr>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Лошадей,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21811 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22265 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102,1 </w:t>
            </w:r>
          </w:p>
        </w:tc>
      </w:tr>
      <w:tr w:rsidR="005377A5" w:rsidRPr="008C5EEA" w:rsidTr="0005612B">
        <w:trPr>
          <w:trHeight w:val="75"/>
        </w:trPr>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Свиньи,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680 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696 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102,4 </w:t>
            </w:r>
          </w:p>
        </w:tc>
      </w:tr>
      <w:tr w:rsidR="005377A5" w:rsidRPr="008C5EEA" w:rsidTr="0005612B">
        <w:trPr>
          <w:trHeight w:val="75"/>
        </w:trPr>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Маралы,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8960 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9212 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102,8 </w:t>
            </w:r>
          </w:p>
        </w:tc>
      </w:tr>
      <w:tr w:rsidR="005377A5" w:rsidRPr="008C5EEA" w:rsidTr="0005612B">
        <w:trPr>
          <w:trHeight w:val="75"/>
        </w:trPr>
        <w:tc>
          <w:tcPr>
            <w:tcW w:w="339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Птиц, голов </w:t>
            </w:r>
          </w:p>
        </w:tc>
        <w:tc>
          <w:tcPr>
            <w:tcW w:w="2475"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6858 </w:t>
            </w:r>
          </w:p>
        </w:tc>
        <w:tc>
          <w:tcPr>
            <w:tcW w:w="2400"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6706 </w:t>
            </w:r>
          </w:p>
        </w:tc>
        <w:tc>
          <w:tcPr>
            <w:tcW w:w="1275"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97,8 </w:t>
            </w:r>
          </w:p>
        </w:tc>
      </w:tr>
    </w:tbl>
    <w:p w:rsidR="005377A5" w:rsidRPr="008C5EEA" w:rsidRDefault="005377A5" w:rsidP="005878B5">
      <w:pPr>
        <w:spacing w:line="240" w:lineRule="auto"/>
        <w:ind w:firstLine="705"/>
        <w:jc w:val="both"/>
        <w:textAlignment w:val="baseline"/>
        <w:rPr>
          <w:color w:val="000000"/>
          <w:spacing w:val="2"/>
          <w:sz w:val="20"/>
          <w:szCs w:val="20"/>
        </w:rPr>
      </w:pPr>
      <w:r w:rsidRPr="008C5EEA">
        <w:rPr>
          <w:sz w:val="20"/>
          <w:szCs w:val="20"/>
        </w:rPr>
        <w:t> </w:t>
      </w:r>
    </w:p>
    <w:p w:rsidR="005377A5" w:rsidRPr="008C5EEA" w:rsidRDefault="005377A5" w:rsidP="005878B5">
      <w:pPr>
        <w:shd w:val="clear" w:color="auto" w:fill="FFFFFF"/>
        <w:spacing w:line="240" w:lineRule="auto"/>
        <w:ind w:firstLine="709"/>
        <w:jc w:val="both"/>
        <w:rPr>
          <w:color w:val="000000"/>
          <w:spacing w:val="2"/>
          <w:sz w:val="20"/>
          <w:szCs w:val="20"/>
          <w:lang w:val="ru-RU"/>
        </w:rPr>
      </w:pPr>
      <w:r w:rsidRPr="008C5EEA">
        <w:rPr>
          <w:color w:val="000000"/>
          <w:spacing w:val="2"/>
          <w:sz w:val="20"/>
          <w:szCs w:val="20"/>
          <w:lang w:val="ru-RU"/>
        </w:rPr>
        <w:t>По численности поголовья скота лидирует крестьянские фермерские хозяйства 44,8%, от общего поголовья скота, далее личные подсобные хозяйства – 42,7% и 12,5% сельхозпредприятия. На уровне Республики Алтай поголовье скота района выглядит следующим образом:</w:t>
      </w:r>
    </w:p>
    <w:p w:rsidR="005377A5" w:rsidRPr="008C5EEA" w:rsidRDefault="005377A5" w:rsidP="005878B5">
      <w:pPr>
        <w:shd w:val="clear" w:color="auto" w:fill="FFFFFF"/>
        <w:spacing w:line="240" w:lineRule="auto"/>
        <w:ind w:firstLine="709"/>
        <w:jc w:val="both"/>
        <w:rPr>
          <w:color w:val="000000"/>
          <w:spacing w:val="2"/>
          <w:sz w:val="20"/>
          <w:szCs w:val="20"/>
          <w:lang w:val="ru-RU"/>
        </w:rPr>
      </w:pPr>
      <w:r w:rsidRPr="008C5EEA">
        <w:rPr>
          <w:color w:val="000000"/>
          <w:spacing w:val="2"/>
          <w:sz w:val="20"/>
          <w:szCs w:val="20"/>
          <w:lang w:val="ru-RU"/>
        </w:rPr>
        <w:t>По годовым показателям поголовья скота ожидаем незначительное уменьшение  по всем направлениям животноводства, из за недостаточного объема заготовленых кормов. Главная задача перед нами удержать на прежнем уровне маточное поголовье скота.</w:t>
      </w:r>
    </w:p>
    <w:p w:rsidR="005377A5" w:rsidRPr="008C5EEA" w:rsidRDefault="005377A5" w:rsidP="005878B5">
      <w:pPr>
        <w:shd w:val="clear" w:color="auto" w:fill="FFFFFF"/>
        <w:spacing w:line="240" w:lineRule="auto"/>
        <w:ind w:firstLine="709"/>
        <w:jc w:val="both"/>
        <w:rPr>
          <w:color w:val="000000"/>
          <w:spacing w:val="2"/>
          <w:sz w:val="20"/>
          <w:szCs w:val="20"/>
          <w:lang w:val="ru-RU"/>
        </w:rPr>
      </w:pPr>
      <w:r w:rsidRPr="008C5EEA">
        <w:rPr>
          <w:color w:val="000000"/>
          <w:spacing w:val="2"/>
          <w:sz w:val="20"/>
          <w:szCs w:val="20"/>
          <w:lang w:val="ru-RU"/>
        </w:rPr>
        <w:t>В структуре производства скота на убой наибольшую долю занимают хозяйства населения 57%, КФХ – 37% и сельхозпредприятия – 12%. С аналогичным периодом 2016 года произошло снижение производства скота и птицы на убой в живом весе на 6,8%, по молоку на 0,2%, пуха на 5,1%, наблюдается увеличение производства шерсти на 8,3%, производство меда на 2,9%, а также увеличение производства сырых пантов марала на 7%.</w:t>
      </w:r>
    </w:p>
    <w:p w:rsidR="005377A5" w:rsidRPr="008C5EEA" w:rsidRDefault="005377A5" w:rsidP="005878B5">
      <w:pPr>
        <w:shd w:val="clear" w:color="auto" w:fill="FFFFFF"/>
        <w:spacing w:line="240" w:lineRule="auto"/>
        <w:ind w:firstLine="709"/>
        <w:jc w:val="both"/>
        <w:rPr>
          <w:color w:val="000000"/>
          <w:spacing w:val="2"/>
          <w:sz w:val="20"/>
          <w:szCs w:val="20"/>
          <w:lang w:val="ru-RU"/>
        </w:rPr>
      </w:pPr>
    </w:p>
    <w:tbl>
      <w:tblPr>
        <w:tblW w:w="97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2504"/>
        <w:gridCol w:w="1906"/>
        <w:gridCol w:w="1707"/>
      </w:tblGrid>
      <w:tr w:rsidR="005377A5" w:rsidRPr="008C5EEA" w:rsidTr="0005612B">
        <w:tc>
          <w:tcPr>
            <w:tcW w:w="3678"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Наименование продукции </w:t>
            </w:r>
          </w:p>
        </w:tc>
        <w:tc>
          <w:tcPr>
            <w:tcW w:w="2504"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на 01.10.2016 г. </w:t>
            </w:r>
          </w:p>
        </w:tc>
        <w:tc>
          <w:tcPr>
            <w:tcW w:w="1906"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на 01.10.2017 г. </w:t>
            </w:r>
          </w:p>
        </w:tc>
        <w:tc>
          <w:tcPr>
            <w:tcW w:w="1707"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Темп роста, % </w:t>
            </w:r>
          </w:p>
        </w:tc>
      </w:tr>
      <w:tr w:rsidR="005377A5" w:rsidRPr="008C5EEA" w:rsidTr="0005612B">
        <w:trPr>
          <w:trHeight w:val="538"/>
        </w:trPr>
        <w:tc>
          <w:tcPr>
            <w:tcW w:w="3678"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lang w:val="ru-RU"/>
              </w:rPr>
            </w:pPr>
            <w:r w:rsidRPr="008C5EEA">
              <w:rPr>
                <w:sz w:val="20"/>
                <w:szCs w:val="20"/>
                <w:lang w:val="ru-RU"/>
              </w:rPr>
              <w:t>Скот и птица на убой в живом весе, тонн.</w:t>
            </w:r>
            <w:r w:rsidRPr="008C5EEA">
              <w:rPr>
                <w:sz w:val="20"/>
                <w:szCs w:val="20"/>
              </w:rPr>
              <w:t> </w:t>
            </w:r>
          </w:p>
        </w:tc>
        <w:tc>
          <w:tcPr>
            <w:tcW w:w="2504"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 2132,1 </w:t>
            </w:r>
          </w:p>
        </w:tc>
        <w:tc>
          <w:tcPr>
            <w:tcW w:w="1906"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 1987,1 </w:t>
            </w:r>
          </w:p>
        </w:tc>
        <w:tc>
          <w:tcPr>
            <w:tcW w:w="1707"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 93,2 </w:t>
            </w:r>
          </w:p>
        </w:tc>
      </w:tr>
      <w:tr w:rsidR="005377A5" w:rsidRPr="008C5EEA" w:rsidTr="0005612B">
        <w:tc>
          <w:tcPr>
            <w:tcW w:w="3678"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Молоко, тонн </w:t>
            </w:r>
          </w:p>
        </w:tc>
        <w:tc>
          <w:tcPr>
            <w:tcW w:w="2504"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6557,1 </w:t>
            </w:r>
          </w:p>
        </w:tc>
        <w:tc>
          <w:tcPr>
            <w:tcW w:w="1906"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6541,8 </w:t>
            </w:r>
          </w:p>
        </w:tc>
        <w:tc>
          <w:tcPr>
            <w:tcW w:w="1707"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99,8 </w:t>
            </w:r>
          </w:p>
        </w:tc>
      </w:tr>
      <w:tr w:rsidR="005377A5" w:rsidRPr="008C5EEA" w:rsidTr="0005612B">
        <w:tc>
          <w:tcPr>
            <w:tcW w:w="3678"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Шерсть, тонн </w:t>
            </w:r>
          </w:p>
        </w:tc>
        <w:tc>
          <w:tcPr>
            <w:tcW w:w="2504"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122,6 </w:t>
            </w:r>
          </w:p>
        </w:tc>
        <w:tc>
          <w:tcPr>
            <w:tcW w:w="1906"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132,7 </w:t>
            </w:r>
          </w:p>
        </w:tc>
        <w:tc>
          <w:tcPr>
            <w:tcW w:w="1707"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108,3 </w:t>
            </w:r>
          </w:p>
        </w:tc>
      </w:tr>
      <w:tr w:rsidR="005377A5" w:rsidRPr="008C5EEA" w:rsidTr="0005612B">
        <w:tc>
          <w:tcPr>
            <w:tcW w:w="3678"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Козий пух, тонн </w:t>
            </w:r>
          </w:p>
        </w:tc>
        <w:tc>
          <w:tcPr>
            <w:tcW w:w="2504"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70,8 </w:t>
            </w:r>
          </w:p>
        </w:tc>
        <w:tc>
          <w:tcPr>
            <w:tcW w:w="1906"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67,2 </w:t>
            </w:r>
          </w:p>
        </w:tc>
        <w:tc>
          <w:tcPr>
            <w:tcW w:w="1707"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94,9 </w:t>
            </w:r>
          </w:p>
        </w:tc>
      </w:tr>
      <w:tr w:rsidR="005377A5" w:rsidRPr="008C5EEA" w:rsidTr="0005612B">
        <w:tc>
          <w:tcPr>
            <w:tcW w:w="3678"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jc w:val="both"/>
              <w:textAlignment w:val="baseline"/>
              <w:rPr>
                <w:sz w:val="20"/>
                <w:szCs w:val="20"/>
              </w:rPr>
            </w:pPr>
            <w:r w:rsidRPr="008C5EEA">
              <w:rPr>
                <w:sz w:val="20"/>
                <w:szCs w:val="20"/>
              </w:rPr>
              <w:t>Яйца, тыс. шт. </w:t>
            </w:r>
          </w:p>
        </w:tc>
        <w:tc>
          <w:tcPr>
            <w:tcW w:w="2504"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533,1 </w:t>
            </w:r>
          </w:p>
        </w:tc>
        <w:tc>
          <w:tcPr>
            <w:tcW w:w="1906" w:type="dxa"/>
            <w:tcBorders>
              <w:top w:val="single" w:sz="6" w:space="0" w:color="000000"/>
              <w:left w:val="single" w:sz="6" w:space="0" w:color="000000"/>
              <w:bottom w:val="single" w:sz="6" w:space="0" w:color="000000"/>
              <w:right w:val="outset" w:sz="6" w:space="0" w:color="auto"/>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542,9 </w:t>
            </w:r>
          </w:p>
        </w:tc>
        <w:tc>
          <w:tcPr>
            <w:tcW w:w="1707" w:type="dxa"/>
            <w:tcBorders>
              <w:top w:val="single" w:sz="6" w:space="0" w:color="000000"/>
              <w:left w:val="single" w:sz="6" w:space="0" w:color="000000"/>
              <w:bottom w:val="single" w:sz="6" w:space="0" w:color="000000"/>
              <w:right w:val="single" w:sz="6" w:space="0" w:color="000000"/>
            </w:tcBorders>
            <w:hideMark/>
          </w:tcPr>
          <w:p w:rsidR="005377A5" w:rsidRPr="008C5EEA" w:rsidRDefault="005377A5" w:rsidP="005878B5">
            <w:pPr>
              <w:spacing w:before="100" w:beforeAutospacing="1" w:after="100" w:afterAutospacing="1" w:line="240" w:lineRule="auto"/>
              <w:ind w:firstLine="15"/>
              <w:jc w:val="both"/>
              <w:textAlignment w:val="baseline"/>
              <w:rPr>
                <w:sz w:val="20"/>
                <w:szCs w:val="20"/>
              </w:rPr>
            </w:pPr>
            <w:r w:rsidRPr="008C5EEA">
              <w:rPr>
                <w:sz w:val="20"/>
                <w:szCs w:val="20"/>
              </w:rPr>
              <w:t>101,8 </w:t>
            </w:r>
          </w:p>
        </w:tc>
      </w:tr>
    </w:tbl>
    <w:p w:rsidR="005377A5" w:rsidRPr="008C5EEA" w:rsidRDefault="005377A5" w:rsidP="005878B5">
      <w:pPr>
        <w:shd w:val="clear" w:color="auto" w:fill="FFFFFF"/>
        <w:spacing w:line="240" w:lineRule="auto"/>
        <w:ind w:firstLine="709"/>
        <w:jc w:val="both"/>
        <w:rPr>
          <w:color w:val="000000"/>
          <w:spacing w:val="2"/>
          <w:sz w:val="20"/>
          <w:szCs w:val="20"/>
        </w:rPr>
      </w:pPr>
    </w:p>
    <w:p w:rsidR="005377A5" w:rsidRPr="008C5EEA" w:rsidRDefault="005377A5" w:rsidP="005878B5">
      <w:pPr>
        <w:shd w:val="clear" w:color="auto" w:fill="FFFFFF"/>
        <w:spacing w:line="240" w:lineRule="auto"/>
        <w:ind w:firstLine="709"/>
        <w:jc w:val="both"/>
        <w:rPr>
          <w:color w:val="000000"/>
          <w:spacing w:val="3"/>
          <w:sz w:val="20"/>
          <w:szCs w:val="20"/>
          <w:lang w:val="ru-RU"/>
        </w:rPr>
      </w:pPr>
      <w:r w:rsidRPr="008C5EEA">
        <w:rPr>
          <w:color w:val="000000"/>
          <w:spacing w:val="3"/>
          <w:sz w:val="20"/>
          <w:szCs w:val="20"/>
          <w:lang w:val="ru-RU"/>
        </w:rPr>
        <w:t>Получено шерсти с одной головы в среднем по району – 2,3 кг. Начесано пуха с одной головы – 450 граммов. Получено пантов сырых с одного рогача – 5,97 кг.</w:t>
      </w:r>
    </w:p>
    <w:p w:rsidR="005377A5" w:rsidRPr="008C5EEA" w:rsidRDefault="005878B5" w:rsidP="005878B5">
      <w:pPr>
        <w:spacing w:line="240" w:lineRule="auto"/>
        <w:rPr>
          <w:b/>
          <w:sz w:val="20"/>
          <w:szCs w:val="20"/>
          <w:lang w:val="ru-RU"/>
        </w:rPr>
      </w:pPr>
      <w:r w:rsidRPr="008C5EEA">
        <w:rPr>
          <w:sz w:val="20"/>
          <w:szCs w:val="20"/>
          <w:lang w:val="ru-RU"/>
        </w:rPr>
        <w:t xml:space="preserve">                                                                        </w:t>
      </w:r>
      <w:r w:rsidR="005377A5" w:rsidRPr="008C5EEA">
        <w:rPr>
          <w:b/>
          <w:sz w:val="20"/>
          <w:szCs w:val="20"/>
          <w:lang w:val="ru-RU"/>
        </w:rPr>
        <w:t>Растениеводство</w:t>
      </w:r>
    </w:p>
    <w:p w:rsidR="005377A5" w:rsidRPr="008C5EEA" w:rsidRDefault="005377A5" w:rsidP="005878B5">
      <w:pPr>
        <w:spacing w:line="240" w:lineRule="auto"/>
        <w:ind w:firstLine="709"/>
        <w:jc w:val="both"/>
        <w:rPr>
          <w:sz w:val="20"/>
          <w:szCs w:val="20"/>
          <w:lang w:val="ru-RU"/>
        </w:rPr>
      </w:pPr>
      <w:r w:rsidRPr="008C5EEA">
        <w:rPr>
          <w:sz w:val="20"/>
          <w:szCs w:val="20"/>
          <w:lang w:val="ru-RU"/>
        </w:rPr>
        <w:t xml:space="preserve">В Онгудайском районе общая площадь земель сельскохозяйственного назначения 215 тыс.га, всего сельскохозяйственных угодий 116627 га, из них пашни 17185 га, пастбищ 89731 га, сенокосы 9228 га.  </w:t>
      </w:r>
    </w:p>
    <w:p w:rsidR="005377A5" w:rsidRPr="008C5EEA" w:rsidRDefault="005377A5" w:rsidP="005878B5">
      <w:pPr>
        <w:spacing w:line="240" w:lineRule="auto"/>
        <w:ind w:firstLine="709"/>
        <w:jc w:val="both"/>
        <w:rPr>
          <w:sz w:val="20"/>
          <w:szCs w:val="20"/>
          <w:lang w:val="ru-RU"/>
        </w:rPr>
      </w:pPr>
      <w:r w:rsidRPr="008C5EEA">
        <w:rPr>
          <w:sz w:val="20"/>
          <w:szCs w:val="20"/>
          <w:lang w:val="ru-RU"/>
        </w:rPr>
        <w:t xml:space="preserve">Посевная площадь сельскохозяйственных культур под урожай текущего года в хозяйствах всех категорий (без учета ЛПХ) составила 13403,6 га. В структуре посевной площади яровой сев составил 54,13%, 45,7% занято многолетними травами посева прошлых лет, 0,12% - картофелем, 0,05% занято овощами. </w:t>
      </w:r>
    </w:p>
    <w:p w:rsidR="005377A5" w:rsidRPr="008C5EEA" w:rsidRDefault="005377A5" w:rsidP="005878B5">
      <w:pPr>
        <w:spacing w:line="240" w:lineRule="auto"/>
        <w:ind w:firstLine="709"/>
        <w:jc w:val="both"/>
        <w:rPr>
          <w:sz w:val="20"/>
          <w:szCs w:val="20"/>
          <w:lang w:val="ru-RU"/>
        </w:rPr>
      </w:pPr>
      <w:r w:rsidRPr="008C5EEA">
        <w:rPr>
          <w:i/>
          <w:iCs/>
          <w:sz w:val="20"/>
          <w:szCs w:val="20"/>
          <w:lang w:val="ru-RU"/>
        </w:rPr>
        <w:t xml:space="preserve"> </w:t>
      </w:r>
    </w:p>
    <w:p w:rsidR="005377A5" w:rsidRPr="008C5EEA" w:rsidRDefault="005377A5" w:rsidP="005878B5">
      <w:pPr>
        <w:spacing w:line="240" w:lineRule="auto"/>
        <w:ind w:firstLine="709"/>
        <w:jc w:val="both"/>
        <w:rPr>
          <w:sz w:val="20"/>
          <w:szCs w:val="20"/>
          <w:lang w:val="ru-RU"/>
        </w:rPr>
      </w:pPr>
      <w:r w:rsidRPr="008C5EEA">
        <w:rPr>
          <w:i/>
          <w:iCs/>
          <w:sz w:val="20"/>
          <w:szCs w:val="20"/>
          <w:lang w:val="ru-RU"/>
        </w:rPr>
        <w:t xml:space="preserve">Валовый </w:t>
      </w:r>
      <w:r w:rsidRPr="008C5EEA">
        <w:rPr>
          <w:sz w:val="20"/>
          <w:szCs w:val="20"/>
          <w:lang w:val="ru-RU"/>
        </w:rPr>
        <w:t xml:space="preserve">сбор картофеля в сельскохозяйственных организациях и крестьянских (фермерских) хозяйствах, включая индивидуальных предпринимателей на 01.10.2017 г. составил 40 т. или 100% к аналогичному периоду прошлого года. </w:t>
      </w:r>
    </w:p>
    <w:p w:rsidR="005377A5" w:rsidRPr="008C5EEA" w:rsidRDefault="005377A5" w:rsidP="005878B5">
      <w:pPr>
        <w:spacing w:line="240" w:lineRule="auto"/>
        <w:ind w:firstLine="709"/>
        <w:jc w:val="both"/>
        <w:rPr>
          <w:sz w:val="20"/>
          <w:szCs w:val="20"/>
          <w:lang w:val="ru-RU"/>
        </w:rPr>
      </w:pPr>
      <w:r w:rsidRPr="008C5EEA">
        <w:rPr>
          <w:sz w:val="20"/>
          <w:szCs w:val="20"/>
          <w:lang w:val="ru-RU"/>
        </w:rPr>
        <w:t xml:space="preserve">В сравнении с планом на 01.10.2017 г. валовой сбор картофеля в сельскохозяйственных организациях и крестьянских (фермерских) хозяйствах, включая индивидуальных </w:t>
      </w:r>
      <w:r w:rsidRPr="008C5EEA">
        <w:rPr>
          <w:sz w:val="20"/>
          <w:szCs w:val="20"/>
          <w:lang w:val="ru-RU"/>
        </w:rPr>
        <w:lastRenderedPageBreak/>
        <w:t xml:space="preserve">предпринимателей остался на уровне 2016 года. Основными производителями картофеля в районе являются хозяйства Ининского и Купчегеньского сельских поселений. В с.Инегень запущен проект ИП ГКФХ Каменева В.А. по выращиванию семенного картофеля. </w:t>
      </w:r>
    </w:p>
    <w:p w:rsidR="005377A5" w:rsidRPr="008C5EEA" w:rsidRDefault="005377A5" w:rsidP="005878B5">
      <w:pPr>
        <w:spacing w:line="240" w:lineRule="auto"/>
        <w:ind w:firstLine="709"/>
        <w:jc w:val="both"/>
        <w:rPr>
          <w:sz w:val="20"/>
          <w:szCs w:val="20"/>
          <w:lang w:val="ru-RU"/>
        </w:rPr>
      </w:pPr>
      <w:r w:rsidRPr="008C5EEA">
        <w:rPr>
          <w:i/>
          <w:iCs/>
          <w:sz w:val="20"/>
          <w:szCs w:val="20"/>
          <w:lang w:val="ru-RU"/>
        </w:rPr>
        <w:t xml:space="preserve">Валовый </w:t>
      </w:r>
      <w:r w:rsidRPr="008C5EEA">
        <w:rPr>
          <w:sz w:val="20"/>
          <w:szCs w:val="20"/>
          <w:lang w:val="ru-RU"/>
        </w:rPr>
        <w:t xml:space="preserve">сбор овощей открытого грунта в сельскохозяйственных организациях и крестьянских (фермерских) хозяйствах, включая индивидуальных предпринимателей на 01.10.2017 г. составил 10 т. или 100% к аналогичному периоду прошлого года. </w:t>
      </w:r>
    </w:p>
    <w:p w:rsidR="005377A5" w:rsidRPr="008C5EEA" w:rsidRDefault="005377A5" w:rsidP="005878B5">
      <w:pPr>
        <w:spacing w:line="240" w:lineRule="auto"/>
        <w:ind w:firstLine="709"/>
        <w:jc w:val="both"/>
        <w:rPr>
          <w:sz w:val="20"/>
          <w:szCs w:val="20"/>
          <w:lang w:val="ru-RU"/>
        </w:rPr>
      </w:pPr>
      <w:r w:rsidRPr="008C5EEA">
        <w:rPr>
          <w:sz w:val="20"/>
          <w:szCs w:val="20"/>
          <w:lang w:val="ru-RU"/>
        </w:rPr>
        <w:t>В сравнении с планом на 01.10.2017 г. валовой сбор овощей открытого грунта в сельскохозяйственных организациях и крестьянских (фермерских) хозяйствах, включая индивидуальных предпринимателей не изменилась. Основными производителями овощей в районе являются ИП ГКФХ Каменев В.А. и ИП ГКФХ Какашева Н.Н. представители Ининского сельского поселения.</w:t>
      </w:r>
    </w:p>
    <w:p w:rsidR="005377A5" w:rsidRPr="008C5EEA" w:rsidRDefault="005377A5" w:rsidP="005878B5">
      <w:pPr>
        <w:spacing w:line="240" w:lineRule="auto"/>
        <w:ind w:firstLine="709"/>
        <w:jc w:val="both"/>
        <w:rPr>
          <w:sz w:val="20"/>
          <w:szCs w:val="20"/>
          <w:lang w:val="ru-RU"/>
        </w:rPr>
      </w:pPr>
      <w:r w:rsidRPr="008C5EEA">
        <w:rPr>
          <w:sz w:val="20"/>
          <w:szCs w:val="20"/>
          <w:lang w:val="ru-RU"/>
        </w:rPr>
        <w:t>По состоянию на 01.10.2017г. по МО «Онгудайский район» хозяйствами всех категорий скошено всего 22756,5 гектаров, в т.ч. естественные травы – 9459 га, многолетние травы – 6085га и однолетние травы – 7216 га. Заготовлено сена – 33932 тонны или 71% к показателям прошлого года. Всего заготовлено 19009,5 тонн кормовых единиц. Закуплено и завезено 7130 тонн/к.ед (8800тонн сена, 3070 тонн зернофуража, 100 тонн комбикормов). Обеспеченность кормами составляет 3,6 центнеров кормовых единиц на 1 условную голову с учетом завезенных кормов, что составляет 87,8% от запланированного объема кормовых единиц на 1 условную голову.</w:t>
      </w:r>
    </w:p>
    <w:p w:rsidR="005377A5" w:rsidRPr="008C5EEA" w:rsidRDefault="005377A5" w:rsidP="005878B5">
      <w:pPr>
        <w:spacing w:line="240" w:lineRule="auto"/>
        <w:rPr>
          <w:b/>
          <w:sz w:val="20"/>
          <w:szCs w:val="20"/>
          <w:lang w:val="ru-RU"/>
        </w:rPr>
      </w:pPr>
    </w:p>
    <w:p w:rsidR="005377A5" w:rsidRPr="008C5EEA" w:rsidRDefault="005377A5" w:rsidP="005878B5">
      <w:pPr>
        <w:spacing w:line="240" w:lineRule="auto"/>
        <w:jc w:val="center"/>
        <w:rPr>
          <w:b/>
          <w:sz w:val="20"/>
          <w:szCs w:val="20"/>
          <w:lang w:val="ru-RU"/>
        </w:rPr>
      </w:pPr>
      <w:r w:rsidRPr="008C5EEA">
        <w:rPr>
          <w:b/>
          <w:sz w:val="20"/>
          <w:szCs w:val="20"/>
          <w:lang w:val="ru-RU"/>
        </w:rPr>
        <w:t xml:space="preserve">В рамках федеральной целевой программы </w:t>
      </w:r>
    </w:p>
    <w:p w:rsidR="005377A5" w:rsidRPr="008C5EEA" w:rsidRDefault="005377A5" w:rsidP="005878B5">
      <w:pPr>
        <w:spacing w:line="240" w:lineRule="auto"/>
        <w:jc w:val="center"/>
        <w:rPr>
          <w:b/>
          <w:sz w:val="20"/>
          <w:szCs w:val="20"/>
          <w:lang w:val="ru-RU"/>
        </w:rPr>
      </w:pPr>
      <w:r w:rsidRPr="008C5EEA">
        <w:rPr>
          <w:b/>
          <w:sz w:val="20"/>
          <w:szCs w:val="20"/>
          <w:lang w:val="ru-RU"/>
        </w:rPr>
        <w:t>«Устойчивое развитие сельских территорий».</w:t>
      </w:r>
    </w:p>
    <w:p w:rsidR="005377A5" w:rsidRPr="008C5EEA" w:rsidRDefault="005377A5" w:rsidP="005878B5">
      <w:pPr>
        <w:spacing w:line="240" w:lineRule="auto"/>
        <w:ind w:firstLine="567"/>
        <w:rPr>
          <w:b/>
          <w:i/>
          <w:sz w:val="20"/>
          <w:szCs w:val="20"/>
          <w:lang w:val="ru-RU"/>
        </w:rPr>
      </w:pPr>
      <w:r w:rsidRPr="008C5EEA">
        <w:rPr>
          <w:sz w:val="20"/>
          <w:szCs w:val="20"/>
          <w:lang w:val="ru-RU"/>
        </w:rPr>
        <w:t>В рамках данной программы выдаются субсидии на строительство и приобретение жилья. В районе данная программа действует с 2003 года. За период с 2003 по 2017 год участниками данной программы стали 103 семей. В 2017 году данные средства выделены 7 молодым семьям района на строительство жилья, всего выделено из федерального бюджета 2 млн 274 тысяч рублей, из республиканского бюджета 1 млн. 158 тысяч рублей</w:t>
      </w:r>
      <w:r w:rsidRPr="008C5EEA">
        <w:rPr>
          <w:b/>
          <w:i/>
          <w:sz w:val="20"/>
          <w:szCs w:val="20"/>
          <w:lang w:val="ru-RU"/>
        </w:rPr>
        <w:t xml:space="preserve"> </w:t>
      </w:r>
    </w:p>
    <w:p w:rsidR="005377A5" w:rsidRPr="008C5EEA" w:rsidRDefault="005377A5" w:rsidP="005878B5">
      <w:pPr>
        <w:spacing w:line="240" w:lineRule="auto"/>
        <w:rPr>
          <w:sz w:val="20"/>
          <w:szCs w:val="20"/>
          <w:lang w:val="ru-RU"/>
        </w:rPr>
      </w:pPr>
      <w:r w:rsidRPr="008C5EEA">
        <w:rPr>
          <w:sz w:val="20"/>
          <w:szCs w:val="20"/>
          <w:lang w:val="ru-RU"/>
        </w:rPr>
        <w:t xml:space="preserve">В 2017 году прошёл конкурс по отбору крестьянско – фермерских хозяйств в рамках программы «Поддержка начинающих фермеров в Республике Алтай». В соответствии с протоколом конкурсной комиссии победителями конкурса стали 2 индивидуальных предпринимателя глав крестьянско-фермерских хозяйств и 5 крестьянских хозяйства получили поддержку по развитию семейных животноводческих ферм на базе крестьянских хозяйств.  </w:t>
      </w:r>
    </w:p>
    <w:p w:rsidR="005377A5" w:rsidRPr="008C5EEA" w:rsidRDefault="005377A5" w:rsidP="00754991">
      <w:pPr>
        <w:spacing w:line="240" w:lineRule="auto"/>
        <w:rPr>
          <w:sz w:val="20"/>
          <w:szCs w:val="20"/>
          <w:lang w:val="ru-RU"/>
        </w:rPr>
      </w:pPr>
      <w:r w:rsidRPr="008C5EEA">
        <w:rPr>
          <w:sz w:val="20"/>
          <w:szCs w:val="20"/>
          <w:lang w:val="ru-RU"/>
        </w:rPr>
        <w:t xml:space="preserve">    </w:t>
      </w:r>
      <w:r w:rsidR="0005612B" w:rsidRPr="008C5EEA">
        <w:rPr>
          <w:sz w:val="20"/>
          <w:szCs w:val="20"/>
          <w:lang w:val="ru-RU"/>
        </w:rPr>
        <w:t xml:space="preserve"> </w:t>
      </w:r>
      <w:r w:rsidRPr="008C5EEA">
        <w:rPr>
          <w:sz w:val="20"/>
          <w:szCs w:val="20"/>
          <w:lang w:val="ru-RU"/>
        </w:rPr>
        <w:t>За отчетный период реализация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позволила провести ряд мероприятий по государственной поддержке сельхозтоваропроизводителям на общую сумму 39 млн. 228,750 тыс. рублей (за 2016 г. – 76 млн. 150,334 тыс. рублей). Государственная поддержка оказана 147 сельхозтоваропроизводителям, в т.ч. 14 сельхозорганизациям, 133 крестьянским фермерским хозяйствам и ИП.</w:t>
      </w:r>
    </w:p>
    <w:p w:rsidR="005377A5" w:rsidRPr="008C5EEA" w:rsidRDefault="005377A5" w:rsidP="005878B5">
      <w:pPr>
        <w:spacing w:line="240" w:lineRule="auto"/>
        <w:jc w:val="center"/>
        <w:rPr>
          <w:b/>
          <w:sz w:val="20"/>
          <w:szCs w:val="20"/>
          <w:lang w:val="ru-RU"/>
        </w:rPr>
      </w:pPr>
      <w:r w:rsidRPr="008C5EEA">
        <w:rPr>
          <w:b/>
          <w:sz w:val="20"/>
          <w:szCs w:val="20"/>
          <w:lang w:val="ru-RU"/>
        </w:rPr>
        <w:t>Племенное дело в животноводстве</w:t>
      </w:r>
    </w:p>
    <w:p w:rsidR="005377A5" w:rsidRPr="008C5EEA" w:rsidRDefault="005377A5" w:rsidP="005878B5">
      <w:pPr>
        <w:pStyle w:val="ConsPlusNormal"/>
        <w:widowControl/>
        <w:ind w:firstLine="360"/>
        <w:jc w:val="both"/>
        <w:rPr>
          <w:rFonts w:ascii="Times New Roman" w:hAnsi="Times New Roman" w:cs="Times New Roman"/>
        </w:rPr>
      </w:pPr>
      <w:r w:rsidRPr="008C5EEA">
        <w:tab/>
      </w:r>
      <w:r w:rsidRPr="008C5EEA">
        <w:rPr>
          <w:rFonts w:ascii="Times New Roman" w:hAnsi="Times New Roman" w:cs="Times New Roman"/>
        </w:rPr>
        <w:t>На сегодняшний день в районе функционирует племенной завод по разведению крупного рогатого скота казахской белоголовой породы СПК Племенной завод «Теньгинский», племрепродуктора: по разведению крупного рогатого скота ООО «Шагым», ООО «Борозок», по разведению коз Горно-Алтайской пуховой породы подтип «Семинский» ООО «Михаил» и ООО «Кайрал», по разведению лошадей новоалтайской породы ООО «Кулунак».</w:t>
      </w:r>
    </w:p>
    <w:p w:rsidR="005377A5" w:rsidRPr="008C5EEA" w:rsidRDefault="005377A5" w:rsidP="005878B5">
      <w:pPr>
        <w:spacing w:line="240" w:lineRule="auto"/>
        <w:ind w:firstLine="709"/>
        <w:jc w:val="both"/>
        <w:rPr>
          <w:sz w:val="20"/>
          <w:szCs w:val="20"/>
          <w:lang w:val="ru-RU"/>
        </w:rPr>
      </w:pPr>
      <w:r w:rsidRPr="008C5EEA">
        <w:rPr>
          <w:sz w:val="20"/>
          <w:szCs w:val="20"/>
          <w:lang w:val="ru-RU"/>
        </w:rPr>
        <w:t>В настоящее время в районе функционирует  отделение БУРА «Специализированный центр содействия агропромышленному комплексу РА» в с.Онгудай. Услугами данного учреждения пользуются не только мелкие крестьянские хозяйства и личные подсобные хозяйства.</w:t>
      </w:r>
      <w:r w:rsidR="005878B5" w:rsidRPr="008C5EEA">
        <w:rPr>
          <w:sz w:val="20"/>
          <w:szCs w:val="20"/>
          <w:lang w:val="ru-RU"/>
        </w:rPr>
        <w:t xml:space="preserve">                                                 </w:t>
      </w:r>
      <w:r w:rsidRPr="008C5EEA">
        <w:rPr>
          <w:b/>
          <w:sz w:val="20"/>
          <w:szCs w:val="20"/>
          <w:lang w:val="ru-RU"/>
        </w:rPr>
        <w:t>Мясное скотоводство</w:t>
      </w:r>
    </w:p>
    <w:p w:rsidR="005377A5" w:rsidRPr="008C5EEA" w:rsidRDefault="005377A5" w:rsidP="005878B5">
      <w:pPr>
        <w:spacing w:line="240" w:lineRule="auto"/>
        <w:ind w:firstLine="708"/>
        <w:jc w:val="both"/>
        <w:rPr>
          <w:sz w:val="20"/>
          <w:szCs w:val="20"/>
          <w:lang w:val="ru-RU"/>
        </w:rPr>
      </w:pPr>
      <w:r w:rsidRPr="008C5EEA">
        <w:rPr>
          <w:sz w:val="20"/>
          <w:szCs w:val="20"/>
          <w:lang w:val="ru-RU"/>
        </w:rPr>
        <w:t xml:space="preserve">Для развития мясного животноводства требуется интенсификация отрасли, преимущественно за счет роста продуктивности скота. Для этого необходимо пропагандировать среди товаропроизводителей приобретение племенных быков производителей улучшателей мясных качеств животных. </w:t>
      </w:r>
    </w:p>
    <w:p w:rsidR="005377A5" w:rsidRPr="008C5EEA" w:rsidRDefault="005377A5" w:rsidP="005878B5">
      <w:pPr>
        <w:spacing w:line="240" w:lineRule="auto"/>
        <w:ind w:firstLine="708"/>
        <w:jc w:val="both"/>
        <w:rPr>
          <w:sz w:val="20"/>
          <w:szCs w:val="20"/>
          <w:lang w:val="ru-RU"/>
        </w:rPr>
      </w:pPr>
      <w:r w:rsidRPr="008C5EEA">
        <w:rPr>
          <w:sz w:val="20"/>
          <w:szCs w:val="20"/>
          <w:lang w:val="ru-RU"/>
        </w:rPr>
        <w:lastRenderedPageBreak/>
        <w:t>В перспективе планируется увеличить численность маточного поголовья крупного рогатого скота во всех категориях хозяйств до 30000 голов.</w:t>
      </w:r>
    </w:p>
    <w:p w:rsidR="005377A5" w:rsidRPr="008C5EEA" w:rsidRDefault="005377A5" w:rsidP="005878B5">
      <w:pPr>
        <w:spacing w:line="240" w:lineRule="auto"/>
        <w:ind w:firstLine="708"/>
        <w:jc w:val="both"/>
        <w:rPr>
          <w:sz w:val="20"/>
          <w:szCs w:val="20"/>
          <w:lang w:val="ru-RU"/>
        </w:rPr>
      </w:pPr>
      <w:r w:rsidRPr="008C5EEA">
        <w:rPr>
          <w:sz w:val="20"/>
          <w:szCs w:val="20"/>
          <w:lang w:val="ru-RU"/>
        </w:rPr>
        <w:t>Участниками программы 2017 года развития мясного скотоводства в районе являются 104 хозяйства, которые получили государственную поддержку на содержание маточного поголовья крупного рогатого скота мясного направления по системе «корова-теленок», из федерального бюджета и республиканского бюджета.</w:t>
      </w:r>
    </w:p>
    <w:p w:rsidR="005377A5" w:rsidRPr="008C5EEA" w:rsidRDefault="005377A5" w:rsidP="005878B5">
      <w:pPr>
        <w:spacing w:line="240" w:lineRule="auto"/>
        <w:ind w:firstLine="708"/>
        <w:jc w:val="both"/>
        <w:rPr>
          <w:sz w:val="20"/>
          <w:szCs w:val="20"/>
          <w:lang w:val="ru-RU"/>
        </w:rPr>
      </w:pPr>
      <w:r w:rsidRPr="008C5EEA">
        <w:rPr>
          <w:sz w:val="20"/>
          <w:szCs w:val="20"/>
          <w:lang w:val="ru-RU"/>
        </w:rPr>
        <w:t>Введенный по программе развития мясного скотоводства многие  откормочные площадки на сегодня</w:t>
      </w:r>
      <w:r w:rsidR="005878B5" w:rsidRPr="008C5EEA">
        <w:rPr>
          <w:sz w:val="20"/>
          <w:szCs w:val="20"/>
          <w:lang w:val="ru-RU"/>
        </w:rPr>
        <w:t>ш</w:t>
      </w:r>
      <w:r w:rsidRPr="008C5EEA">
        <w:rPr>
          <w:sz w:val="20"/>
          <w:szCs w:val="20"/>
          <w:lang w:val="ru-RU"/>
        </w:rPr>
        <w:t xml:space="preserve">ний день бездействуют, кроме СПК Племенной завод «Теньгинский» и ИП ГКФХ Окрашев А.К. который содержит около ста голов бычков на откорм. </w:t>
      </w:r>
    </w:p>
    <w:p w:rsidR="005377A5" w:rsidRPr="008C5EEA" w:rsidRDefault="005377A5" w:rsidP="005878B5">
      <w:pPr>
        <w:spacing w:line="240" w:lineRule="auto"/>
        <w:ind w:firstLine="708"/>
        <w:jc w:val="both"/>
        <w:rPr>
          <w:b/>
          <w:sz w:val="20"/>
          <w:szCs w:val="20"/>
          <w:lang w:val="ru-RU"/>
        </w:rPr>
      </w:pPr>
      <w:r w:rsidRPr="008C5EEA">
        <w:rPr>
          <w:sz w:val="20"/>
          <w:szCs w:val="20"/>
          <w:lang w:val="ru-RU"/>
        </w:rPr>
        <w:t xml:space="preserve">                                            </w:t>
      </w:r>
      <w:r w:rsidRPr="008C5EEA">
        <w:rPr>
          <w:b/>
          <w:sz w:val="20"/>
          <w:szCs w:val="20"/>
          <w:lang w:val="ru-RU"/>
        </w:rPr>
        <w:t>Мараловодство</w:t>
      </w:r>
    </w:p>
    <w:p w:rsidR="005377A5" w:rsidRPr="008C5EEA" w:rsidRDefault="005377A5" w:rsidP="005878B5">
      <w:pPr>
        <w:spacing w:line="240" w:lineRule="auto"/>
        <w:ind w:firstLine="708"/>
        <w:jc w:val="both"/>
        <w:rPr>
          <w:sz w:val="20"/>
          <w:szCs w:val="20"/>
          <w:lang w:val="ru-RU"/>
        </w:rPr>
      </w:pPr>
      <w:r w:rsidRPr="008C5EEA">
        <w:rPr>
          <w:sz w:val="20"/>
          <w:szCs w:val="20"/>
          <w:lang w:val="ru-RU"/>
        </w:rPr>
        <w:t>На сегодня</w:t>
      </w:r>
      <w:r w:rsidR="005878B5" w:rsidRPr="008C5EEA">
        <w:rPr>
          <w:sz w:val="20"/>
          <w:szCs w:val="20"/>
          <w:lang w:val="ru-RU"/>
        </w:rPr>
        <w:t>ш</w:t>
      </w:r>
      <w:r w:rsidRPr="008C5EEA">
        <w:rPr>
          <w:sz w:val="20"/>
          <w:szCs w:val="20"/>
          <w:lang w:val="ru-RU"/>
        </w:rPr>
        <w:t xml:space="preserve">ний день мараловодство занимает одну из прибыльных отраслей животноводства с общим поголовьем 9212 голов. </w:t>
      </w:r>
    </w:p>
    <w:p w:rsidR="005377A5" w:rsidRPr="008C5EEA" w:rsidRDefault="005377A5" w:rsidP="005878B5">
      <w:pPr>
        <w:spacing w:line="240" w:lineRule="auto"/>
        <w:ind w:firstLine="708"/>
        <w:jc w:val="both"/>
        <w:rPr>
          <w:sz w:val="20"/>
          <w:szCs w:val="20"/>
          <w:lang w:val="ru-RU"/>
        </w:rPr>
      </w:pPr>
      <w:r w:rsidRPr="008C5EEA">
        <w:rPr>
          <w:sz w:val="20"/>
          <w:szCs w:val="20"/>
          <w:lang w:val="ru-RU"/>
        </w:rPr>
        <w:t xml:space="preserve">Пантовое мараловодство является одним из перспективных отраслей животноводства в районе и имеет очень большое значение как источник хороших валютных поступлений в наши хозяйства. </w:t>
      </w:r>
    </w:p>
    <w:p w:rsidR="005377A5" w:rsidRPr="008C5EEA" w:rsidRDefault="005377A5" w:rsidP="005878B5">
      <w:pPr>
        <w:spacing w:line="240" w:lineRule="auto"/>
        <w:ind w:firstLine="708"/>
        <w:jc w:val="both"/>
        <w:rPr>
          <w:sz w:val="20"/>
          <w:szCs w:val="20"/>
          <w:lang w:val="ru-RU"/>
        </w:rPr>
      </w:pPr>
      <w:r w:rsidRPr="008C5EEA">
        <w:rPr>
          <w:sz w:val="20"/>
          <w:szCs w:val="20"/>
          <w:lang w:val="ru-RU"/>
        </w:rPr>
        <w:t>В структуре производства пантов достигли уровня 2011 года. По показ</w:t>
      </w:r>
      <w:r w:rsidR="005878B5" w:rsidRPr="008C5EEA">
        <w:rPr>
          <w:sz w:val="20"/>
          <w:szCs w:val="20"/>
          <w:lang w:val="ru-RU"/>
        </w:rPr>
        <w:t>а</w:t>
      </w:r>
      <w:r w:rsidRPr="008C5EEA">
        <w:rPr>
          <w:sz w:val="20"/>
          <w:szCs w:val="20"/>
          <w:lang w:val="ru-RU"/>
        </w:rPr>
        <w:t>телям 2017 года резкое увеличение производства произошло в</w:t>
      </w:r>
      <w:r w:rsidR="005878B5" w:rsidRPr="008C5EEA">
        <w:rPr>
          <w:sz w:val="20"/>
          <w:szCs w:val="20"/>
          <w:lang w:val="ru-RU"/>
        </w:rPr>
        <w:t xml:space="preserve"> </w:t>
      </w:r>
      <w:r w:rsidRPr="008C5EEA">
        <w:rPr>
          <w:sz w:val="20"/>
          <w:szCs w:val="20"/>
          <w:lang w:val="ru-RU"/>
        </w:rPr>
        <w:t>следствии выхода продуктивности маралов по всем хозяйствам на уровне 5,97 кг на 1 рогача.</w:t>
      </w:r>
    </w:p>
    <w:p w:rsidR="005377A5" w:rsidRPr="008C5EEA" w:rsidRDefault="005377A5" w:rsidP="005878B5">
      <w:pPr>
        <w:spacing w:line="240" w:lineRule="auto"/>
        <w:ind w:firstLine="708"/>
        <w:jc w:val="both"/>
        <w:rPr>
          <w:sz w:val="20"/>
          <w:szCs w:val="20"/>
          <w:lang w:val="ru-RU"/>
        </w:rPr>
      </w:pPr>
      <w:r w:rsidRPr="008C5EEA">
        <w:rPr>
          <w:sz w:val="20"/>
          <w:szCs w:val="20"/>
          <w:lang w:val="ru-RU"/>
        </w:rPr>
        <w:t>Мараловодческие хозяйства в основной своей массе являются многоотраслевыми, поэтому прибыль,  получаемая от реализации пантовой продукции идет на погашение убытков от других видов деятельности.</w:t>
      </w:r>
    </w:p>
    <w:p w:rsidR="005377A5" w:rsidRPr="008C5EEA" w:rsidRDefault="005377A5" w:rsidP="005878B5">
      <w:pPr>
        <w:spacing w:line="240" w:lineRule="auto"/>
        <w:ind w:firstLine="708"/>
        <w:jc w:val="both"/>
        <w:rPr>
          <w:sz w:val="20"/>
          <w:szCs w:val="20"/>
          <w:lang w:val="ru-RU"/>
        </w:rPr>
      </w:pPr>
      <w:r w:rsidRPr="008C5EEA">
        <w:rPr>
          <w:sz w:val="20"/>
          <w:szCs w:val="20"/>
          <w:lang w:val="ru-RU"/>
        </w:rPr>
        <w:t>Чтобы удержаться на рынке и сохранить свой имидж хозяйства начали активизировать рекламную деятельность по предоставлению пантовых ванн и реализации мясных продуктов мараловодства.</w:t>
      </w:r>
    </w:p>
    <w:p w:rsidR="005377A5" w:rsidRPr="008C5EEA" w:rsidRDefault="005377A5" w:rsidP="005878B5">
      <w:pPr>
        <w:spacing w:line="240" w:lineRule="auto"/>
        <w:ind w:firstLine="708"/>
        <w:jc w:val="both"/>
        <w:rPr>
          <w:sz w:val="20"/>
          <w:szCs w:val="20"/>
          <w:lang w:val="ru-RU"/>
        </w:rPr>
      </w:pPr>
      <w:r w:rsidRPr="008C5EEA">
        <w:rPr>
          <w:sz w:val="20"/>
          <w:szCs w:val="20"/>
          <w:lang w:val="ru-RU"/>
        </w:rPr>
        <w:t>С целью наиболее полного использования продукции мараловодства необходимо наладить переработку вторичного сырья для получения высокоэффективных, общестимулирующих, экологически чистых активных препаратов (в районе  функционирует специализированная площадка на базе СПоК «Эм Тус» в с.Шашикман по убою  маралов и производству пантогематогена, а также в с.Онгудай открыт цех по производству пантогематогена).</w:t>
      </w:r>
    </w:p>
    <w:p w:rsidR="005377A5" w:rsidRPr="008C5EEA" w:rsidRDefault="005377A5" w:rsidP="005878B5">
      <w:pPr>
        <w:spacing w:line="240" w:lineRule="auto"/>
        <w:ind w:firstLine="708"/>
        <w:jc w:val="both"/>
        <w:rPr>
          <w:sz w:val="20"/>
          <w:szCs w:val="20"/>
          <w:lang w:val="ru-RU"/>
        </w:rPr>
      </w:pPr>
      <w:r w:rsidRPr="008C5EEA">
        <w:rPr>
          <w:sz w:val="20"/>
          <w:szCs w:val="20"/>
          <w:lang w:val="ru-RU"/>
        </w:rPr>
        <w:t xml:space="preserve">Для повышения продуктивности рогачей и плодовитости маток на всех фермах планируется упорядочить селекционно-племенную работу. Для чего проводить ежегодную бонитировку воспроизводящего поголовья с выбраковкой низко продуктивных животных, отбор в гон высокопродуктивных рогачей. Организация гона в изолированных выгулах при достаточном, качественном кормлении позволит за 2-3 года повысить  численность поголовья и качество пантовой продукции. </w:t>
      </w:r>
    </w:p>
    <w:p w:rsidR="005377A5" w:rsidRPr="008C5EEA" w:rsidRDefault="005878B5" w:rsidP="005878B5">
      <w:pPr>
        <w:spacing w:line="240" w:lineRule="auto"/>
        <w:rPr>
          <w:b/>
          <w:sz w:val="20"/>
          <w:szCs w:val="20"/>
          <w:lang w:val="ru-RU"/>
        </w:rPr>
      </w:pPr>
      <w:r w:rsidRPr="008C5EEA">
        <w:rPr>
          <w:sz w:val="20"/>
          <w:szCs w:val="20"/>
          <w:lang w:val="ru-RU"/>
        </w:rPr>
        <w:t xml:space="preserve">                                                                                    </w:t>
      </w:r>
      <w:r w:rsidR="005377A5" w:rsidRPr="008C5EEA">
        <w:rPr>
          <w:b/>
          <w:sz w:val="20"/>
          <w:szCs w:val="20"/>
          <w:lang w:val="ru-RU"/>
        </w:rPr>
        <w:t>Коневодство</w:t>
      </w:r>
    </w:p>
    <w:p w:rsidR="005377A5" w:rsidRPr="008C5EEA" w:rsidRDefault="005377A5" w:rsidP="005878B5">
      <w:pPr>
        <w:spacing w:line="240" w:lineRule="auto"/>
        <w:ind w:firstLine="708"/>
        <w:jc w:val="both"/>
        <w:rPr>
          <w:sz w:val="20"/>
          <w:szCs w:val="20"/>
          <w:lang w:val="ru-RU"/>
        </w:rPr>
      </w:pPr>
      <w:r w:rsidRPr="008C5EEA">
        <w:rPr>
          <w:sz w:val="20"/>
          <w:szCs w:val="20"/>
          <w:lang w:val="ru-RU"/>
        </w:rPr>
        <w:t xml:space="preserve">По состоянию на 01.10.2017г. в  районе имелось 22265 голов, в том числе 2061 голов в сельхозпредприятиях, 8299 голов в ЛПХ и 11905 голов в КФХ. </w:t>
      </w:r>
    </w:p>
    <w:p w:rsidR="005377A5" w:rsidRPr="008C5EEA" w:rsidRDefault="005377A5" w:rsidP="005878B5">
      <w:pPr>
        <w:spacing w:line="240" w:lineRule="auto"/>
        <w:ind w:firstLine="708"/>
        <w:jc w:val="both"/>
        <w:rPr>
          <w:sz w:val="20"/>
          <w:szCs w:val="20"/>
          <w:lang w:val="ru-RU"/>
        </w:rPr>
      </w:pPr>
      <w:r w:rsidRPr="008C5EEA">
        <w:rPr>
          <w:sz w:val="20"/>
          <w:szCs w:val="20"/>
          <w:lang w:val="ru-RU"/>
        </w:rPr>
        <w:t xml:space="preserve">В структуре поголовья лошадей наибольшее количество содержится в крестьянских фермерских хозяйствах 53%, далее 37% в личных подсобных хозяйствах и 10% сельхозпредприятиях. От республиканской численности поголовья район занимает 5 место или 14%. </w:t>
      </w:r>
    </w:p>
    <w:p w:rsidR="005377A5" w:rsidRPr="008C5EEA" w:rsidRDefault="005377A5" w:rsidP="005878B5">
      <w:pPr>
        <w:spacing w:line="240" w:lineRule="auto"/>
        <w:ind w:firstLine="708"/>
        <w:jc w:val="both"/>
        <w:rPr>
          <w:sz w:val="20"/>
          <w:szCs w:val="20"/>
          <w:lang w:val="ru-RU"/>
        </w:rPr>
      </w:pPr>
      <w:r w:rsidRPr="008C5EEA">
        <w:rPr>
          <w:sz w:val="20"/>
          <w:szCs w:val="20"/>
          <w:lang w:val="ru-RU"/>
        </w:rPr>
        <w:t>В последние годы выращивание лошадей местных пород является прибыльной  сферой в скотоводстве и значительное увеличение поголовья скота произошло, мы считаем, из-за выхода из тени неучтенного поголовья. При этом главной задачей ставить восстановление и повышение поголовья лошадей  алтайской породы  на базе крупных СПК и КФХ, а также увеличения продуктивных качеств животных, путем применения племенных жеребцов - производителей.</w:t>
      </w:r>
    </w:p>
    <w:p w:rsidR="005377A5" w:rsidRPr="008C5EEA" w:rsidRDefault="005878B5" w:rsidP="005878B5">
      <w:pPr>
        <w:spacing w:line="240" w:lineRule="auto"/>
        <w:rPr>
          <w:b/>
          <w:sz w:val="20"/>
          <w:szCs w:val="20"/>
          <w:lang w:val="ru-RU"/>
        </w:rPr>
      </w:pPr>
      <w:r w:rsidRPr="008C5EEA">
        <w:rPr>
          <w:b/>
          <w:sz w:val="20"/>
          <w:szCs w:val="20"/>
          <w:lang w:val="ru-RU"/>
        </w:rPr>
        <w:t xml:space="preserve">                                                                                     </w:t>
      </w:r>
      <w:r w:rsidR="005377A5" w:rsidRPr="008C5EEA">
        <w:rPr>
          <w:b/>
          <w:sz w:val="20"/>
          <w:szCs w:val="20"/>
          <w:lang w:val="ru-RU"/>
        </w:rPr>
        <w:t>Овцеводство</w:t>
      </w:r>
    </w:p>
    <w:p w:rsidR="005377A5" w:rsidRPr="008C5EEA" w:rsidRDefault="005377A5" w:rsidP="005878B5">
      <w:pPr>
        <w:spacing w:line="240" w:lineRule="auto"/>
        <w:jc w:val="both"/>
        <w:rPr>
          <w:sz w:val="20"/>
          <w:szCs w:val="20"/>
          <w:lang w:val="ru-RU"/>
        </w:rPr>
      </w:pPr>
      <w:r w:rsidRPr="008C5EEA">
        <w:rPr>
          <w:sz w:val="20"/>
          <w:szCs w:val="20"/>
          <w:lang w:val="ru-RU"/>
        </w:rPr>
        <w:lastRenderedPageBreak/>
        <w:tab/>
        <w:t xml:space="preserve">На 01 октября 2017 года в нашем районе насчитывалось 77437 голов овец. Основное поголовье овец в крестьянских (фермерских) хозяйствах 54%, в личных подсобных хозяйствах 41% и 5% в сельхозпредприятиях. </w:t>
      </w:r>
    </w:p>
    <w:p w:rsidR="005377A5" w:rsidRPr="008C5EEA" w:rsidRDefault="005377A5" w:rsidP="005878B5">
      <w:pPr>
        <w:spacing w:line="240" w:lineRule="auto"/>
        <w:ind w:firstLine="567"/>
        <w:jc w:val="both"/>
        <w:rPr>
          <w:sz w:val="20"/>
          <w:szCs w:val="20"/>
          <w:lang w:val="ru-RU"/>
        </w:rPr>
      </w:pPr>
      <w:r w:rsidRPr="008C5EEA">
        <w:rPr>
          <w:sz w:val="20"/>
          <w:szCs w:val="20"/>
          <w:lang w:val="ru-RU"/>
        </w:rPr>
        <w:t xml:space="preserve">Хозяйствами района произведено 132,7 тонн шерсти. </w:t>
      </w:r>
    </w:p>
    <w:p w:rsidR="005377A5" w:rsidRPr="008C5EEA" w:rsidRDefault="005377A5" w:rsidP="005878B5">
      <w:pPr>
        <w:spacing w:line="240" w:lineRule="auto"/>
        <w:jc w:val="both"/>
        <w:rPr>
          <w:sz w:val="20"/>
          <w:szCs w:val="20"/>
          <w:lang w:val="ru-RU"/>
        </w:rPr>
      </w:pPr>
      <w:r w:rsidRPr="008C5EEA">
        <w:rPr>
          <w:sz w:val="20"/>
          <w:szCs w:val="20"/>
          <w:lang w:val="ru-RU"/>
        </w:rPr>
        <w:tab/>
        <w:t>В перспективе развитие овцеводства видим по следующим направлениям:</w:t>
      </w:r>
    </w:p>
    <w:p w:rsidR="005377A5" w:rsidRPr="008C5EEA" w:rsidRDefault="005377A5" w:rsidP="005878B5">
      <w:pPr>
        <w:numPr>
          <w:ilvl w:val="0"/>
          <w:numId w:val="2"/>
        </w:numPr>
        <w:spacing w:after="0" w:line="240" w:lineRule="auto"/>
        <w:jc w:val="both"/>
        <w:rPr>
          <w:sz w:val="20"/>
          <w:szCs w:val="20"/>
          <w:lang w:val="ru-RU"/>
        </w:rPr>
      </w:pPr>
      <w:r w:rsidRPr="008C5EEA">
        <w:rPr>
          <w:sz w:val="20"/>
          <w:szCs w:val="20"/>
          <w:lang w:val="ru-RU"/>
        </w:rPr>
        <w:t>Увеличение численности овец  желательного типа с одновременным повышением их мясной (и шерстной) продуктивности.</w:t>
      </w:r>
    </w:p>
    <w:p w:rsidR="005377A5" w:rsidRPr="008C5EEA" w:rsidRDefault="005377A5" w:rsidP="005878B5">
      <w:pPr>
        <w:numPr>
          <w:ilvl w:val="0"/>
          <w:numId w:val="2"/>
        </w:numPr>
        <w:spacing w:after="0" w:line="240" w:lineRule="auto"/>
        <w:jc w:val="both"/>
        <w:rPr>
          <w:sz w:val="20"/>
          <w:szCs w:val="20"/>
          <w:lang w:val="ru-RU"/>
        </w:rPr>
      </w:pPr>
      <w:r w:rsidRPr="008C5EEA">
        <w:rPr>
          <w:sz w:val="20"/>
          <w:szCs w:val="20"/>
          <w:lang w:val="ru-RU"/>
        </w:rPr>
        <w:t>Увеличение поголовья  баранов – производителей в районе для осеменения овцематок в КФХ, СПК и личных подвор</w:t>
      </w:r>
      <w:r w:rsidR="005878B5" w:rsidRPr="008C5EEA">
        <w:rPr>
          <w:sz w:val="20"/>
          <w:szCs w:val="20"/>
          <w:lang w:val="ru-RU"/>
        </w:rPr>
        <w:t>ь</w:t>
      </w:r>
      <w:r w:rsidRPr="008C5EEA">
        <w:rPr>
          <w:sz w:val="20"/>
          <w:szCs w:val="20"/>
          <w:lang w:val="ru-RU"/>
        </w:rPr>
        <w:t>ях граждан.</w:t>
      </w:r>
    </w:p>
    <w:p w:rsidR="005377A5" w:rsidRPr="008C5EEA" w:rsidRDefault="005377A5" w:rsidP="005878B5">
      <w:pPr>
        <w:numPr>
          <w:ilvl w:val="0"/>
          <w:numId w:val="2"/>
        </w:numPr>
        <w:spacing w:after="0" w:line="240" w:lineRule="auto"/>
        <w:jc w:val="both"/>
        <w:rPr>
          <w:sz w:val="20"/>
          <w:szCs w:val="20"/>
          <w:lang w:val="ru-RU"/>
        </w:rPr>
      </w:pPr>
      <w:r w:rsidRPr="008C5EEA">
        <w:rPr>
          <w:sz w:val="20"/>
          <w:szCs w:val="20"/>
          <w:lang w:val="ru-RU"/>
        </w:rPr>
        <w:t>Завоз баранов- производителей мясных пород и их помесей для увеличения живой массы овец.</w:t>
      </w:r>
    </w:p>
    <w:p w:rsidR="005377A5" w:rsidRPr="008C5EEA" w:rsidRDefault="005878B5" w:rsidP="005878B5">
      <w:pPr>
        <w:spacing w:line="240" w:lineRule="auto"/>
        <w:rPr>
          <w:b/>
          <w:sz w:val="20"/>
          <w:szCs w:val="20"/>
          <w:lang w:val="ru-RU"/>
        </w:rPr>
      </w:pPr>
      <w:r w:rsidRPr="008C5EEA">
        <w:rPr>
          <w:sz w:val="20"/>
          <w:szCs w:val="20"/>
          <w:lang w:val="ru-RU"/>
        </w:rPr>
        <w:t xml:space="preserve">                                                                               </w:t>
      </w:r>
      <w:r w:rsidR="005377A5" w:rsidRPr="008C5EEA">
        <w:rPr>
          <w:b/>
          <w:sz w:val="20"/>
          <w:szCs w:val="20"/>
          <w:lang w:val="ru-RU"/>
        </w:rPr>
        <w:t>Козоводство</w:t>
      </w:r>
    </w:p>
    <w:p w:rsidR="005377A5" w:rsidRPr="008C5EEA" w:rsidRDefault="005377A5" w:rsidP="005878B5">
      <w:pPr>
        <w:spacing w:line="240" w:lineRule="auto"/>
        <w:ind w:firstLine="708"/>
        <w:jc w:val="both"/>
        <w:rPr>
          <w:sz w:val="20"/>
          <w:szCs w:val="20"/>
          <w:lang w:val="ru-RU"/>
        </w:rPr>
      </w:pPr>
      <w:r w:rsidRPr="008C5EEA">
        <w:rPr>
          <w:sz w:val="20"/>
          <w:szCs w:val="20"/>
          <w:lang w:val="ru-RU"/>
        </w:rPr>
        <w:t xml:space="preserve">Козоводство в районе традиционно является одной из отраслей животноводства. В 2017 году в районе насчитывалось 21515 голов, увеличение по сравнению с 2016 на 2,5%. В районе разводится  Горно-Алтайская порода, подтип Семинский. Племенная работа направлена на типизацию животных, рост численности класса элиты и первого класса, повышение живой массы животных, а также увеличение пуховой продуктивности.     </w:t>
      </w:r>
    </w:p>
    <w:p w:rsidR="005377A5" w:rsidRPr="008C5EEA" w:rsidRDefault="005878B5" w:rsidP="005878B5">
      <w:pPr>
        <w:spacing w:line="240" w:lineRule="auto"/>
        <w:rPr>
          <w:b/>
          <w:sz w:val="20"/>
          <w:szCs w:val="20"/>
          <w:lang w:val="ru-RU"/>
        </w:rPr>
      </w:pPr>
      <w:r w:rsidRPr="008C5EEA">
        <w:rPr>
          <w:sz w:val="20"/>
          <w:szCs w:val="20"/>
          <w:lang w:val="ru-RU"/>
        </w:rPr>
        <w:t xml:space="preserve">                                     </w:t>
      </w:r>
      <w:r w:rsidR="005377A5" w:rsidRPr="008C5EEA">
        <w:rPr>
          <w:b/>
          <w:sz w:val="20"/>
          <w:szCs w:val="20"/>
          <w:lang w:val="ru-RU"/>
        </w:rPr>
        <w:t>Переработка сельскохозяйственной продукции</w:t>
      </w:r>
    </w:p>
    <w:p w:rsidR="005377A5" w:rsidRPr="008C5EEA" w:rsidRDefault="005377A5" w:rsidP="005878B5">
      <w:pPr>
        <w:spacing w:line="240" w:lineRule="auto"/>
        <w:ind w:firstLine="567"/>
        <w:jc w:val="both"/>
        <w:rPr>
          <w:sz w:val="20"/>
          <w:szCs w:val="20"/>
          <w:lang w:val="ru-RU"/>
        </w:rPr>
      </w:pPr>
      <w:r w:rsidRPr="008C5EEA">
        <w:rPr>
          <w:sz w:val="20"/>
          <w:szCs w:val="20"/>
          <w:lang w:val="ru-RU"/>
        </w:rPr>
        <w:t xml:space="preserve">Одним из основных направлений, на которых держится сельскохозяйственное производство, наряду с животноводством и растениеводством, является переработка сельскохозяйственной продукции. </w:t>
      </w:r>
    </w:p>
    <w:p w:rsidR="005377A5" w:rsidRPr="008C5EEA" w:rsidRDefault="005377A5" w:rsidP="005878B5">
      <w:pPr>
        <w:spacing w:line="240" w:lineRule="auto"/>
        <w:ind w:firstLine="567"/>
        <w:jc w:val="both"/>
        <w:rPr>
          <w:sz w:val="20"/>
          <w:szCs w:val="20"/>
          <w:lang w:val="ru-RU"/>
        </w:rPr>
      </w:pPr>
      <w:r w:rsidRPr="008C5EEA">
        <w:rPr>
          <w:sz w:val="20"/>
          <w:szCs w:val="20"/>
          <w:lang w:val="ru-RU"/>
        </w:rPr>
        <w:t xml:space="preserve">На сегодняшний день в районе действуют 3 кооператива: СПоК «Эм-Тус», председатель Кергилов С.В.. Данный кооператив создан как цех по убою маралов и производству гематогена. Данный кооператив в этом году запустил цех по переработке мяса и ямсопродуктов. СПоК «Золотое урно», председатель Садрашева О.Д. – переработка шерсти, изготовление товаров из шерсти и СПоК «Ойрот» председатель Топтыгин В.М. – выделка шкур. </w:t>
      </w:r>
    </w:p>
    <w:p w:rsidR="005878B5" w:rsidRPr="008C5EEA" w:rsidRDefault="005377A5" w:rsidP="005878B5">
      <w:pPr>
        <w:spacing w:line="240" w:lineRule="auto"/>
        <w:ind w:firstLine="567"/>
        <w:jc w:val="both"/>
        <w:rPr>
          <w:sz w:val="20"/>
          <w:szCs w:val="20"/>
          <w:lang w:val="ru-RU"/>
        </w:rPr>
      </w:pPr>
      <w:r w:rsidRPr="008C5EEA">
        <w:rPr>
          <w:sz w:val="20"/>
          <w:szCs w:val="20"/>
          <w:lang w:val="ru-RU"/>
        </w:rPr>
        <w:t xml:space="preserve">Открыто производство мясных деликатесов на базе ООО «Деликатесы Горного Алтая». Всего данной организацией произведено 21 тонн продукции. Также в с.Онгудай открыт цех по производству мясных полуфабрикатов (пельмени, мясные полуфабрикаты) на базе  ООО «Гефест». В рамках реализации программы развития сельскохозяйственных потребительских кооперативов в районе в 2017 году зарегистрированы 3 кооператива: по переработке мяса СПоК «Кочевник», по переработке лектехсырья «Эко-продукт РА», по переработке мяса «Соок-Ярык». </w:t>
      </w:r>
    </w:p>
    <w:p w:rsidR="005377A5" w:rsidRPr="008C5EEA" w:rsidRDefault="005878B5" w:rsidP="005878B5">
      <w:pPr>
        <w:spacing w:line="240" w:lineRule="auto"/>
        <w:ind w:firstLine="567"/>
        <w:jc w:val="both"/>
        <w:rPr>
          <w:sz w:val="20"/>
          <w:szCs w:val="20"/>
          <w:lang w:val="ru-RU"/>
        </w:rPr>
      </w:pPr>
      <w:r w:rsidRPr="008C5EEA">
        <w:rPr>
          <w:sz w:val="20"/>
          <w:szCs w:val="20"/>
          <w:lang w:val="ru-RU"/>
        </w:rPr>
        <w:t xml:space="preserve">                                                            </w:t>
      </w:r>
      <w:r w:rsidR="005377A5" w:rsidRPr="008C5EEA">
        <w:rPr>
          <w:b/>
          <w:sz w:val="20"/>
          <w:szCs w:val="20"/>
          <w:lang w:val="ru-RU"/>
        </w:rPr>
        <w:t>Ветеринария</w:t>
      </w:r>
    </w:p>
    <w:p w:rsidR="005377A5" w:rsidRPr="008C5EEA" w:rsidRDefault="005377A5" w:rsidP="005878B5">
      <w:pPr>
        <w:spacing w:line="240" w:lineRule="auto"/>
        <w:ind w:firstLine="456"/>
        <w:jc w:val="both"/>
        <w:rPr>
          <w:sz w:val="20"/>
          <w:szCs w:val="20"/>
          <w:lang w:val="ru-RU"/>
        </w:rPr>
      </w:pPr>
      <w:r w:rsidRPr="008C5EEA">
        <w:rPr>
          <w:sz w:val="20"/>
          <w:szCs w:val="20"/>
          <w:lang w:val="ru-RU"/>
        </w:rPr>
        <w:t xml:space="preserve">На данное время эпизоотическая обстановка на территории благополучна по инфекционным и инвазионным болезням животных. Все противоэпизоотические мероприятия, проводятся БУРА «Онгудайская райСББЖ» согласно утвержденного годового плана доведенного КВ с Госветинспекцией РА. </w:t>
      </w:r>
    </w:p>
    <w:p w:rsidR="005377A5" w:rsidRPr="008C5EEA" w:rsidRDefault="005377A5" w:rsidP="005878B5">
      <w:pPr>
        <w:spacing w:line="240" w:lineRule="auto"/>
        <w:ind w:firstLine="456"/>
        <w:jc w:val="both"/>
        <w:rPr>
          <w:b/>
          <w:sz w:val="20"/>
          <w:szCs w:val="20"/>
          <w:lang w:val="ru-RU"/>
        </w:rPr>
      </w:pPr>
      <w:r w:rsidRPr="008C5EEA">
        <w:rPr>
          <w:sz w:val="20"/>
          <w:szCs w:val="20"/>
          <w:lang w:val="ru-RU"/>
        </w:rPr>
        <w:t xml:space="preserve">За 11 месяцев текущего года план противоэпизоотических мероприятий выполнен на </w:t>
      </w:r>
      <w:r w:rsidRPr="008C5EEA">
        <w:rPr>
          <w:b/>
          <w:sz w:val="20"/>
          <w:szCs w:val="20"/>
          <w:lang w:val="ru-RU"/>
        </w:rPr>
        <w:t>99 %.</w:t>
      </w:r>
    </w:p>
    <w:p w:rsidR="005377A5" w:rsidRPr="008C5EEA" w:rsidRDefault="005377A5" w:rsidP="005878B5">
      <w:pPr>
        <w:numPr>
          <w:ilvl w:val="0"/>
          <w:numId w:val="3"/>
        </w:numPr>
        <w:spacing w:after="0" w:line="240" w:lineRule="auto"/>
        <w:jc w:val="both"/>
        <w:rPr>
          <w:b/>
          <w:sz w:val="20"/>
          <w:szCs w:val="20"/>
        </w:rPr>
      </w:pPr>
      <w:r w:rsidRPr="008C5EEA">
        <w:rPr>
          <w:b/>
          <w:sz w:val="20"/>
          <w:szCs w:val="20"/>
        </w:rPr>
        <w:t xml:space="preserve">Диагностические исследования – на 99 % </w:t>
      </w:r>
    </w:p>
    <w:p w:rsidR="005377A5" w:rsidRPr="008C5EEA" w:rsidRDefault="005377A5" w:rsidP="005878B5">
      <w:pPr>
        <w:numPr>
          <w:ilvl w:val="0"/>
          <w:numId w:val="3"/>
        </w:numPr>
        <w:spacing w:after="0" w:line="240" w:lineRule="auto"/>
        <w:jc w:val="both"/>
        <w:rPr>
          <w:b/>
          <w:sz w:val="20"/>
          <w:szCs w:val="20"/>
          <w:lang w:val="ru-RU"/>
        </w:rPr>
      </w:pPr>
      <w:r w:rsidRPr="008C5EEA">
        <w:rPr>
          <w:b/>
          <w:sz w:val="20"/>
          <w:szCs w:val="20"/>
          <w:lang w:val="ru-RU"/>
        </w:rPr>
        <w:t>Профилактические прививки и обработки – на 100 %</w:t>
      </w:r>
    </w:p>
    <w:p w:rsidR="005377A5" w:rsidRPr="008C5EEA" w:rsidRDefault="005377A5" w:rsidP="005878B5">
      <w:pPr>
        <w:spacing w:line="240" w:lineRule="auto"/>
        <w:ind w:firstLine="456"/>
        <w:jc w:val="both"/>
        <w:rPr>
          <w:sz w:val="20"/>
          <w:szCs w:val="20"/>
          <w:lang w:val="ru-RU"/>
        </w:rPr>
      </w:pPr>
      <w:r w:rsidRPr="008C5EEA">
        <w:rPr>
          <w:sz w:val="20"/>
          <w:szCs w:val="20"/>
          <w:lang w:val="ru-RU"/>
        </w:rPr>
        <w:t xml:space="preserve">Обеспечение биопрепаратами производится своевременно из Регионального и Федерального бюджетов. Основной объем ветеринарных работ распределен на 2, 3, 4  кварталы, это связанно  с климатическими условиями, в котором расположен район.  </w:t>
      </w:r>
    </w:p>
    <w:p w:rsidR="005377A5" w:rsidRPr="008C5EEA" w:rsidRDefault="005377A5" w:rsidP="005878B5">
      <w:pPr>
        <w:spacing w:line="240" w:lineRule="auto"/>
        <w:ind w:firstLine="456"/>
        <w:jc w:val="both"/>
        <w:rPr>
          <w:sz w:val="20"/>
          <w:szCs w:val="20"/>
          <w:lang w:val="ru-RU"/>
        </w:rPr>
      </w:pPr>
      <w:r w:rsidRPr="008C5EEA">
        <w:rPr>
          <w:sz w:val="20"/>
          <w:szCs w:val="20"/>
          <w:lang w:val="ru-RU"/>
        </w:rPr>
        <w:t>Перед государственной ветеринарной службой ставятся такие задачи как:</w:t>
      </w:r>
    </w:p>
    <w:p w:rsidR="005377A5" w:rsidRPr="008C5EEA" w:rsidRDefault="005377A5" w:rsidP="005878B5">
      <w:pPr>
        <w:spacing w:line="240" w:lineRule="auto"/>
        <w:jc w:val="both"/>
        <w:rPr>
          <w:sz w:val="20"/>
          <w:szCs w:val="20"/>
          <w:lang w:val="ru-RU"/>
        </w:rPr>
      </w:pPr>
      <w:r w:rsidRPr="008C5EEA">
        <w:rPr>
          <w:sz w:val="20"/>
          <w:szCs w:val="20"/>
          <w:lang w:val="ru-RU"/>
        </w:rPr>
        <w:t>1) предупреждение и ликвидация заразных и массовых незаразных болезней животных;</w:t>
      </w:r>
    </w:p>
    <w:p w:rsidR="005377A5" w:rsidRPr="008C5EEA" w:rsidRDefault="005377A5" w:rsidP="005878B5">
      <w:pPr>
        <w:spacing w:line="240" w:lineRule="auto"/>
        <w:jc w:val="both"/>
        <w:rPr>
          <w:sz w:val="20"/>
          <w:szCs w:val="20"/>
          <w:lang w:val="ru-RU"/>
        </w:rPr>
      </w:pPr>
      <w:r w:rsidRPr="008C5EEA">
        <w:rPr>
          <w:sz w:val="20"/>
          <w:szCs w:val="20"/>
          <w:lang w:val="ru-RU"/>
        </w:rPr>
        <w:t>2) обеспечение безопасности продуктов  и сырья животноводческого происхождения;</w:t>
      </w:r>
    </w:p>
    <w:p w:rsidR="005377A5" w:rsidRPr="008C5EEA" w:rsidRDefault="005377A5" w:rsidP="005878B5">
      <w:pPr>
        <w:spacing w:line="240" w:lineRule="auto"/>
        <w:jc w:val="both"/>
        <w:rPr>
          <w:sz w:val="20"/>
          <w:szCs w:val="20"/>
          <w:lang w:val="ru-RU"/>
        </w:rPr>
      </w:pPr>
      <w:r w:rsidRPr="008C5EEA">
        <w:rPr>
          <w:sz w:val="20"/>
          <w:szCs w:val="20"/>
          <w:lang w:val="ru-RU"/>
        </w:rPr>
        <w:t>-3) защита населения от болезней общих для человека и животных;</w:t>
      </w:r>
    </w:p>
    <w:p w:rsidR="005377A5" w:rsidRPr="008C5EEA" w:rsidRDefault="005377A5" w:rsidP="005878B5">
      <w:pPr>
        <w:spacing w:line="240" w:lineRule="auto"/>
        <w:jc w:val="both"/>
        <w:rPr>
          <w:sz w:val="20"/>
          <w:szCs w:val="20"/>
          <w:lang w:val="ru-RU"/>
        </w:rPr>
      </w:pPr>
      <w:r w:rsidRPr="008C5EEA">
        <w:rPr>
          <w:sz w:val="20"/>
          <w:szCs w:val="20"/>
          <w:lang w:val="ru-RU"/>
        </w:rPr>
        <w:lastRenderedPageBreak/>
        <w:tab/>
        <w:t xml:space="preserve"> Территория района благополучна по инфекционным и острозаразным  заболеваниям общих для человека и животных, таких как (сибирская язва, ящур, бешенство, чума, туляремия, сап, эмфизематозный карбункул и т.д.). Но мы недолжны, успокаиваться  и обязаны прилагать все усилия, для того чтобы не допустить возникновения этих заболеваний.</w:t>
      </w:r>
    </w:p>
    <w:p w:rsidR="005377A5" w:rsidRPr="008C5EEA" w:rsidRDefault="005377A5" w:rsidP="005878B5">
      <w:pPr>
        <w:spacing w:line="240" w:lineRule="auto"/>
        <w:ind w:firstLine="708"/>
        <w:jc w:val="both"/>
        <w:rPr>
          <w:b/>
          <w:sz w:val="20"/>
          <w:szCs w:val="20"/>
          <w:lang w:val="ru-RU"/>
        </w:rPr>
      </w:pPr>
      <w:r w:rsidRPr="008C5EEA">
        <w:rPr>
          <w:sz w:val="20"/>
          <w:szCs w:val="20"/>
          <w:lang w:val="ru-RU"/>
        </w:rPr>
        <w:t xml:space="preserve"> Гражданин обязан сам пр</w:t>
      </w:r>
      <w:r w:rsidR="005878B5" w:rsidRPr="008C5EEA">
        <w:rPr>
          <w:sz w:val="20"/>
          <w:szCs w:val="20"/>
          <w:lang w:val="ru-RU"/>
        </w:rPr>
        <w:t>е</w:t>
      </w:r>
      <w:r w:rsidRPr="008C5EEA">
        <w:rPr>
          <w:sz w:val="20"/>
          <w:szCs w:val="20"/>
          <w:lang w:val="ru-RU"/>
        </w:rPr>
        <w:t>обретать ветпрепараты для своего скота, а по карантинным и особо</w:t>
      </w:r>
      <w:r w:rsidR="005878B5" w:rsidRPr="008C5EEA">
        <w:rPr>
          <w:sz w:val="20"/>
          <w:szCs w:val="20"/>
          <w:lang w:val="ru-RU"/>
        </w:rPr>
        <w:t xml:space="preserve"> </w:t>
      </w:r>
      <w:r w:rsidRPr="008C5EEA">
        <w:rPr>
          <w:sz w:val="20"/>
          <w:szCs w:val="20"/>
          <w:lang w:val="ru-RU"/>
        </w:rPr>
        <w:t>опасным болезням животных вакцины предоставляются БУРА согласно плана. Ветеринарный работник обслуживает данными препаратами скот бесплатно.</w:t>
      </w:r>
      <w:r w:rsidRPr="008C5EEA">
        <w:rPr>
          <w:b/>
          <w:sz w:val="20"/>
          <w:szCs w:val="20"/>
          <w:lang w:val="ru-RU"/>
        </w:rPr>
        <w:t xml:space="preserve">                    </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Финансовый отдел</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Главным инструментом исполнения муниципальных полномочий является консолидированный бюджет района. От уровня собираемости бюджета и результаты его исполнения зависят результаты работы администрации района и поселений в целом. Важно четко определить возможности бюджета и источники его формирования, а также направления использования бюджетных ресурсов.</w:t>
      </w:r>
    </w:p>
    <w:p w:rsidR="005878B5" w:rsidRPr="008C5EEA" w:rsidRDefault="005878B5" w:rsidP="005878B5">
      <w:pPr>
        <w:spacing w:after="0"/>
        <w:ind w:firstLine="708"/>
        <w:jc w:val="both"/>
        <w:rPr>
          <w:rFonts w:ascii="Times New Roman" w:hAnsi="Times New Roman" w:cs="Times New Roman"/>
          <w:b/>
          <w:sz w:val="20"/>
          <w:szCs w:val="20"/>
          <w:lang w:val="ru-RU"/>
        </w:rPr>
      </w:pPr>
      <w:r w:rsidRPr="008C5EEA">
        <w:rPr>
          <w:rFonts w:ascii="Times New Roman" w:hAnsi="Times New Roman" w:cs="Times New Roman"/>
          <w:sz w:val="20"/>
          <w:szCs w:val="20"/>
          <w:lang w:val="ru-RU"/>
        </w:rPr>
        <w:t xml:space="preserve">Консолидированный бюджет муниципального образования «Онгудайский район»  по </w:t>
      </w:r>
      <w:r w:rsidRPr="008C5EEA">
        <w:rPr>
          <w:rFonts w:ascii="Times New Roman" w:hAnsi="Times New Roman" w:cs="Times New Roman"/>
          <w:b/>
          <w:sz w:val="20"/>
          <w:szCs w:val="20"/>
          <w:lang w:val="ru-RU"/>
        </w:rPr>
        <w:t>доходам</w:t>
      </w:r>
      <w:r w:rsidRPr="008C5EEA">
        <w:rPr>
          <w:rFonts w:ascii="Times New Roman" w:hAnsi="Times New Roman" w:cs="Times New Roman"/>
          <w:sz w:val="20"/>
          <w:szCs w:val="20"/>
          <w:lang w:val="ru-RU"/>
        </w:rPr>
        <w:t xml:space="preserve"> за 2017 год исполнен в сумме 493 млн.858 тыс.рублей или  100,5 % к плану, в  том числе  </w:t>
      </w:r>
      <w:r w:rsidRPr="008C5EEA">
        <w:rPr>
          <w:rFonts w:ascii="Times New Roman" w:hAnsi="Times New Roman" w:cs="Times New Roman"/>
          <w:b/>
          <w:sz w:val="20"/>
          <w:szCs w:val="20"/>
          <w:lang w:val="ru-RU"/>
        </w:rPr>
        <w:t>собственные доходы</w:t>
      </w:r>
      <w:r w:rsidRPr="008C5EEA">
        <w:rPr>
          <w:rFonts w:ascii="Times New Roman" w:hAnsi="Times New Roman" w:cs="Times New Roman"/>
          <w:sz w:val="20"/>
          <w:szCs w:val="20"/>
          <w:lang w:val="ru-RU"/>
        </w:rPr>
        <w:t xml:space="preserve"> поступили в консолидированный бюджет в сумме 122 млн.516 тыс. рублей или 102,3 % исполнения  к плану. Темп  </w:t>
      </w:r>
      <w:r w:rsidRPr="008C5EEA">
        <w:rPr>
          <w:rFonts w:ascii="Times New Roman" w:hAnsi="Times New Roman" w:cs="Times New Roman"/>
          <w:b/>
          <w:sz w:val="20"/>
          <w:szCs w:val="20"/>
          <w:lang w:val="ru-RU"/>
        </w:rPr>
        <w:t>роста</w:t>
      </w:r>
      <w:r w:rsidRPr="008C5EEA">
        <w:rPr>
          <w:rFonts w:ascii="Times New Roman" w:hAnsi="Times New Roman" w:cs="Times New Roman"/>
          <w:sz w:val="20"/>
          <w:szCs w:val="20"/>
          <w:lang w:val="ru-RU"/>
        </w:rPr>
        <w:t xml:space="preserve">  собственных доходов к аналогичному периоду прошлого года  составляет 115,1 процентов. Необходимо отметить, что собственные доходы консолидированного бюджета в 2017 году составляют всего 24,8 процентов от всех поступлений, остальные средства - это дотации, субсидии, субвенции и иные межбюджетные трансферты. Основными источниками поступлений в консолидированный бюджет района остаются </w:t>
      </w:r>
      <w:r w:rsidRPr="008C5EEA">
        <w:rPr>
          <w:rFonts w:ascii="Times New Roman" w:hAnsi="Times New Roman" w:cs="Times New Roman"/>
          <w:b/>
          <w:sz w:val="20"/>
          <w:szCs w:val="20"/>
          <w:lang w:val="ru-RU"/>
        </w:rPr>
        <w:t xml:space="preserve">безвозмездные перечисления, </w:t>
      </w:r>
      <w:r w:rsidRPr="008C5EEA">
        <w:rPr>
          <w:rFonts w:ascii="Times New Roman" w:hAnsi="Times New Roman" w:cs="Times New Roman"/>
          <w:sz w:val="20"/>
          <w:szCs w:val="20"/>
          <w:lang w:val="ru-RU"/>
        </w:rPr>
        <w:t xml:space="preserve">из республиканского бюджета Республики Алтай получено финансовой помощи в сумме 371 млн.342 тыс.рублей, </w:t>
      </w:r>
      <w:r w:rsidRPr="008C5EEA">
        <w:rPr>
          <w:rFonts w:ascii="Times New Roman" w:hAnsi="Times New Roman" w:cs="Times New Roman"/>
          <w:b/>
          <w:sz w:val="20"/>
          <w:szCs w:val="20"/>
          <w:lang w:val="ru-RU"/>
        </w:rPr>
        <w:t>доля</w:t>
      </w:r>
      <w:r w:rsidRPr="008C5EEA">
        <w:rPr>
          <w:rFonts w:ascii="Times New Roman" w:hAnsi="Times New Roman" w:cs="Times New Roman"/>
          <w:sz w:val="20"/>
          <w:szCs w:val="20"/>
          <w:lang w:val="ru-RU"/>
        </w:rPr>
        <w:t xml:space="preserve"> которых в </w:t>
      </w:r>
      <w:r w:rsidRPr="008C5EEA">
        <w:rPr>
          <w:rFonts w:ascii="Times New Roman" w:hAnsi="Times New Roman" w:cs="Times New Roman"/>
          <w:b/>
          <w:sz w:val="20"/>
          <w:szCs w:val="20"/>
          <w:lang w:val="ru-RU"/>
        </w:rPr>
        <w:t>общем объеме поступлений</w:t>
      </w:r>
      <w:r w:rsidRPr="008C5EEA">
        <w:rPr>
          <w:rFonts w:ascii="Times New Roman" w:hAnsi="Times New Roman" w:cs="Times New Roman"/>
          <w:sz w:val="20"/>
          <w:szCs w:val="20"/>
          <w:lang w:val="ru-RU"/>
        </w:rPr>
        <w:t xml:space="preserve"> составила за отчетный год </w:t>
      </w:r>
      <w:r w:rsidRPr="008C5EEA">
        <w:rPr>
          <w:rFonts w:ascii="Times New Roman" w:hAnsi="Times New Roman" w:cs="Times New Roman"/>
          <w:b/>
          <w:sz w:val="20"/>
          <w:szCs w:val="20"/>
          <w:lang w:val="ru-RU"/>
        </w:rPr>
        <w:t xml:space="preserve">75,2%. </w:t>
      </w:r>
      <w:r w:rsidRPr="008C5EEA">
        <w:rPr>
          <w:rFonts w:ascii="Times New Roman" w:hAnsi="Times New Roman" w:cs="Times New Roman"/>
          <w:sz w:val="20"/>
          <w:szCs w:val="20"/>
          <w:lang w:val="ru-RU"/>
        </w:rPr>
        <w:t xml:space="preserve">В течение отчетного года муниципальным районом привлечено дополнительных средств (субсидии) из республиканского бюджета в объеме 36 млн.653 тыс. рублей в условиях софинансирования из местного бюджета, средства были  направлены на реконструкцию водопровода в с. Купчегень,  капитальный ремонт общеобразовательных учреждений (в т.ч. спортивные залы), на укрепление материально-технической базы муниципальных домов культуры, на капитальный ремонт объектов жилищно-коммунального хозяйства и т.д.  </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В структуре собственных доходов основными доходными источниками являются: налог на доходы физических лиц -45 млн.810 тыс.рублей (37,4%);  налоги на имущество – 32 млн.958 тыс.рублей (27%); налоги на совокупный доход -17 млн.811 тыс.рублей (14,5%); доходы от продажи материальных и нематериальных активов -12 млн.437 тыс.рублей (10%).</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Высокий темп роста по собственным  доходам за 2017 год в разрезе бюджетов сельских поселений района в сравнении с 2016 годом показали: Нижне-Талдинское СП-167,6%; Теньгинское СП-126%; Онгудайское СП-120,2%; Ининское СП-119 %; Куладинское СП-117,4%; Каракольское СП-116%. Снижения поступлений собственных доходов  в сравнении с аналогичным периодом прошлого года  отмечено у бюджетов  сельских поселений: Хабаровского СП-98,4%; Шашикманского СП-72,2%; Елинского СП-83%; Купчегеньского СП-52%.</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 xml:space="preserve">Консолидированный бюджет района по </w:t>
      </w:r>
      <w:r w:rsidRPr="008C5EEA">
        <w:rPr>
          <w:rFonts w:ascii="Times New Roman" w:hAnsi="Times New Roman" w:cs="Times New Roman"/>
          <w:b/>
          <w:sz w:val="20"/>
          <w:szCs w:val="20"/>
          <w:lang w:val="ru-RU"/>
        </w:rPr>
        <w:t>расходам</w:t>
      </w:r>
      <w:r w:rsidRPr="008C5EEA">
        <w:rPr>
          <w:rFonts w:ascii="Times New Roman" w:hAnsi="Times New Roman" w:cs="Times New Roman"/>
          <w:sz w:val="20"/>
          <w:szCs w:val="20"/>
          <w:lang w:val="ru-RU"/>
        </w:rPr>
        <w:t xml:space="preserve"> исполнен в сумме  488 млн.666 тыс.рублей, что составило 98 % от годовых плановых назначений.</w:t>
      </w:r>
    </w:p>
    <w:p w:rsidR="005878B5" w:rsidRPr="008C5EEA" w:rsidRDefault="005878B5" w:rsidP="005878B5">
      <w:pPr>
        <w:spacing w:after="0"/>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ab/>
        <w:t>В структуре расходов наибольшую долю  составляют расходы на социальную сферу 76%.</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ab/>
        <w:t xml:space="preserve">Расходы направлены по отраслям: образование -314 млн.124 тыс.рублей; культура -44 млн.202 тыс.рублей;   здравоохранение -390 тыс. рублей; социальная политика -9 млн.867 тыс.рублей; физическая культура и спорт-10 млн.651 тыс.рублей; национальная экономика-23 млн.120 тыс.рублей; жилищно-коммунальное хозяйство-39 млн.543 тыс.рублей, на остальные разделы в бюджете - 46 млн.769 тыс.рублей. </w:t>
      </w:r>
    </w:p>
    <w:p w:rsidR="005878B5" w:rsidRPr="008C5EEA" w:rsidRDefault="005878B5" w:rsidP="005878B5">
      <w:pPr>
        <w:spacing w:after="0"/>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Бюджетные расходы муниципального образования в 2017 году были ориентированы на выполнение расходных обязательств по выплате заработной платы работникам бюджетной сферы, на оплату коммунальных услуг, на приобретение угля и дров муниципальными учреждениями, на обеспечение питания в образовательных учреждениях. А также, расходы направлялись на исполнение указов Главы Республики Алтай, Председателя Правительства РА, на мероприятия по решению судебных инстанций.</w:t>
      </w:r>
    </w:p>
    <w:p w:rsidR="005878B5" w:rsidRPr="008C5EEA" w:rsidRDefault="005878B5" w:rsidP="005878B5">
      <w:pPr>
        <w:spacing w:after="0"/>
        <w:ind w:firstLine="708"/>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 xml:space="preserve">Консолидированный бюджет района исполнен </w:t>
      </w:r>
      <w:r w:rsidRPr="008C5EEA">
        <w:rPr>
          <w:rFonts w:ascii="Times New Roman" w:hAnsi="Times New Roman" w:cs="Times New Roman"/>
          <w:b/>
          <w:sz w:val="20"/>
          <w:szCs w:val="20"/>
          <w:lang w:val="ru-RU"/>
        </w:rPr>
        <w:t>профицитом</w:t>
      </w:r>
      <w:r w:rsidRPr="008C5EEA">
        <w:rPr>
          <w:rFonts w:ascii="Times New Roman" w:hAnsi="Times New Roman" w:cs="Times New Roman"/>
          <w:sz w:val="20"/>
          <w:szCs w:val="20"/>
          <w:lang w:val="ru-RU"/>
        </w:rPr>
        <w:t xml:space="preserve"> на сумму 5 млн.192 тыс.рублей, который сложился за счет неиспользованных остатков на конец отчетного финансового года.</w:t>
      </w:r>
    </w:p>
    <w:p w:rsidR="005878B5" w:rsidRPr="008C5EEA" w:rsidRDefault="005878B5" w:rsidP="005878B5">
      <w:pPr>
        <w:spacing w:after="0"/>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ab/>
        <w:t xml:space="preserve">На начало 2017 года муниципальный долг составлял в сумме 3 млн. 700 тыс. рублей, погашено в течение отчетного периода 2 млн.433 тыс. рублей. Остаток муниципального долга  по бюджетным кредитам на 1 января 2018 года составляет в сумме  1 млн.267 тыс.рублей. Срок возврата  бюджетных  кредитов в республиканский бюджет Республики Алтай  исходя  из  графиков  платежей  по  действующим соглашениям  в 2018 году- 633,00 тыс. рублей,   в 2019 году  634,00 тыс. рублей. </w:t>
      </w:r>
    </w:p>
    <w:p w:rsidR="005878B5" w:rsidRPr="008C5EEA" w:rsidRDefault="005878B5" w:rsidP="005878B5">
      <w:pPr>
        <w:spacing w:after="0"/>
        <w:ind w:firstLine="708"/>
        <w:jc w:val="both"/>
        <w:rPr>
          <w:rFonts w:ascii="Times New Roman" w:hAnsi="Times New Roman" w:cs="Times New Roman"/>
          <w:sz w:val="20"/>
          <w:szCs w:val="20"/>
          <w:lang w:val="ru-RU"/>
        </w:rPr>
      </w:pPr>
    </w:p>
    <w:p w:rsidR="0005612B" w:rsidRPr="008C5EEA" w:rsidRDefault="0005612B" w:rsidP="0005612B">
      <w:pPr>
        <w:spacing w:line="276" w:lineRule="auto"/>
        <w:jc w:val="center"/>
        <w:rPr>
          <w:rFonts w:ascii="Times New Roman" w:hAnsi="Times New Roman"/>
          <w:b/>
          <w:sz w:val="20"/>
          <w:szCs w:val="20"/>
          <w:lang w:val="ru-RU"/>
        </w:rPr>
      </w:pPr>
      <w:r w:rsidRPr="008C5EEA">
        <w:rPr>
          <w:rFonts w:ascii="Times New Roman" w:hAnsi="Times New Roman"/>
          <w:b/>
          <w:sz w:val="20"/>
          <w:szCs w:val="20"/>
          <w:lang w:val="ru-RU"/>
        </w:rPr>
        <w:lastRenderedPageBreak/>
        <w:t>Отдел строительства, архитектуры, земельных и имущественных отношений</w:t>
      </w:r>
    </w:p>
    <w:p w:rsidR="0005612B" w:rsidRPr="008C5EEA" w:rsidRDefault="0005612B" w:rsidP="0005612B">
      <w:pPr>
        <w:pStyle w:val="a5"/>
        <w:numPr>
          <w:ilvl w:val="0"/>
          <w:numId w:val="5"/>
        </w:numPr>
        <w:spacing w:line="276" w:lineRule="auto"/>
        <w:ind w:left="0"/>
        <w:rPr>
          <w:rFonts w:ascii="Times New Roman" w:hAnsi="Times New Roman"/>
          <w:b/>
          <w:sz w:val="20"/>
          <w:szCs w:val="20"/>
        </w:rPr>
      </w:pPr>
      <w:r w:rsidRPr="008C5EEA">
        <w:rPr>
          <w:rFonts w:ascii="Times New Roman" w:hAnsi="Times New Roman"/>
          <w:b/>
          <w:sz w:val="20"/>
          <w:szCs w:val="20"/>
        </w:rPr>
        <w:t>Реконструкция водопровода в селе Купчегень Онгудайского района Республики Алтай.</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Основной целью реконструкции является обеспечение бесперебойным водоснабжением с. Купчегень. Реализация данного мероприятия осуществляется в рамках Федеральной целевой программы «Устойчивое развитие сельских территорий на 2014 – 2017 годы и на период до 2020 года».    По утвержденному проекту, общая протяженность реконструируемого водопровода составляет 10,86 км</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Сроки реконструкции: 2016 – 2019 годы.</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Сметная стоимость объекта – 43 230,22 тыс. руб. с учетом НДС</w:t>
      </w:r>
    </w:p>
    <w:p w:rsidR="0005612B" w:rsidRPr="008C5EEA" w:rsidRDefault="0005612B" w:rsidP="0005612B">
      <w:pPr>
        <w:pStyle w:val="a5"/>
        <w:spacing w:line="276" w:lineRule="auto"/>
        <w:ind w:left="420"/>
        <w:jc w:val="both"/>
        <w:rPr>
          <w:rFonts w:ascii="Times New Roman" w:hAnsi="Times New Roman"/>
          <w:sz w:val="20"/>
          <w:szCs w:val="20"/>
        </w:rPr>
      </w:pPr>
      <w:r w:rsidRPr="008C5EEA">
        <w:rPr>
          <w:rFonts w:ascii="Times New Roman" w:hAnsi="Times New Roman"/>
          <w:sz w:val="20"/>
          <w:szCs w:val="20"/>
        </w:rPr>
        <w:t xml:space="preserve">в текущих ценах (по состоянию на 1 кв. 2016г) – 43 230,22 тыс. руб. с учетом  НДС. </w:t>
      </w:r>
    </w:p>
    <w:p w:rsidR="0005612B" w:rsidRPr="008C5EEA" w:rsidRDefault="0005612B" w:rsidP="0005612B">
      <w:pPr>
        <w:pStyle w:val="a5"/>
        <w:spacing w:line="276" w:lineRule="auto"/>
        <w:ind w:left="420"/>
        <w:jc w:val="both"/>
        <w:rPr>
          <w:rFonts w:ascii="Times New Roman" w:hAnsi="Times New Roman"/>
          <w:sz w:val="20"/>
          <w:szCs w:val="20"/>
        </w:rPr>
      </w:pPr>
      <w:r w:rsidRPr="008C5EEA">
        <w:rPr>
          <w:rFonts w:ascii="Times New Roman" w:hAnsi="Times New Roman"/>
          <w:sz w:val="20"/>
          <w:szCs w:val="20"/>
        </w:rPr>
        <w:t xml:space="preserve">в базисных ценах  2001г. – 5 685,13 тыс. руб. с учетом НДС  </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Остаток сметной стоимости по состоянию на 01.01.2018г. составляет 24 188,32 тыс. руб. с учетом  НДС.  </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Объем профинансированных работ с начала реконструкции составляет 19 041,90 тыс. руб. из них: </w:t>
      </w:r>
    </w:p>
    <w:p w:rsidR="0005612B" w:rsidRPr="008C5EEA" w:rsidRDefault="0005612B" w:rsidP="0005612B">
      <w:pPr>
        <w:pStyle w:val="a5"/>
        <w:numPr>
          <w:ilvl w:val="0"/>
          <w:numId w:val="6"/>
        </w:numPr>
        <w:spacing w:line="276" w:lineRule="auto"/>
        <w:jc w:val="both"/>
        <w:rPr>
          <w:rFonts w:ascii="Times New Roman" w:hAnsi="Times New Roman"/>
          <w:sz w:val="20"/>
          <w:szCs w:val="20"/>
        </w:rPr>
      </w:pPr>
      <w:r w:rsidRPr="008C5EEA">
        <w:rPr>
          <w:rFonts w:ascii="Times New Roman" w:hAnsi="Times New Roman"/>
          <w:sz w:val="20"/>
          <w:szCs w:val="20"/>
        </w:rPr>
        <w:t xml:space="preserve">2016 г. – 1 720,00 т.р.  в т.ч.: 1 000,00 – бюджет МО «Онгудайский район», </w:t>
      </w:r>
    </w:p>
    <w:p w:rsidR="0005612B" w:rsidRPr="008C5EEA" w:rsidRDefault="0005612B" w:rsidP="0005612B">
      <w:pPr>
        <w:pStyle w:val="a5"/>
        <w:spacing w:line="276" w:lineRule="auto"/>
        <w:jc w:val="both"/>
        <w:rPr>
          <w:rFonts w:ascii="Times New Roman" w:hAnsi="Times New Roman"/>
          <w:sz w:val="20"/>
          <w:szCs w:val="20"/>
        </w:rPr>
      </w:pPr>
      <w:r w:rsidRPr="008C5EEA">
        <w:rPr>
          <w:rFonts w:ascii="Times New Roman" w:hAnsi="Times New Roman"/>
          <w:sz w:val="20"/>
          <w:szCs w:val="20"/>
        </w:rPr>
        <w:t xml:space="preserve">                                                    720,00 – бюджет Республики Алтай.</w:t>
      </w:r>
    </w:p>
    <w:p w:rsidR="0005612B" w:rsidRPr="008C5EEA" w:rsidRDefault="0005612B" w:rsidP="0005612B">
      <w:pPr>
        <w:pStyle w:val="a5"/>
        <w:numPr>
          <w:ilvl w:val="0"/>
          <w:numId w:val="6"/>
        </w:numPr>
        <w:spacing w:line="276" w:lineRule="auto"/>
        <w:jc w:val="both"/>
        <w:rPr>
          <w:rFonts w:ascii="Times New Roman" w:hAnsi="Times New Roman"/>
          <w:sz w:val="20"/>
          <w:szCs w:val="20"/>
        </w:rPr>
      </w:pPr>
      <w:r w:rsidRPr="008C5EEA">
        <w:rPr>
          <w:rFonts w:ascii="Times New Roman" w:hAnsi="Times New Roman"/>
          <w:sz w:val="20"/>
          <w:szCs w:val="20"/>
        </w:rPr>
        <w:t xml:space="preserve">2017г. – 17 321,9 т.р. в т.ч.: </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1 732,00 – бюджет МО «Онгудайский район»;                       </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2 923,07 – бюджет Республики Алтай; </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12 666,63 – средства федерального бюджета </w:t>
      </w:r>
    </w:p>
    <w:p w:rsidR="0005612B" w:rsidRPr="008C5EEA" w:rsidRDefault="0005612B" w:rsidP="0005612B">
      <w:pPr>
        <w:spacing w:line="276" w:lineRule="auto"/>
        <w:jc w:val="both"/>
        <w:rPr>
          <w:rFonts w:ascii="Times New Roman" w:hAnsi="Times New Roman"/>
          <w:sz w:val="20"/>
          <w:szCs w:val="20"/>
          <w:lang w:val="ru-RU"/>
        </w:rPr>
      </w:pPr>
      <w:r w:rsidRPr="008C5EEA">
        <w:rPr>
          <w:rFonts w:ascii="Times New Roman" w:hAnsi="Times New Roman"/>
          <w:sz w:val="20"/>
          <w:szCs w:val="20"/>
          <w:lang w:val="ru-RU"/>
        </w:rPr>
        <w:t>На 2018 год предусмотрено 10</w:t>
      </w:r>
      <w:r w:rsidRPr="008C5EEA">
        <w:rPr>
          <w:rFonts w:ascii="Times New Roman" w:hAnsi="Times New Roman"/>
          <w:sz w:val="20"/>
          <w:szCs w:val="20"/>
        </w:rPr>
        <w:t> </w:t>
      </w:r>
      <w:r w:rsidRPr="008C5EEA">
        <w:rPr>
          <w:rFonts w:ascii="Times New Roman" w:hAnsi="Times New Roman"/>
          <w:sz w:val="20"/>
          <w:szCs w:val="20"/>
          <w:lang w:val="ru-RU"/>
        </w:rPr>
        <w:t>204,02 тыс. руб. в том числе:</w:t>
      </w:r>
    </w:p>
    <w:p w:rsidR="0005612B" w:rsidRPr="008C5EEA" w:rsidRDefault="0005612B" w:rsidP="0005612B">
      <w:pPr>
        <w:pStyle w:val="a5"/>
        <w:numPr>
          <w:ilvl w:val="0"/>
          <w:numId w:val="6"/>
        </w:numPr>
        <w:spacing w:line="276" w:lineRule="auto"/>
        <w:jc w:val="both"/>
        <w:rPr>
          <w:rFonts w:ascii="Times New Roman" w:hAnsi="Times New Roman"/>
          <w:sz w:val="20"/>
          <w:szCs w:val="20"/>
        </w:rPr>
      </w:pPr>
      <w:r w:rsidRPr="008C5EEA">
        <w:rPr>
          <w:rFonts w:ascii="Times New Roman" w:hAnsi="Times New Roman"/>
          <w:sz w:val="20"/>
          <w:szCs w:val="20"/>
        </w:rPr>
        <w:t>9 500,00 тыс. руб. – средства федерального бюджета</w:t>
      </w:r>
    </w:p>
    <w:p w:rsidR="0005612B" w:rsidRPr="008C5EEA" w:rsidRDefault="0005612B" w:rsidP="0005612B">
      <w:pPr>
        <w:pStyle w:val="a5"/>
        <w:numPr>
          <w:ilvl w:val="0"/>
          <w:numId w:val="6"/>
        </w:numPr>
        <w:spacing w:line="276" w:lineRule="auto"/>
        <w:jc w:val="both"/>
        <w:rPr>
          <w:rFonts w:ascii="Times New Roman" w:hAnsi="Times New Roman"/>
          <w:sz w:val="20"/>
          <w:szCs w:val="20"/>
        </w:rPr>
      </w:pPr>
      <w:r w:rsidRPr="008C5EEA">
        <w:rPr>
          <w:rFonts w:ascii="Times New Roman" w:hAnsi="Times New Roman"/>
          <w:sz w:val="20"/>
          <w:szCs w:val="20"/>
        </w:rPr>
        <w:t xml:space="preserve">500,00 тыс. руб. – бюджет Республики Алтай </w:t>
      </w:r>
    </w:p>
    <w:p w:rsidR="0005612B" w:rsidRPr="008C5EEA" w:rsidRDefault="0005612B" w:rsidP="0005612B">
      <w:pPr>
        <w:pStyle w:val="a5"/>
        <w:numPr>
          <w:ilvl w:val="0"/>
          <w:numId w:val="6"/>
        </w:numPr>
        <w:spacing w:line="276" w:lineRule="auto"/>
        <w:jc w:val="both"/>
        <w:rPr>
          <w:rFonts w:ascii="Times New Roman" w:hAnsi="Times New Roman"/>
          <w:sz w:val="20"/>
          <w:szCs w:val="20"/>
        </w:rPr>
      </w:pPr>
      <w:r w:rsidRPr="008C5EEA">
        <w:rPr>
          <w:rFonts w:ascii="Times New Roman" w:hAnsi="Times New Roman"/>
          <w:sz w:val="20"/>
          <w:szCs w:val="20"/>
        </w:rPr>
        <w:t>204,02 тыс. руб. – бюджет МО «Онгудайский район»</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Застройщик: ООО «Горизонт»</w:t>
      </w:r>
    </w:p>
    <w:p w:rsidR="0005612B" w:rsidRPr="008C5EEA" w:rsidRDefault="0005612B" w:rsidP="0005612B">
      <w:pPr>
        <w:pStyle w:val="a5"/>
        <w:spacing w:line="276" w:lineRule="auto"/>
        <w:ind w:left="0"/>
        <w:jc w:val="both"/>
        <w:rPr>
          <w:rFonts w:ascii="Times New Roman" w:hAnsi="Times New Roman"/>
          <w:b/>
          <w:sz w:val="20"/>
          <w:szCs w:val="20"/>
        </w:rPr>
      </w:pPr>
      <w:r w:rsidRPr="008C5EEA">
        <w:rPr>
          <w:rFonts w:ascii="Times New Roman" w:hAnsi="Times New Roman"/>
          <w:b/>
          <w:sz w:val="20"/>
          <w:szCs w:val="20"/>
        </w:rPr>
        <w:t xml:space="preserve">    Перечень  выполненных работ:</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 xml:space="preserve">Проведение  проектно-изыскательных и экспертных  работ; </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 xml:space="preserve">Бурение скважины глубиной 80 м. </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 xml:space="preserve">Установка водонапорной башни высотой 18 м, объемом 25 м3. </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Прокладка трубопроводов 5 км.</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Смонтировано 14 водозаборных колодцев</w:t>
      </w:r>
    </w:p>
    <w:p w:rsidR="0005612B" w:rsidRPr="008C5EEA" w:rsidRDefault="0005612B" w:rsidP="0005612B">
      <w:pPr>
        <w:pStyle w:val="a5"/>
        <w:spacing w:line="276" w:lineRule="auto"/>
        <w:ind w:left="284"/>
        <w:jc w:val="both"/>
        <w:rPr>
          <w:rFonts w:ascii="Times New Roman" w:hAnsi="Times New Roman"/>
          <w:b/>
          <w:sz w:val="20"/>
          <w:szCs w:val="20"/>
        </w:rPr>
      </w:pPr>
      <w:r w:rsidRPr="008C5EEA">
        <w:rPr>
          <w:rFonts w:ascii="Times New Roman" w:hAnsi="Times New Roman"/>
          <w:b/>
          <w:sz w:val="20"/>
          <w:szCs w:val="20"/>
        </w:rPr>
        <w:t>Перечень планируемых работ:</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Прокладка трубопроводов;</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Бурение скважин</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Установка водонапорных башен системы Рожновского;</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Прокладка наружных электрических сетей;</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Устройство линий связи;</w:t>
      </w:r>
    </w:p>
    <w:p w:rsidR="0005612B" w:rsidRPr="008C5EEA" w:rsidRDefault="0005612B" w:rsidP="0005612B">
      <w:pPr>
        <w:pStyle w:val="a5"/>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Строительство насосной станции;</w:t>
      </w:r>
    </w:p>
    <w:p w:rsidR="0005612B" w:rsidRPr="008C5EEA" w:rsidRDefault="0005612B" w:rsidP="0005612B">
      <w:pPr>
        <w:pStyle w:val="a6"/>
        <w:numPr>
          <w:ilvl w:val="0"/>
          <w:numId w:val="4"/>
        </w:numPr>
        <w:spacing w:line="276" w:lineRule="auto"/>
        <w:ind w:left="284" w:hanging="284"/>
        <w:jc w:val="both"/>
        <w:rPr>
          <w:rFonts w:ascii="Times New Roman" w:hAnsi="Times New Roman"/>
          <w:sz w:val="20"/>
          <w:szCs w:val="20"/>
        </w:rPr>
      </w:pPr>
      <w:r w:rsidRPr="008C5EEA">
        <w:rPr>
          <w:rFonts w:ascii="Times New Roman" w:hAnsi="Times New Roman"/>
          <w:sz w:val="20"/>
          <w:szCs w:val="20"/>
        </w:rPr>
        <w:t>Благоустройство территории.</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5"/>
        </w:numPr>
        <w:tabs>
          <w:tab w:val="left" w:pos="284"/>
        </w:tabs>
        <w:spacing w:line="276" w:lineRule="auto"/>
        <w:ind w:left="426"/>
        <w:jc w:val="both"/>
        <w:rPr>
          <w:rFonts w:ascii="Times New Roman" w:hAnsi="Times New Roman"/>
          <w:b/>
          <w:sz w:val="20"/>
          <w:szCs w:val="20"/>
        </w:rPr>
      </w:pPr>
      <w:r w:rsidRPr="008C5EEA">
        <w:rPr>
          <w:rFonts w:ascii="Times New Roman" w:hAnsi="Times New Roman"/>
          <w:b/>
          <w:sz w:val="20"/>
          <w:szCs w:val="20"/>
        </w:rPr>
        <w:t>Капитальный ремонт МБОУ «ШАШИКМАНСКАЯ СОШ» в с. Шашикман Онгудайского района Республики Алтай</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26.12.2017г. завершены общестроительные работы по капитальному ремонту Шашикманской средней общеобразовательной школы.         </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В 2017 году на ремонт школы  выделено </w:t>
      </w:r>
      <w:r w:rsidRPr="008C5EEA">
        <w:rPr>
          <w:rFonts w:ascii="Times New Roman" w:hAnsi="Times New Roman"/>
          <w:b/>
          <w:sz w:val="20"/>
          <w:szCs w:val="20"/>
        </w:rPr>
        <w:t>5 888,890 тыс. руб</w:t>
      </w:r>
      <w:r w:rsidRPr="008C5EEA">
        <w:rPr>
          <w:rFonts w:ascii="Times New Roman" w:hAnsi="Times New Roman"/>
          <w:sz w:val="20"/>
          <w:szCs w:val="20"/>
        </w:rPr>
        <w:t>. в том числе:</w:t>
      </w:r>
    </w:p>
    <w:p w:rsidR="0005612B" w:rsidRPr="008C5EEA" w:rsidRDefault="0005612B" w:rsidP="0005612B">
      <w:pPr>
        <w:pStyle w:val="a5"/>
        <w:spacing w:line="276" w:lineRule="auto"/>
        <w:ind w:left="0"/>
        <w:jc w:val="both"/>
        <w:rPr>
          <w:rFonts w:ascii="Times New Roman" w:hAnsi="Times New Roman"/>
          <w:b/>
          <w:sz w:val="20"/>
          <w:szCs w:val="20"/>
        </w:rPr>
      </w:pPr>
      <w:r w:rsidRPr="008C5EEA">
        <w:rPr>
          <w:rFonts w:ascii="Times New Roman" w:hAnsi="Times New Roman"/>
          <w:sz w:val="20"/>
          <w:szCs w:val="20"/>
        </w:rPr>
        <w:t xml:space="preserve">Федеральный бюджет – </w:t>
      </w:r>
      <w:r w:rsidRPr="008C5EEA">
        <w:rPr>
          <w:rFonts w:ascii="Times New Roman" w:hAnsi="Times New Roman"/>
          <w:b/>
          <w:sz w:val="20"/>
          <w:szCs w:val="20"/>
        </w:rPr>
        <w:t>4 000,00 тыс. руб.</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Республиканский бюджет – </w:t>
      </w:r>
      <w:r w:rsidRPr="008C5EEA">
        <w:rPr>
          <w:rFonts w:ascii="Times New Roman" w:hAnsi="Times New Roman"/>
          <w:b/>
          <w:sz w:val="20"/>
          <w:szCs w:val="20"/>
        </w:rPr>
        <w:t>1 700,000 тыс. руб.</w:t>
      </w:r>
      <w:r w:rsidRPr="008C5EEA">
        <w:rPr>
          <w:rFonts w:ascii="Times New Roman" w:hAnsi="Times New Roman"/>
          <w:sz w:val="20"/>
          <w:szCs w:val="20"/>
        </w:rPr>
        <w:t xml:space="preserve"> </w:t>
      </w:r>
    </w:p>
    <w:p w:rsidR="0005612B" w:rsidRPr="008C5EEA" w:rsidRDefault="0005612B" w:rsidP="0005612B">
      <w:pPr>
        <w:pStyle w:val="a5"/>
        <w:spacing w:line="276" w:lineRule="auto"/>
        <w:ind w:left="0"/>
        <w:jc w:val="both"/>
        <w:rPr>
          <w:rFonts w:ascii="Times New Roman" w:hAnsi="Times New Roman"/>
          <w:b/>
          <w:sz w:val="20"/>
          <w:szCs w:val="20"/>
        </w:rPr>
      </w:pPr>
      <w:r w:rsidRPr="008C5EEA">
        <w:rPr>
          <w:rFonts w:ascii="Times New Roman" w:hAnsi="Times New Roman"/>
          <w:sz w:val="20"/>
          <w:szCs w:val="20"/>
        </w:rPr>
        <w:t xml:space="preserve">Местный бюджет – </w:t>
      </w:r>
      <w:r w:rsidRPr="008C5EEA">
        <w:rPr>
          <w:rFonts w:ascii="Times New Roman" w:hAnsi="Times New Roman"/>
          <w:b/>
          <w:sz w:val="20"/>
          <w:szCs w:val="20"/>
        </w:rPr>
        <w:t>188,890 тыс. руб.</w:t>
      </w:r>
    </w:p>
    <w:p w:rsidR="0005612B" w:rsidRPr="008C5EEA" w:rsidRDefault="0005612B" w:rsidP="0005612B">
      <w:pPr>
        <w:pStyle w:val="a5"/>
        <w:spacing w:line="276" w:lineRule="auto"/>
        <w:ind w:left="0"/>
        <w:jc w:val="both"/>
        <w:rPr>
          <w:rFonts w:ascii="Times New Roman" w:hAnsi="Times New Roman"/>
          <w:sz w:val="20"/>
          <w:szCs w:val="20"/>
        </w:rPr>
      </w:pPr>
      <w:r w:rsidRPr="008C5EEA">
        <w:rPr>
          <w:rFonts w:ascii="Times New Roman" w:hAnsi="Times New Roman"/>
          <w:sz w:val="20"/>
          <w:szCs w:val="20"/>
        </w:rPr>
        <w:t xml:space="preserve">       Выделенные средства направлены на: </w:t>
      </w:r>
    </w:p>
    <w:p w:rsidR="0005612B" w:rsidRPr="008C5EEA" w:rsidRDefault="0005612B" w:rsidP="0005612B">
      <w:pPr>
        <w:pStyle w:val="a5"/>
        <w:numPr>
          <w:ilvl w:val="0"/>
          <w:numId w:val="7"/>
        </w:numPr>
        <w:spacing w:line="276" w:lineRule="auto"/>
        <w:ind w:left="426"/>
        <w:jc w:val="both"/>
        <w:rPr>
          <w:rFonts w:ascii="Times New Roman" w:hAnsi="Times New Roman"/>
          <w:sz w:val="20"/>
          <w:szCs w:val="20"/>
        </w:rPr>
      </w:pPr>
      <w:r w:rsidRPr="008C5EEA">
        <w:rPr>
          <w:rFonts w:ascii="Times New Roman" w:hAnsi="Times New Roman"/>
          <w:sz w:val="20"/>
          <w:szCs w:val="20"/>
        </w:rPr>
        <w:t>Здание теплого туалета, включающий в себя такие виды работ как:</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стен и перегородок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перекрытий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кровли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Установка оконных и дверных блоков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lastRenderedPageBreak/>
        <w:t>Устройство основания бетонного пола</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полов из плиток</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Внутренняя отделка</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Электромонтажные работы</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канализации</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отопления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Наружная отделка с устройством утепления и облицовки</w:t>
      </w:r>
    </w:p>
    <w:p w:rsidR="0005612B" w:rsidRPr="008C5EEA" w:rsidRDefault="0005612B" w:rsidP="0005612B">
      <w:pPr>
        <w:pStyle w:val="a5"/>
        <w:numPr>
          <w:ilvl w:val="0"/>
          <w:numId w:val="7"/>
        </w:numPr>
        <w:spacing w:line="276" w:lineRule="auto"/>
        <w:ind w:left="426"/>
        <w:jc w:val="both"/>
        <w:rPr>
          <w:rFonts w:ascii="Times New Roman" w:hAnsi="Times New Roman"/>
          <w:sz w:val="20"/>
          <w:szCs w:val="20"/>
        </w:rPr>
      </w:pPr>
      <w:r w:rsidRPr="008C5EEA">
        <w:rPr>
          <w:rFonts w:ascii="Times New Roman" w:hAnsi="Times New Roman"/>
          <w:sz w:val="20"/>
          <w:szCs w:val="20"/>
        </w:rPr>
        <w:t>Здание спортивного зала, включающий в себя такие виды работ как:</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основания бетонного пола</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Укладка лаг</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покрытий из деревянных брусков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Покраска полов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отопления</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Электромонтажные работы</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Утепление фундаментов</w:t>
      </w:r>
    </w:p>
    <w:p w:rsidR="0005612B" w:rsidRPr="008C5EEA" w:rsidRDefault="0005612B" w:rsidP="0005612B">
      <w:pPr>
        <w:pStyle w:val="a5"/>
        <w:numPr>
          <w:ilvl w:val="0"/>
          <w:numId w:val="7"/>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Здание котельной, включающий в себя такие виды работ как: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Земляные работы</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фундаментов</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стен</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перекрытий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Устройство кровли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 xml:space="preserve">Установка оконных и дверных блоков </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основания бетонного пола</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Внутренняя и наружная отделка</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Электромонтажные работы</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Установка котельного оборудования</w:t>
      </w:r>
    </w:p>
    <w:p w:rsidR="0005612B" w:rsidRPr="008C5EEA" w:rsidRDefault="0005612B" w:rsidP="0005612B">
      <w:pPr>
        <w:pStyle w:val="a5"/>
        <w:numPr>
          <w:ilvl w:val="1"/>
          <w:numId w:val="7"/>
        </w:numPr>
        <w:spacing w:line="276" w:lineRule="auto"/>
        <w:jc w:val="both"/>
        <w:rPr>
          <w:rFonts w:ascii="Times New Roman" w:hAnsi="Times New Roman"/>
          <w:sz w:val="20"/>
          <w:szCs w:val="20"/>
        </w:rPr>
      </w:pPr>
      <w:r w:rsidRPr="008C5EEA">
        <w:rPr>
          <w:rFonts w:ascii="Times New Roman" w:hAnsi="Times New Roman"/>
          <w:sz w:val="20"/>
          <w:szCs w:val="20"/>
        </w:rPr>
        <w:t>Устройство отопления</w:t>
      </w:r>
    </w:p>
    <w:p w:rsidR="0005612B" w:rsidRPr="008C5EEA" w:rsidRDefault="0005612B" w:rsidP="0005612B">
      <w:pPr>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«Перспектива»</w:t>
      </w:r>
    </w:p>
    <w:p w:rsidR="0005612B" w:rsidRPr="008C5EEA" w:rsidRDefault="0005612B" w:rsidP="0005612B">
      <w:pPr>
        <w:spacing w:line="276" w:lineRule="auto"/>
        <w:jc w:val="both"/>
        <w:rPr>
          <w:rFonts w:ascii="Times New Roman" w:hAnsi="Times New Roman"/>
          <w:sz w:val="20"/>
          <w:szCs w:val="20"/>
        </w:rPr>
      </w:pPr>
    </w:p>
    <w:p w:rsidR="0005612B" w:rsidRPr="008C5EEA" w:rsidRDefault="0005612B" w:rsidP="0005612B">
      <w:pPr>
        <w:pStyle w:val="a6"/>
        <w:numPr>
          <w:ilvl w:val="0"/>
          <w:numId w:val="5"/>
        </w:numPr>
        <w:spacing w:line="276" w:lineRule="auto"/>
        <w:jc w:val="center"/>
        <w:rPr>
          <w:rFonts w:ascii="Times New Roman" w:hAnsi="Times New Roman"/>
          <w:b/>
          <w:sz w:val="20"/>
          <w:szCs w:val="20"/>
        </w:rPr>
      </w:pPr>
      <w:r w:rsidRPr="008C5EEA">
        <w:rPr>
          <w:rFonts w:ascii="Times New Roman" w:hAnsi="Times New Roman"/>
          <w:b/>
          <w:sz w:val="20"/>
          <w:szCs w:val="20"/>
        </w:rPr>
        <w:t>Капитальный ремонт здания школьного интерната в с. Боочи, Онгудайского района, Республики Алтай</w:t>
      </w:r>
    </w:p>
    <w:p w:rsidR="0005612B" w:rsidRPr="008C5EEA" w:rsidRDefault="0005612B" w:rsidP="0005612B">
      <w:pPr>
        <w:pStyle w:val="a6"/>
        <w:spacing w:line="276" w:lineRule="auto"/>
        <w:ind w:left="720"/>
        <w:rPr>
          <w:rFonts w:ascii="Times New Roman" w:hAnsi="Times New Roman"/>
          <w:sz w:val="20"/>
          <w:szCs w:val="20"/>
        </w:rPr>
      </w:pP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          10.05.2017 г. заключен муниципальный контракт на капитальный ремонт здания школьного интерната в с. Боочи, Онгудайского района, Республики Алтай. Стоимость работ по контракту составило 1 664,44 тыс. руб.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Состав работ включает в себя:</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Земляные работы</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фундаментов</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стен</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Устройство перекрытий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Устройство кровли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Установка оконных и дверных блоков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полов</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Внутренняя и наружная отделка</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Электромонтажные работы</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Устройство систем отопления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систем водоснабжения</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канализации</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санитарно – технических оборудований</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Устройство вентиляции.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Работы завершены 20.10.2017г.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«Вектор»</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5"/>
        </w:numPr>
        <w:spacing w:line="276" w:lineRule="auto"/>
        <w:jc w:val="center"/>
        <w:rPr>
          <w:rFonts w:ascii="Times New Roman" w:hAnsi="Times New Roman"/>
          <w:b/>
          <w:sz w:val="20"/>
          <w:szCs w:val="20"/>
        </w:rPr>
      </w:pPr>
      <w:r w:rsidRPr="008C5EEA">
        <w:rPr>
          <w:rFonts w:ascii="Times New Roman" w:hAnsi="Times New Roman"/>
          <w:b/>
          <w:sz w:val="20"/>
          <w:szCs w:val="20"/>
        </w:rPr>
        <w:t>Капитальный ремонт спортивного зала МБОУ "Боочинская СОШ" в с.Боочи Онгудайского  района РА</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           30.06.2017г. заключены договора на капитальный ремонт спортивного зала МБОУ "Боочинская СОШ" в с.Боочи Онгудайского  района РА. Стоимость работ по договорам составляет – 2 043,693 тыс. руб.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Состав работ включает в себя:</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Демонтаж перегородок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Отбивка штукатурки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фундаментов</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стен</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Замена кровли над помещением для инвентарного оборудования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Замена оконных и дверных блоков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Замена полов</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Устройство помещения тренерской и помещение для спортивного инвентаря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Внутренняя отделка стен и потолков</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Электромонтажные работы</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Замена систем отопления </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систем водоснабжения</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Устройство санитарно – технических оборудований</w:t>
      </w:r>
    </w:p>
    <w:p w:rsidR="0005612B" w:rsidRPr="008C5EEA" w:rsidRDefault="0005612B" w:rsidP="0005612B">
      <w:pPr>
        <w:pStyle w:val="a5"/>
        <w:numPr>
          <w:ilvl w:val="0"/>
          <w:numId w:val="8"/>
        </w:numPr>
        <w:spacing w:line="276" w:lineRule="auto"/>
        <w:ind w:left="426"/>
        <w:jc w:val="both"/>
        <w:rPr>
          <w:rFonts w:ascii="Times New Roman" w:hAnsi="Times New Roman"/>
          <w:sz w:val="20"/>
          <w:szCs w:val="20"/>
        </w:rPr>
      </w:pPr>
      <w:r w:rsidRPr="008C5EEA">
        <w:rPr>
          <w:rFonts w:ascii="Times New Roman" w:hAnsi="Times New Roman"/>
          <w:sz w:val="20"/>
          <w:szCs w:val="20"/>
        </w:rPr>
        <w:t xml:space="preserve">Устройство вентиляции.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Работы завершены 17.11.2017г.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«ПальмираАлтайстрой»</w:t>
      </w:r>
    </w:p>
    <w:p w:rsidR="0005612B" w:rsidRPr="008C5EEA" w:rsidRDefault="0005612B" w:rsidP="0005612B">
      <w:pPr>
        <w:pStyle w:val="a6"/>
        <w:spacing w:line="276" w:lineRule="auto"/>
        <w:jc w:val="both"/>
        <w:rPr>
          <w:rFonts w:ascii="Times New Roman" w:hAnsi="Times New Roman"/>
          <w:b/>
          <w:sz w:val="20"/>
          <w:szCs w:val="20"/>
        </w:rPr>
      </w:pPr>
    </w:p>
    <w:p w:rsidR="0005612B" w:rsidRPr="008C5EEA" w:rsidRDefault="0005612B" w:rsidP="0005612B">
      <w:pPr>
        <w:pStyle w:val="a6"/>
        <w:numPr>
          <w:ilvl w:val="0"/>
          <w:numId w:val="5"/>
        </w:numPr>
        <w:spacing w:line="276" w:lineRule="auto"/>
        <w:jc w:val="both"/>
        <w:rPr>
          <w:rFonts w:ascii="Times New Roman" w:hAnsi="Times New Roman"/>
          <w:b/>
          <w:sz w:val="20"/>
          <w:szCs w:val="20"/>
        </w:rPr>
      </w:pPr>
      <w:r w:rsidRPr="008C5EEA">
        <w:rPr>
          <w:rFonts w:ascii="Times New Roman" w:hAnsi="Times New Roman"/>
          <w:b/>
          <w:sz w:val="20"/>
          <w:szCs w:val="20"/>
        </w:rPr>
        <w:t>Строительство полной средней школы на 260 учащихся с интернатом на 80 мест в с. Иня, Онгудайского района, Республики Алтай</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         В 2017 году получено положительное заключение государственной экспертизы проектно – сметной документации по корректировке проектной документации на строительство полной средней школы на 260 учащихся с интернатом на 80 мест в с. Иня, Онгудайского района, Республики Алтай. Корректировка проектно – сметной документации связано с тем, что проект, разработанный в 2003 году, не отвечает нормативным требованиям, предъявляемые к учебным заведениям, на сегодняшний день. Сводный сметный расчет на завершение строительства школы составляет 93 152,80 тыс. руб. В декабре 2017 года подана бюджетная заявка для предоставления субсидий из федерального и республиканского бюджета  на строительство Ининской средней общеобразовательной школы.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Проектировщик: ООО «Горно-Алтайскпроект»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Стоимость проектных работ – 1 200,000 тыс. руб.</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Стоимость экспертизы проекта – 138,824 тыс. руб. </w:t>
      </w:r>
    </w:p>
    <w:p w:rsidR="0005612B" w:rsidRPr="008C5EEA" w:rsidRDefault="00466D65" w:rsidP="00466D65">
      <w:pPr>
        <w:pStyle w:val="a6"/>
        <w:spacing w:line="276" w:lineRule="auto"/>
        <w:jc w:val="both"/>
        <w:rPr>
          <w:rFonts w:ascii="Times New Roman" w:hAnsi="Times New Roman"/>
          <w:b/>
          <w:sz w:val="20"/>
          <w:szCs w:val="20"/>
        </w:rPr>
      </w:pPr>
      <w:r w:rsidRPr="008C5EEA">
        <w:rPr>
          <w:rFonts w:ascii="Times New Roman" w:hAnsi="Times New Roman"/>
          <w:sz w:val="20"/>
          <w:szCs w:val="20"/>
        </w:rPr>
        <w:t xml:space="preserve">  </w:t>
      </w:r>
      <w:r w:rsidRPr="008C5EEA">
        <w:rPr>
          <w:rFonts w:ascii="Times New Roman" w:hAnsi="Times New Roman"/>
          <w:b/>
          <w:sz w:val="20"/>
          <w:szCs w:val="20"/>
        </w:rPr>
        <w:t>6</w:t>
      </w:r>
      <w:r w:rsidRPr="008C5EEA">
        <w:rPr>
          <w:rFonts w:ascii="Times New Roman" w:hAnsi="Times New Roman"/>
          <w:sz w:val="20"/>
          <w:szCs w:val="20"/>
        </w:rPr>
        <w:t>.</w:t>
      </w:r>
      <w:r w:rsidR="0005612B" w:rsidRPr="008C5EEA">
        <w:rPr>
          <w:rFonts w:ascii="Times New Roman" w:hAnsi="Times New Roman"/>
          <w:b/>
          <w:sz w:val="20"/>
          <w:szCs w:val="20"/>
        </w:rPr>
        <w:t xml:space="preserve">Капитальный ремонт водопроводов.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         В 2017 годы производились работы по капитальному ремонту систем водопроводов в Онгудайском районе.</w:t>
      </w: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 xml:space="preserve">Капитальный ремонт водопровода в с. Иня. Стоимость работ по контракту  составляет – 470,643 тыс. руб. В состав работ входит: </w:t>
      </w:r>
    </w:p>
    <w:p w:rsidR="0005612B" w:rsidRPr="008C5EEA" w:rsidRDefault="0005612B" w:rsidP="0005612B">
      <w:pPr>
        <w:pStyle w:val="a6"/>
        <w:numPr>
          <w:ilvl w:val="0"/>
          <w:numId w:val="11"/>
        </w:numPr>
        <w:spacing w:line="276" w:lineRule="auto"/>
        <w:ind w:left="1134"/>
        <w:jc w:val="both"/>
        <w:rPr>
          <w:rFonts w:ascii="Times New Roman" w:hAnsi="Times New Roman"/>
          <w:sz w:val="20"/>
          <w:szCs w:val="20"/>
        </w:rPr>
      </w:pPr>
      <w:r w:rsidRPr="008C5EEA">
        <w:rPr>
          <w:rFonts w:ascii="Times New Roman" w:hAnsi="Times New Roman"/>
          <w:sz w:val="20"/>
          <w:szCs w:val="20"/>
        </w:rPr>
        <w:t>Разработка грунта для прокладки трубопроводов (480 м3)</w:t>
      </w:r>
    </w:p>
    <w:p w:rsidR="0005612B" w:rsidRPr="008C5EEA" w:rsidRDefault="0005612B" w:rsidP="0005612B">
      <w:pPr>
        <w:pStyle w:val="a6"/>
        <w:numPr>
          <w:ilvl w:val="0"/>
          <w:numId w:val="11"/>
        </w:numPr>
        <w:spacing w:line="276" w:lineRule="auto"/>
        <w:ind w:left="1134"/>
        <w:jc w:val="both"/>
        <w:rPr>
          <w:rFonts w:ascii="Times New Roman" w:hAnsi="Times New Roman"/>
          <w:sz w:val="20"/>
          <w:szCs w:val="20"/>
        </w:rPr>
      </w:pPr>
      <w:r w:rsidRPr="008C5EEA">
        <w:rPr>
          <w:rFonts w:ascii="Times New Roman" w:hAnsi="Times New Roman"/>
          <w:sz w:val="20"/>
          <w:szCs w:val="20"/>
        </w:rPr>
        <w:t>Прокладка трубопроводов водоснабжения из напорных полиэтиленовых труб (0,16 км.)</w:t>
      </w:r>
    </w:p>
    <w:p w:rsidR="0005612B" w:rsidRPr="008C5EEA" w:rsidRDefault="0005612B" w:rsidP="0005612B">
      <w:pPr>
        <w:pStyle w:val="a6"/>
        <w:numPr>
          <w:ilvl w:val="0"/>
          <w:numId w:val="11"/>
        </w:numPr>
        <w:spacing w:line="276" w:lineRule="auto"/>
        <w:ind w:left="1134"/>
        <w:jc w:val="both"/>
        <w:rPr>
          <w:rFonts w:ascii="Times New Roman" w:hAnsi="Times New Roman"/>
          <w:sz w:val="20"/>
          <w:szCs w:val="20"/>
        </w:rPr>
      </w:pPr>
      <w:r w:rsidRPr="008C5EEA">
        <w:rPr>
          <w:rFonts w:ascii="Times New Roman" w:hAnsi="Times New Roman"/>
          <w:sz w:val="20"/>
          <w:szCs w:val="20"/>
        </w:rPr>
        <w:t>Устройство круглых сборных железобетонных колодцев (2 колодца)</w:t>
      </w:r>
    </w:p>
    <w:p w:rsidR="0005612B" w:rsidRPr="008C5EEA" w:rsidRDefault="0005612B" w:rsidP="0005612B">
      <w:pPr>
        <w:pStyle w:val="a6"/>
        <w:numPr>
          <w:ilvl w:val="0"/>
          <w:numId w:val="11"/>
        </w:numPr>
        <w:spacing w:line="276" w:lineRule="auto"/>
        <w:ind w:left="1134"/>
        <w:jc w:val="both"/>
        <w:rPr>
          <w:rFonts w:ascii="Times New Roman" w:hAnsi="Times New Roman"/>
          <w:sz w:val="20"/>
          <w:szCs w:val="20"/>
        </w:rPr>
      </w:pPr>
      <w:r w:rsidRPr="008C5EEA">
        <w:rPr>
          <w:rFonts w:ascii="Times New Roman" w:hAnsi="Times New Roman"/>
          <w:sz w:val="20"/>
          <w:szCs w:val="20"/>
        </w:rPr>
        <w:t>Установка насоса (1 насос)</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«Алтайэнергосервис»</w:t>
      </w:r>
    </w:p>
    <w:p w:rsidR="0005612B" w:rsidRPr="008C5EEA" w:rsidRDefault="0005612B" w:rsidP="0005612B">
      <w:pPr>
        <w:pStyle w:val="a6"/>
        <w:spacing w:line="276" w:lineRule="auto"/>
        <w:ind w:left="1134"/>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Капитальный ремонт автоматики на водонапорных башнях в с. Иня. Стоимость работ по контракту  составляет – 222,631 тыс. руб. В состав работ входит:</w:t>
      </w:r>
    </w:p>
    <w:p w:rsidR="0005612B" w:rsidRPr="008C5EEA" w:rsidRDefault="0005612B" w:rsidP="0005612B">
      <w:pPr>
        <w:pStyle w:val="a6"/>
        <w:numPr>
          <w:ilvl w:val="0"/>
          <w:numId w:val="12"/>
        </w:numPr>
        <w:spacing w:line="276" w:lineRule="auto"/>
        <w:ind w:left="1134"/>
        <w:jc w:val="both"/>
        <w:rPr>
          <w:rFonts w:ascii="Times New Roman" w:hAnsi="Times New Roman"/>
          <w:sz w:val="20"/>
          <w:szCs w:val="20"/>
        </w:rPr>
      </w:pPr>
      <w:r w:rsidRPr="008C5EEA">
        <w:rPr>
          <w:rFonts w:ascii="Times New Roman" w:hAnsi="Times New Roman"/>
          <w:sz w:val="20"/>
          <w:szCs w:val="20"/>
        </w:rPr>
        <w:t>Замена электросилового оборудования</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«Алтайэнергосервис»</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lastRenderedPageBreak/>
        <w:t>Капитальный ремонт систем водоснабжения в с. Иня Онгудайского района Республики Алтай. Стоимость работ по контракту  составляет – 693,406 тыс. руб. В состав работ входит:</w:t>
      </w:r>
    </w:p>
    <w:p w:rsidR="0005612B" w:rsidRPr="008C5EEA" w:rsidRDefault="0005612B" w:rsidP="0005612B">
      <w:pPr>
        <w:pStyle w:val="a6"/>
        <w:numPr>
          <w:ilvl w:val="0"/>
          <w:numId w:val="12"/>
        </w:numPr>
        <w:spacing w:line="276" w:lineRule="auto"/>
        <w:ind w:left="1134"/>
        <w:jc w:val="both"/>
        <w:rPr>
          <w:rFonts w:ascii="Times New Roman" w:hAnsi="Times New Roman"/>
          <w:sz w:val="20"/>
          <w:szCs w:val="20"/>
        </w:rPr>
      </w:pPr>
      <w:r w:rsidRPr="008C5EEA">
        <w:rPr>
          <w:rFonts w:ascii="Times New Roman" w:hAnsi="Times New Roman"/>
          <w:sz w:val="20"/>
          <w:szCs w:val="20"/>
        </w:rPr>
        <w:t>Перенос водонапорной башни (1 башня)</w:t>
      </w:r>
    </w:p>
    <w:p w:rsidR="0005612B" w:rsidRPr="008C5EEA" w:rsidRDefault="0005612B" w:rsidP="0005612B">
      <w:pPr>
        <w:pStyle w:val="a6"/>
        <w:numPr>
          <w:ilvl w:val="0"/>
          <w:numId w:val="12"/>
        </w:numPr>
        <w:spacing w:line="276" w:lineRule="auto"/>
        <w:ind w:left="1134"/>
        <w:jc w:val="both"/>
        <w:rPr>
          <w:rFonts w:ascii="Times New Roman" w:hAnsi="Times New Roman"/>
          <w:sz w:val="20"/>
          <w:szCs w:val="20"/>
        </w:rPr>
      </w:pPr>
      <w:r w:rsidRPr="008C5EEA">
        <w:rPr>
          <w:rFonts w:ascii="Times New Roman" w:hAnsi="Times New Roman"/>
          <w:sz w:val="20"/>
          <w:szCs w:val="20"/>
        </w:rPr>
        <w:t>Прокладка трассы летнего водопровода (протяженность 1,135 км.)</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ЗАО «Бурводопроводстрой»</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Капитальный ремонт систем водоснабжения в с. Иня Онгудайского района Республики Алтай (установка насосной станции в здании Ининской средней общеобразовательной школы). Стоимость работ по контракту  составляет – 83,506 тыс. руб. В состав работ входит:</w:t>
      </w:r>
    </w:p>
    <w:p w:rsidR="0005612B" w:rsidRPr="008C5EEA" w:rsidRDefault="0005612B" w:rsidP="0005612B">
      <w:pPr>
        <w:pStyle w:val="a6"/>
        <w:numPr>
          <w:ilvl w:val="0"/>
          <w:numId w:val="13"/>
        </w:numPr>
        <w:spacing w:line="276" w:lineRule="auto"/>
        <w:ind w:left="1134"/>
        <w:jc w:val="both"/>
        <w:rPr>
          <w:rFonts w:ascii="Times New Roman" w:hAnsi="Times New Roman"/>
          <w:sz w:val="20"/>
          <w:szCs w:val="20"/>
        </w:rPr>
      </w:pPr>
      <w:r w:rsidRPr="008C5EEA">
        <w:rPr>
          <w:rFonts w:ascii="Times New Roman" w:hAnsi="Times New Roman"/>
          <w:sz w:val="20"/>
          <w:szCs w:val="20"/>
        </w:rPr>
        <w:t>Врезка в существующие сети водопровода (1 врезка)</w:t>
      </w:r>
    </w:p>
    <w:p w:rsidR="0005612B" w:rsidRPr="008C5EEA" w:rsidRDefault="0005612B" w:rsidP="0005612B">
      <w:pPr>
        <w:pStyle w:val="a6"/>
        <w:numPr>
          <w:ilvl w:val="0"/>
          <w:numId w:val="13"/>
        </w:numPr>
        <w:spacing w:line="276" w:lineRule="auto"/>
        <w:ind w:left="1134"/>
        <w:jc w:val="both"/>
        <w:rPr>
          <w:rFonts w:ascii="Times New Roman" w:hAnsi="Times New Roman"/>
          <w:sz w:val="20"/>
          <w:szCs w:val="20"/>
        </w:rPr>
      </w:pPr>
      <w:r w:rsidRPr="008C5EEA">
        <w:rPr>
          <w:rFonts w:ascii="Times New Roman" w:hAnsi="Times New Roman"/>
          <w:sz w:val="20"/>
          <w:szCs w:val="20"/>
        </w:rPr>
        <w:t>Установка насосной станции (1 насос)</w:t>
      </w:r>
    </w:p>
    <w:p w:rsidR="0005612B" w:rsidRPr="008C5EEA" w:rsidRDefault="0005612B" w:rsidP="0005612B">
      <w:pPr>
        <w:pStyle w:val="a6"/>
        <w:numPr>
          <w:ilvl w:val="0"/>
          <w:numId w:val="13"/>
        </w:numPr>
        <w:spacing w:line="276" w:lineRule="auto"/>
        <w:ind w:left="1134"/>
        <w:jc w:val="both"/>
        <w:rPr>
          <w:rFonts w:ascii="Times New Roman" w:hAnsi="Times New Roman"/>
          <w:sz w:val="20"/>
          <w:szCs w:val="20"/>
        </w:rPr>
      </w:pPr>
      <w:r w:rsidRPr="008C5EEA">
        <w:rPr>
          <w:rFonts w:ascii="Times New Roman" w:hAnsi="Times New Roman"/>
          <w:sz w:val="20"/>
          <w:szCs w:val="20"/>
        </w:rPr>
        <w:t>Установка гидроаккумулятора (1 гидроаккумулятор)</w:t>
      </w:r>
    </w:p>
    <w:p w:rsidR="0005612B" w:rsidRPr="008C5EEA" w:rsidRDefault="0005612B" w:rsidP="0005612B">
      <w:pPr>
        <w:pStyle w:val="a6"/>
        <w:numPr>
          <w:ilvl w:val="0"/>
          <w:numId w:val="13"/>
        </w:numPr>
        <w:spacing w:line="276" w:lineRule="auto"/>
        <w:ind w:left="1134"/>
        <w:jc w:val="both"/>
        <w:rPr>
          <w:rFonts w:ascii="Times New Roman" w:hAnsi="Times New Roman"/>
          <w:sz w:val="20"/>
          <w:szCs w:val="20"/>
        </w:rPr>
      </w:pPr>
      <w:r w:rsidRPr="008C5EEA">
        <w:rPr>
          <w:rFonts w:ascii="Times New Roman" w:hAnsi="Times New Roman"/>
          <w:sz w:val="20"/>
          <w:szCs w:val="20"/>
        </w:rPr>
        <w:t>Установка оборудований.</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ИП Долганов Анатолий Владимирович</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Капитальный ремонт водопровода по ул. Ленина в с. Онгудай Онгудайского района. Стоимость работ по контракту  составляет – 319,401 тыс. руб. В состав работ входит:</w:t>
      </w:r>
    </w:p>
    <w:p w:rsidR="0005612B" w:rsidRPr="008C5EEA" w:rsidRDefault="0005612B" w:rsidP="0005612B">
      <w:pPr>
        <w:pStyle w:val="a6"/>
        <w:numPr>
          <w:ilvl w:val="0"/>
          <w:numId w:val="14"/>
        </w:numPr>
        <w:spacing w:line="276" w:lineRule="auto"/>
        <w:ind w:left="1134"/>
        <w:jc w:val="both"/>
        <w:rPr>
          <w:rFonts w:ascii="Times New Roman" w:hAnsi="Times New Roman"/>
          <w:sz w:val="20"/>
          <w:szCs w:val="20"/>
        </w:rPr>
      </w:pPr>
      <w:r w:rsidRPr="008C5EEA">
        <w:rPr>
          <w:rFonts w:ascii="Times New Roman" w:hAnsi="Times New Roman"/>
          <w:sz w:val="20"/>
          <w:szCs w:val="20"/>
        </w:rPr>
        <w:t>Разработка грунта (497 м3)</w:t>
      </w:r>
    </w:p>
    <w:p w:rsidR="0005612B" w:rsidRPr="008C5EEA" w:rsidRDefault="0005612B" w:rsidP="0005612B">
      <w:pPr>
        <w:pStyle w:val="a6"/>
        <w:numPr>
          <w:ilvl w:val="0"/>
          <w:numId w:val="14"/>
        </w:numPr>
        <w:spacing w:line="276" w:lineRule="auto"/>
        <w:ind w:left="1134"/>
        <w:jc w:val="both"/>
        <w:rPr>
          <w:rFonts w:ascii="Times New Roman" w:hAnsi="Times New Roman"/>
          <w:sz w:val="20"/>
          <w:szCs w:val="20"/>
        </w:rPr>
      </w:pPr>
      <w:r w:rsidRPr="008C5EEA">
        <w:rPr>
          <w:rFonts w:ascii="Times New Roman" w:hAnsi="Times New Roman"/>
          <w:sz w:val="20"/>
          <w:szCs w:val="20"/>
        </w:rPr>
        <w:t>Прокладка трубопроводов водоснабжения из напорных полиэтиленовых труб (1,97 км.)</w:t>
      </w:r>
    </w:p>
    <w:p w:rsidR="0005612B" w:rsidRPr="008C5EEA" w:rsidRDefault="0005612B" w:rsidP="0005612B">
      <w:pPr>
        <w:pStyle w:val="a6"/>
        <w:numPr>
          <w:ilvl w:val="0"/>
          <w:numId w:val="14"/>
        </w:numPr>
        <w:spacing w:line="276" w:lineRule="auto"/>
        <w:ind w:left="1134"/>
        <w:jc w:val="both"/>
        <w:rPr>
          <w:rFonts w:ascii="Times New Roman" w:hAnsi="Times New Roman"/>
          <w:sz w:val="20"/>
          <w:szCs w:val="20"/>
        </w:rPr>
      </w:pPr>
      <w:r w:rsidRPr="008C5EEA">
        <w:rPr>
          <w:rFonts w:ascii="Times New Roman" w:hAnsi="Times New Roman"/>
          <w:sz w:val="20"/>
          <w:szCs w:val="20"/>
        </w:rPr>
        <w:t>Установка пожарных гидрантов (1 гидрант)</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«Алтайэнергосервис»</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 xml:space="preserve">Капитальный ремонт водопровода по ул. Зеленая с. Онгудай Онгудайского района. Стоимость работ по контракту  составляет – 417,223 тыс. руб. В состав работ входит: </w:t>
      </w:r>
    </w:p>
    <w:p w:rsidR="0005612B" w:rsidRPr="008C5EEA" w:rsidRDefault="0005612B" w:rsidP="0005612B">
      <w:pPr>
        <w:pStyle w:val="a6"/>
        <w:numPr>
          <w:ilvl w:val="0"/>
          <w:numId w:val="14"/>
        </w:numPr>
        <w:spacing w:line="276" w:lineRule="auto"/>
        <w:ind w:left="1134"/>
        <w:jc w:val="both"/>
        <w:rPr>
          <w:rFonts w:ascii="Times New Roman" w:hAnsi="Times New Roman"/>
          <w:sz w:val="20"/>
          <w:szCs w:val="20"/>
        </w:rPr>
      </w:pPr>
      <w:r w:rsidRPr="008C5EEA">
        <w:rPr>
          <w:rFonts w:ascii="Times New Roman" w:hAnsi="Times New Roman"/>
          <w:sz w:val="20"/>
          <w:szCs w:val="20"/>
        </w:rPr>
        <w:t>Разработка грунта (958 м3)</w:t>
      </w:r>
    </w:p>
    <w:p w:rsidR="0005612B" w:rsidRPr="008C5EEA" w:rsidRDefault="0005612B" w:rsidP="0005612B">
      <w:pPr>
        <w:pStyle w:val="a6"/>
        <w:numPr>
          <w:ilvl w:val="0"/>
          <w:numId w:val="15"/>
        </w:numPr>
        <w:spacing w:line="276" w:lineRule="auto"/>
        <w:ind w:left="1134"/>
        <w:jc w:val="both"/>
        <w:rPr>
          <w:rFonts w:ascii="Times New Roman" w:hAnsi="Times New Roman"/>
          <w:sz w:val="20"/>
          <w:szCs w:val="20"/>
        </w:rPr>
      </w:pPr>
      <w:r w:rsidRPr="008C5EEA">
        <w:rPr>
          <w:rFonts w:ascii="Times New Roman" w:hAnsi="Times New Roman"/>
          <w:sz w:val="20"/>
          <w:szCs w:val="20"/>
        </w:rPr>
        <w:t>Прокладка трубопроводов водоснабжения из напорных полиэтиленовых труб (2,65 км.)</w:t>
      </w:r>
    </w:p>
    <w:p w:rsidR="0005612B" w:rsidRPr="008C5EEA" w:rsidRDefault="0005612B" w:rsidP="0005612B">
      <w:pPr>
        <w:pStyle w:val="a6"/>
        <w:numPr>
          <w:ilvl w:val="0"/>
          <w:numId w:val="15"/>
        </w:numPr>
        <w:spacing w:line="276" w:lineRule="auto"/>
        <w:ind w:left="1134"/>
        <w:jc w:val="both"/>
        <w:rPr>
          <w:rFonts w:ascii="Times New Roman" w:hAnsi="Times New Roman"/>
          <w:sz w:val="20"/>
          <w:szCs w:val="20"/>
        </w:rPr>
      </w:pPr>
      <w:r w:rsidRPr="008C5EEA">
        <w:rPr>
          <w:rFonts w:ascii="Times New Roman" w:hAnsi="Times New Roman"/>
          <w:sz w:val="20"/>
          <w:szCs w:val="20"/>
        </w:rPr>
        <w:t>Устройство круглых сборных железобетонных колодцев (1 колодец).</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ЗАО «Бурводопроводстрой»</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Капитальный ремонт водопроводной сети с. Онгудай по ул. Фестивальная. Стоимость работ по контракту  составляет – 361,543 тыс. руб. В состав работ входит:</w:t>
      </w:r>
    </w:p>
    <w:p w:rsidR="0005612B" w:rsidRPr="008C5EEA" w:rsidRDefault="0005612B" w:rsidP="0005612B">
      <w:pPr>
        <w:pStyle w:val="a6"/>
        <w:numPr>
          <w:ilvl w:val="0"/>
          <w:numId w:val="14"/>
        </w:numPr>
        <w:spacing w:line="276" w:lineRule="auto"/>
        <w:ind w:left="1134"/>
        <w:jc w:val="both"/>
        <w:rPr>
          <w:rFonts w:ascii="Times New Roman" w:hAnsi="Times New Roman"/>
          <w:sz w:val="20"/>
          <w:szCs w:val="20"/>
        </w:rPr>
      </w:pPr>
      <w:r w:rsidRPr="008C5EEA">
        <w:rPr>
          <w:rFonts w:ascii="Times New Roman" w:hAnsi="Times New Roman"/>
          <w:sz w:val="20"/>
          <w:szCs w:val="20"/>
        </w:rPr>
        <w:t>Разработка грунта (806 м3)</w:t>
      </w:r>
    </w:p>
    <w:p w:rsidR="0005612B" w:rsidRPr="008C5EEA" w:rsidRDefault="0005612B" w:rsidP="0005612B">
      <w:pPr>
        <w:pStyle w:val="a6"/>
        <w:numPr>
          <w:ilvl w:val="0"/>
          <w:numId w:val="15"/>
        </w:numPr>
        <w:spacing w:line="276" w:lineRule="auto"/>
        <w:ind w:left="1134"/>
        <w:jc w:val="both"/>
        <w:rPr>
          <w:rFonts w:ascii="Times New Roman" w:hAnsi="Times New Roman"/>
          <w:sz w:val="20"/>
          <w:szCs w:val="20"/>
        </w:rPr>
      </w:pPr>
      <w:r w:rsidRPr="008C5EEA">
        <w:rPr>
          <w:rFonts w:ascii="Times New Roman" w:hAnsi="Times New Roman"/>
          <w:sz w:val="20"/>
          <w:szCs w:val="20"/>
        </w:rPr>
        <w:t>Прокладка трубопроводов водоснабжения из напорных полиэтиленовых труб (2,00км.)</w:t>
      </w:r>
    </w:p>
    <w:p w:rsidR="0005612B" w:rsidRPr="008C5EEA" w:rsidRDefault="0005612B" w:rsidP="0005612B">
      <w:pPr>
        <w:pStyle w:val="a6"/>
        <w:numPr>
          <w:ilvl w:val="0"/>
          <w:numId w:val="16"/>
        </w:numPr>
        <w:spacing w:line="276" w:lineRule="auto"/>
        <w:ind w:left="1134"/>
        <w:jc w:val="both"/>
        <w:rPr>
          <w:rFonts w:ascii="Times New Roman" w:hAnsi="Times New Roman"/>
          <w:sz w:val="20"/>
          <w:szCs w:val="20"/>
        </w:rPr>
      </w:pPr>
      <w:r w:rsidRPr="008C5EEA">
        <w:rPr>
          <w:rFonts w:ascii="Times New Roman" w:hAnsi="Times New Roman"/>
          <w:sz w:val="20"/>
          <w:szCs w:val="20"/>
        </w:rPr>
        <w:t>Устройство круглых сборных железобетонных колодцев (2 колодца).</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ЗАО «Бурводопроводстрой»</w:t>
      </w:r>
    </w:p>
    <w:p w:rsidR="0005612B" w:rsidRPr="008C5EEA" w:rsidRDefault="0005612B" w:rsidP="0005612B">
      <w:pPr>
        <w:pStyle w:val="a6"/>
        <w:spacing w:line="276" w:lineRule="auto"/>
        <w:jc w:val="both"/>
        <w:rPr>
          <w:rFonts w:ascii="Times New Roman" w:hAnsi="Times New Roman"/>
          <w:sz w:val="20"/>
          <w:szCs w:val="20"/>
        </w:rPr>
      </w:pPr>
    </w:p>
    <w:p w:rsidR="0005612B" w:rsidRPr="008C5EEA" w:rsidRDefault="0005612B" w:rsidP="0005612B">
      <w:pPr>
        <w:pStyle w:val="a6"/>
        <w:numPr>
          <w:ilvl w:val="0"/>
          <w:numId w:val="10"/>
        </w:numPr>
        <w:spacing w:line="276" w:lineRule="auto"/>
        <w:jc w:val="both"/>
        <w:rPr>
          <w:rFonts w:ascii="Times New Roman" w:hAnsi="Times New Roman"/>
          <w:sz w:val="20"/>
          <w:szCs w:val="20"/>
        </w:rPr>
      </w:pPr>
      <w:r w:rsidRPr="008C5EEA">
        <w:rPr>
          <w:rFonts w:ascii="Times New Roman" w:hAnsi="Times New Roman"/>
          <w:sz w:val="20"/>
          <w:szCs w:val="20"/>
        </w:rPr>
        <w:t>Капитальный ремонт котельной №1 с. Онгудай ул. Ленина 14а (замена конвейера ленточного стационарного). Стоимость работ по контракту  составляет – 224,791 тыс. руб. В состав работ входит:</w:t>
      </w:r>
    </w:p>
    <w:p w:rsidR="0005612B" w:rsidRPr="008C5EEA" w:rsidRDefault="0005612B" w:rsidP="0005612B">
      <w:pPr>
        <w:pStyle w:val="a6"/>
        <w:numPr>
          <w:ilvl w:val="0"/>
          <w:numId w:val="16"/>
        </w:numPr>
        <w:spacing w:line="276" w:lineRule="auto"/>
        <w:ind w:left="1134"/>
        <w:jc w:val="both"/>
        <w:rPr>
          <w:rFonts w:ascii="Times New Roman" w:hAnsi="Times New Roman"/>
          <w:sz w:val="20"/>
          <w:szCs w:val="20"/>
        </w:rPr>
      </w:pPr>
      <w:r w:rsidRPr="008C5EEA">
        <w:rPr>
          <w:rFonts w:ascii="Times New Roman" w:hAnsi="Times New Roman"/>
          <w:sz w:val="20"/>
          <w:szCs w:val="20"/>
        </w:rPr>
        <w:t>Замена конвеерной ленты (50 м.)</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Подрядная организация: ООО «Алтайэнергосервис»</w:t>
      </w:r>
    </w:p>
    <w:p w:rsidR="0005612B" w:rsidRPr="008C5EEA" w:rsidRDefault="0005612B" w:rsidP="0005612B">
      <w:pPr>
        <w:pStyle w:val="a6"/>
        <w:spacing w:line="276" w:lineRule="auto"/>
        <w:jc w:val="center"/>
        <w:rPr>
          <w:rFonts w:ascii="Times New Roman" w:hAnsi="Times New Roman"/>
          <w:b/>
          <w:sz w:val="20"/>
          <w:szCs w:val="20"/>
        </w:rPr>
      </w:pPr>
      <w:r w:rsidRPr="008C5EEA">
        <w:rPr>
          <w:rFonts w:ascii="Times New Roman" w:hAnsi="Times New Roman"/>
          <w:b/>
          <w:sz w:val="20"/>
          <w:szCs w:val="20"/>
        </w:rPr>
        <w:t>Дорожный фонд.</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b/>
          <w:sz w:val="20"/>
          <w:szCs w:val="20"/>
        </w:rPr>
        <w:t xml:space="preserve">      </w:t>
      </w:r>
      <w:r w:rsidRPr="008C5EEA">
        <w:rPr>
          <w:rFonts w:ascii="Times New Roman" w:hAnsi="Times New Roman"/>
          <w:sz w:val="20"/>
          <w:szCs w:val="20"/>
        </w:rPr>
        <w:t>Дорожный фонд реализуется по муниципальной программе «Развитие систем жизнеобеспечения и повышение безопасности населения муниципального образования "Онгудайский район». Данная программа включает в себя работы по строительству, реконструкции, капитальному ремонту, содержанию автомобильных дорог общего пользования  местного значения и искусственных сооружений на них.</w:t>
      </w:r>
    </w:p>
    <w:p w:rsidR="0005612B" w:rsidRPr="008C5EEA" w:rsidRDefault="0005612B" w:rsidP="0005612B">
      <w:pPr>
        <w:rPr>
          <w:rFonts w:ascii="Times New Roman" w:hAnsi="Times New Roman"/>
          <w:sz w:val="20"/>
          <w:szCs w:val="20"/>
          <w:lang w:val="ru-RU"/>
        </w:rPr>
      </w:pPr>
      <w:r w:rsidRPr="008C5EEA">
        <w:rPr>
          <w:rFonts w:ascii="Times New Roman" w:eastAsia="Times New Roman" w:hAnsi="Times New Roman" w:cs="Times New Roman"/>
          <w:sz w:val="20"/>
          <w:szCs w:val="20"/>
          <w:lang w:val="ru-RU" w:bidi="ar-SA"/>
        </w:rPr>
        <w:t xml:space="preserve">   </w:t>
      </w:r>
      <w:r w:rsidRPr="008C5EEA">
        <w:rPr>
          <w:rFonts w:ascii="Times New Roman" w:hAnsi="Times New Roman"/>
          <w:sz w:val="20"/>
          <w:szCs w:val="20"/>
          <w:lang w:val="ru-RU"/>
        </w:rPr>
        <w:t>Принятые меры в области обеспечения безопасности дорожного движения за январь – декабрь 2017г.</w:t>
      </w:r>
    </w:p>
    <w:p w:rsidR="0005612B" w:rsidRPr="008C5EEA" w:rsidRDefault="0005612B" w:rsidP="0005612B">
      <w:pPr>
        <w:rPr>
          <w:rFonts w:ascii="Times New Roman" w:hAnsi="Times New Roman"/>
          <w:sz w:val="20"/>
          <w:szCs w:val="20"/>
          <w:lang w:val="ru-RU"/>
        </w:rPr>
      </w:pPr>
      <w:r w:rsidRPr="008C5EEA">
        <w:rPr>
          <w:rFonts w:ascii="Times New Roman" w:hAnsi="Times New Roman"/>
          <w:sz w:val="20"/>
          <w:szCs w:val="20"/>
          <w:lang w:val="ru-RU"/>
        </w:rPr>
        <w:t xml:space="preserve">1.В зимний период 2016 – 2017 года выполнены работы по содержанию дорог общего пользования местного значения на территории МО «Онгудайский район». </w:t>
      </w:r>
      <w:r w:rsidRPr="008C5EEA">
        <w:rPr>
          <w:rFonts w:ascii="Times New Roman" w:hAnsi="Times New Roman"/>
          <w:sz w:val="20"/>
          <w:szCs w:val="20"/>
        </w:rPr>
        <w:t xml:space="preserve">Объем затраченных средств – </w:t>
      </w:r>
      <w:r w:rsidRPr="008C5EEA">
        <w:rPr>
          <w:rFonts w:ascii="Times New Roman" w:hAnsi="Times New Roman"/>
          <w:b/>
          <w:sz w:val="20"/>
          <w:szCs w:val="20"/>
        </w:rPr>
        <w:t>807,613 тыс. руб</w:t>
      </w:r>
      <w:r w:rsidRPr="008C5EEA">
        <w:rPr>
          <w:rFonts w:ascii="Times New Roman" w:hAnsi="Times New Roman"/>
          <w:sz w:val="20"/>
          <w:szCs w:val="20"/>
        </w:rPr>
        <w:t xml:space="preserve">. Выполнены мероприятия: </w:t>
      </w:r>
    </w:p>
    <w:p w:rsidR="0005612B" w:rsidRPr="008C5EEA" w:rsidRDefault="0005612B" w:rsidP="0005612B">
      <w:pPr>
        <w:pStyle w:val="a5"/>
        <w:numPr>
          <w:ilvl w:val="0"/>
          <w:numId w:val="17"/>
        </w:numPr>
        <w:spacing w:after="200"/>
        <w:ind w:left="426" w:hanging="426"/>
        <w:jc w:val="both"/>
        <w:rPr>
          <w:rFonts w:ascii="Times New Roman" w:hAnsi="Times New Roman"/>
          <w:sz w:val="20"/>
          <w:szCs w:val="20"/>
        </w:rPr>
      </w:pPr>
      <w:r w:rsidRPr="008C5EEA">
        <w:rPr>
          <w:rFonts w:ascii="Times New Roman" w:hAnsi="Times New Roman"/>
          <w:sz w:val="20"/>
          <w:szCs w:val="20"/>
        </w:rPr>
        <w:t>Расчистка дорожных покрытий от снежных валов</w:t>
      </w:r>
    </w:p>
    <w:p w:rsidR="0005612B" w:rsidRPr="008C5EEA" w:rsidRDefault="0005612B" w:rsidP="0005612B">
      <w:pPr>
        <w:pStyle w:val="a5"/>
        <w:numPr>
          <w:ilvl w:val="0"/>
          <w:numId w:val="17"/>
        </w:numPr>
        <w:spacing w:after="200"/>
        <w:ind w:left="426" w:hanging="426"/>
        <w:jc w:val="both"/>
        <w:rPr>
          <w:rFonts w:ascii="Times New Roman" w:hAnsi="Times New Roman"/>
          <w:sz w:val="20"/>
          <w:szCs w:val="20"/>
        </w:rPr>
      </w:pPr>
      <w:r w:rsidRPr="008C5EEA">
        <w:rPr>
          <w:rFonts w:ascii="Times New Roman" w:hAnsi="Times New Roman"/>
          <w:sz w:val="20"/>
          <w:szCs w:val="20"/>
        </w:rPr>
        <w:t xml:space="preserve">Уборка снега с дорожных покрытий шнекороторными снегоочистителями. </w:t>
      </w:r>
    </w:p>
    <w:p w:rsidR="0005612B" w:rsidRPr="008C5EEA" w:rsidRDefault="0005612B" w:rsidP="0005612B">
      <w:pPr>
        <w:pStyle w:val="a5"/>
        <w:numPr>
          <w:ilvl w:val="0"/>
          <w:numId w:val="17"/>
        </w:numPr>
        <w:spacing w:after="200"/>
        <w:ind w:left="426" w:hanging="426"/>
        <w:jc w:val="both"/>
        <w:rPr>
          <w:rFonts w:ascii="Times New Roman" w:hAnsi="Times New Roman"/>
          <w:sz w:val="20"/>
          <w:szCs w:val="20"/>
        </w:rPr>
      </w:pPr>
      <w:r w:rsidRPr="008C5EEA">
        <w:rPr>
          <w:rFonts w:ascii="Times New Roman" w:hAnsi="Times New Roman"/>
          <w:sz w:val="20"/>
          <w:szCs w:val="20"/>
        </w:rPr>
        <w:t xml:space="preserve">Россыпь добавок песка – 81,24 тонн. </w:t>
      </w:r>
    </w:p>
    <w:p w:rsidR="0005612B" w:rsidRPr="008C5EEA" w:rsidRDefault="0005612B" w:rsidP="0005612B">
      <w:pPr>
        <w:pStyle w:val="a5"/>
        <w:numPr>
          <w:ilvl w:val="0"/>
          <w:numId w:val="17"/>
        </w:numPr>
        <w:spacing w:after="200"/>
        <w:ind w:left="426" w:hanging="426"/>
        <w:jc w:val="both"/>
        <w:rPr>
          <w:rFonts w:ascii="Times New Roman" w:hAnsi="Times New Roman"/>
          <w:sz w:val="20"/>
          <w:szCs w:val="20"/>
        </w:rPr>
      </w:pPr>
      <w:r w:rsidRPr="008C5EEA">
        <w:rPr>
          <w:rFonts w:ascii="Times New Roman" w:hAnsi="Times New Roman"/>
          <w:sz w:val="20"/>
          <w:szCs w:val="20"/>
        </w:rPr>
        <w:lastRenderedPageBreak/>
        <w:t xml:space="preserve">вывоз снежных валов – 282 тонн. </w:t>
      </w:r>
    </w:p>
    <w:p w:rsidR="0005612B" w:rsidRPr="008C5EEA" w:rsidRDefault="0005612B" w:rsidP="0005612B">
      <w:pPr>
        <w:pStyle w:val="a5"/>
        <w:ind w:left="0"/>
        <w:jc w:val="both"/>
        <w:rPr>
          <w:rFonts w:ascii="Times New Roman" w:hAnsi="Times New Roman"/>
          <w:sz w:val="20"/>
          <w:szCs w:val="20"/>
        </w:rPr>
      </w:pPr>
    </w:p>
    <w:p w:rsidR="0005612B" w:rsidRPr="008C5EEA" w:rsidRDefault="0005612B" w:rsidP="0005612B">
      <w:pPr>
        <w:ind w:left="456"/>
        <w:jc w:val="both"/>
        <w:rPr>
          <w:rFonts w:ascii="Times New Roman" w:hAnsi="Times New Roman"/>
          <w:sz w:val="20"/>
          <w:szCs w:val="20"/>
          <w:lang w:val="ru-RU"/>
        </w:rPr>
      </w:pPr>
      <w:r w:rsidRPr="008C5EEA">
        <w:rPr>
          <w:rFonts w:ascii="Times New Roman" w:hAnsi="Times New Roman"/>
          <w:sz w:val="20"/>
          <w:szCs w:val="20"/>
          <w:lang w:val="ru-RU"/>
        </w:rPr>
        <w:t xml:space="preserve">2.В весенний период времени выполнены следующие виды работ: </w:t>
      </w:r>
    </w:p>
    <w:p w:rsidR="0005612B" w:rsidRPr="008C5EEA" w:rsidRDefault="0005612B" w:rsidP="0005612B">
      <w:pPr>
        <w:pStyle w:val="a5"/>
        <w:numPr>
          <w:ilvl w:val="0"/>
          <w:numId w:val="20"/>
        </w:numPr>
        <w:spacing w:after="200"/>
        <w:ind w:left="0" w:firstLine="0"/>
        <w:jc w:val="both"/>
        <w:rPr>
          <w:rFonts w:ascii="Times New Roman" w:hAnsi="Times New Roman"/>
          <w:sz w:val="20"/>
          <w:szCs w:val="20"/>
        </w:rPr>
      </w:pPr>
      <w:r w:rsidRPr="008C5EEA">
        <w:rPr>
          <w:rFonts w:ascii="Times New Roman" w:hAnsi="Times New Roman"/>
          <w:sz w:val="20"/>
          <w:szCs w:val="20"/>
        </w:rPr>
        <w:t xml:space="preserve">Очистка водопропускных труб в с. Онгудай по ул. Ленина, Семенова. Объем затраченных средств составляет – </w:t>
      </w:r>
      <w:r w:rsidRPr="008C5EEA">
        <w:rPr>
          <w:rFonts w:ascii="Times New Roman" w:hAnsi="Times New Roman"/>
          <w:b/>
          <w:sz w:val="20"/>
          <w:szCs w:val="20"/>
        </w:rPr>
        <w:t>48,900 тыс. руб.</w:t>
      </w:r>
    </w:p>
    <w:p w:rsidR="0005612B" w:rsidRPr="008C5EEA" w:rsidRDefault="0005612B" w:rsidP="0005612B">
      <w:pPr>
        <w:pStyle w:val="a5"/>
        <w:numPr>
          <w:ilvl w:val="0"/>
          <w:numId w:val="20"/>
        </w:numPr>
        <w:spacing w:after="200"/>
        <w:ind w:left="0" w:firstLine="0"/>
        <w:jc w:val="both"/>
        <w:rPr>
          <w:rFonts w:ascii="Times New Roman" w:hAnsi="Times New Roman"/>
          <w:sz w:val="20"/>
          <w:szCs w:val="20"/>
        </w:rPr>
      </w:pPr>
      <w:r w:rsidRPr="008C5EEA">
        <w:rPr>
          <w:rFonts w:ascii="Times New Roman" w:hAnsi="Times New Roman"/>
          <w:sz w:val="20"/>
          <w:szCs w:val="20"/>
        </w:rPr>
        <w:t xml:space="preserve">Ремонт моста через реку Кызыл таш, ремонт моста через реку Кайырлык в Елинском сельском поселении. Объем затраченных средств – </w:t>
      </w:r>
      <w:r w:rsidRPr="008C5EEA">
        <w:rPr>
          <w:rFonts w:ascii="Times New Roman" w:hAnsi="Times New Roman"/>
          <w:b/>
          <w:sz w:val="20"/>
          <w:szCs w:val="20"/>
        </w:rPr>
        <w:t>30,000 тыс. руб</w:t>
      </w:r>
      <w:r w:rsidRPr="008C5EEA">
        <w:rPr>
          <w:rFonts w:ascii="Times New Roman" w:hAnsi="Times New Roman"/>
          <w:sz w:val="20"/>
          <w:szCs w:val="20"/>
        </w:rPr>
        <w:t xml:space="preserve">.  </w:t>
      </w:r>
    </w:p>
    <w:p w:rsidR="0005612B" w:rsidRPr="008C5EEA" w:rsidRDefault="0005612B" w:rsidP="0005612B">
      <w:pPr>
        <w:pStyle w:val="a5"/>
        <w:numPr>
          <w:ilvl w:val="0"/>
          <w:numId w:val="18"/>
        </w:numPr>
        <w:spacing w:after="200"/>
        <w:ind w:left="0" w:firstLine="0"/>
        <w:jc w:val="both"/>
        <w:rPr>
          <w:rFonts w:ascii="Times New Roman" w:hAnsi="Times New Roman"/>
          <w:b/>
          <w:sz w:val="20"/>
          <w:szCs w:val="20"/>
        </w:rPr>
      </w:pPr>
      <w:r w:rsidRPr="008C5EEA">
        <w:rPr>
          <w:rFonts w:ascii="Times New Roman" w:hAnsi="Times New Roman"/>
          <w:sz w:val="20"/>
          <w:szCs w:val="20"/>
        </w:rPr>
        <w:t xml:space="preserve">Работы по восстановлению размытых улиц в результате паводка в с. Шашикман Сумма затраченных средств – </w:t>
      </w:r>
      <w:r w:rsidRPr="008C5EEA">
        <w:rPr>
          <w:rFonts w:ascii="Times New Roman" w:hAnsi="Times New Roman"/>
          <w:b/>
          <w:sz w:val="20"/>
          <w:szCs w:val="20"/>
        </w:rPr>
        <w:t xml:space="preserve">110,000 тыс. руб. </w:t>
      </w:r>
    </w:p>
    <w:p w:rsidR="0005612B" w:rsidRPr="008C5EEA" w:rsidRDefault="0005612B" w:rsidP="0005612B">
      <w:pPr>
        <w:pStyle w:val="a5"/>
        <w:numPr>
          <w:ilvl w:val="0"/>
          <w:numId w:val="18"/>
        </w:numPr>
        <w:spacing w:after="200"/>
        <w:ind w:left="0" w:firstLine="0"/>
        <w:jc w:val="both"/>
        <w:rPr>
          <w:rFonts w:ascii="Times New Roman" w:hAnsi="Times New Roman"/>
          <w:sz w:val="20"/>
          <w:szCs w:val="20"/>
        </w:rPr>
      </w:pPr>
      <w:r w:rsidRPr="008C5EEA">
        <w:rPr>
          <w:rFonts w:ascii="Times New Roman" w:hAnsi="Times New Roman"/>
          <w:sz w:val="20"/>
          <w:szCs w:val="20"/>
        </w:rPr>
        <w:t xml:space="preserve">Расчистка дорог местного значения в Хабаровском сельском поселении. Объем затраченных средств – </w:t>
      </w:r>
      <w:r w:rsidRPr="008C5EEA">
        <w:rPr>
          <w:rFonts w:ascii="Times New Roman" w:hAnsi="Times New Roman"/>
          <w:b/>
          <w:sz w:val="20"/>
          <w:szCs w:val="20"/>
        </w:rPr>
        <w:t>90,000 тыс. руб.</w:t>
      </w:r>
    </w:p>
    <w:p w:rsidR="0005612B" w:rsidRPr="008C5EEA" w:rsidRDefault="0005612B" w:rsidP="0005612B">
      <w:pPr>
        <w:pStyle w:val="a5"/>
        <w:ind w:left="0"/>
        <w:jc w:val="both"/>
        <w:rPr>
          <w:rFonts w:ascii="Times New Roman" w:hAnsi="Times New Roman"/>
          <w:sz w:val="20"/>
          <w:szCs w:val="20"/>
        </w:rPr>
      </w:pPr>
    </w:p>
    <w:p w:rsidR="0005612B" w:rsidRPr="008C5EEA" w:rsidRDefault="0005612B" w:rsidP="0005612B">
      <w:pPr>
        <w:pStyle w:val="a5"/>
        <w:numPr>
          <w:ilvl w:val="0"/>
          <w:numId w:val="3"/>
        </w:numPr>
        <w:spacing w:after="200"/>
        <w:ind w:left="0" w:hanging="11"/>
        <w:jc w:val="both"/>
        <w:rPr>
          <w:rFonts w:ascii="Times New Roman" w:hAnsi="Times New Roman"/>
          <w:sz w:val="20"/>
          <w:szCs w:val="20"/>
        </w:rPr>
      </w:pPr>
      <w:r w:rsidRPr="008C5EEA">
        <w:rPr>
          <w:rFonts w:ascii="Times New Roman" w:hAnsi="Times New Roman"/>
          <w:sz w:val="20"/>
          <w:szCs w:val="20"/>
        </w:rPr>
        <w:t xml:space="preserve">В 2017 году органами государственной власти и органами местного самоуправления выделены финансовые средства в размере – </w:t>
      </w:r>
      <w:r w:rsidRPr="008C5EEA">
        <w:rPr>
          <w:rFonts w:ascii="Times New Roman" w:hAnsi="Times New Roman"/>
          <w:b/>
          <w:sz w:val="20"/>
          <w:szCs w:val="20"/>
        </w:rPr>
        <w:t>1 397,699 тыс. руб</w:t>
      </w:r>
      <w:r w:rsidRPr="008C5EEA">
        <w:rPr>
          <w:rFonts w:ascii="Times New Roman" w:hAnsi="Times New Roman"/>
          <w:sz w:val="20"/>
          <w:szCs w:val="20"/>
        </w:rPr>
        <w:t xml:space="preserve">. в том числе РБ – </w:t>
      </w:r>
      <w:r w:rsidRPr="008C5EEA">
        <w:rPr>
          <w:rFonts w:ascii="Times New Roman" w:hAnsi="Times New Roman"/>
          <w:b/>
          <w:sz w:val="20"/>
          <w:szCs w:val="20"/>
        </w:rPr>
        <w:t>949,603 тыс. руб</w:t>
      </w:r>
      <w:r w:rsidRPr="008C5EEA">
        <w:rPr>
          <w:rFonts w:ascii="Times New Roman" w:hAnsi="Times New Roman"/>
          <w:sz w:val="20"/>
          <w:szCs w:val="20"/>
        </w:rPr>
        <w:t xml:space="preserve">. МБ – </w:t>
      </w:r>
      <w:r w:rsidRPr="008C5EEA">
        <w:rPr>
          <w:rFonts w:ascii="Times New Roman" w:hAnsi="Times New Roman"/>
          <w:b/>
          <w:sz w:val="20"/>
          <w:szCs w:val="20"/>
        </w:rPr>
        <w:t>448,096 тыс. руб</w:t>
      </w:r>
      <w:r w:rsidRPr="008C5EEA">
        <w:rPr>
          <w:rFonts w:ascii="Times New Roman" w:hAnsi="Times New Roman"/>
          <w:sz w:val="20"/>
          <w:szCs w:val="20"/>
        </w:rPr>
        <w:t xml:space="preserve">.  В данном направлении выполнены мероприятия по капитальному ремонту автомобильных дорог общего пользования   местного значения в с. Онгудай по ул. Талдинская, ул. Песчанная, ул. Мира, ул. Школьная. </w:t>
      </w:r>
    </w:p>
    <w:p w:rsidR="0005612B" w:rsidRPr="008C5EEA" w:rsidRDefault="0005612B" w:rsidP="0005612B">
      <w:pPr>
        <w:pStyle w:val="a5"/>
        <w:ind w:left="0"/>
        <w:jc w:val="both"/>
        <w:rPr>
          <w:rFonts w:ascii="Times New Roman" w:hAnsi="Times New Roman"/>
          <w:sz w:val="20"/>
          <w:szCs w:val="20"/>
        </w:rPr>
      </w:pPr>
      <w:r w:rsidRPr="008C5EEA">
        <w:rPr>
          <w:rFonts w:ascii="Times New Roman" w:hAnsi="Times New Roman"/>
          <w:sz w:val="20"/>
          <w:szCs w:val="20"/>
        </w:rPr>
        <w:t xml:space="preserve">Состав работ по ремонту дорожных покрытий: </w:t>
      </w:r>
    </w:p>
    <w:p w:rsidR="0005612B" w:rsidRPr="008C5EEA" w:rsidRDefault="0005612B" w:rsidP="0005612B">
      <w:pPr>
        <w:pStyle w:val="a5"/>
        <w:numPr>
          <w:ilvl w:val="0"/>
          <w:numId w:val="19"/>
        </w:numPr>
        <w:spacing w:after="200"/>
        <w:ind w:left="0" w:firstLine="0"/>
        <w:jc w:val="both"/>
        <w:rPr>
          <w:rFonts w:ascii="Times New Roman" w:hAnsi="Times New Roman"/>
          <w:sz w:val="20"/>
          <w:szCs w:val="20"/>
        </w:rPr>
      </w:pPr>
      <w:r w:rsidRPr="008C5EEA">
        <w:rPr>
          <w:rFonts w:ascii="Times New Roman" w:hAnsi="Times New Roman"/>
          <w:sz w:val="20"/>
          <w:szCs w:val="20"/>
        </w:rPr>
        <w:t>Планировка верхнего слоя автогрейдером</w:t>
      </w:r>
    </w:p>
    <w:p w:rsidR="0005612B" w:rsidRPr="008C5EEA" w:rsidRDefault="0005612B" w:rsidP="0005612B">
      <w:pPr>
        <w:pStyle w:val="a5"/>
        <w:numPr>
          <w:ilvl w:val="0"/>
          <w:numId w:val="19"/>
        </w:numPr>
        <w:spacing w:after="200"/>
        <w:ind w:left="0" w:firstLine="0"/>
        <w:jc w:val="both"/>
        <w:rPr>
          <w:rFonts w:ascii="Times New Roman" w:hAnsi="Times New Roman"/>
          <w:sz w:val="20"/>
          <w:szCs w:val="20"/>
        </w:rPr>
      </w:pPr>
      <w:r w:rsidRPr="008C5EEA">
        <w:rPr>
          <w:rFonts w:ascii="Times New Roman" w:hAnsi="Times New Roman"/>
          <w:sz w:val="20"/>
          <w:szCs w:val="20"/>
        </w:rPr>
        <w:t xml:space="preserve">Устройство поверхности и поперечного профиля с исправлением дефектов </w:t>
      </w:r>
    </w:p>
    <w:p w:rsidR="0005612B" w:rsidRPr="008C5EEA" w:rsidRDefault="0005612B" w:rsidP="0005612B">
      <w:pPr>
        <w:pStyle w:val="a5"/>
        <w:numPr>
          <w:ilvl w:val="0"/>
          <w:numId w:val="19"/>
        </w:numPr>
        <w:spacing w:after="200"/>
        <w:ind w:left="0" w:firstLine="0"/>
        <w:jc w:val="both"/>
        <w:rPr>
          <w:rFonts w:ascii="Times New Roman" w:hAnsi="Times New Roman"/>
          <w:sz w:val="20"/>
          <w:szCs w:val="20"/>
        </w:rPr>
      </w:pPr>
      <w:r w:rsidRPr="008C5EEA">
        <w:rPr>
          <w:rFonts w:ascii="Times New Roman" w:hAnsi="Times New Roman"/>
          <w:sz w:val="20"/>
          <w:szCs w:val="20"/>
        </w:rPr>
        <w:t>Уплотнение срезанного слоя поверхности дорог</w:t>
      </w:r>
    </w:p>
    <w:p w:rsidR="0005612B" w:rsidRPr="008C5EEA" w:rsidRDefault="0005612B" w:rsidP="0005612B">
      <w:pPr>
        <w:pStyle w:val="a5"/>
        <w:numPr>
          <w:ilvl w:val="0"/>
          <w:numId w:val="19"/>
        </w:numPr>
        <w:spacing w:after="200"/>
        <w:ind w:left="709" w:hanging="709"/>
        <w:jc w:val="both"/>
        <w:rPr>
          <w:rFonts w:ascii="Times New Roman" w:hAnsi="Times New Roman"/>
          <w:sz w:val="20"/>
          <w:szCs w:val="20"/>
        </w:rPr>
      </w:pPr>
      <w:r w:rsidRPr="008C5EEA">
        <w:rPr>
          <w:rFonts w:ascii="Times New Roman" w:hAnsi="Times New Roman"/>
          <w:sz w:val="20"/>
          <w:szCs w:val="20"/>
        </w:rPr>
        <w:t xml:space="preserve">Устройство оснований и покрытий из щебенчатых смесей с уплотнением фракцией 20-40 мм. </w:t>
      </w:r>
    </w:p>
    <w:p w:rsidR="0005612B" w:rsidRPr="008C5EEA" w:rsidRDefault="0005612B" w:rsidP="0005612B">
      <w:pPr>
        <w:pStyle w:val="a5"/>
        <w:numPr>
          <w:ilvl w:val="0"/>
          <w:numId w:val="19"/>
        </w:numPr>
        <w:spacing w:after="200"/>
        <w:ind w:left="709" w:hanging="709"/>
        <w:jc w:val="both"/>
        <w:rPr>
          <w:rFonts w:ascii="Times New Roman" w:hAnsi="Times New Roman"/>
          <w:sz w:val="20"/>
          <w:szCs w:val="20"/>
        </w:rPr>
      </w:pPr>
      <w:r w:rsidRPr="008C5EEA">
        <w:rPr>
          <w:rFonts w:ascii="Times New Roman" w:hAnsi="Times New Roman"/>
          <w:sz w:val="20"/>
          <w:szCs w:val="20"/>
        </w:rPr>
        <w:t xml:space="preserve">Устройство оснований и покрытий из щебенчатых смесей с уплотнением фракцией 5-20 мм. </w:t>
      </w:r>
    </w:p>
    <w:p w:rsidR="0005612B" w:rsidRPr="008C5EEA" w:rsidRDefault="0005612B" w:rsidP="0005612B">
      <w:pPr>
        <w:pStyle w:val="a5"/>
        <w:numPr>
          <w:ilvl w:val="0"/>
          <w:numId w:val="19"/>
        </w:numPr>
        <w:spacing w:after="200"/>
        <w:ind w:left="0" w:firstLine="0"/>
        <w:jc w:val="both"/>
        <w:rPr>
          <w:rFonts w:ascii="Times New Roman" w:hAnsi="Times New Roman"/>
          <w:sz w:val="20"/>
          <w:szCs w:val="20"/>
        </w:rPr>
      </w:pPr>
      <w:r w:rsidRPr="008C5EEA">
        <w:rPr>
          <w:rFonts w:ascii="Times New Roman" w:hAnsi="Times New Roman"/>
          <w:sz w:val="20"/>
          <w:szCs w:val="20"/>
        </w:rPr>
        <w:t xml:space="preserve">Устройство кюветов. </w:t>
      </w:r>
    </w:p>
    <w:p w:rsidR="0005612B" w:rsidRPr="008C5EEA" w:rsidRDefault="0005612B" w:rsidP="0005612B">
      <w:pPr>
        <w:jc w:val="both"/>
        <w:rPr>
          <w:rFonts w:ascii="Times New Roman" w:hAnsi="Times New Roman"/>
          <w:sz w:val="20"/>
          <w:szCs w:val="20"/>
          <w:lang w:val="ru-RU"/>
        </w:rPr>
      </w:pPr>
      <w:r w:rsidRPr="008C5EEA">
        <w:rPr>
          <w:rFonts w:ascii="Times New Roman" w:hAnsi="Times New Roman"/>
          <w:sz w:val="20"/>
          <w:szCs w:val="20"/>
          <w:lang w:val="ru-RU"/>
        </w:rPr>
        <w:t xml:space="preserve">      Общая протяженность ремонта дорог составляет – 2,075 км. </w:t>
      </w:r>
    </w:p>
    <w:p w:rsidR="0005612B" w:rsidRPr="008C5EEA" w:rsidRDefault="0005612B" w:rsidP="0005612B">
      <w:pPr>
        <w:pStyle w:val="a5"/>
        <w:numPr>
          <w:ilvl w:val="0"/>
          <w:numId w:val="3"/>
        </w:numPr>
        <w:spacing w:after="200"/>
        <w:jc w:val="both"/>
        <w:rPr>
          <w:rFonts w:ascii="Times New Roman" w:hAnsi="Times New Roman"/>
          <w:sz w:val="20"/>
          <w:szCs w:val="20"/>
        </w:rPr>
      </w:pPr>
      <w:r w:rsidRPr="008C5EEA">
        <w:rPr>
          <w:rFonts w:ascii="Times New Roman" w:eastAsiaTheme="majorEastAsia" w:hAnsi="Times New Roman" w:cstheme="majorBidi"/>
          <w:sz w:val="20"/>
          <w:szCs w:val="20"/>
          <w:lang w:bidi="en-US"/>
        </w:rPr>
        <w:t xml:space="preserve"> </w:t>
      </w:r>
      <w:r w:rsidRPr="008C5EEA">
        <w:rPr>
          <w:rFonts w:ascii="Times New Roman" w:hAnsi="Times New Roman"/>
          <w:sz w:val="20"/>
          <w:szCs w:val="20"/>
        </w:rPr>
        <w:t>Обустройство пешеходных переходов вблизи общеобразовательных учреждений на территории МО "Онгудайский район"</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         Во исполнение поручения Президента Российской Федерации  № ПР-287 от 20 февраля 2015 года в части принятия мер, направленных на реализацию новых национальных стандартов по обустройству пешеходных переходов, предусмотрев в первоочередном порядке их оснащение вблизи школ и других учебных заведений, заключен муниципальный контракт на обустройство пешеходных переходов вблизи общеобразовательных учреждений на территории МО "Онгудайский район". Стоимость работ по контракту составляет – </w:t>
      </w:r>
      <w:r w:rsidRPr="008C5EEA">
        <w:rPr>
          <w:rFonts w:ascii="Times New Roman" w:hAnsi="Times New Roman"/>
          <w:b/>
          <w:sz w:val="20"/>
          <w:szCs w:val="20"/>
        </w:rPr>
        <w:t>1 641,265 тыс. руб</w:t>
      </w:r>
      <w:r w:rsidRPr="008C5EEA">
        <w:rPr>
          <w:rFonts w:ascii="Times New Roman" w:hAnsi="Times New Roman"/>
          <w:sz w:val="20"/>
          <w:szCs w:val="20"/>
        </w:rPr>
        <w:t>. в том числе:</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Республиканский бюджет – </w:t>
      </w:r>
      <w:r w:rsidRPr="008C5EEA">
        <w:rPr>
          <w:rFonts w:ascii="Times New Roman" w:hAnsi="Times New Roman"/>
          <w:b/>
          <w:sz w:val="20"/>
          <w:szCs w:val="20"/>
        </w:rPr>
        <w:t>1 632,194 тыс. руб</w:t>
      </w:r>
      <w:r w:rsidRPr="008C5EEA">
        <w:rPr>
          <w:rFonts w:ascii="Times New Roman" w:hAnsi="Times New Roman"/>
          <w:sz w:val="20"/>
          <w:szCs w:val="20"/>
        </w:rPr>
        <w:t xml:space="preserve">. </w:t>
      </w:r>
    </w:p>
    <w:p w:rsidR="0005612B" w:rsidRPr="008C5EEA" w:rsidRDefault="0005612B" w:rsidP="0005612B">
      <w:pPr>
        <w:pStyle w:val="a6"/>
        <w:spacing w:line="276" w:lineRule="auto"/>
        <w:jc w:val="both"/>
        <w:rPr>
          <w:rFonts w:ascii="Times New Roman" w:hAnsi="Times New Roman"/>
          <w:sz w:val="20"/>
          <w:szCs w:val="20"/>
        </w:rPr>
      </w:pPr>
      <w:r w:rsidRPr="008C5EEA">
        <w:rPr>
          <w:rFonts w:ascii="Times New Roman" w:hAnsi="Times New Roman"/>
          <w:sz w:val="20"/>
          <w:szCs w:val="20"/>
        </w:rPr>
        <w:t xml:space="preserve">Местный бюджет – </w:t>
      </w:r>
      <w:r w:rsidRPr="008C5EEA">
        <w:rPr>
          <w:rFonts w:ascii="Times New Roman" w:hAnsi="Times New Roman"/>
          <w:b/>
          <w:sz w:val="20"/>
          <w:szCs w:val="20"/>
        </w:rPr>
        <w:t>9,071 тыс. руб</w:t>
      </w:r>
      <w:r w:rsidRPr="008C5EEA">
        <w:rPr>
          <w:rFonts w:ascii="Times New Roman" w:hAnsi="Times New Roman"/>
          <w:sz w:val="20"/>
          <w:szCs w:val="20"/>
        </w:rPr>
        <w:t xml:space="preserve">. </w:t>
      </w:r>
    </w:p>
    <w:p w:rsidR="0005612B" w:rsidRPr="008C5EEA" w:rsidRDefault="0005612B" w:rsidP="0005612B">
      <w:pPr>
        <w:pStyle w:val="a5"/>
        <w:ind w:left="0"/>
        <w:jc w:val="both"/>
        <w:rPr>
          <w:rFonts w:ascii="Times New Roman" w:hAnsi="Times New Roman"/>
          <w:sz w:val="20"/>
          <w:szCs w:val="20"/>
        </w:rPr>
      </w:pPr>
      <w:r w:rsidRPr="008C5EEA">
        <w:rPr>
          <w:rFonts w:ascii="Times New Roman" w:hAnsi="Times New Roman"/>
          <w:sz w:val="20"/>
          <w:szCs w:val="20"/>
        </w:rPr>
        <w:t xml:space="preserve">Состав работ по обустройству пешеходных переходов включает: </w:t>
      </w:r>
    </w:p>
    <w:p w:rsidR="0005612B" w:rsidRPr="008C5EEA" w:rsidRDefault="0005612B" w:rsidP="0005612B">
      <w:pPr>
        <w:pStyle w:val="a5"/>
        <w:numPr>
          <w:ilvl w:val="0"/>
          <w:numId w:val="9"/>
        </w:numPr>
        <w:spacing w:after="200"/>
        <w:ind w:left="709" w:hanging="283"/>
        <w:jc w:val="both"/>
        <w:rPr>
          <w:rFonts w:ascii="Times New Roman" w:hAnsi="Times New Roman"/>
          <w:sz w:val="20"/>
          <w:szCs w:val="20"/>
        </w:rPr>
      </w:pPr>
      <w:r w:rsidRPr="008C5EEA">
        <w:rPr>
          <w:rFonts w:ascii="Times New Roman" w:hAnsi="Times New Roman"/>
          <w:sz w:val="20"/>
          <w:szCs w:val="20"/>
        </w:rPr>
        <w:t>Установка дорожных знаков (5.19.1.,5.19.2 "Пешеходный переход"); (3.24. "Ограничение максимальной скорости 40 км/ч"); (3.24. "Ограничение максимальной скорости 20 км/ч"); (1.23. "Дети"); (3.31 «Конец зоны ограничений»)</w:t>
      </w:r>
    </w:p>
    <w:p w:rsidR="0005612B" w:rsidRPr="008C5EEA" w:rsidRDefault="0005612B" w:rsidP="0005612B">
      <w:pPr>
        <w:pStyle w:val="a5"/>
        <w:numPr>
          <w:ilvl w:val="0"/>
          <w:numId w:val="9"/>
        </w:numPr>
        <w:spacing w:after="200"/>
        <w:ind w:left="0" w:firstLine="426"/>
        <w:jc w:val="both"/>
        <w:rPr>
          <w:rFonts w:ascii="Times New Roman" w:hAnsi="Times New Roman"/>
          <w:sz w:val="20"/>
          <w:szCs w:val="20"/>
        </w:rPr>
      </w:pPr>
      <w:r w:rsidRPr="008C5EEA">
        <w:rPr>
          <w:rFonts w:ascii="Times New Roman" w:hAnsi="Times New Roman"/>
          <w:sz w:val="20"/>
          <w:szCs w:val="20"/>
        </w:rPr>
        <w:t xml:space="preserve">Установка опор освещения пешеходных переходов. </w:t>
      </w:r>
    </w:p>
    <w:p w:rsidR="0005612B" w:rsidRPr="008C5EEA" w:rsidRDefault="0005612B" w:rsidP="0005612B">
      <w:pPr>
        <w:pStyle w:val="a5"/>
        <w:numPr>
          <w:ilvl w:val="0"/>
          <w:numId w:val="9"/>
        </w:numPr>
        <w:spacing w:after="200"/>
        <w:ind w:left="426" w:firstLine="0"/>
        <w:jc w:val="both"/>
        <w:rPr>
          <w:rFonts w:ascii="Times New Roman" w:hAnsi="Times New Roman"/>
          <w:sz w:val="20"/>
          <w:szCs w:val="20"/>
        </w:rPr>
      </w:pPr>
      <w:r w:rsidRPr="008C5EEA">
        <w:rPr>
          <w:rFonts w:ascii="Times New Roman" w:hAnsi="Times New Roman"/>
          <w:sz w:val="20"/>
          <w:szCs w:val="20"/>
        </w:rPr>
        <w:t>Устройство барьерных ограждений в с. Онгудай по ул. Ленина (Онгудайская средняя общеобразовательная школа)</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Количество установленных знаков составляет – 189 знаков;</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Количество установленных опор освещения  – 18 опор. </w:t>
      </w:r>
    </w:p>
    <w:p w:rsidR="0005612B" w:rsidRPr="008C5EEA" w:rsidRDefault="0005612B" w:rsidP="0005612B">
      <w:pPr>
        <w:pStyle w:val="a5"/>
        <w:spacing w:after="200"/>
        <w:ind w:left="0"/>
        <w:jc w:val="both"/>
        <w:rPr>
          <w:rFonts w:ascii="Times New Roman" w:hAnsi="Times New Roman"/>
          <w:sz w:val="20"/>
          <w:szCs w:val="20"/>
        </w:rPr>
      </w:pPr>
      <w:r w:rsidRPr="008C5EEA">
        <w:rPr>
          <w:rFonts w:ascii="Times New Roman" w:hAnsi="Times New Roman"/>
          <w:sz w:val="20"/>
          <w:szCs w:val="20"/>
        </w:rPr>
        <w:t xml:space="preserve">Протяженность  барьерных ограждений составляет – 46 метров. </w:t>
      </w:r>
    </w:p>
    <w:p w:rsidR="0005612B" w:rsidRPr="008C5EEA" w:rsidRDefault="0005612B" w:rsidP="0005612B">
      <w:pPr>
        <w:pStyle w:val="a5"/>
        <w:ind w:left="0"/>
        <w:jc w:val="both"/>
        <w:rPr>
          <w:rFonts w:ascii="Times New Roman" w:hAnsi="Times New Roman"/>
          <w:sz w:val="20"/>
          <w:szCs w:val="20"/>
        </w:rPr>
      </w:pPr>
    </w:p>
    <w:p w:rsidR="0005612B" w:rsidRPr="008C5EEA" w:rsidRDefault="0005612B" w:rsidP="0005612B">
      <w:pPr>
        <w:pStyle w:val="a5"/>
        <w:numPr>
          <w:ilvl w:val="0"/>
          <w:numId w:val="3"/>
        </w:numPr>
        <w:spacing w:after="200"/>
        <w:ind w:left="0" w:firstLine="0"/>
        <w:jc w:val="both"/>
        <w:rPr>
          <w:rFonts w:ascii="Times New Roman" w:hAnsi="Times New Roman"/>
          <w:sz w:val="20"/>
          <w:szCs w:val="20"/>
        </w:rPr>
      </w:pPr>
      <w:r w:rsidRPr="008C5EEA">
        <w:rPr>
          <w:rFonts w:ascii="Times New Roman" w:hAnsi="Times New Roman"/>
          <w:sz w:val="20"/>
          <w:szCs w:val="20"/>
        </w:rPr>
        <w:t>Также в летный период времени производились следующие работы:</w:t>
      </w:r>
    </w:p>
    <w:p w:rsidR="0005612B" w:rsidRPr="008C5EEA" w:rsidRDefault="0005612B" w:rsidP="0005612B">
      <w:pPr>
        <w:pStyle w:val="a5"/>
        <w:numPr>
          <w:ilvl w:val="0"/>
          <w:numId w:val="22"/>
        </w:numPr>
        <w:spacing w:after="200"/>
        <w:jc w:val="both"/>
        <w:rPr>
          <w:rFonts w:ascii="Times New Roman" w:hAnsi="Times New Roman"/>
          <w:sz w:val="20"/>
          <w:szCs w:val="20"/>
        </w:rPr>
      </w:pPr>
      <w:r w:rsidRPr="008C5EEA">
        <w:rPr>
          <w:rFonts w:ascii="Times New Roman" w:hAnsi="Times New Roman"/>
          <w:sz w:val="20"/>
          <w:szCs w:val="20"/>
        </w:rPr>
        <w:t xml:space="preserve">Ремонт дорожных покрытий автомобильных дорог общего пользования местного значения в с. Онгудай путем исправления профиля автогрейдерами. Протяженность исправления профиля с добавлением песчанно-гравийной смеси составляет – 0,729 км;  без добавления песчанно-гравийных смесей составляет 15 км.  Стоимость работ по смете составляет – </w:t>
      </w:r>
      <w:r w:rsidRPr="008C5EEA">
        <w:rPr>
          <w:rFonts w:ascii="Times New Roman" w:hAnsi="Times New Roman"/>
          <w:b/>
          <w:sz w:val="20"/>
          <w:szCs w:val="20"/>
        </w:rPr>
        <w:t>217,489 тыс. руб</w:t>
      </w:r>
      <w:r w:rsidRPr="008C5EEA">
        <w:rPr>
          <w:rFonts w:ascii="Times New Roman" w:hAnsi="Times New Roman"/>
          <w:sz w:val="20"/>
          <w:szCs w:val="20"/>
        </w:rPr>
        <w:t xml:space="preserve">. </w:t>
      </w:r>
    </w:p>
    <w:p w:rsidR="0005612B" w:rsidRPr="008C5EEA" w:rsidRDefault="0005612B" w:rsidP="0005612B">
      <w:pPr>
        <w:pStyle w:val="a5"/>
        <w:numPr>
          <w:ilvl w:val="0"/>
          <w:numId w:val="22"/>
        </w:numPr>
        <w:spacing w:after="200"/>
        <w:jc w:val="both"/>
        <w:rPr>
          <w:rFonts w:ascii="Times New Roman" w:hAnsi="Times New Roman"/>
          <w:sz w:val="20"/>
          <w:szCs w:val="20"/>
        </w:rPr>
      </w:pPr>
      <w:r w:rsidRPr="008C5EEA">
        <w:rPr>
          <w:rFonts w:ascii="Times New Roman" w:hAnsi="Times New Roman"/>
          <w:sz w:val="20"/>
          <w:szCs w:val="20"/>
        </w:rPr>
        <w:t xml:space="preserve">Мероприятия по ямочному ремонту автомобильных дорог общего пользования местного значения в с. Онгудай Онгудайского района. Сумма затраченных средств составляет </w:t>
      </w:r>
      <w:r w:rsidRPr="008C5EEA">
        <w:rPr>
          <w:rFonts w:ascii="Times New Roman" w:hAnsi="Times New Roman"/>
          <w:b/>
          <w:sz w:val="20"/>
          <w:szCs w:val="20"/>
        </w:rPr>
        <w:t>226,819 тыс. руб</w:t>
      </w:r>
      <w:r w:rsidRPr="008C5EEA">
        <w:rPr>
          <w:rFonts w:ascii="Times New Roman" w:hAnsi="Times New Roman"/>
          <w:sz w:val="20"/>
          <w:szCs w:val="20"/>
        </w:rPr>
        <w:t xml:space="preserve">. </w:t>
      </w:r>
    </w:p>
    <w:p w:rsidR="0005612B" w:rsidRPr="008C5EEA" w:rsidRDefault="0005612B" w:rsidP="0005612B">
      <w:pPr>
        <w:pStyle w:val="a5"/>
        <w:numPr>
          <w:ilvl w:val="0"/>
          <w:numId w:val="22"/>
        </w:numPr>
        <w:spacing w:after="200"/>
        <w:jc w:val="both"/>
        <w:rPr>
          <w:rFonts w:ascii="Times New Roman" w:hAnsi="Times New Roman"/>
          <w:sz w:val="20"/>
          <w:szCs w:val="20"/>
        </w:rPr>
      </w:pPr>
      <w:r w:rsidRPr="008C5EEA">
        <w:rPr>
          <w:rFonts w:ascii="Times New Roman" w:hAnsi="Times New Roman"/>
          <w:sz w:val="20"/>
          <w:szCs w:val="20"/>
        </w:rPr>
        <w:t xml:space="preserve">Работы по устройству водопропускной трубы через р. Кургайра в с. Онгудай. Стоимость работ по смете составляет – </w:t>
      </w:r>
      <w:r w:rsidRPr="008C5EEA">
        <w:rPr>
          <w:rFonts w:ascii="Times New Roman" w:hAnsi="Times New Roman"/>
          <w:b/>
          <w:sz w:val="20"/>
          <w:szCs w:val="20"/>
        </w:rPr>
        <w:t>185,664 тыс. руб</w:t>
      </w:r>
      <w:r w:rsidRPr="008C5EEA">
        <w:rPr>
          <w:rFonts w:ascii="Times New Roman" w:hAnsi="Times New Roman"/>
          <w:sz w:val="20"/>
          <w:szCs w:val="20"/>
        </w:rPr>
        <w:t xml:space="preserve">. </w:t>
      </w:r>
    </w:p>
    <w:p w:rsidR="0005612B" w:rsidRPr="008C5EEA" w:rsidRDefault="0005612B" w:rsidP="0005612B">
      <w:pPr>
        <w:pStyle w:val="a5"/>
        <w:numPr>
          <w:ilvl w:val="0"/>
          <w:numId w:val="22"/>
        </w:numPr>
        <w:spacing w:after="200"/>
        <w:jc w:val="both"/>
        <w:rPr>
          <w:rFonts w:ascii="Times New Roman" w:hAnsi="Times New Roman"/>
          <w:sz w:val="20"/>
          <w:szCs w:val="20"/>
        </w:rPr>
      </w:pPr>
      <w:r w:rsidRPr="008C5EEA">
        <w:rPr>
          <w:rFonts w:ascii="Times New Roman" w:hAnsi="Times New Roman"/>
          <w:sz w:val="20"/>
          <w:szCs w:val="20"/>
        </w:rPr>
        <w:lastRenderedPageBreak/>
        <w:t xml:space="preserve">Устройство водопропускной трубы по ул. Семенова, ул. Песчанная в с. Онгудай Онгудайского района. Стоимость работ по смете составляет – </w:t>
      </w:r>
      <w:r w:rsidRPr="008C5EEA">
        <w:rPr>
          <w:rFonts w:ascii="Times New Roman" w:hAnsi="Times New Roman"/>
          <w:b/>
          <w:sz w:val="20"/>
          <w:szCs w:val="20"/>
        </w:rPr>
        <w:t>185,664 тыс. руб.</w:t>
      </w:r>
    </w:p>
    <w:p w:rsidR="0005612B" w:rsidRPr="008C5EEA" w:rsidRDefault="0005612B" w:rsidP="0005612B">
      <w:pPr>
        <w:pStyle w:val="a5"/>
        <w:numPr>
          <w:ilvl w:val="0"/>
          <w:numId w:val="22"/>
        </w:numPr>
        <w:spacing w:after="200"/>
        <w:jc w:val="both"/>
        <w:rPr>
          <w:rFonts w:ascii="Times New Roman" w:hAnsi="Times New Roman"/>
          <w:b/>
          <w:sz w:val="20"/>
          <w:szCs w:val="20"/>
        </w:rPr>
      </w:pPr>
      <w:r w:rsidRPr="008C5EEA">
        <w:rPr>
          <w:rFonts w:ascii="Times New Roman" w:hAnsi="Times New Roman"/>
          <w:sz w:val="20"/>
          <w:szCs w:val="20"/>
        </w:rPr>
        <w:t xml:space="preserve">Работы на выполнение кадастровых работ (межевание), постановки на кадастровый учет и регистрации права постоянного (бессрочного) пользования земельных участков занятых  автомобильными дорогами общего пользования местного значения на территории МО «Онгудайский район». Протяженность новых образованных улиц составляет 12,060 км. Стоимость работ по контракту составляет – </w:t>
      </w:r>
      <w:r w:rsidRPr="008C5EEA">
        <w:rPr>
          <w:rFonts w:ascii="Times New Roman" w:hAnsi="Times New Roman"/>
          <w:b/>
          <w:sz w:val="20"/>
          <w:szCs w:val="20"/>
        </w:rPr>
        <w:t>138,000 тыс. руб.</w:t>
      </w:r>
    </w:p>
    <w:p w:rsidR="0005612B" w:rsidRPr="008C5EEA" w:rsidRDefault="0005612B" w:rsidP="0005612B">
      <w:pPr>
        <w:pStyle w:val="a5"/>
        <w:numPr>
          <w:ilvl w:val="0"/>
          <w:numId w:val="22"/>
        </w:numPr>
        <w:spacing w:after="200"/>
        <w:jc w:val="both"/>
        <w:rPr>
          <w:rFonts w:ascii="Times New Roman" w:hAnsi="Times New Roman"/>
          <w:sz w:val="20"/>
          <w:szCs w:val="20"/>
        </w:rPr>
      </w:pPr>
      <w:r w:rsidRPr="008C5EEA">
        <w:rPr>
          <w:rFonts w:ascii="Times New Roman" w:hAnsi="Times New Roman"/>
          <w:sz w:val="20"/>
          <w:szCs w:val="20"/>
        </w:rPr>
        <w:t xml:space="preserve">Иные межбюджетные трансферты по заключенным соглашениям с сельскими поселениями МО "Онгудайский район" составляет </w:t>
      </w:r>
      <w:r w:rsidRPr="008C5EEA">
        <w:rPr>
          <w:rFonts w:ascii="Times New Roman" w:hAnsi="Times New Roman"/>
          <w:b/>
          <w:sz w:val="20"/>
          <w:szCs w:val="20"/>
        </w:rPr>
        <w:t>1 380,000 тыс. руб.</w:t>
      </w:r>
      <w:r w:rsidRPr="008C5EEA">
        <w:rPr>
          <w:rFonts w:ascii="Times New Roman" w:hAnsi="Times New Roman"/>
          <w:sz w:val="20"/>
          <w:szCs w:val="20"/>
        </w:rPr>
        <w:t xml:space="preserve"> </w:t>
      </w:r>
    </w:p>
    <w:p w:rsidR="0005612B" w:rsidRPr="008C5EEA" w:rsidRDefault="0005612B" w:rsidP="0005612B">
      <w:pPr>
        <w:pStyle w:val="a5"/>
        <w:numPr>
          <w:ilvl w:val="0"/>
          <w:numId w:val="22"/>
        </w:numPr>
        <w:spacing w:after="200"/>
        <w:jc w:val="both"/>
        <w:rPr>
          <w:rFonts w:ascii="Times New Roman" w:hAnsi="Times New Roman"/>
          <w:b/>
          <w:sz w:val="20"/>
          <w:szCs w:val="20"/>
        </w:rPr>
      </w:pPr>
      <w:r w:rsidRPr="008C5EEA">
        <w:rPr>
          <w:rFonts w:ascii="Times New Roman" w:hAnsi="Times New Roman"/>
          <w:sz w:val="20"/>
          <w:szCs w:val="20"/>
        </w:rPr>
        <w:t xml:space="preserve">На содержание автомобильных дорог общего пользования местного значения в зимний период времени 2017 – 2018 г.г на территории МО "Онгудайский район" запланированы средства в размере </w:t>
      </w:r>
      <w:r w:rsidRPr="008C5EEA">
        <w:rPr>
          <w:rFonts w:ascii="Times New Roman" w:hAnsi="Times New Roman"/>
          <w:b/>
          <w:sz w:val="20"/>
          <w:szCs w:val="20"/>
        </w:rPr>
        <w:t>468,839 тыс. руб.</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Всего за 2017г  в отдел поступило 2573 заявлений, из них в электронном виде  через портал государственных услуг 153 заявлений в области градостроительства,17 заявлений по земельным-имущественным отношениям.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С 1 января 2016 года вступил в силу  Закон Республики Алтай от 07.07.2015 № 32-РЗ «О закреплении отдельных вопросов местного значения за сельскими поселениями в Республике Алтай». Полномочия по градостроительной деятельности  по соглашению о передаче полномочий на территории Елинского, Теньгинского,  Нижне-Талдинского, Каракольского, Шашикманского, Хабаровского, Купчегенского, Ининского осуществляет отдел строительства ,архитектуры, земельных и имущественных отношений,  Онгудайская сельская администрация осуществляет самостоятельно.</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 В области градостроительства и архитектуры: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71 градостроительных планов на земельные участки (в 2016 г-82),из них для строительства индивидуального жилого дома-55,для строительства сельскохозяйственных объектов-9,для строительства здания по изготовления газоблоков-1,(с.Шашикман),для строительства кафе-магазина-1 (с.Улита),для строительства придорожного сервиса-1(Теньгинское сп),для строительства здания котельной-1;(Семинский перевал),для строительства памятника -1(Ининское сп),для строительства СЭС -2(Ининское сп)</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68 разрешений на строительство(в 2016 г-65), из них 58индивидуальные жилые дома,10-иные объкты;</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20разрешений на ввод объектов в эксплуатацию(в 2016г-24) ,из них 14 индивидуальные жилые дома,6-иные объекты;</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123 шт выкопировок на земельные участки для подключения к электрическим сетям (в 2016г-79);</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-выдано21 технических условий на присоединение к электрическим сетям с.Онгудай микрорайоны Талда,Абай-Кобы(в 2016г-22);</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51 предписаний о демонтаже незаконно установленных рекламных конструкций(в 2016г-38);</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3 технических планов на примыкание к федеральной дороге «Чуйский тракт»;</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22 июня 2016 года принят Федеральный закон № 334-ФЗ «О внесении изменений в Земельный кодекс Российской Федерации и отдельные законодательные акты Российской Федерации», в соответствии с которым с 1 января 2017 года полномочия по предоставлению земельных участков, государственная собственность на которые не разграничена, расположенных на территории сельских поселений, осуществляет район.</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 области земельно-имущественных отношений:</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Через информационное взаимодействие в Кадастровую палату РА  направлено 429 постановлений о переводе земельного участка из одной категории в другую категорию, изменение вида разрешенного использования земельного участка.(в 2016г-106)</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-выдано 164 выписок и копий Постановлений районной администрации о приватизации земельного участка совхоза (колхоза),(в 2016г-183);</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-178 рассмотрено извещений о продаже земель сельскохозяйственного назначения ;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-98 предоставлено земельных участков в постоянное бессрочное пользование юридическим лицам;</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-предоставлено 157 земельных участков в аренду, из них 67 для индивидуального жилищного строительства;</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-утверждены 512 схем расположений земельных участков на кадастровом плане территории (новые зу)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Заключено  60 договоров  купли – продажи земельных участков (выкуп) без проведения аукциона  на сумму 734 035,51 рублей;</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-подготовлено 37 соглашений по заявлениям о передаче прав и обязанностей по договорам аренды;</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-расторгнуто 17 договоров аренды по инициативе арендаторов;</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lastRenderedPageBreak/>
        <w:t>-оформлено в муниципальную собственность 13 земельных участков и 2 объекта недвижимости (здания) - Нижне-Талдинское, Хабаровское библиотеки;</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-произведен  обмен равноценных земельных участков с физическими лицами:</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 по ул.Черемуховой для муниципальных нужд для размещения КТП;</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 в с. Ело для муниципальных нужд для размещения ипподрома;</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 в с. Шашикман для муниципальных нужд для размещения водонапорной башни;</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2 в с. Иня для муниципальных нужд для размещения солнечной электростанции;</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Проведены аукционы на право заключения договоров аренды земельных участков, собственность на которые не разграничена:</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- 02.08.2017г.  аукцион на право аренды земельного участка с кадастровым номером 04:06:020901:147, заключен договор  аренды от 09.08.2017г., размер арендной платы 3 989 723,60 рублей в год;</w:t>
      </w:r>
    </w:p>
    <w:p w:rsidR="0005612B" w:rsidRPr="008C5EEA" w:rsidRDefault="0005612B" w:rsidP="0005612B">
      <w:pPr>
        <w:pStyle w:val="a6"/>
        <w:spacing w:line="276" w:lineRule="auto"/>
        <w:rPr>
          <w:rFonts w:ascii="Times New Roman" w:hAnsi="Times New Roman"/>
          <w:sz w:val="20"/>
          <w:szCs w:val="20"/>
        </w:rPr>
      </w:pP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- 14.08.2017г.  аукцион на право аренды земельного участка с кадастровым номером 04:06:080404:179, заключен договор  аренды от 16.08.2017г., размер арендной платы 27 990,00 рублей в год;</w:t>
      </w:r>
    </w:p>
    <w:p w:rsidR="0005612B" w:rsidRPr="008C5EEA" w:rsidRDefault="0005612B" w:rsidP="0005612B">
      <w:pPr>
        <w:pStyle w:val="a6"/>
        <w:spacing w:line="276" w:lineRule="auto"/>
        <w:rPr>
          <w:rFonts w:ascii="Times New Roman" w:hAnsi="Times New Roman"/>
          <w:sz w:val="20"/>
          <w:szCs w:val="20"/>
        </w:rPr>
      </w:pP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- 14.08.2017г.  аукцион на право аренды земельного участка с кадастровым номером 04:06:080404:174, заключен  договор  аренды от 16.08.2017г., размер арендной платы 21 480,00 рублей в год;</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- 14.08.2017г.  аукцион на право аренды земельного участка с кадастровым номером 04:06:110406:168, заключен договор  аренды от 16.08.2017г, размер арендной платы 28 233,00 рублей в год;</w:t>
      </w:r>
    </w:p>
    <w:p w:rsidR="0005612B" w:rsidRPr="008C5EEA" w:rsidRDefault="0005612B" w:rsidP="0005612B">
      <w:pPr>
        <w:pStyle w:val="a6"/>
        <w:spacing w:line="276" w:lineRule="auto"/>
        <w:rPr>
          <w:rFonts w:ascii="Times New Roman" w:hAnsi="Times New Roman"/>
          <w:sz w:val="20"/>
          <w:szCs w:val="20"/>
        </w:rPr>
      </w:pP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- 04.09.2017г.  аукцион на право аренды земельного участка с кадастровым номером 04:06:030101:85, заключен договор  аренды от 05.09.2017г., размер арендной платы 3 223,60 рублей в год;</w:t>
      </w:r>
    </w:p>
    <w:p w:rsidR="0005612B" w:rsidRPr="008C5EEA" w:rsidRDefault="0005612B" w:rsidP="0005612B">
      <w:pPr>
        <w:pStyle w:val="a6"/>
        <w:spacing w:line="276" w:lineRule="auto"/>
        <w:rPr>
          <w:rFonts w:ascii="Times New Roman" w:hAnsi="Times New Roman"/>
          <w:sz w:val="20"/>
          <w:szCs w:val="20"/>
        </w:rPr>
      </w:pP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- 13.11.2017г.  аукцион на право аренды земельного участка с кадастровым номером 04:06:070203:83, заключен договор  аренды от 25.11.2017г., размер арендной платы 21 560,00 рублей в год;</w:t>
      </w:r>
    </w:p>
    <w:p w:rsidR="0005612B" w:rsidRPr="008C5EEA" w:rsidRDefault="0005612B" w:rsidP="0005612B">
      <w:pPr>
        <w:pStyle w:val="a6"/>
        <w:spacing w:line="276" w:lineRule="auto"/>
        <w:rPr>
          <w:rFonts w:ascii="Times New Roman" w:hAnsi="Times New Roman"/>
          <w:sz w:val="20"/>
          <w:szCs w:val="20"/>
        </w:rPr>
      </w:pP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- 13.11.2017г.  аукцион на право аренды земельного участка с кадастровым номером 04:06:070203:85, заключен договор  аренды от 25.11.2017г, размер арендной платы 80 760,00 рублей в год.</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проведено 3  аукциона на право заключения договоров купли – продажи муниципального имущества, находящегося в муниципальной собственности МО «Онгудайский район»:</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- 06.04.2017г.- здание кинотеатра «Урсул», цена продажи - 12 836 000,00 рублей с учетом НДС (18%);</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- 21.08.2017г.- автомобиль марки «УАЗ 22069», цена продажи  - 230 850,00 рублей;</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- 21.08.2017г.- автомобиль марки «УАЗ 22069», цена продажи  - 46 200,00 рублей; - Заключено 3 договора аренды  муниципального имущества  без проведения аукционов и торгов, с учетом требований ст. 17.1 Закона «О защите конкуренции» с арендными платежами  в размере  9 277,89 рублей в месяц;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Заключено 3 договора аренды  муниципального имущества  без проведения аукционов и торгов, с учетом требований ст. 17.1 Закона «О защите конкуренции» с арендными платежами  в размере: - Заключено  33 договора  купли – продажи земельных участков (выкуп) без проведения аукциона  на сумму 324 266,05 рублей;</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Заключен муниципальный контракт на проведение оценки 46 объектов муниципального имущества, с целью проведения аукциона на право заключения договоров купли – продажи муниципального имущества в порядке приватизации в 2017г. на  42 000,00 рублей;</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Заключен муниципальный контракт на осуществление кадастровых работ и изготовлению технического плана на линейные объекты: «Внешнее электроснабжение жилого микрорайона «Южный» в с. Онгудай», «Электроснабжение с. Онгудай (северо-восточная часть) 2-я очередь. Новое строительство», «Электроснабжение с. Онгудай (северо-восточная часть) 3-я очередь. Новое строительство» на сумму 138000.00 (сто тридцать восемь тысяч) рублей 00 коп;</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Заключен муниципальный контракт на выполнение кадастровых работ (межевание), постановки на кадастровый учет и регистрации права постоянного (бессрочного) пользования земельных участков занятых  автомобильными дорогами общего пользования местного значения на территории МО «Онгудайский район» на сумму 136,000 тыс. руб.Протяженность – 12 060 м. ,количество-15 дорог:</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       -Каракольское  сельское поселение 6(ул. Кара-суу,ул. Чуйская,ул. Новая,ул. Светлая ,ул. Подгорная,ул. Мира)</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xml:space="preserve">      - Куладинское сельское поселение 1(ул. Самарган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lastRenderedPageBreak/>
        <w:t xml:space="preserve">      -Онгудайское сельское поселение 8(ул. Трактовая,ул. Весенняя,ул. Полевая,ул. Романтиков ,ул. Новая ,ул. Радужная,ул. Дальняя,ул. М.И. Кротких )</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Заключен муниципальный контракт на описание границ 10 населенных пунктов для постановки на кадастровый учет на общую сумму 300 тыс.рублей (Иня,Инегень,Иодро,Малая-Иня,Боочи,Большой-Яломан, Талда, Туекта, Шиба, Улита);</w:t>
      </w:r>
    </w:p>
    <w:p w:rsidR="0005612B" w:rsidRPr="008C5EEA" w:rsidRDefault="0005612B" w:rsidP="0005612B">
      <w:pPr>
        <w:pStyle w:val="a6"/>
        <w:spacing w:line="276" w:lineRule="auto"/>
        <w:rPr>
          <w:rFonts w:ascii="Times New Roman" w:hAnsi="Times New Roman"/>
          <w:sz w:val="20"/>
          <w:szCs w:val="20"/>
        </w:rPr>
      </w:pPr>
      <w:r w:rsidRPr="008C5EEA">
        <w:rPr>
          <w:rFonts w:ascii="Times New Roman" w:hAnsi="Times New Roman"/>
          <w:sz w:val="20"/>
          <w:szCs w:val="20"/>
        </w:rPr>
        <w:t>- Заключен муниципальный контракт по внесению изменений в генеральные планы ,Правила землепользования и застройки Елинского,Каракольского,Нижне-Талдинского сельских поселений  на общую сумму 961560 рублей;</w:t>
      </w:r>
    </w:p>
    <w:p w:rsidR="00466D65" w:rsidRPr="008C5EEA" w:rsidRDefault="0005612B" w:rsidP="00466D65">
      <w:pPr>
        <w:pStyle w:val="a6"/>
        <w:spacing w:line="276" w:lineRule="auto"/>
        <w:rPr>
          <w:rFonts w:ascii="Times New Roman" w:hAnsi="Times New Roman"/>
          <w:sz w:val="20"/>
          <w:szCs w:val="20"/>
        </w:rPr>
      </w:pPr>
      <w:r w:rsidRPr="008C5EEA">
        <w:rPr>
          <w:rFonts w:ascii="Times New Roman" w:hAnsi="Times New Roman"/>
          <w:sz w:val="20"/>
          <w:szCs w:val="20"/>
        </w:rPr>
        <w:t>- Заключен муниципальный контракт на осуществление  кадастровых работ по постановке земельных участков на кадастровый учет и изготовление технических планов  на сумму 286  тыс .руб. (зу МВД, кадетский корпус Купчегень,котельная военкомат ,памятник «Кольке-Снегиреву» для передачи на уровень субъекта, земе</w:t>
      </w:r>
      <w:r w:rsidR="00466D65" w:rsidRPr="008C5EEA">
        <w:rPr>
          <w:rFonts w:ascii="Times New Roman" w:hAnsi="Times New Roman"/>
          <w:sz w:val="20"/>
          <w:szCs w:val="20"/>
        </w:rPr>
        <w:t>льные участки для Ининской СЭС)</w:t>
      </w:r>
    </w:p>
    <w:p w:rsidR="00466D65" w:rsidRPr="008C5EEA" w:rsidRDefault="00466D65" w:rsidP="00466D65">
      <w:pPr>
        <w:pStyle w:val="a6"/>
        <w:spacing w:line="276" w:lineRule="auto"/>
        <w:rPr>
          <w:rFonts w:ascii="Times New Roman" w:hAnsi="Times New Roman"/>
          <w:b/>
          <w:sz w:val="20"/>
          <w:szCs w:val="20"/>
        </w:rPr>
      </w:pPr>
      <w:r w:rsidRPr="008C5EEA">
        <w:rPr>
          <w:rFonts w:ascii="Times New Roman" w:hAnsi="Times New Roman"/>
          <w:b/>
          <w:sz w:val="20"/>
          <w:szCs w:val="20"/>
        </w:rPr>
        <w:t>Здравоохранение</w:t>
      </w:r>
    </w:p>
    <w:p w:rsidR="00466D65" w:rsidRPr="008C5EEA" w:rsidRDefault="00466D65" w:rsidP="00466D65">
      <w:pPr>
        <w:spacing w:line="240" w:lineRule="auto"/>
        <w:rPr>
          <w:b/>
          <w:noProof/>
          <w:sz w:val="20"/>
          <w:szCs w:val="20"/>
          <w:lang w:val="ru-RU"/>
        </w:rPr>
      </w:pPr>
      <w:r w:rsidRPr="008C5EEA">
        <w:rPr>
          <w:b/>
          <w:noProof/>
          <w:sz w:val="20"/>
          <w:szCs w:val="20"/>
          <w:lang w:val="ru-RU"/>
        </w:rPr>
        <w:t>Сеть лечебно-профилактических учреждений представлена:</w:t>
      </w:r>
    </w:p>
    <w:p w:rsidR="00466D65" w:rsidRPr="008C5EEA" w:rsidRDefault="00466D65" w:rsidP="00466D65">
      <w:pPr>
        <w:tabs>
          <w:tab w:val="num" w:pos="180"/>
          <w:tab w:val="left" w:pos="540"/>
        </w:tabs>
        <w:spacing w:line="240" w:lineRule="auto"/>
        <w:ind w:right="-5"/>
        <w:jc w:val="both"/>
        <w:rPr>
          <w:b/>
          <w:sz w:val="20"/>
          <w:szCs w:val="20"/>
          <w:lang w:val="ru-RU"/>
        </w:rPr>
      </w:pPr>
      <w:r w:rsidRPr="008C5EEA">
        <w:rPr>
          <w:b/>
          <w:sz w:val="20"/>
          <w:szCs w:val="20"/>
          <w:lang w:val="ru-RU"/>
        </w:rPr>
        <w:t xml:space="preserve">РБ </w:t>
      </w:r>
      <w:r w:rsidRPr="008C5EEA">
        <w:rPr>
          <w:sz w:val="20"/>
          <w:szCs w:val="20"/>
          <w:lang w:val="ru-RU"/>
        </w:rPr>
        <w:t xml:space="preserve">на </w:t>
      </w:r>
      <w:r w:rsidRPr="008C5EEA">
        <w:rPr>
          <w:sz w:val="20"/>
          <w:szCs w:val="20"/>
          <w:u w:val="single"/>
          <w:lang w:val="ru-RU"/>
        </w:rPr>
        <w:t xml:space="preserve">67 </w:t>
      </w:r>
      <w:r w:rsidRPr="008C5EEA">
        <w:rPr>
          <w:sz w:val="20"/>
          <w:szCs w:val="20"/>
          <w:lang w:val="ru-RU"/>
        </w:rPr>
        <w:t xml:space="preserve">круглосуточных и 17 дневных коек, с поликлиникой на </w:t>
      </w:r>
      <w:r w:rsidRPr="008C5EEA">
        <w:rPr>
          <w:sz w:val="20"/>
          <w:szCs w:val="20"/>
          <w:u w:val="single"/>
          <w:lang w:val="ru-RU"/>
        </w:rPr>
        <w:t xml:space="preserve">250 </w:t>
      </w:r>
      <w:r w:rsidRPr="008C5EEA">
        <w:rPr>
          <w:sz w:val="20"/>
          <w:szCs w:val="20"/>
          <w:lang w:val="ru-RU"/>
        </w:rPr>
        <w:t xml:space="preserve"> посещений в смену и дневным стационаром на 7 человек.</w:t>
      </w:r>
    </w:p>
    <w:p w:rsidR="00466D65" w:rsidRPr="008C5EEA" w:rsidRDefault="00466D65" w:rsidP="00466D65">
      <w:pPr>
        <w:tabs>
          <w:tab w:val="num" w:pos="180"/>
          <w:tab w:val="left" w:pos="540"/>
        </w:tabs>
        <w:spacing w:line="240" w:lineRule="auto"/>
        <w:ind w:right="-5"/>
        <w:rPr>
          <w:b/>
          <w:sz w:val="20"/>
          <w:szCs w:val="20"/>
        </w:rPr>
      </w:pPr>
      <w:r w:rsidRPr="008C5EEA">
        <w:rPr>
          <w:b/>
          <w:sz w:val="20"/>
          <w:szCs w:val="20"/>
        </w:rPr>
        <w:t>Структурно обособленные подразделения:</w:t>
      </w:r>
    </w:p>
    <w:p w:rsidR="00466D65" w:rsidRPr="008C5EEA" w:rsidRDefault="00466D65" w:rsidP="00466D65">
      <w:pPr>
        <w:numPr>
          <w:ilvl w:val="0"/>
          <w:numId w:val="23"/>
        </w:numPr>
        <w:tabs>
          <w:tab w:val="num" w:pos="180"/>
          <w:tab w:val="left" w:pos="540"/>
        </w:tabs>
        <w:spacing w:after="0" w:line="240" w:lineRule="auto"/>
        <w:ind w:left="0" w:right="-5" w:firstLine="0"/>
        <w:jc w:val="both"/>
        <w:rPr>
          <w:b/>
          <w:sz w:val="20"/>
          <w:szCs w:val="20"/>
          <w:lang w:val="ru-RU"/>
        </w:rPr>
      </w:pPr>
      <w:r w:rsidRPr="008C5EEA">
        <w:rPr>
          <w:b/>
          <w:sz w:val="20"/>
          <w:szCs w:val="20"/>
          <w:lang w:val="ru-RU"/>
        </w:rPr>
        <w:t xml:space="preserve">Участковая больница: 1  с. Иня </w:t>
      </w:r>
      <w:r w:rsidRPr="008C5EEA">
        <w:rPr>
          <w:sz w:val="20"/>
          <w:szCs w:val="20"/>
          <w:lang w:val="ru-RU"/>
        </w:rPr>
        <w:t xml:space="preserve">на 3 дневные койки, с поликлиникой на </w:t>
      </w:r>
      <w:r w:rsidRPr="008C5EEA">
        <w:rPr>
          <w:sz w:val="20"/>
          <w:szCs w:val="20"/>
          <w:u w:val="single"/>
          <w:lang w:val="ru-RU"/>
        </w:rPr>
        <w:t xml:space="preserve">50 </w:t>
      </w:r>
      <w:r w:rsidRPr="008C5EEA">
        <w:rPr>
          <w:sz w:val="20"/>
          <w:szCs w:val="20"/>
          <w:lang w:val="ru-RU"/>
        </w:rPr>
        <w:t xml:space="preserve"> посещений в смену.</w:t>
      </w:r>
    </w:p>
    <w:p w:rsidR="00466D65" w:rsidRPr="008C5EEA" w:rsidRDefault="00466D65" w:rsidP="00466D65">
      <w:pPr>
        <w:tabs>
          <w:tab w:val="left" w:pos="540"/>
        </w:tabs>
        <w:spacing w:line="240" w:lineRule="auto"/>
        <w:ind w:right="-5"/>
        <w:jc w:val="both"/>
        <w:rPr>
          <w:b/>
          <w:sz w:val="20"/>
          <w:szCs w:val="20"/>
          <w:lang w:val="ru-RU"/>
        </w:rPr>
      </w:pPr>
      <w:r w:rsidRPr="008C5EEA">
        <w:rPr>
          <w:b/>
          <w:sz w:val="20"/>
          <w:szCs w:val="20"/>
          <w:lang w:val="ru-RU"/>
        </w:rPr>
        <w:t xml:space="preserve">Врачебные амбулатории: 4 </w:t>
      </w:r>
      <w:r w:rsidRPr="008C5EEA">
        <w:rPr>
          <w:sz w:val="20"/>
          <w:szCs w:val="20"/>
          <w:lang w:val="ru-RU"/>
        </w:rPr>
        <w:t>с.Ело,с. Каракол, с. Купчегень, с Теньга</w:t>
      </w:r>
      <w:r w:rsidRPr="008C5EEA">
        <w:rPr>
          <w:b/>
          <w:sz w:val="20"/>
          <w:szCs w:val="20"/>
          <w:lang w:val="ru-RU"/>
        </w:rPr>
        <w:t xml:space="preserve">  </w:t>
      </w:r>
      <w:r w:rsidRPr="008C5EEA">
        <w:rPr>
          <w:sz w:val="20"/>
          <w:szCs w:val="20"/>
          <w:lang w:val="ru-RU"/>
        </w:rPr>
        <w:t xml:space="preserve">с 1 койкой дневного пребывания и с поликлиникой на </w:t>
      </w:r>
      <w:r w:rsidRPr="008C5EEA">
        <w:rPr>
          <w:sz w:val="20"/>
          <w:szCs w:val="20"/>
          <w:u w:val="single"/>
          <w:lang w:val="ru-RU"/>
        </w:rPr>
        <w:t xml:space="preserve">22 </w:t>
      </w:r>
      <w:r w:rsidRPr="008C5EEA">
        <w:rPr>
          <w:sz w:val="20"/>
          <w:szCs w:val="20"/>
          <w:lang w:val="ru-RU"/>
        </w:rPr>
        <w:t>посещения в смену</w:t>
      </w:r>
    </w:p>
    <w:p w:rsidR="00466D65" w:rsidRPr="008C5EEA" w:rsidRDefault="00466D65" w:rsidP="00466D65">
      <w:pPr>
        <w:tabs>
          <w:tab w:val="left" w:pos="540"/>
        </w:tabs>
        <w:spacing w:line="240" w:lineRule="auto"/>
        <w:ind w:right="-5"/>
        <w:jc w:val="both"/>
        <w:rPr>
          <w:b/>
          <w:sz w:val="20"/>
          <w:szCs w:val="20"/>
          <w:lang w:val="ru-RU"/>
        </w:rPr>
      </w:pPr>
      <w:r w:rsidRPr="008C5EEA">
        <w:rPr>
          <w:b/>
          <w:sz w:val="20"/>
          <w:szCs w:val="20"/>
          <w:lang w:val="ru-RU"/>
        </w:rPr>
        <w:t>Фельдшерско-акушерских пунктов – 18</w:t>
      </w:r>
    </w:p>
    <w:p w:rsidR="00466D65" w:rsidRPr="008C5EEA" w:rsidRDefault="00466D65" w:rsidP="00466D65">
      <w:pPr>
        <w:tabs>
          <w:tab w:val="left" w:pos="540"/>
        </w:tabs>
        <w:spacing w:line="240" w:lineRule="auto"/>
        <w:ind w:right="-5"/>
        <w:jc w:val="both"/>
        <w:rPr>
          <w:sz w:val="20"/>
          <w:szCs w:val="20"/>
          <w:lang w:val="ru-RU"/>
        </w:rPr>
      </w:pPr>
      <w:r w:rsidRPr="008C5EEA">
        <w:rPr>
          <w:sz w:val="20"/>
          <w:szCs w:val="20"/>
          <w:lang w:val="ru-RU"/>
        </w:rPr>
        <w:t xml:space="preserve"> В 2017 году в районе снизилась рождаемость , за год родилось 203 ребенка,  в прошлом году 259 детей, тем немее демографическая ситуация остается благоприятной , так как рождаемость превышает смертность и естественный прирост населения составил 64 человека в абсолютном значении . Смертность за 2017 г. снизилась в сравнении с  2016 г. на 19 человек или на 12%. Остается на уровне прошлого года показатель младенческой смертности , составляет 4,9 промилле.Зарегистрирован один случай перинатальной и материнской смертности ( криминальная смерть).</w:t>
      </w:r>
    </w:p>
    <w:p w:rsidR="00466D65" w:rsidRPr="008C5EEA" w:rsidRDefault="00466D65" w:rsidP="00466D65">
      <w:pPr>
        <w:spacing w:line="240" w:lineRule="auto"/>
        <w:jc w:val="both"/>
        <w:rPr>
          <w:color w:val="000000"/>
          <w:sz w:val="20"/>
          <w:szCs w:val="20"/>
          <w:lang w:val="ru-RU"/>
        </w:rPr>
      </w:pPr>
      <w:r w:rsidRPr="008C5EEA">
        <w:rPr>
          <w:b/>
          <w:bCs/>
          <w:color w:val="000000"/>
          <w:sz w:val="20"/>
          <w:szCs w:val="20"/>
          <w:lang w:val="ru-RU"/>
        </w:rPr>
        <w:t xml:space="preserve">         </w:t>
      </w:r>
      <w:r w:rsidRPr="008C5EEA">
        <w:rPr>
          <w:color w:val="000000"/>
          <w:sz w:val="20"/>
          <w:szCs w:val="20"/>
          <w:lang w:val="ru-RU"/>
        </w:rPr>
        <w:t>Число врачей всего - 49, обеспеченность врачами составляет 34,2 на 10</w:t>
      </w:r>
      <w:r w:rsidRPr="008C5EEA">
        <w:rPr>
          <w:color w:val="000000"/>
          <w:sz w:val="20"/>
          <w:szCs w:val="20"/>
        </w:rPr>
        <w:t> </w:t>
      </w:r>
      <w:r w:rsidRPr="008C5EEA">
        <w:rPr>
          <w:color w:val="000000"/>
          <w:sz w:val="20"/>
          <w:szCs w:val="20"/>
          <w:lang w:val="ru-RU"/>
        </w:rPr>
        <w:t>000 населения . Число среднего медперсонала всего - 161, обеспеченность составляет 112,3 на 10</w:t>
      </w:r>
      <w:r w:rsidRPr="008C5EEA">
        <w:rPr>
          <w:color w:val="000000"/>
          <w:sz w:val="20"/>
          <w:szCs w:val="20"/>
        </w:rPr>
        <w:t> </w:t>
      </w:r>
      <w:r w:rsidRPr="008C5EEA">
        <w:rPr>
          <w:color w:val="000000"/>
          <w:sz w:val="20"/>
          <w:szCs w:val="20"/>
          <w:lang w:val="ru-RU"/>
        </w:rPr>
        <w:t>000 населения. За 2017 год в район прибыло 10 врачей.</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      Основной целью деятельности всех лечебных подразделений является сохранение и укрепление  здоровья населения, снижение заболеваемости и смертности, снижение инвалидности за счет улучшения доступности и качества оказания первичной доврачебной и врачебной помощи, неотложной, «скорой» и специализированной медицинской помощи населению. </w:t>
      </w:r>
    </w:p>
    <w:p w:rsidR="00466D65" w:rsidRPr="008C5EEA" w:rsidRDefault="00466D65" w:rsidP="00466D65">
      <w:pPr>
        <w:spacing w:line="240" w:lineRule="auto"/>
        <w:ind w:firstLine="708"/>
        <w:jc w:val="both"/>
        <w:rPr>
          <w:sz w:val="20"/>
          <w:szCs w:val="20"/>
          <w:lang w:val="ru-RU"/>
        </w:rPr>
      </w:pPr>
      <w:r w:rsidRPr="008C5EEA">
        <w:rPr>
          <w:sz w:val="20"/>
          <w:szCs w:val="20"/>
          <w:lang w:val="ru-RU"/>
        </w:rPr>
        <w:t>В районной больнице работают практически врачи всех основных профилей. В поликлинике прием ведется специалистами по 17 профилям. СВА и УБ укомплектованы врачами терапевтами, педиатрами и ВОП. Все ФАП  укомплектованы средним медицинским персоналом. Для приближения медицинской помощи организованны 6 терапевтических  участков , 4 педиатрических  и  2  участка  ВОП . Кроме приема участковых врачей и ВОП в села района выезжают узкие специалисты для оказания практической помощи и с профилактической целью.</w:t>
      </w:r>
    </w:p>
    <w:p w:rsidR="00466D65" w:rsidRPr="008C5EEA" w:rsidRDefault="00466D65" w:rsidP="00466D65">
      <w:pPr>
        <w:spacing w:line="240" w:lineRule="auto"/>
        <w:ind w:firstLine="708"/>
        <w:jc w:val="both"/>
        <w:rPr>
          <w:sz w:val="20"/>
          <w:szCs w:val="20"/>
          <w:lang w:val="ru-RU"/>
        </w:rPr>
      </w:pPr>
      <w:r w:rsidRPr="008C5EEA">
        <w:rPr>
          <w:sz w:val="20"/>
          <w:szCs w:val="20"/>
          <w:lang w:val="ru-RU"/>
        </w:rPr>
        <w:t>В 2017 году  снизился показатель инвалидизации взрослого населения до   41,2   на 10 тыс. населения .</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В районе  выполнены все запланированные объемы по диспансеризации отдельных возрастных категорий  взрослого населения: осмотрено 2522 человека – это 100 % от плана. План диспансеризации несовершеннолетних в 2017 г. выполнен на 100 % - это 3641 человека. Охвачены все дети, подростки, дети-сироты и опекаемые дети. Большое внимание уделяется проведению флюорографического обследования , для раннего выявления туберкулеза. В 2017 г.  план обследований выполнен на 108% . Охвачено обследованием 99 % населения , выявлено 11 человек          </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 Также большое внимание уделяется профилактике и раннему выявлению онкологических заболеваний. В 2017 году на 14% выросла первичная заболеваемость , за счет роста активно </w:t>
      </w:r>
      <w:r w:rsidRPr="008C5EEA">
        <w:rPr>
          <w:sz w:val="20"/>
          <w:szCs w:val="20"/>
          <w:lang w:val="ru-RU"/>
        </w:rPr>
        <w:lastRenderedPageBreak/>
        <w:t>выявленных на профилактических осмотрах . Общая заболеваемость остается на уровне прошлого года. Следует отметить снижение одногодичной летальности и на 13% смертности от новообразований.</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 Снизилась  заболеваемость сифилисом. Она составила 13,9 на 100 тыс. населения.</w:t>
      </w:r>
      <w:r w:rsidRPr="008C5EEA">
        <w:rPr>
          <w:spacing w:val="-1"/>
          <w:sz w:val="20"/>
          <w:szCs w:val="20"/>
          <w:lang w:val="ru-RU"/>
        </w:rPr>
        <w:t xml:space="preserve"> В сравнении с прошлым годом отмечается снижение первичной и общей заболеваемости от психических расстройств, снизилась заболеваемость наркоманией.</w:t>
      </w:r>
    </w:p>
    <w:p w:rsidR="00466D65" w:rsidRPr="008C5EEA" w:rsidRDefault="00466D65" w:rsidP="00466D65">
      <w:pPr>
        <w:shd w:val="clear" w:color="auto" w:fill="FFFFFF"/>
        <w:spacing w:line="240" w:lineRule="auto"/>
        <w:ind w:firstLine="708"/>
        <w:jc w:val="both"/>
        <w:rPr>
          <w:spacing w:val="-1"/>
          <w:sz w:val="20"/>
          <w:szCs w:val="20"/>
          <w:lang w:val="ru-RU"/>
        </w:rPr>
      </w:pPr>
      <w:r w:rsidRPr="008C5EEA">
        <w:rPr>
          <w:sz w:val="20"/>
          <w:szCs w:val="20"/>
          <w:lang w:val="ru-RU"/>
        </w:rPr>
        <w:t>Снизилась смертность от самоубийств, алкогольных отравлений. Отмечается снижение смертности от ДТП , благодаря  профессиональным качествам медицинских работников.</w:t>
      </w:r>
    </w:p>
    <w:p w:rsidR="00466D65" w:rsidRPr="008C5EEA" w:rsidRDefault="00466D65" w:rsidP="00466D65">
      <w:pPr>
        <w:spacing w:line="240" w:lineRule="auto"/>
        <w:ind w:firstLine="708"/>
        <w:jc w:val="both"/>
        <w:rPr>
          <w:color w:val="242424"/>
          <w:sz w:val="20"/>
          <w:szCs w:val="20"/>
          <w:lang w:val="ru-RU"/>
        </w:rPr>
      </w:pPr>
      <w:r w:rsidRPr="008C5EEA">
        <w:rPr>
          <w:color w:val="242424"/>
          <w:sz w:val="20"/>
          <w:szCs w:val="20"/>
          <w:lang w:val="ru-RU"/>
        </w:rPr>
        <w:t xml:space="preserve"> Снизилась инфекционная заболеваемость по сравнению с 2016 г.. Она составила 6532,6 на 100 тыс. населения , в 2016 г была 6695,7 на 100 тыс. населения .В районе хорошая иммунизация населения , план по всем видам профилактических прививок выполнен на 99,7 % </w:t>
      </w:r>
    </w:p>
    <w:p w:rsidR="00466D65" w:rsidRPr="008C5EEA" w:rsidRDefault="00466D65" w:rsidP="00466D65">
      <w:pPr>
        <w:spacing w:line="240" w:lineRule="auto"/>
        <w:ind w:firstLine="708"/>
        <w:jc w:val="both"/>
        <w:rPr>
          <w:color w:val="242424"/>
          <w:sz w:val="20"/>
          <w:szCs w:val="20"/>
          <w:lang w:val="ru-RU"/>
        </w:rPr>
      </w:pPr>
      <w:r w:rsidRPr="008C5EEA">
        <w:rPr>
          <w:color w:val="242424"/>
          <w:sz w:val="20"/>
          <w:szCs w:val="20"/>
          <w:lang w:val="ru-RU"/>
        </w:rPr>
        <w:t>Общая и первичная заболеваемость в районе снизилась благодаря усилению профилактических мероприятий ( профосмотры , диспансеризация детей).</w:t>
      </w:r>
    </w:p>
    <w:p w:rsidR="00466D65" w:rsidRPr="008C5EEA" w:rsidRDefault="00466D65" w:rsidP="00466D65">
      <w:pPr>
        <w:spacing w:line="240" w:lineRule="auto"/>
        <w:ind w:firstLine="708"/>
        <w:jc w:val="both"/>
        <w:rPr>
          <w:color w:val="242424"/>
          <w:sz w:val="20"/>
          <w:szCs w:val="20"/>
          <w:lang w:val="ru-RU"/>
        </w:rPr>
      </w:pPr>
      <w:r w:rsidRPr="008C5EEA">
        <w:rPr>
          <w:color w:val="242424"/>
          <w:sz w:val="20"/>
          <w:szCs w:val="20"/>
          <w:lang w:val="ru-RU"/>
        </w:rPr>
        <w:t>Работа койки составила 331,7  дней в году ( 312,2 в прошлом году), уровень госпитализации на 100 тыс. населения составил 18,0 , показатель  на уровне прошлого года.</w:t>
      </w:r>
    </w:p>
    <w:p w:rsidR="00466D65" w:rsidRPr="008C5EEA" w:rsidRDefault="00466D65" w:rsidP="00466D65">
      <w:pPr>
        <w:spacing w:line="240" w:lineRule="auto"/>
        <w:ind w:firstLine="708"/>
        <w:jc w:val="both"/>
        <w:rPr>
          <w:color w:val="242424"/>
          <w:sz w:val="20"/>
          <w:szCs w:val="20"/>
          <w:lang w:val="ru-RU"/>
        </w:rPr>
      </w:pPr>
      <w:r w:rsidRPr="008C5EEA">
        <w:rPr>
          <w:color w:val="242424"/>
          <w:sz w:val="20"/>
          <w:szCs w:val="20"/>
          <w:lang w:val="ru-RU"/>
        </w:rPr>
        <w:t>Применяется тромболизисная терапия в лечении больных с острым инфарктом миокарда , в 2017 году тромболизисную терапия получили 71% больных с острым инфарктом миокарда.</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В кардиологическом и травматологическом отделениях лечатся и оперируются больные не только нашего, но и близлежащих районов. В травматологическом отделении выполняются оперативные вмешательства на конечностях, грудной и брюшной полостях  в экстренном и плановом порядке. </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Стоит отметить хорошую работу службы « скорой помощи» . При выездах и самообращениях оказана помощь 3576 больному, на 1000 населения этот показатель составил - 249,6 и вырос на 14% . Количество выездов с доездом к месту вызова  до 20 минут составил 97%. </w:t>
      </w:r>
    </w:p>
    <w:p w:rsidR="00466D65" w:rsidRPr="008C5EEA" w:rsidRDefault="00466D65" w:rsidP="00466D65">
      <w:pPr>
        <w:spacing w:line="240" w:lineRule="auto"/>
        <w:jc w:val="both"/>
        <w:rPr>
          <w:sz w:val="20"/>
          <w:szCs w:val="20"/>
          <w:lang w:val="ru-RU"/>
        </w:rPr>
      </w:pPr>
      <w:r w:rsidRPr="008C5EEA">
        <w:rPr>
          <w:b/>
          <w:sz w:val="20"/>
          <w:szCs w:val="20"/>
          <w:lang w:val="ru-RU"/>
        </w:rPr>
        <w:t xml:space="preserve">         </w:t>
      </w:r>
      <w:r w:rsidRPr="008C5EEA">
        <w:rPr>
          <w:sz w:val="20"/>
          <w:szCs w:val="20"/>
          <w:lang w:val="ru-RU"/>
        </w:rPr>
        <w:t>Не прекращалась работа  над выполнением основных показателей «Дорожной карты» района. Все показатели достигнуты:</w:t>
      </w:r>
    </w:p>
    <w:p w:rsidR="00466D65" w:rsidRPr="008C5EEA" w:rsidRDefault="00466D65" w:rsidP="00466D65">
      <w:pPr>
        <w:spacing w:line="240" w:lineRule="auto"/>
        <w:jc w:val="both"/>
        <w:rPr>
          <w:sz w:val="20"/>
          <w:szCs w:val="20"/>
          <w:lang w:val="ru-RU"/>
        </w:rPr>
      </w:pPr>
      <w:r w:rsidRPr="008C5EEA">
        <w:rPr>
          <w:sz w:val="20"/>
          <w:szCs w:val="20"/>
          <w:lang w:val="ru-RU"/>
        </w:rPr>
        <w:t>- общая смертность на 1000 населения  составила – 9,7</w:t>
      </w:r>
    </w:p>
    <w:p w:rsidR="00466D65" w:rsidRPr="008C5EEA" w:rsidRDefault="00466D65" w:rsidP="00466D65">
      <w:pPr>
        <w:spacing w:line="240" w:lineRule="auto"/>
        <w:jc w:val="both"/>
        <w:rPr>
          <w:sz w:val="20"/>
          <w:szCs w:val="20"/>
          <w:lang w:val="ru-RU"/>
        </w:rPr>
      </w:pPr>
      <w:r w:rsidRPr="008C5EEA">
        <w:rPr>
          <w:sz w:val="20"/>
          <w:szCs w:val="20"/>
          <w:lang w:val="ru-RU"/>
        </w:rPr>
        <w:t xml:space="preserve">плановый показатель – 11,2                   </w:t>
      </w:r>
      <w:r w:rsidRPr="008C5EEA">
        <w:rPr>
          <w:b/>
          <w:sz w:val="20"/>
          <w:szCs w:val="20"/>
          <w:lang w:val="ru-RU"/>
        </w:rPr>
        <w:t xml:space="preserve"> достигнут</w:t>
      </w:r>
    </w:p>
    <w:p w:rsidR="00466D65" w:rsidRPr="008C5EEA" w:rsidRDefault="00466D65" w:rsidP="00466D65">
      <w:pPr>
        <w:spacing w:line="240" w:lineRule="auto"/>
        <w:jc w:val="both"/>
        <w:rPr>
          <w:sz w:val="20"/>
          <w:szCs w:val="20"/>
          <w:lang w:val="ru-RU"/>
        </w:rPr>
      </w:pPr>
      <w:r w:rsidRPr="008C5EEA">
        <w:rPr>
          <w:sz w:val="20"/>
          <w:szCs w:val="20"/>
          <w:lang w:val="ru-RU"/>
        </w:rPr>
        <w:t>- младенческая смертность на 1000 родившихся составила – 4,9</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плановый показатель – 8,7                      </w:t>
      </w:r>
      <w:r w:rsidRPr="008C5EEA">
        <w:rPr>
          <w:b/>
          <w:sz w:val="20"/>
          <w:szCs w:val="20"/>
          <w:lang w:val="ru-RU"/>
        </w:rPr>
        <w:t>достигнут</w:t>
      </w:r>
      <w:r w:rsidRPr="008C5EEA">
        <w:rPr>
          <w:sz w:val="20"/>
          <w:szCs w:val="20"/>
          <w:lang w:val="ru-RU"/>
        </w:rPr>
        <w:tab/>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смертность детей 0-17 лет на 10 тыс.населения оставила – 4,4</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плановый показатель – 9,0                    </w:t>
      </w:r>
      <w:r w:rsidRPr="008C5EEA">
        <w:rPr>
          <w:b/>
          <w:sz w:val="20"/>
          <w:szCs w:val="20"/>
          <w:lang w:val="ru-RU"/>
        </w:rPr>
        <w:t xml:space="preserve"> достигнут</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смертность от болезней системы кровообращения на 100 тыс.населения составила – 299,5</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плановый показатель – 529,2                 </w:t>
      </w:r>
      <w:r w:rsidRPr="008C5EEA">
        <w:rPr>
          <w:b/>
          <w:sz w:val="20"/>
          <w:szCs w:val="20"/>
          <w:lang w:val="ru-RU"/>
        </w:rPr>
        <w:t>достигнут</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смертность от дорожно-транспортных происшествий на 100 тыс. населения составила – 12,2</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плановый показатель -14,0                     </w:t>
      </w:r>
      <w:r w:rsidRPr="008C5EEA">
        <w:rPr>
          <w:b/>
          <w:sz w:val="20"/>
          <w:szCs w:val="20"/>
          <w:lang w:val="ru-RU"/>
        </w:rPr>
        <w:t>достигнут</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 смертность от новообразований на 100 тыс. населения составила – 90,5 </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плановый показатель – 149,1                 </w:t>
      </w:r>
      <w:r w:rsidRPr="008C5EEA">
        <w:rPr>
          <w:b/>
          <w:sz w:val="20"/>
          <w:szCs w:val="20"/>
          <w:lang w:val="ru-RU"/>
        </w:rPr>
        <w:t>достигнут</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смертности от туберкулеза не зарегистрировано</w:t>
      </w:r>
    </w:p>
    <w:p w:rsidR="00466D65" w:rsidRPr="008C5EEA" w:rsidRDefault="00466D65" w:rsidP="00466D65">
      <w:pPr>
        <w:tabs>
          <w:tab w:val="left" w:pos="5776"/>
        </w:tabs>
        <w:spacing w:line="240" w:lineRule="auto"/>
        <w:jc w:val="both"/>
        <w:rPr>
          <w:sz w:val="20"/>
          <w:szCs w:val="20"/>
          <w:lang w:val="ru-RU"/>
        </w:rPr>
      </w:pPr>
      <w:r w:rsidRPr="008C5EEA">
        <w:rPr>
          <w:sz w:val="20"/>
          <w:szCs w:val="20"/>
          <w:lang w:val="ru-RU"/>
        </w:rPr>
        <w:t xml:space="preserve">плановый показатель – 13,2                   </w:t>
      </w:r>
      <w:r w:rsidRPr="008C5EEA">
        <w:rPr>
          <w:b/>
          <w:sz w:val="20"/>
          <w:szCs w:val="20"/>
          <w:lang w:val="ru-RU"/>
        </w:rPr>
        <w:t>достигнут</w:t>
      </w:r>
    </w:p>
    <w:p w:rsidR="00466D65" w:rsidRPr="008C5EEA" w:rsidRDefault="00466D65" w:rsidP="00466D65">
      <w:pPr>
        <w:spacing w:line="240" w:lineRule="auto"/>
        <w:jc w:val="both"/>
        <w:rPr>
          <w:sz w:val="20"/>
          <w:szCs w:val="20"/>
          <w:lang w:val="ru-RU"/>
        </w:rPr>
      </w:pPr>
      <w:r w:rsidRPr="008C5EEA">
        <w:rPr>
          <w:sz w:val="20"/>
          <w:szCs w:val="20"/>
          <w:lang w:val="ru-RU"/>
        </w:rPr>
        <w:lastRenderedPageBreak/>
        <w:t xml:space="preserve">          Существенные изменения произошли  в структуре смертности. Так в сравнении с 2016 годом на 13 человек - это 23%  меньше умерло больных от сердечно-сосудистых заболеваний;</w:t>
      </w:r>
    </w:p>
    <w:p w:rsidR="00466D65" w:rsidRPr="008C5EEA" w:rsidRDefault="00466D65" w:rsidP="00466D65">
      <w:pPr>
        <w:spacing w:line="240" w:lineRule="auto"/>
        <w:ind w:firstLine="708"/>
        <w:jc w:val="both"/>
        <w:rPr>
          <w:sz w:val="20"/>
          <w:szCs w:val="20"/>
          <w:lang w:val="ru-RU"/>
        </w:rPr>
      </w:pPr>
      <w:r w:rsidRPr="008C5EEA">
        <w:rPr>
          <w:sz w:val="20"/>
          <w:szCs w:val="20"/>
          <w:lang w:val="ru-RU"/>
        </w:rPr>
        <w:t>-на 13%  снизилась смертность от онкологической патологии;</w:t>
      </w:r>
    </w:p>
    <w:p w:rsidR="00466D65" w:rsidRPr="008C5EEA" w:rsidRDefault="00466D65" w:rsidP="00466D65">
      <w:pPr>
        <w:spacing w:line="240" w:lineRule="auto"/>
        <w:ind w:firstLine="708"/>
        <w:jc w:val="both"/>
        <w:rPr>
          <w:sz w:val="20"/>
          <w:szCs w:val="20"/>
          <w:lang w:val="ru-RU"/>
        </w:rPr>
      </w:pPr>
      <w:r w:rsidRPr="008C5EEA">
        <w:rPr>
          <w:sz w:val="20"/>
          <w:szCs w:val="20"/>
          <w:lang w:val="ru-RU"/>
        </w:rPr>
        <w:t>-на 33% от болезней органов дыхания;</w:t>
      </w:r>
    </w:p>
    <w:p w:rsidR="00466D65" w:rsidRPr="008C5EEA" w:rsidRDefault="00466D65" w:rsidP="00466D65">
      <w:pPr>
        <w:spacing w:line="240" w:lineRule="auto"/>
        <w:ind w:firstLine="708"/>
        <w:jc w:val="both"/>
        <w:rPr>
          <w:sz w:val="20"/>
          <w:szCs w:val="20"/>
          <w:lang w:val="ru-RU"/>
        </w:rPr>
      </w:pPr>
      <w:r w:rsidRPr="008C5EEA">
        <w:rPr>
          <w:sz w:val="20"/>
          <w:szCs w:val="20"/>
          <w:lang w:val="ru-RU"/>
        </w:rPr>
        <w:t>-на 25% от алкогольных отравлений;</w:t>
      </w:r>
    </w:p>
    <w:p w:rsidR="00466D65" w:rsidRPr="008C5EEA" w:rsidRDefault="00466D65" w:rsidP="00466D65">
      <w:pPr>
        <w:spacing w:line="240" w:lineRule="auto"/>
        <w:ind w:firstLine="708"/>
        <w:jc w:val="both"/>
        <w:rPr>
          <w:sz w:val="20"/>
          <w:szCs w:val="20"/>
          <w:lang w:val="ru-RU"/>
        </w:rPr>
      </w:pPr>
      <w:r w:rsidRPr="008C5EEA">
        <w:rPr>
          <w:sz w:val="20"/>
          <w:szCs w:val="20"/>
          <w:lang w:val="ru-RU"/>
        </w:rPr>
        <w:t>-в два раза снизилась смертность от самоубийств;</w:t>
      </w:r>
    </w:p>
    <w:p w:rsidR="00466D65" w:rsidRPr="008C5EEA" w:rsidRDefault="00466D65" w:rsidP="00466D65">
      <w:pPr>
        <w:spacing w:line="240" w:lineRule="auto"/>
        <w:ind w:firstLine="708"/>
        <w:jc w:val="both"/>
        <w:rPr>
          <w:sz w:val="20"/>
          <w:szCs w:val="20"/>
          <w:lang w:val="ru-RU"/>
        </w:rPr>
      </w:pPr>
      <w:r w:rsidRPr="008C5EEA">
        <w:rPr>
          <w:sz w:val="20"/>
          <w:szCs w:val="20"/>
          <w:lang w:val="ru-RU"/>
        </w:rPr>
        <w:t>-по показателю смертности от ДТП , район в пределах своего целевого показателя на 2017 год.</w:t>
      </w:r>
    </w:p>
    <w:p w:rsidR="00466D65" w:rsidRPr="008C5EEA" w:rsidRDefault="00466D65" w:rsidP="00466D65">
      <w:pPr>
        <w:spacing w:line="240" w:lineRule="auto"/>
        <w:jc w:val="both"/>
        <w:rPr>
          <w:sz w:val="20"/>
          <w:szCs w:val="20"/>
          <w:lang w:val="ru-RU"/>
        </w:rPr>
      </w:pPr>
      <w:r w:rsidRPr="008C5EEA">
        <w:rPr>
          <w:sz w:val="20"/>
          <w:szCs w:val="20"/>
          <w:lang w:val="ru-RU"/>
        </w:rPr>
        <w:t xml:space="preserve"> </w:t>
      </w:r>
      <w:r w:rsidRPr="008C5EEA">
        <w:rPr>
          <w:sz w:val="20"/>
          <w:szCs w:val="20"/>
          <w:lang w:val="ru-RU"/>
        </w:rPr>
        <w:tab/>
        <w:t>Случаев смертности от туберкулеза не зарегистрировано.</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По прежнему первое место занимает смертность от болезней системы кровообращения и составляет 31% ,отмечается резкое снижение смертности от болезней системы кровообращения , благодаря принятым комплексным мероприятиям  в лечебных учреждениях района. </w:t>
      </w:r>
    </w:p>
    <w:p w:rsidR="00466D65" w:rsidRPr="008C5EEA" w:rsidRDefault="00466D65" w:rsidP="00466D65">
      <w:pPr>
        <w:spacing w:line="240" w:lineRule="auto"/>
        <w:ind w:firstLine="708"/>
        <w:jc w:val="both"/>
        <w:rPr>
          <w:sz w:val="20"/>
          <w:szCs w:val="20"/>
          <w:lang w:val="ru-RU"/>
        </w:rPr>
      </w:pPr>
      <w:r w:rsidRPr="008C5EEA">
        <w:rPr>
          <w:sz w:val="20"/>
          <w:szCs w:val="20"/>
          <w:lang w:val="ru-RU"/>
        </w:rPr>
        <w:t>В 2017 году при БУЗ РА «Онгудайская РБ»  был создан «Общественный совет» , за год проведено 4 заседания, были рассмотрены такие вопросы как:</w:t>
      </w:r>
    </w:p>
    <w:p w:rsidR="00466D65" w:rsidRPr="008C5EEA" w:rsidRDefault="00466D65" w:rsidP="00466D65">
      <w:pPr>
        <w:spacing w:line="240" w:lineRule="auto"/>
        <w:jc w:val="both"/>
        <w:rPr>
          <w:sz w:val="20"/>
          <w:szCs w:val="20"/>
          <w:lang w:val="ru-RU"/>
        </w:rPr>
      </w:pPr>
      <w:r w:rsidRPr="008C5EEA">
        <w:rPr>
          <w:sz w:val="20"/>
          <w:szCs w:val="20"/>
          <w:lang w:val="ru-RU"/>
        </w:rPr>
        <w:t xml:space="preserve">         -  Организационные вопросы.О проведении оптимизации в БУЗ РА «Онгудайская РБ»</w:t>
      </w:r>
    </w:p>
    <w:p w:rsidR="00466D65" w:rsidRPr="008C5EEA" w:rsidRDefault="00466D65" w:rsidP="00466D65">
      <w:pPr>
        <w:spacing w:line="240" w:lineRule="auto"/>
        <w:ind w:firstLine="708"/>
        <w:jc w:val="both"/>
        <w:rPr>
          <w:sz w:val="20"/>
          <w:szCs w:val="20"/>
          <w:lang w:val="ru-RU"/>
        </w:rPr>
      </w:pPr>
      <w:r w:rsidRPr="008C5EEA">
        <w:rPr>
          <w:sz w:val="20"/>
          <w:szCs w:val="20"/>
          <w:lang w:val="ru-RU"/>
        </w:rPr>
        <w:t>- Об улучшении работы регистратуры районной больницы  в целях снижения очередности по записи на прием .О наставничестве в районной больнице</w:t>
      </w:r>
    </w:p>
    <w:p w:rsidR="00466D65" w:rsidRPr="008C5EEA" w:rsidRDefault="00466D65" w:rsidP="00466D65">
      <w:pPr>
        <w:spacing w:line="240" w:lineRule="auto"/>
        <w:ind w:firstLine="708"/>
        <w:jc w:val="both"/>
        <w:rPr>
          <w:sz w:val="20"/>
          <w:szCs w:val="20"/>
          <w:lang w:val="ru-RU"/>
        </w:rPr>
      </w:pPr>
      <w:r w:rsidRPr="008C5EEA">
        <w:rPr>
          <w:sz w:val="20"/>
          <w:szCs w:val="20"/>
          <w:lang w:val="ru-RU"/>
        </w:rPr>
        <w:t>-Проведение периодических осмотров в организации и учреждениях района в БУЗ РА « Онгудайская РБ» , пути улучшения организации.О выездах специалистов  больницы  в села района</w:t>
      </w:r>
    </w:p>
    <w:p w:rsidR="00466D65" w:rsidRPr="008C5EEA" w:rsidRDefault="00466D65" w:rsidP="00466D65">
      <w:pPr>
        <w:spacing w:line="240" w:lineRule="auto"/>
        <w:ind w:firstLine="708"/>
        <w:jc w:val="both"/>
        <w:rPr>
          <w:sz w:val="20"/>
          <w:szCs w:val="20"/>
          <w:lang w:val="ru-RU"/>
        </w:rPr>
      </w:pPr>
      <w:r w:rsidRPr="008C5EEA">
        <w:rPr>
          <w:sz w:val="20"/>
          <w:szCs w:val="20"/>
          <w:lang w:val="ru-RU"/>
        </w:rPr>
        <w:t>- О проведении дня пожилого человека .Проблемы соблюдения этики и деонтологии.</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Составлен план заседаний общественного совета на 2018 год. </w:t>
      </w:r>
    </w:p>
    <w:p w:rsidR="00466D65" w:rsidRPr="008C5EEA" w:rsidRDefault="003143E6" w:rsidP="003143E6">
      <w:pPr>
        <w:spacing w:line="240" w:lineRule="auto"/>
        <w:rPr>
          <w:b/>
          <w:sz w:val="20"/>
          <w:szCs w:val="20"/>
          <w:lang w:val="ru-RU"/>
        </w:rPr>
      </w:pPr>
      <w:r w:rsidRPr="008C5EEA">
        <w:rPr>
          <w:b/>
          <w:sz w:val="20"/>
          <w:szCs w:val="20"/>
          <w:lang w:val="ru-RU"/>
        </w:rPr>
        <w:t xml:space="preserve">                          </w:t>
      </w:r>
      <w:r w:rsidR="00466D65" w:rsidRPr="008C5EEA">
        <w:rPr>
          <w:b/>
          <w:sz w:val="20"/>
          <w:szCs w:val="20"/>
          <w:lang w:val="ru-RU"/>
        </w:rPr>
        <w:t>Антитеррористическая безопасность</w:t>
      </w:r>
    </w:p>
    <w:p w:rsidR="00466D65" w:rsidRPr="008C5EEA" w:rsidRDefault="00466D65" w:rsidP="00466D65">
      <w:pPr>
        <w:spacing w:line="240" w:lineRule="auto"/>
        <w:ind w:firstLine="708"/>
        <w:jc w:val="both"/>
        <w:rPr>
          <w:sz w:val="20"/>
          <w:szCs w:val="20"/>
          <w:lang w:val="ru-RU"/>
        </w:rPr>
      </w:pPr>
      <w:r w:rsidRPr="008C5EEA">
        <w:rPr>
          <w:sz w:val="20"/>
          <w:szCs w:val="20"/>
          <w:lang w:val="ru-RU"/>
        </w:rPr>
        <w:t>В 2017 году в районной больнице проведена работа  по антитеррористической безопасности:</w:t>
      </w:r>
    </w:p>
    <w:p w:rsidR="00466D65" w:rsidRPr="008C5EEA" w:rsidRDefault="00466D65" w:rsidP="00466D65">
      <w:pPr>
        <w:spacing w:line="240" w:lineRule="auto"/>
        <w:ind w:firstLine="708"/>
        <w:jc w:val="both"/>
        <w:rPr>
          <w:sz w:val="20"/>
          <w:szCs w:val="20"/>
          <w:lang w:val="ru-RU"/>
        </w:rPr>
      </w:pPr>
      <w:r w:rsidRPr="008C5EEA">
        <w:rPr>
          <w:sz w:val="20"/>
          <w:szCs w:val="20"/>
          <w:lang w:val="ru-RU"/>
        </w:rPr>
        <w:t>- введена круглосуточная охрана учреждения , услугу предоставляет  ЧОП « Атаман»</w:t>
      </w:r>
    </w:p>
    <w:p w:rsidR="00466D65" w:rsidRPr="008C5EEA" w:rsidRDefault="00466D65" w:rsidP="00466D65">
      <w:pPr>
        <w:spacing w:line="240" w:lineRule="auto"/>
        <w:ind w:firstLine="708"/>
        <w:jc w:val="both"/>
        <w:rPr>
          <w:sz w:val="20"/>
          <w:szCs w:val="20"/>
          <w:lang w:val="ru-RU"/>
        </w:rPr>
      </w:pPr>
      <w:r w:rsidRPr="008C5EEA">
        <w:rPr>
          <w:sz w:val="20"/>
          <w:szCs w:val="20"/>
          <w:lang w:val="ru-RU"/>
        </w:rPr>
        <w:t>- установлены  24 видеокамеры , 20 из них в районной больнице и 4 в УБ с.Иня, ведется круглосуточное наблюдение за объектами.</w:t>
      </w:r>
    </w:p>
    <w:p w:rsidR="00466D65" w:rsidRPr="008C5EEA" w:rsidRDefault="00466D65" w:rsidP="00466D65">
      <w:pPr>
        <w:spacing w:line="240" w:lineRule="auto"/>
        <w:ind w:firstLine="708"/>
        <w:jc w:val="both"/>
        <w:rPr>
          <w:sz w:val="20"/>
          <w:szCs w:val="20"/>
          <w:lang w:val="ru-RU"/>
        </w:rPr>
      </w:pPr>
      <w:r w:rsidRPr="008C5EEA">
        <w:rPr>
          <w:sz w:val="20"/>
          <w:szCs w:val="20"/>
          <w:lang w:val="ru-RU"/>
        </w:rPr>
        <w:t>-по всему периметру учреждения установлены фонари, бетонный забор и железные ворота, ограничен въезд частных автомобилей на территорию больницы.</w:t>
      </w:r>
    </w:p>
    <w:p w:rsidR="00466D65" w:rsidRPr="008C5EEA" w:rsidRDefault="00466D65" w:rsidP="00466D65">
      <w:pPr>
        <w:spacing w:line="240" w:lineRule="auto"/>
        <w:jc w:val="center"/>
        <w:rPr>
          <w:b/>
          <w:sz w:val="20"/>
          <w:szCs w:val="20"/>
          <w:lang w:val="ru-RU"/>
        </w:rPr>
      </w:pPr>
      <w:r w:rsidRPr="008C5EEA">
        <w:rPr>
          <w:b/>
          <w:sz w:val="20"/>
          <w:szCs w:val="20"/>
          <w:lang w:val="ru-RU"/>
        </w:rPr>
        <w:t>Информационные технологии</w:t>
      </w:r>
    </w:p>
    <w:p w:rsidR="00466D65" w:rsidRPr="008C5EEA" w:rsidRDefault="00466D65" w:rsidP="00466D65">
      <w:pPr>
        <w:spacing w:line="240" w:lineRule="auto"/>
        <w:ind w:firstLine="708"/>
        <w:jc w:val="both"/>
        <w:rPr>
          <w:sz w:val="20"/>
          <w:szCs w:val="20"/>
          <w:lang w:val="ru-RU"/>
        </w:rPr>
      </w:pPr>
      <w:r w:rsidRPr="008C5EEA">
        <w:rPr>
          <w:sz w:val="20"/>
          <w:szCs w:val="20"/>
          <w:lang w:val="ru-RU"/>
        </w:rPr>
        <w:t xml:space="preserve">  В 2017 году приобретено 21 автоматическое рабочее место (АРМ), всего – 57 АРМов.</w:t>
      </w:r>
    </w:p>
    <w:p w:rsidR="00466D65" w:rsidRPr="008C5EEA" w:rsidRDefault="00466D65" w:rsidP="00466D65">
      <w:pPr>
        <w:tabs>
          <w:tab w:val="left" w:pos="5760"/>
        </w:tabs>
        <w:spacing w:line="240" w:lineRule="auto"/>
        <w:jc w:val="both"/>
        <w:rPr>
          <w:sz w:val="20"/>
          <w:szCs w:val="20"/>
          <w:lang w:val="ru-RU"/>
        </w:rPr>
      </w:pPr>
      <w:r w:rsidRPr="008C5EEA">
        <w:rPr>
          <w:sz w:val="20"/>
          <w:szCs w:val="20"/>
          <w:lang w:val="ru-RU"/>
        </w:rPr>
        <w:t xml:space="preserve">          Введена в производственную эксплуатацию региональная медицинская информационная система:  в регистратуре,  в поликлинике и в отделениях стационара, в работу по формирование счетов реестров в страховые компании.</w:t>
      </w:r>
    </w:p>
    <w:p w:rsidR="00466D65" w:rsidRPr="008C5EEA" w:rsidRDefault="00466D65" w:rsidP="00466D65">
      <w:pPr>
        <w:tabs>
          <w:tab w:val="left" w:pos="5760"/>
        </w:tabs>
        <w:spacing w:line="240" w:lineRule="auto"/>
        <w:jc w:val="both"/>
        <w:rPr>
          <w:sz w:val="20"/>
          <w:szCs w:val="20"/>
          <w:lang w:val="ru-RU"/>
        </w:rPr>
      </w:pPr>
      <w:r w:rsidRPr="008C5EEA">
        <w:rPr>
          <w:sz w:val="20"/>
          <w:szCs w:val="20"/>
          <w:lang w:val="ru-RU"/>
        </w:rPr>
        <w:t xml:space="preserve">          Организован доступ к этой системе в УБ с. Иня и трех СВА : с. Ело, с. Теньга, с. Каракол.</w:t>
      </w:r>
    </w:p>
    <w:p w:rsidR="00466D65" w:rsidRPr="008C5EEA" w:rsidRDefault="00466D65" w:rsidP="00466D65">
      <w:pPr>
        <w:tabs>
          <w:tab w:val="left" w:pos="5760"/>
        </w:tabs>
        <w:spacing w:line="240" w:lineRule="auto"/>
        <w:jc w:val="both"/>
        <w:rPr>
          <w:color w:val="000000"/>
          <w:sz w:val="20"/>
          <w:szCs w:val="20"/>
          <w:shd w:val="clear" w:color="auto" w:fill="FFFFFF"/>
          <w:lang w:val="ru-RU"/>
        </w:rPr>
      </w:pPr>
      <w:r w:rsidRPr="008C5EEA">
        <w:rPr>
          <w:sz w:val="20"/>
          <w:szCs w:val="20"/>
          <w:lang w:val="ru-RU"/>
        </w:rPr>
        <w:t xml:space="preserve">          Введена в эксплуатацию лабораторная информационная система «ЛИС»</w:t>
      </w:r>
      <w:r w:rsidRPr="008C5EEA">
        <w:rPr>
          <w:color w:val="000000"/>
          <w:sz w:val="20"/>
          <w:szCs w:val="20"/>
          <w:shd w:val="clear" w:color="auto" w:fill="FFFFFF"/>
          <w:lang w:val="ru-RU"/>
        </w:rPr>
        <w:t xml:space="preserve"> , она автоматизируют работу медицинской</w:t>
      </w:r>
      <w:r w:rsidRPr="008C5EEA">
        <w:rPr>
          <w:rStyle w:val="apple-converted-space"/>
          <w:color w:val="000000"/>
          <w:sz w:val="20"/>
          <w:szCs w:val="20"/>
          <w:shd w:val="clear" w:color="auto" w:fill="FFFFFF"/>
        </w:rPr>
        <w:t> </w:t>
      </w:r>
      <w:r w:rsidRPr="008C5EEA">
        <w:rPr>
          <w:sz w:val="20"/>
          <w:szCs w:val="20"/>
          <w:lang w:val="ru-RU"/>
        </w:rPr>
        <w:t xml:space="preserve">клинико-диагностической </w:t>
      </w:r>
      <w:r w:rsidRPr="008C5EEA">
        <w:rPr>
          <w:color w:val="000000"/>
          <w:sz w:val="20"/>
          <w:szCs w:val="20"/>
          <w:shd w:val="clear" w:color="auto" w:fill="FFFFFF"/>
          <w:lang w:val="ru-RU"/>
        </w:rPr>
        <w:t>лаборатории на</w:t>
      </w:r>
      <w:r w:rsidRPr="008C5EEA">
        <w:rPr>
          <w:color w:val="000000"/>
          <w:sz w:val="20"/>
          <w:szCs w:val="20"/>
          <w:shd w:val="clear" w:color="auto" w:fill="FFFFFF"/>
        </w:rPr>
        <w:t> </w:t>
      </w:r>
      <w:r w:rsidRPr="008C5EEA">
        <w:rPr>
          <w:color w:val="000000"/>
          <w:sz w:val="20"/>
          <w:szCs w:val="20"/>
          <w:shd w:val="clear" w:color="auto" w:fill="FFFFFF"/>
          <w:lang w:val="ru-RU"/>
        </w:rPr>
        <w:t>всех этапах: от</w:t>
      </w:r>
      <w:r w:rsidRPr="008C5EEA">
        <w:rPr>
          <w:color w:val="000000"/>
          <w:sz w:val="20"/>
          <w:szCs w:val="20"/>
          <w:shd w:val="clear" w:color="auto" w:fill="FFFFFF"/>
        </w:rPr>
        <w:t> </w:t>
      </w:r>
      <w:r w:rsidRPr="008C5EEA">
        <w:rPr>
          <w:color w:val="000000"/>
          <w:sz w:val="20"/>
          <w:szCs w:val="20"/>
          <w:shd w:val="clear" w:color="auto" w:fill="FFFFFF"/>
          <w:lang w:val="ru-RU"/>
        </w:rPr>
        <w:t>сбора и</w:t>
      </w:r>
      <w:r w:rsidRPr="008C5EEA">
        <w:rPr>
          <w:color w:val="000000"/>
          <w:sz w:val="20"/>
          <w:szCs w:val="20"/>
          <w:shd w:val="clear" w:color="auto" w:fill="FFFFFF"/>
        </w:rPr>
        <w:t> </w:t>
      </w:r>
      <w:r w:rsidRPr="008C5EEA">
        <w:rPr>
          <w:color w:val="000000"/>
          <w:sz w:val="20"/>
          <w:szCs w:val="20"/>
          <w:shd w:val="clear" w:color="auto" w:fill="FFFFFF"/>
          <w:lang w:val="ru-RU"/>
        </w:rPr>
        <w:t>обработки информации до</w:t>
      </w:r>
      <w:r w:rsidRPr="008C5EEA">
        <w:rPr>
          <w:color w:val="000000"/>
          <w:sz w:val="20"/>
          <w:szCs w:val="20"/>
          <w:shd w:val="clear" w:color="auto" w:fill="FFFFFF"/>
        </w:rPr>
        <w:t> </w:t>
      </w:r>
      <w:r w:rsidRPr="008C5EEA">
        <w:rPr>
          <w:color w:val="000000"/>
          <w:sz w:val="20"/>
          <w:szCs w:val="20"/>
          <w:shd w:val="clear" w:color="auto" w:fill="FFFFFF"/>
          <w:lang w:val="ru-RU"/>
        </w:rPr>
        <w:t>процессов управления .</w:t>
      </w:r>
    </w:p>
    <w:p w:rsidR="00466D65" w:rsidRPr="008C5EEA" w:rsidRDefault="00466D65" w:rsidP="00466D65">
      <w:pPr>
        <w:tabs>
          <w:tab w:val="left" w:pos="5760"/>
        </w:tabs>
        <w:spacing w:line="240" w:lineRule="auto"/>
        <w:jc w:val="center"/>
        <w:rPr>
          <w:b/>
          <w:color w:val="000000"/>
          <w:sz w:val="20"/>
          <w:szCs w:val="20"/>
          <w:shd w:val="clear" w:color="auto" w:fill="FFFFFF"/>
          <w:lang w:val="ru-RU"/>
        </w:rPr>
      </w:pPr>
      <w:r w:rsidRPr="008C5EEA">
        <w:rPr>
          <w:b/>
          <w:color w:val="000000"/>
          <w:sz w:val="20"/>
          <w:szCs w:val="20"/>
          <w:shd w:val="clear" w:color="auto" w:fill="FFFFFF"/>
          <w:lang w:val="ru-RU"/>
        </w:rPr>
        <w:t>Проект « Бережливая поликлиника»</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b/>
          <w:sz w:val="20"/>
          <w:szCs w:val="20"/>
          <w:lang w:val="ru-RU"/>
        </w:rPr>
        <w:t xml:space="preserve">        </w:t>
      </w:r>
      <w:r w:rsidRPr="008C5EEA">
        <w:rPr>
          <w:color w:val="000000" w:themeColor="text1"/>
          <w:sz w:val="20"/>
          <w:szCs w:val="20"/>
          <w:shd w:val="clear" w:color="auto" w:fill="FFFFFF"/>
          <w:lang w:val="ru-RU"/>
        </w:rPr>
        <w:t xml:space="preserve">  С конца прошлого года началось внедрение проекта «Бережливая поликлиника»  и с ноября месяца успешно реализуется часть проекта «Открытая» регистратура.</w:t>
      </w:r>
      <w:r w:rsidRPr="008C5EEA">
        <w:rPr>
          <w:color w:val="000000"/>
          <w:sz w:val="20"/>
          <w:szCs w:val="20"/>
          <w:shd w:val="clear" w:color="auto" w:fill="FFFFFF"/>
          <w:lang w:val="ru-RU"/>
        </w:rPr>
        <w:t xml:space="preserve"> Суть его заключается в следующем – максимально облегчить обращение пациента в поликлинику и отсутствие очередей. </w:t>
      </w:r>
      <w:r w:rsidRPr="008C5EEA">
        <w:rPr>
          <w:color w:val="000000"/>
          <w:sz w:val="20"/>
          <w:szCs w:val="20"/>
          <w:shd w:val="clear" w:color="auto" w:fill="FFFFFF"/>
          <w:lang w:val="ru-RU"/>
        </w:rPr>
        <w:lastRenderedPageBreak/>
        <w:t xml:space="preserve">Регистратор не только записывает пациента, но и помогает ему словом, делом и улыбкой. Для этого наши работники регистратуры прошли специальную психологическую подготовку. Мы увеличили штат , за счет приема новых работников , работают 4 администратора. Закуплены автоматизированные рабочие места и инфомат для поликлиники, для ускорения записи к врачу и сокращения очередей.   </w:t>
      </w:r>
      <w:r w:rsidRPr="008C5EEA">
        <w:rPr>
          <w:color w:val="000000" w:themeColor="text1"/>
          <w:sz w:val="20"/>
          <w:szCs w:val="20"/>
          <w:shd w:val="clear" w:color="auto" w:fill="FFFFFF"/>
          <w:lang w:val="ru-RU"/>
        </w:rPr>
        <w:t xml:space="preserve"> </w:t>
      </w:r>
    </w:p>
    <w:p w:rsidR="00466D65" w:rsidRPr="008C5EEA" w:rsidRDefault="00466D65" w:rsidP="00466D65">
      <w:pPr>
        <w:tabs>
          <w:tab w:val="left" w:pos="5760"/>
        </w:tabs>
        <w:spacing w:line="240" w:lineRule="auto"/>
        <w:jc w:val="center"/>
        <w:rPr>
          <w:b/>
          <w:color w:val="000000" w:themeColor="text1"/>
          <w:sz w:val="20"/>
          <w:szCs w:val="20"/>
          <w:shd w:val="clear" w:color="auto" w:fill="FFFFFF"/>
          <w:lang w:val="ru-RU"/>
        </w:rPr>
      </w:pPr>
      <w:r w:rsidRPr="008C5EEA">
        <w:rPr>
          <w:b/>
          <w:color w:val="000000" w:themeColor="text1"/>
          <w:sz w:val="20"/>
          <w:szCs w:val="20"/>
          <w:shd w:val="clear" w:color="auto" w:fill="FFFFFF"/>
          <w:lang w:val="ru-RU"/>
        </w:rPr>
        <w:t>Материально-техническая база учреждения</w:t>
      </w:r>
    </w:p>
    <w:p w:rsidR="00466D65" w:rsidRPr="008C5EEA" w:rsidRDefault="00466D65" w:rsidP="00466D65">
      <w:pPr>
        <w:tabs>
          <w:tab w:val="left" w:pos="5760"/>
        </w:tabs>
        <w:spacing w:line="240" w:lineRule="auto"/>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В 2017 году проведены следующие  работы:</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  заменены все старые деревянные окна на новые  пластиковые ;</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 в инфекционном отделении заменено старое напольное покрытие новым из керамической плитки , также в отделении установлены пандусы;</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 в кардиологическом , травматологическом отделении и палате интенсивной терапии старые лампы заменены  светодиодными , энергосберегающими;</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 перекрыли крышу здания сельской врачебной амбулатории в с.Каракол и в с.Ело . Утепление здания сельской врачебной амбулатории с.Каракол. </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 построено  четыре дровяника в СВА с.Ело, Теньга, Каракол и  ФАП с.Шиба.</w:t>
      </w:r>
    </w:p>
    <w:p w:rsidR="00466D65" w:rsidRPr="008C5EEA" w:rsidRDefault="00466D65" w:rsidP="00466D65">
      <w:pPr>
        <w:tabs>
          <w:tab w:val="left" w:pos="5760"/>
        </w:tabs>
        <w:spacing w:line="240" w:lineRule="auto"/>
        <w:jc w:val="both"/>
        <w:rPr>
          <w:color w:val="000000" w:themeColor="text1"/>
          <w:sz w:val="20"/>
          <w:szCs w:val="20"/>
          <w:shd w:val="clear" w:color="auto" w:fill="FFFFFF"/>
          <w:lang w:val="ru-RU"/>
        </w:rPr>
      </w:pPr>
      <w:r w:rsidRPr="008C5EEA">
        <w:rPr>
          <w:color w:val="000000" w:themeColor="text1"/>
          <w:sz w:val="20"/>
          <w:szCs w:val="20"/>
          <w:shd w:val="clear" w:color="auto" w:fill="FFFFFF"/>
          <w:lang w:val="ru-RU"/>
        </w:rPr>
        <w:t xml:space="preserve">       - установлена новая печь  в ФАП с.Инегень.</w:t>
      </w:r>
    </w:p>
    <w:p w:rsidR="00466D65" w:rsidRPr="008C5EEA" w:rsidRDefault="00466D65" w:rsidP="00466D65">
      <w:pPr>
        <w:pStyle w:val="a6"/>
        <w:jc w:val="center"/>
        <w:rPr>
          <w:rFonts w:ascii="Times New Roman" w:hAnsi="Times New Roman"/>
          <w:b/>
          <w:sz w:val="20"/>
          <w:szCs w:val="20"/>
        </w:rPr>
      </w:pPr>
      <w:r w:rsidRPr="008C5EEA">
        <w:rPr>
          <w:rFonts w:ascii="Times New Roman" w:hAnsi="Times New Roman"/>
          <w:b/>
          <w:sz w:val="20"/>
          <w:szCs w:val="20"/>
        </w:rPr>
        <w:t>Основные проблемы здравоохранения района:</w:t>
      </w:r>
    </w:p>
    <w:p w:rsidR="00466D65" w:rsidRPr="008C5EEA" w:rsidRDefault="00466D65" w:rsidP="00466D65">
      <w:pPr>
        <w:pStyle w:val="a6"/>
        <w:jc w:val="both"/>
        <w:rPr>
          <w:rFonts w:ascii="Times New Roman" w:hAnsi="Times New Roman"/>
          <w:sz w:val="20"/>
          <w:szCs w:val="20"/>
        </w:rPr>
      </w:pPr>
      <w:r w:rsidRPr="008C5EEA">
        <w:rPr>
          <w:rFonts w:ascii="Times New Roman" w:hAnsi="Times New Roman"/>
          <w:sz w:val="20"/>
          <w:szCs w:val="20"/>
        </w:rPr>
        <w:t xml:space="preserve"> - необходимо провести капитальный ремонт ФАПов  с. Хабаровка, Улита, Боочи;</w:t>
      </w:r>
    </w:p>
    <w:p w:rsidR="00466D65" w:rsidRPr="008C5EEA" w:rsidRDefault="00466D65" w:rsidP="00466D65">
      <w:pPr>
        <w:pStyle w:val="a6"/>
        <w:jc w:val="both"/>
        <w:rPr>
          <w:rFonts w:ascii="Times New Roman" w:hAnsi="Times New Roman"/>
          <w:sz w:val="20"/>
          <w:szCs w:val="20"/>
        </w:rPr>
      </w:pPr>
      <w:r w:rsidRPr="008C5EEA">
        <w:rPr>
          <w:rFonts w:ascii="Times New Roman" w:hAnsi="Times New Roman"/>
          <w:sz w:val="20"/>
          <w:szCs w:val="20"/>
        </w:rPr>
        <w:t xml:space="preserve"> - провести капитальный ремонт поликлиники и административной части здания РБ;</w:t>
      </w:r>
    </w:p>
    <w:p w:rsidR="00466D65" w:rsidRPr="008C5EEA" w:rsidRDefault="00466D65" w:rsidP="00466D65">
      <w:pPr>
        <w:pStyle w:val="a6"/>
        <w:jc w:val="both"/>
        <w:rPr>
          <w:rFonts w:ascii="Times New Roman" w:hAnsi="Times New Roman"/>
          <w:sz w:val="20"/>
          <w:szCs w:val="20"/>
        </w:rPr>
      </w:pPr>
      <w:r w:rsidRPr="008C5EEA">
        <w:rPr>
          <w:rFonts w:ascii="Times New Roman" w:hAnsi="Times New Roman"/>
          <w:sz w:val="20"/>
          <w:szCs w:val="20"/>
        </w:rPr>
        <w:t xml:space="preserve"> - провести ремонт овощехранилища и противопожарной ёмкости для воды.</w:t>
      </w:r>
    </w:p>
    <w:p w:rsidR="00466D65" w:rsidRPr="008C5EEA" w:rsidRDefault="00466D65" w:rsidP="00466D65">
      <w:pPr>
        <w:pStyle w:val="a6"/>
        <w:jc w:val="both"/>
        <w:rPr>
          <w:rFonts w:ascii="Times New Roman" w:hAnsi="Times New Roman"/>
          <w:sz w:val="20"/>
          <w:szCs w:val="20"/>
        </w:rPr>
      </w:pPr>
    </w:p>
    <w:p w:rsidR="003143E6" w:rsidRPr="008C5EEA" w:rsidRDefault="003143E6" w:rsidP="003143E6">
      <w:pPr>
        <w:jc w:val="both"/>
        <w:rPr>
          <w:b/>
          <w:sz w:val="20"/>
          <w:szCs w:val="20"/>
          <w:lang w:val="ru-RU"/>
        </w:rPr>
      </w:pPr>
      <w:r w:rsidRPr="008C5EEA">
        <w:rPr>
          <w:sz w:val="20"/>
          <w:szCs w:val="20"/>
          <w:lang w:val="ru-RU"/>
        </w:rPr>
        <w:t xml:space="preserve">        В районной системе образования 15 муниципальных бюджетных образовательных учреждений с 9 филиалами (малокомплектными школами) в которых обучаются 2355 детей. В 18 детских садах получают дошкольное образование 1075 детей. Функционируют 2 учреждения дополнительного образования, охват детей дополнительным образованием – 1255.</w:t>
      </w:r>
    </w:p>
    <w:p w:rsidR="003143E6" w:rsidRPr="008C5EEA" w:rsidRDefault="003143E6" w:rsidP="003143E6">
      <w:pPr>
        <w:jc w:val="both"/>
        <w:rPr>
          <w:b/>
          <w:sz w:val="20"/>
          <w:szCs w:val="20"/>
          <w:lang w:val="ru-RU"/>
        </w:rPr>
      </w:pPr>
      <w:r w:rsidRPr="008C5EEA">
        <w:rPr>
          <w:sz w:val="20"/>
          <w:szCs w:val="20"/>
          <w:lang w:val="ru-RU"/>
        </w:rPr>
        <w:t xml:space="preserve">    Численность педагогических работников – 323, педагогов в детских садах – 97, педагогов дополнительного образования  -36.</w:t>
      </w:r>
    </w:p>
    <w:p w:rsidR="003143E6" w:rsidRPr="008C5EEA" w:rsidRDefault="003143E6" w:rsidP="003143E6">
      <w:pPr>
        <w:jc w:val="both"/>
        <w:rPr>
          <w:b/>
          <w:sz w:val="20"/>
          <w:szCs w:val="20"/>
          <w:lang w:val="ru-RU"/>
        </w:rPr>
      </w:pPr>
      <w:r w:rsidRPr="008C5EEA">
        <w:rPr>
          <w:sz w:val="20"/>
          <w:szCs w:val="20"/>
          <w:lang w:val="ru-RU"/>
        </w:rPr>
        <w:t xml:space="preserve">    Из 2355 детей обучаются во 2 смену – 552. Согласно программе «Ликвидация двухсменности в с. Онгудай планируется строительство школы на 600 мест.</w:t>
      </w:r>
    </w:p>
    <w:p w:rsidR="003143E6" w:rsidRPr="008C5EEA" w:rsidRDefault="003143E6" w:rsidP="003143E6">
      <w:pPr>
        <w:jc w:val="both"/>
        <w:rPr>
          <w:b/>
          <w:sz w:val="20"/>
          <w:szCs w:val="20"/>
        </w:rPr>
      </w:pPr>
      <w:r w:rsidRPr="008C5EEA">
        <w:rPr>
          <w:sz w:val="20"/>
          <w:szCs w:val="20"/>
          <w:lang w:val="ru-RU"/>
        </w:rPr>
        <w:t xml:space="preserve">    Детские сады с сокращенным днем  пребыванием посещают 938 детей, группы кратковременного пребывания – 134 ребенка. </w:t>
      </w:r>
      <w:r w:rsidRPr="008C5EEA">
        <w:rPr>
          <w:sz w:val="20"/>
          <w:szCs w:val="20"/>
        </w:rPr>
        <w:t>3 ребенка – в семейной группе.</w:t>
      </w:r>
    </w:p>
    <w:p w:rsidR="003143E6" w:rsidRPr="008C5EEA" w:rsidRDefault="003143E6" w:rsidP="003143E6">
      <w:pPr>
        <w:jc w:val="both"/>
        <w:rPr>
          <w:b/>
          <w:sz w:val="20"/>
          <w:szCs w:val="20"/>
        </w:rPr>
      </w:pPr>
    </w:p>
    <w:p w:rsidR="003143E6" w:rsidRPr="008C5EEA" w:rsidRDefault="003143E6" w:rsidP="003143E6">
      <w:pPr>
        <w:jc w:val="both"/>
        <w:rPr>
          <w:sz w:val="20"/>
          <w:szCs w:val="20"/>
        </w:rPr>
      </w:pPr>
      <w:r w:rsidRPr="008C5EEA">
        <w:rPr>
          <w:sz w:val="20"/>
          <w:szCs w:val="20"/>
        </w:rPr>
        <w:t>Уровень заработной платы педагогических работников:</w:t>
      </w:r>
    </w:p>
    <w:tbl>
      <w:tblPr>
        <w:tblStyle w:val="a9"/>
        <w:tblW w:w="0" w:type="auto"/>
        <w:tblLook w:val="04A0" w:firstRow="1" w:lastRow="0" w:firstColumn="1" w:lastColumn="0" w:noHBand="0" w:noVBand="1"/>
      </w:tblPr>
      <w:tblGrid>
        <w:gridCol w:w="4219"/>
        <w:gridCol w:w="1985"/>
        <w:gridCol w:w="1701"/>
        <w:gridCol w:w="1666"/>
      </w:tblGrid>
      <w:tr w:rsidR="003143E6" w:rsidRPr="008C5EEA" w:rsidTr="003143E6">
        <w:tc>
          <w:tcPr>
            <w:tcW w:w="4219"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2016 г.</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2017 г.</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2018 г.</w:t>
            </w:r>
          </w:p>
        </w:tc>
      </w:tr>
      <w:tr w:rsidR="003143E6" w:rsidRPr="008C5EEA" w:rsidTr="003143E6">
        <w:tc>
          <w:tcPr>
            <w:tcW w:w="421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Педагогические работники учреждений общего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b/>
                <w:color w:val="FFFFFF" w:themeColor="light1"/>
                <w:kern w:val="24"/>
                <w:sz w:val="20"/>
                <w:szCs w:val="20"/>
                <w:lang w:eastAsia="en-US"/>
              </w:rPr>
              <w:t>2</w:t>
            </w:r>
            <w:r w:rsidRPr="008C5EEA">
              <w:rPr>
                <w:sz w:val="20"/>
                <w:szCs w:val="20"/>
                <w:lang w:eastAsia="en-US"/>
              </w:rPr>
              <w:t xml:space="preserve"> 20 034,77</w:t>
            </w:r>
          </w:p>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b/>
                <w:color w:val="FFFFFF" w:themeColor="light1"/>
                <w:kern w:val="24"/>
                <w:sz w:val="20"/>
                <w:szCs w:val="20"/>
                <w:lang w:eastAsia="en-US"/>
              </w:rPr>
              <w:t>20 034,770 034,77</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kern w:val="24"/>
                <w:sz w:val="20"/>
                <w:szCs w:val="20"/>
                <w:lang w:eastAsia="en-US"/>
              </w:rPr>
              <w:t>20 098,87</w:t>
            </w:r>
          </w:p>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b/>
                <w:color w:val="FFFFFF" w:themeColor="light1"/>
                <w:kern w:val="24"/>
                <w:sz w:val="20"/>
                <w:szCs w:val="20"/>
                <w:lang w:eastAsia="en-US"/>
              </w:rPr>
              <w:t>20 098,87</w:t>
            </w:r>
          </w:p>
        </w:tc>
        <w:tc>
          <w:tcPr>
            <w:tcW w:w="166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kern w:val="24"/>
                <w:sz w:val="20"/>
                <w:szCs w:val="20"/>
                <w:lang w:eastAsia="en-US"/>
              </w:rPr>
              <w:t>20 098,87</w:t>
            </w:r>
          </w:p>
          <w:p w:rsidR="003143E6" w:rsidRPr="008C5EEA" w:rsidRDefault="003143E6" w:rsidP="003143E6">
            <w:pPr>
              <w:contextualSpacing/>
              <w:jc w:val="both"/>
              <w:rPr>
                <w:b/>
                <w:sz w:val="20"/>
                <w:szCs w:val="20"/>
              </w:rPr>
            </w:pPr>
          </w:p>
        </w:tc>
      </w:tr>
      <w:tr w:rsidR="003143E6" w:rsidRPr="008C5EEA" w:rsidTr="003143E6">
        <w:tc>
          <w:tcPr>
            <w:tcW w:w="421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Педагогические работники дошкольных учреждений</w:t>
            </w: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themeColor="dark1"/>
                <w:kern w:val="24"/>
                <w:sz w:val="20"/>
                <w:szCs w:val="20"/>
                <w:lang w:eastAsia="en-US"/>
              </w:rPr>
              <w:t>16 340,03</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themeColor="dark1"/>
                <w:kern w:val="24"/>
                <w:sz w:val="20"/>
                <w:szCs w:val="20"/>
                <w:lang w:eastAsia="en-US"/>
              </w:rPr>
              <w:t>16 843,43</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themeColor="dark1"/>
                <w:kern w:val="24"/>
                <w:sz w:val="20"/>
                <w:szCs w:val="20"/>
                <w:lang w:eastAsia="en-US"/>
              </w:rPr>
              <w:t>16 843,43</w:t>
            </w:r>
          </w:p>
        </w:tc>
      </w:tr>
      <w:tr w:rsidR="003143E6" w:rsidRPr="008C5EEA" w:rsidTr="003143E6">
        <w:tc>
          <w:tcPr>
            <w:tcW w:w="421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Педагогические работники учреждений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themeColor="dark1"/>
                <w:kern w:val="24"/>
                <w:sz w:val="20"/>
                <w:szCs w:val="20"/>
                <w:lang w:eastAsia="en-US"/>
              </w:rPr>
              <w:t>19 792,01</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themeColor="dark1"/>
                <w:kern w:val="24"/>
                <w:sz w:val="20"/>
                <w:szCs w:val="20"/>
                <w:lang w:eastAsia="en-US"/>
              </w:rPr>
              <w:t>19 793,87</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pStyle w:val="a8"/>
              <w:spacing w:before="0" w:beforeAutospacing="0" w:after="0" w:afterAutospacing="0"/>
              <w:ind w:firstLine="288"/>
              <w:jc w:val="center"/>
              <w:rPr>
                <w:sz w:val="20"/>
                <w:szCs w:val="20"/>
                <w:lang w:eastAsia="en-US"/>
              </w:rPr>
            </w:pPr>
            <w:r w:rsidRPr="008C5EEA">
              <w:rPr>
                <w:rFonts w:eastAsia="Calibri"/>
                <w:color w:val="000000" w:themeColor="dark1"/>
                <w:kern w:val="24"/>
                <w:sz w:val="20"/>
                <w:szCs w:val="20"/>
                <w:lang w:eastAsia="en-US"/>
              </w:rPr>
              <w:t>19 793,87</w:t>
            </w:r>
          </w:p>
        </w:tc>
      </w:tr>
    </w:tbl>
    <w:p w:rsidR="003143E6" w:rsidRPr="008C5EEA" w:rsidRDefault="003143E6" w:rsidP="003143E6">
      <w:pPr>
        <w:jc w:val="both"/>
        <w:rPr>
          <w:b/>
          <w:sz w:val="20"/>
          <w:szCs w:val="20"/>
        </w:rPr>
      </w:pPr>
    </w:p>
    <w:p w:rsidR="003143E6" w:rsidRPr="008C5EEA" w:rsidRDefault="003143E6" w:rsidP="003143E6">
      <w:pPr>
        <w:jc w:val="both"/>
        <w:rPr>
          <w:sz w:val="20"/>
          <w:szCs w:val="20"/>
          <w:lang w:val="ru-RU"/>
        </w:rPr>
      </w:pPr>
      <w:r w:rsidRPr="008C5EEA">
        <w:rPr>
          <w:sz w:val="20"/>
          <w:szCs w:val="20"/>
          <w:lang w:val="ru-RU"/>
        </w:rPr>
        <w:t>Соглашения, заключенные с Министерством образования и науки РА в 2017 году</w:t>
      </w:r>
    </w:p>
    <w:p w:rsidR="003143E6" w:rsidRPr="008C5EEA" w:rsidRDefault="003143E6" w:rsidP="003143E6">
      <w:pPr>
        <w:jc w:val="both"/>
        <w:rPr>
          <w:b/>
          <w:sz w:val="20"/>
          <w:szCs w:val="20"/>
          <w:lang w:val="ru-RU"/>
        </w:rPr>
      </w:pPr>
    </w:p>
    <w:tbl>
      <w:tblPr>
        <w:tblStyle w:val="a9"/>
        <w:tblW w:w="0" w:type="auto"/>
        <w:tblLayout w:type="fixed"/>
        <w:tblLook w:val="04A0" w:firstRow="1" w:lastRow="0" w:firstColumn="1" w:lastColumn="0" w:noHBand="0" w:noVBand="1"/>
      </w:tblPr>
      <w:tblGrid>
        <w:gridCol w:w="3652"/>
        <w:gridCol w:w="1418"/>
        <w:gridCol w:w="1417"/>
        <w:gridCol w:w="1418"/>
        <w:gridCol w:w="1666"/>
      </w:tblGrid>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 xml:space="preserve">Наименование межбюджетного </w:t>
            </w:r>
            <w:r w:rsidRPr="008C5EEA">
              <w:rPr>
                <w:sz w:val="20"/>
                <w:szCs w:val="20"/>
              </w:rPr>
              <w:lastRenderedPageBreak/>
              <w:t>трансферта</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lastRenderedPageBreak/>
              <w:t xml:space="preserve">Сумма по </w:t>
            </w:r>
            <w:r w:rsidRPr="008C5EEA">
              <w:rPr>
                <w:sz w:val="20"/>
                <w:szCs w:val="20"/>
              </w:rPr>
              <w:lastRenderedPageBreak/>
              <w:t>соглашению</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lastRenderedPageBreak/>
              <w:t xml:space="preserve">Плановые </w:t>
            </w:r>
            <w:r w:rsidRPr="008C5EEA">
              <w:rPr>
                <w:sz w:val="20"/>
                <w:szCs w:val="20"/>
              </w:rPr>
              <w:lastRenderedPageBreak/>
              <w:t>показатели результативности</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lastRenderedPageBreak/>
              <w:t xml:space="preserve">Фактич. </w:t>
            </w:r>
            <w:r w:rsidRPr="008C5EEA">
              <w:rPr>
                <w:sz w:val="20"/>
                <w:szCs w:val="20"/>
                <w:lang w:val="ru-RU"/>
              </w:rPr>
              <w:lastRenderedPageBreak/>
              <w:t>Достигнут. показатели результ-ти</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lastRenderedPageBreak/>
              <w:t xml:space="preserve">Пояснение </w:t>
            </w:r>
            <w:r w:rsidRPr="008C5EEA">
              <w:rPr>
                <w:sz w:val="20"/>
                <w:szCs w:val="20"/>
              </w:rPr>
              <w:lastRenderedPageBreak/>
              <w:t>причин отклонения</w:t>
            </w:r>
          </w:p>
        </w:tc>
      </w:tr>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lastRenderedPageBreak/>
              <w:t>№ 249/1016 «На обеспечение питанием учащихся из малообеспеченных семей …»</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2 501 400</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2 501 400</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2 501 400</w:t>
            </w:r>
          </w:p>
        </w:tc>
        <w:tc>
          <w:tcPr>
            <w:tcW w:w="166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p>
        </w:tc>
      </w:tr>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  34/2017 «На финансовое обеспечение  государственных гарантий …»</w:t>
            </w:r>
          </w:p>
          <w:p w:rsidR="003143E6" w:rsidRPr="008C5EEA" w:rsidRDefault="003143E6" w:rsidP="003143E6">
            <w:pPr>
              <w:contextualSpacing/>
              <w:jc w:val="both"/>
              <w:rPr>
                <w:b/>
                <w:sz w:val="20"/>
                <w:szCs w:val="20"/>
              </w:rPr>
            </w:pPr>
            <w:r w:rsidRPr="008C5EEA">
              <w:rPr>
                <w:sz w:val="20"/>
                <w:szCs w:val="20"/>
              </w:rPr>
              <w:t>«дополнение…»</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160 278 200</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160 278 200</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160 278 200</w:t>
            </w:r>
          </w:p>
        </w:tc>
        <w:tc>
          <w:tcPr>
            <w:tcW w:w="166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p>
        </w:tc>
      </w:tr>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 04/2017 «На выплату компенсации части род. платы  ДОУ»</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4 053 400</w:t>
            </w:r>
          </w:p>
          <w:p w:rsidR="003143E6" w:rsidRPr="008C5EEA" w:rsidRDefault="003143E6" w:rsidP="003143E6">
            <w:pPr>
              <w:contextualSpacing/>
              <w:jc w:val="both"/>
              <w:rPr>
                <w:b/>
                <w:sz w:val="20"/>
                <w:szCs w:val="20"/>
              </w:rPr>
            </w:pPr>
            <w:r w:rsidRPr="008C5EEA">
              <w:rPr>
                <w:sz w:val="20"/>
                <w:szCs w:val="20"/>
              </w:rPr>
              <w:t>(2 770 400 + 1 516 287,40)</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2 385 375</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2 385 375</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-1 668 025,41</w:t>
            </w:r>
          </w:p>
        </w:tc>
      </w:tr>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 59/2017 «На выплату ежемесячной надбавки к з/п пед. работникам, отнесенным к категории молодых специалистов»</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1 608 800</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1 608 800</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1 608 800</w:t>
            </w:r>
          </w:p>
        </w:tc>
        <w:tc>
          <w:tcPr>
            <w:tcW w:w="166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p>
        </w:tc>
      </w:tr>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 03-21-05/2017 «в части со финансирования расходов местных бюджетов в части капитального ремонта зданий…»</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250 000</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250 000</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250 000</w:t>
            </w:r>
          </w:p>
        </w:tc>
        <w:tc>
          <w:tcPr>
            <w:tcW w:w="166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p>
        </w:tc>
      </w:tr>
      <w:tr w:rsidR="003143E6" w:rsidRPr="008C5EEA" w:rsidTr="003143E6">
        <w:tc>
          <w:tcPr>
            <w:tcW w:w="365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 xml:space="preserve">№ 03-21-08/2017 « на создание в ОО условий для занятия физ. культурой, спортом», </w:t>
            </w:r>
          </w:p>
          <w:p w:rsidR="003143E6" w:rsidRPr="008C5EEA" w:rsidRDefault="003143E6" w:rsidP="003143E6">
            <w:pPr>
              <w:contextualSpacing/>
              <w:jc w:val="both"/>
              <w:rPr>
                <w:b/>
                <w:sz w:val="20"/>
                <w:szCs w:val="20"/>
              </w:rPr>
            </w:pPr>
            <w:r w:rsidRPr="008C5EEA">
              <w:rPr>
                <w:sz w:val="20"/>
                <w:szCs w:val="20"/>
              </w:rPr>
              <w:t>№ 77/2017 «дополнение….»</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1 700 000</w:t>
            </w:r>
          </w:p>
          <w:p w:rsidR="003143E6" w:rsidRPr="008C5EEA" w:rsidRDefault="003143E6" w:rsidP="003143E6">
            <w:pPr>
              <w:contextualSpacing/>
              <w:jc w:val="both"/>
              <w:rPr>
                <w:b/>
                <w:sz w:val="20"/>
                <w:szCs w:val="20"/>
              </w:rPr>
            </w:pPr>
            <w:r w:rsidRPr="008C5EEA">
              <w:rPr>
                <w:sz w:val="20"/>
                <w:szCs w:val="20"/>
              </w:rPr>
              <w:t>2 079 800</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1 700 000</w:t>
            </w:r>
          </w:p>
          <w:p w:rsidR="003143E6" w:rsidRPr="008C5EEA" w:rsidRDefault="003143E6" w:rsidP="003143E6">
            <w:pPr>
              <w:contextualSpacing/>
              <w:jc w:val="both"/>
              <w:rPr>
                <w:b/>
                <w:sz w:val="20"/>
                <w:szCs w:val="20"/>
              </w:rPr>
            </w:pPr>
            <w:r w:rsidRPr="008C5EEA">
              <w:rPr>
                <w:sz w:val="20"/>
                <w:szCs w:val="20"/>
              </w:rPr>
              <w:t>2 079 800</w:t>
            </w:r>
          </w:p>
        </w:tc>
        <w:tc>
          <w:tcPr>
            <w:tcW w:w="14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1 700 000</w:t>
            </w:r>
          </w:p>
          <w:p w:rsidR="003143E6" w:rsidRPr="008C5EEA" w:rsidRDefault="003143E6" w:rsidP="003143E6">
            <w:pPr>
              <w:contextualSpacing/>
              <w:jc w:val="both"/>
              <w:rPr>
                <w:b/>
                <w:sz w:val="20"/>
                <w:szCs w:val="20"/>
              </w:rPr>
            </w:pPr>
            <w:r w:rsidRPr="008C5EEA">
              <w:rPr>
                <w:sz w:val="20"/>
                <w:szCs w:val="20"/>
              </w:rPr>
              <w:t>2 079 800</w:t>
            </w:r>
          </w:p>
        </w:tc>
        <w:tc>
          <w:tcPr>
            <w:tcW w:w="166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p>
        </w:tc>
      </w:tr>
    </w:tbl>
    <w:p w:rsidR="003143E6" w:rsidRPr="008C5EEA" w:rsidRDefault="003143E6" w:rsidP="003143E6">
      <w:pPr>
        <w:jc w:val="both"/>
        <w:rPr>
          <w:b/>
          <w:sz w:val="20"/>
          <w:szCs w:val="20"/>
        </w:rPr>
      </w:pPr>
    </w:p>
    <w:p w:rsidR="003143E6" w:rsidRPr="008C5EEA" w:rsidRDefault="003143E6" w:rsidP="003143E6">
      <w:pPr>
        <w:jc w:val="both"/>
        <w:rPr>
          <w:b/>
          <w:sz w:val="20"/>
          <w:szCs w:val="20"/>
          <w:lang w:val="ru-RU"/>
        </w:rPr>
      </w:pPr>
      <w:r w:rsidRPr="008C5EEA">
        <w:rPr>
          <w:sz w:val="20"/>
          <w:szCs w:val="20"/>
          <w:lang w:val="ru-RU"/>
        </w:rPr>
        <w:t>Соглашения заключенные с Министерством образования и науки РА в 2017 году</w:t>
      </w:r>
    </w:p>
    <w:tbl>
      <w:tblPr>
        <w:tblStyle w:val="a9"/>
        <w:tblW w:w="0" w:type="auto"/>
        <w:tblLayout w:type="fixed"/>
        <w:tblLook w:val="04A0" w:firstRow="1" w:lastRow="0" w:firstColumn="1" w:lastColumn="0" w:noHBand="0" w:noVBand="1"/>
      </w:tblPr>
      <w:tblGrid>
        <w:gridCol w:w="3936"/>
        <w:gridCol w:w="2409"/>
        <w:gridCol w:w="1675"/>
        <w:gridCol w:w="1551"/>
      </w:tblGrid>
      <w:tr w:rsidR="003143E6" w:rsidRPr="008C5EEA" w:rsidTr="003143E6">
        <w:tc>
          <w:tcPr>
            <w:tcW w:w="393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Наименование межбюджетного трансферта</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Сумма по соглашению</w:t>
            </w:r>
          </w:p>
        </w:tc>
        <w:tc>
          <w:tcPr>
            <w:tcW w:w="1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Плановые показатели результативности</w:t>
            </w:r>
          </w:p>
        </w:tc>
        <w:tc>
          <w:tcPr>
            <w:tcW w:w="155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Фактич. достигнут. показатели результ-ти</w:t>
            </w:r>
          </w:p>
        </w:tc>
      </w:tr>
      <w:tr w:rsidR="003143E6" w:rsidRPr="008C5EEA" w:rsidTr="003143E6">
        <w:tc>
          <w:tcPr>
            <w:tcW w:w="393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 02-05-07/2017 «на реализацию мероприятий гос. программы РФ «Доступная среда»</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90 000</w:t>
            </w:r>
          </w:p>
        </w:tc>
        <w:tc>
          <w:tcPr>
            <w:tcW w:w="1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90 000</w:t>
            </w:r>
          </w:p>
        </w:tc>
        <w:tc>
          <w:tcPr>
            <w:tcW w:w="155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90 000</w:t>
            </w:r>
          </w:p>
        </w:tc>
      </w:tr>
      <w:tr w:rsidR="003143E6" w:rsidRPr="008C5EEA" w:rsidTr="003143E6">
        <w:tc>
          <w:tcPr>
            <w:tcW w:w="393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«На со финансирование расходных обязательств, возникающих при реализации мероприятий, направленных на развитие общего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958 350</w:t>
            </w:r>
          </w:p>
          <w:p w:rsidR="003143E6" w:rsidRPr="008C5EEA" w:rsidRDefault="003143E6" w:rsidP="003143E6">
            <w:pPr>
              <w:contextualSpacing/>
              <w:jc w:val="both"/>
              <w:rPr>
                <w:b/>
                <w:sz w:val="20"/>
                <w:szCs w:val="20"/>
              </w:rPr>
            </w:pPr>
            <w:r w:rsidRPr="008C5EEA">
              <w:rPr>
                <w:sz w:val="20"/>
                <w:szCs w:val="20"/>
              </w:rPr>
              <w:t>Инегеньская нош -  746 250</w:t>
            </w:r>
          </w:p>
          <w:p w:rsidR="003143E6" w:rsidRPr="008C5EEA" w:rsidRDefault="003143E6" w:rsidP="003143E6">
            <w:pPr>
              <w:contextualSpacing/>
              <w:jc w:val="both"/>
              <w:rPr>
                <w:b/>
                <w:sz w:val="20"/>
                <w:szCs w:val="20"/>
              </w:rPr>
            </w:pPr>
            <w:r w:rsidRPr="008C5EEA">
              <w:rPr>
                <w:sz w:val="20"/>
                <w:szCs w:val="20"/>
              </w:rPr>
              <w:t xml:space="preserve">Каярлыкская нош – </w:t>
            </w:r>
          </w:p>
          <w:p w:rsidR="003143E6" w:rsidRPr="008C5EEA" w:rsidRDefault="003143E6" w:rsidP="003143E6">
            <w:pPr>
              <w:contextualSpacing/>
              <w:jc w:val="both"/>
              <w:rPr>
                <w:b/>
                <w:sz w:val="20"/>
                <w:szCs w:val="20"/>
              </w:rPr>
            </w:pPr>
            <w:r w:rsidRPr="008C5EEA">
              <w:rPr>
                <w:sz w:val="20"/>
                <w:szCs w:val="20"/>
              </w:rPr>
              <w:t>212 100</w:t>
            </w:r>
          </w:p>
        </w:tc>
        <w:tc>
          <w:tcPr>
            <w:tcW w:w="1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958 350</w:t>
            </w:r>
          </w:p>
          <w:p w:rsidR="003143E6" w:rsidRPr="008C5EEA" w:rsidRDefault="003143E6" w:rsidP="003143E6">
            <w:pPr>
              <w:contextualSpacing/>
              <w:jc w:val="both"/>
              <w:rPr>
                <w:b/>
                <w:sz w:val="20"/>
                <w:szCs w:val="20"/>
              </w:rPr>
            </w:pPr>
            <w:r w:rsidRPr="008C5EEA">
              <w:rPr>
                <w:sz w:val="20"/>
                <w:szCs w:val="20"/>
              </w:rPr>
              <w:t>Инегеньская нош -  746 250</w:t>
            </w:r>
          </w:p>
          <w:p w:rsidR="003143E6" w:rsidRPr="008C5EEA" w:rsidRDefault="003143E6" w:rsidP="003143E6">
            <w:pPr>
              <w:contextualSpacing/>
              <w:jc w:val="both"/>
              <w:rPr>
                <w:b/>
                <w:sz w:val="20"/>
                <w:szCs w:val="20"/>
              </w:rPr>
            </w:pPr>
            <w:r w:rsidRPr="008C5EEA">
              <w:rPr>
                <w:sz w:val="20"/>
                <w:szCs w:val="20"/>
              </w:rPr>
              <w:t xml:space="preserve">Каярлыкская нош – </w:t>
            </w:r>
          </w:p>
          <w:p w:rsidR="003143E6" w:rsidRPr="008C5EEA" w:rsidRDefault="003143E6" w:rsidP="003143E6">
            <w:pPr>
              <w:contextualSpacing/>
              <w:jc w:val="both"/>
              <w:rPr>
                <w:b/>
                <w:sz w:val="20"/>
                <w:szCs w:val="20"/>
              </w:rPr>
            </w:pPr>
            <w:r w:rsidRPr="008C5EEA">
              <w:rPr>
                <w:sz w:val="20"/>
                <w:szCs w:val="20"/>
              </w:rPr>
              <w:t>212 100</w:t>
            </w:r>
          </w:p>
        </w:tc>
        <w:tc>
          <w:tcPr>
            <w:tcW w:w="155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958 350</w:t>
            </w:r>
          </w:p>
          <w:p w:rsidR="003143E6" w:rsidRPr="008C5EEA" w:rsidRDefault="003143E6" w:rsidP="003143E6">
            <w:pPr>
              <w:contextualSpacing/>
              <w:jc w:val="both"/>
              <w:rPr>
                <w:b/>
                <w:sz w:val="20"/>
                <w:szCs w:val="20"/>
              </w:rPr>
            </w:pPr>
            <w:r w:rsidRPr="008C5EEA">
              <w:rPr>
                <w:sz w:val="20"/>
                <w:szCs w:val="20"/>
              </w:rPr>
              <w:t>Инегеньская нош -  746 250</w:t>
            </w:r>
          </w:p>
          <w:p w:rsidR="003143E6" w:rsidRPr="008C5EEA" w:rsidRDefault="003143E6" w:rsidP="003143E6">
            <w:pPr>
              <w:contextualSpacing/>
              <w:jc w:val="both"/>
              <w:rPr>
                <w:b/>
                <w:sz w:val="20"/>
                <w:szCs w:val="20"/>
              </w:rPr>
            </w:pPr>
            <w:r w:rsidRPr="008C5EEA">
              <w:rPr>
                <w:sz w:val="20"/>
                <w:szCs w:val="20"/>
              </w:rPr>
              <w:t xml:space="preserve">Каярлыкская нош – </w:t>
            </w:r>
          </w:p>
          <w:p w:rsidR="003143E6" w:rsidRPr="008C5EEA" w:rsidRDefault="003143E6" w:rsidP="003143E6">
            <w:pPr>
              <w:contextualSpacing/>
              <w:jc w:val="both"/>
              <w:rPr>
                <w:b/>
                <w:sz w:val="20"/>
                <w:szCs w:val="20"/>
              </w:rPr>
            </w:pPr>
            <w:r w:rsidRPr="008C5EEA">
              <w:rPr>
                <w:sz w:val="20"/>
                <w:szCs w:val="20"/>
              </w:rPr>
              <w:t>212 100</w:t>
            </w:r>
          </w:p>
        </w:tc>
      </w:tr>
      <w:tr w:rsidR="003143E6" w:rsidRPr="008C5EEA" w:rsidTr="003143E6">
        <w:tc>
          <w:tcPr>
            <w:tcW w:w="393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«На реализацию Указа Президента РФ в части повышения оплаты труда педагогических работников оо дополнительного образования детей»</w:t>
            </w:r>
          </w:p>
        </w:tc>
        <w:tc>
          <w:tcPr>
            <w:tcW w:w="2409"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rPr>
            </w:pPr>
            <w:r w:rsidRPr="008C5EEA">
              <w:rPr>
                <w:sz w:val="20"/>
                <w:szCs w:val="20"/>
              </w:rPr>
              <w:t>1 471 600</w:t>
            </w:r>
          </w:p>
          <w:p w:rsidR="003143E6" w:rsidRPr="008C5EEA" w:rsidRDefault="003143E6" w:rsidP="003143E6">
            <w:pPr>
              <w:contextualSpacing/>
              <w:jc w:val="both"/>
              <w:rPr>
                <w:b/>
                <w:sz w:val="20"/>
                <w:szCs w:val="20"/>
              </w:rPr>
            </w:pPr>
          </w:p>
          <w:p w:rsidR="003143E6" w:rsidRPr="008C5EEA" w:rsidRDefault="003143E6" w:rsidP="003143E6">
            <w:pPr>
              <w:contextualSpacing/>
              <w:jc w:val="both"/>
              <w:rPr>
                <w:b/>
                <w:sz w:val="20"/>
                <w:szCs w:val="20"/>
              </w:rPr>
            </w:pPr>
            <w:r w:rsidRPr="008C5EEA">
              <w:rPr>
                <w:sz w:val="20"/>
                <w:szCs w:val="20"/>
              </w:rPr>
              <w:t>ЦДТ- 445 740</w:t>
            </w:r>
          </w:p>
          <w:p w:rsidR="003143E6" w:rsidRPr="008C5EEA" w:rsidRDefault="003143E6" w:rsidP="003143E6">
            <w:pPr>
              <w:contextualSpacing/>
              <w:jc w:val="both"/>
              <w:rPr>
                <w:b/>
                <w:sz w:val="20"/>
                <w:szCs w:val="20"/>
              </w:rPr>
            </w:pPr>
            <w:r w:rsidRPr="008C5EEA">
              <w:rPr>
                <w:sz w:val="20"/>
                <w:szCs w:val="20"/>
              </w:rPr>
              <w:t>ДЮСШ -1 025 860</w:t>
            </w:r>
          </w:p>
        </w:tc>
        <w:tc>
          <w:tcPr>
            <w:tcW w:w="1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1 471 600</w:t>
            </w:r>
          </w:p>
        </w:tc>
        <w:tc>
          <w:tcPr>
            <w:tcW w:w="155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rPr>
            </w:pPr>
            <w:r w:rsidRPr="008C5EEA">
              <w:rPr>
                <w:sz w:val="20"/>
                <w:szCs w:val="20"/>
              </w:rPr>
              <w:t>1 471 600</w:t>
            </w:r>
          </w:p>
        </w:tc>
      </w:tr>
      <w:tr w:rsidR="003143E6" w:rsidRPr="008C5EEA" w:rsidTr="003143E6">
        <w:tc>
          <w:tcPr>
            <w:tcW w:w="393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«На создание в ОО, расположенных в сельской местности,  условий для занятия физ. культурой, спортом»,</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both"/>
              <w:rPr>
                <w:b/>
                <w:sz w:val="20"/>
                <w:szCs w:val="20"/>
                <w:lang w:val="ru-RU"/>
              </w:rPr>
            </w:pPr>
            <w:r w:rsidRPr="008C5EEA">
              <w:rPr>
                <w:sz w:val="20"/>
                <w:szCs w:val="20"/>
                <w:lang w:val="ru-RU"/>
              </w:rPr>
              <w:t>1 357 143, 00</w:t>
            </w:r>
          </w:p>
          <w:p w:rsidR="003143E6" w:rsidRPr="008C5EEA" w:rsidRDefault="003143E6" w:rsidP="003143E6">
            <w:pPr>
              <w:contextualSpacing/>
              <w:jc w:val="both"/>
              <w:rPr>
                <w:b/>
                <w:sz w:val="20"/>
                <w:szCs w:val="20"/>
                <w:lang w:val="ru-RU"/>
              </w:rPr>
            </w:pPr>
            <w:r w:rsidRPr="008C5EEA">
              <w:rPr>
                <w:sz w:val="20"/>
                <w:szCs w:val="20"/>
                <w:lang w:val="ru-RU"/>
              </w:rPr>
              <w:t>1млн.руб.  -  спорт. оборудование для   Шашикманская сош</w:t>
            </w:r>
          </w:p>
          <w:p w:rsidR="003143E6" w:rsidRPr="008C5EEA" w:rsidRDefault="003143E6" w:rsidP="003143E6">
            <w:pPr>
              <w:contextualSpacing/>
              <w:jc w:val="both"/>
              <w:rPr>
                <w:b/>
                <w:sz w:val="20"/>
                <w:szCs w:val="20"/>
                <w:lang w:val="ru-RU"/>
              </w:rPr>
            </w:pPr>
            <w:r w:rsidRPr="008C5EEA">
              <w:rPr>
                <w:sz w:val="20"/>
                <w:szCs w:val="20"/>
                <w:lang w:val="ru-RU"/>
              </w:rPr>
              <w:t>330тыс. руб.-    спорт. оборудование для  Боочинской сош</w:t>
            </w:r>
          </w:p>
        </w:tc>
        <w:tc>
          <w:tcPr>
            <w:tcW w:w="1675"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lang w:val="ru-RU"/>
              </w:rPr>
            </w:pPr>
          </w:p>
        </w:tc>
        <w:tc>
          <w:tcPr>
            <w:tcW w:w="1551"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contextualSpacing/>
              <w:jc w:val="both"/>
              <w:rPr>
                <w:b/>
                <w:sz w:val="20"/>
                <w:szCs w:val="20"/>
                <w:lang w:val="ru-RU"/>
              </w:rPr>
            </w:pPr>
          </w:p>
        </w:tc>
      </w:tr>
    </w:tbl>
    <w:p w:rsidR="003143E6" w:rsidRPr="008C5EEA" w:rsidRDefault="003143E6" w:rsidP="003143E6">
      <w:pPr>
        <w:rPr>
          <w:sz w:val="20"/>
          <w:szCs w:val="20"/>
          <w:lang w:val="ru-RU"/>
        </w:rPr>
      </w:pPr>
      <w:r w:rsidRPr="008C5EEA">
        <w:rPr>
          <w:b/>
          <w:sz w:val="20"/>
          <w:szCs w:val="20"/>
          <w:lang w:val="ru-RU"/>
        </w:rPr>
        <w:t xml:space="preserve">                        </w:t>
      </w:r>
      <w:r w:rsidRPr="008C5EEA">
        <w:rPr>
          <w:sz w:val="20"/>
          <w:szCs w:val="20"/>
          <w:lang w:val="ru-RU"/>
        </w:rPr>
        <w:t>Реализация основных общеобразовательных программ (ФГОС)</w:t>
      </w:r>
    </w:p>
    <w:p w:rsidR="003143E6" w:rsidRPr="008C5EEA" w:rsidRDefault="003143E6" w:rsidP="003143E6">
      <w:pPr>
        <w:jc w:val="center"/>
        <w:rPr>
          <w:sz w:val="20"/>
          <w:szCs w:val="20"/>
        </w:rPr>
      </w:pPr>
      <w:r w:rsidRPr="008C5EEA">
        <w:rPr>
          <w:sz w:val="20"/>
          <w:szCs w:val="20"/>
          <w:lang w:val="ru-RU"/>
        </w:rPr>
        <w:t xml:space="preserve"> </w:t>
      </w:r>
      <w:r w:rsidRPr="008C5EEA">
        <w:rPr>
          <w:sz w:val="20"/>
          <w:szCs w:val="20"/>
        </w:rPr>
        <w:t>в муниципальных учреждениях</w:t>
      </w:r>
    </w:p>
    <w:p w:rsidR="003143E6" w:rsidRPr="008C5EEA" w:rsidRDefault="003143E6" w:rsidP="003143E6">
      <w:pPr>
        <w:pStyle w:val="a5"/>
        <w:numPr>
          <w:ilvl w:val="0"/>
          <w:numId w:val="24"/>
        </w:numPr>
        <w:spacing w:after="200" w:line="276" w:lineRule="auto"/>
        <w:rPr>
          <w:i/>
          <w:sz w:val="20"/>
          <w:szCs w:val="20"/>
        </w:rPr>
      </w:pPr>
      <w:r w:rsidRPr="008C5EEA">
        <w:rPr>
          <w:i/>
          <w:sz w:val="20"/>
          <w:szCs w:val="20"/>
        </w:rPr>
        <w:t>Расходование субвенций:</w:t>
      </w:r>
    </w:p>
    <w:p w:rsidR="003143E6" w:rsidRPr="008C5EEA" w:rsidRDefault="003143E6" w:rsidP="003143E6">
      <w:pPr>
        <w:pStyle w:val="a5"/>
        <w:rPr>
          <w:b/>
          <w:sz w:val="20"/>
          <w:szCs w:val="20"/>
        </w:rPr>
      </w:pPr>
      <w:r w:rsidRPr="008C5EEA">
        <w:rPr>
          <w:sz w:val="20"/>
          <w:szCs w:val="20"/>
        </w:rPr>
        <w:lastRenderedPageBreak/>
        <w:t>- Приобретение учебников (кол-во экземпляров – 5 970 , на общую сумму – 2 367,360 тыс. рублей, процент обеспеченности – 100 %);</w:t>
      </w:r>
    </w:p>
    <w:p w:rsidR="003143E6" w:rsidRPr="008C5EEA" w:rsidRDefault="003143E6" w:rsidP="003143E6">
      <w:pPr>
        <w:pStyle w:val="a5"/>
        <w:rPr>
          <w:b/>
          <w:sz w:val="20"/>
          <w:szCs w:val="20"/>
        </w:rPr>
      </w:pPr>
      <w:r w:rsidRPr="008C5EEA">
        <w:rPr>
          <w:sz w:val="20"/>
          <w:szCs w:val="20"/>
        </w:rPr>
        <w:t>- Приобретение компьютерного оборудования и оргтехники в кол-ве  17 единиц , на  сумму – 392,1 тыс. рублей;</w:t>
      </w:r>
    </w:p>
    <w:p w:rsidR="003143E6" w:rsidRPr="008C5EEA" w:rsidRDefault="003143E6" w:rsidP="003143E6">
      <w:pPr>
        <w:pStyle w:val="a5"/>
        <w:rPr>
          <w:b/>
          <w:sz w:val="20"/>
          <w:szCs w:val="20"/>
        </w:rPr>
      </w:pPr>
      <w:r w:rsidRPr="008C5EEA">
        <w:rPr>
          <w:sz w:val="20"/>
          <w:szCs w:val="20"/>
        </w:rPr>
        <w:t>- Приобретение иного оборудования и расходных материалов  -  на сумму 2 227,04 тыс. рублей;</w:t>
      </w:r>
    </w:p>
    <w:p w:rsidR="003143E6" w:rsidRPr="008C5EEA" w:rsidRDefault="003143E6" w:rsidP="003143E6">
      <w:pPr>
        <w:pStyle w:val="a5"/>
        <w:rPr>
          <w:b/>
          <w:sz w:val="20"/>
          <w:szCs w:val="20"/>
        </w:rPr>
      </w:pPr>
      <w:r w:rsidRPr="008C5EEA">
        <w:rPr>
          <w:sz w:val="20"/>
          <w:szCs w:val="20"/>
        </w:rPr>
        <w:t>- Повышение квалификации 128 педагогических работников, что составляет 39,5 % от общего кол-ва  педагогических работников  и сумма направленных средств  составила 975,140 тыс. рублей  из них на КПК 562,3 тыс. рублей, 412,840 тыс. рублей  на командировочные расходы.</w:t>
      </w:r>
    </w:p>
    <w:p w:rsidR="003143E6" w:rsidRPr="008C5EEA" w:rsidRDefault="003143E6" w:rsidP="003143E6">
      <w:pPr>
        <w:rPr>
          <w:i/>
          <w:sz w:val="20"/>
          <w:szCs w:val="20"/>
          <w:lang w:val="ru-RU"/>
        </w:rPr>
      </w:pPr>
      <w:r w:rsidRPr="008C5EEA">
        <w:rPr>
          <w:sz w:val="20"/>
          <w:szCs w:val="20"/>
          <w:lang w:val="ru-RU"/>
        </w:rPr>
        <w:t>2</w:t>
      </w:r>
      <w:r w:rsidRPr="008C5EEA">
        <w:rPr>
          <w:i/>
          <w:sz w:val="20"/>
          <w:szCs w:val="20"/>
          <w:lang w:val="ru-RU"/>
        </w:rPr>
        <w:t>. Реализация ФГОС ОВЗ:</w:t>
      </w:r>
    </w:p>
    <w:p w:rsidR="003143E6" w:rsidRPr="008C5EEA" w:rsidRDefault="003143E6" w:rsidP="003143E6">
      <w:pPr>
        <w:rPr>
          <w:b/>
          <w:sz w:val="20"/>
          <w:szCs w:val="20"/>
          <w:lang w:val="ru-RU"/>
        </w:rPr>
      </w:pPr>
      <w:r w:rsidRPr="008C5EEA">
        <w:rPr>
          <w:sz w:val="20"/>
          <w:szCs w:val="20"/>
          <w:lang w:val="ru-RU"/>
        </w:rPr>
        <w:t>-  Количество детей осваивающих программы дошкольного образования 1075 чел., в том числе детей с ОВЗ – 8.</w:t>
      </w:r>
    </w:p>
    <w:p w:rsidR="003143E6" w:rsidRPr="008C5EEA" w:rsidRDefault="003143E6" w:rsidP="003143E6">
      <w:pPr>
        <w:rPr>
          <w:b/>
          <w:sz w:val="20"/>
          <w:szCs w:val="20"/>
          <w:lang w:val="ru-RU"/>
        </w:rPr>
      </w:pPr>
      <w:r w:rsidRPr="008C5EEA">
        <w:rPr>
          <w:sz w:val="20"/>
          <w:szCs w:val="20"/>
          <w:lang w:val="ru-RU"/>
        </w:rPr>
        <w:t>- Количество детей осваивающих программы начального общего, основного общего, среднего общего образования 2 355 чел, в том числе детей с ОВЗ – 114</w:t>
      </w:r>
    </w:p>
    <w:p w:rsidR="003143E6" w:rsidRPr="008C5EEA" w:rsidRDefault="003143E6" w:rsidP="003143E6">
      <w:pPr>
        <w:rPr>
          <w:b/>
          <w:sz w:val="20"/>
          <w:szCs w:val="20"/>
          <w:lang w:val="ru-RU"/>
        </w:rPr>
      </w:pPr>
      <w:r w:rsidRPr="008C5EEA">
        <w:rPr>
          <w:sz w:val="20"/>
          <w:szCs w:val="20"/>
          <w:lang w:val="ru-RU"/>
        </w:rPr>
        <w:t>-ФГОС ОВЗ – 2016-2017 уч.год – 8 обучающихся</w:t>
      </w:r>
    </w:p>
    <w:p w:rsidR="003143E6" w:rsidRPr="008C5EEA" w:rsidRDefault="003143E6" w:rsidP="003143E6">
      <w:pPr>
        <w:rPr>
          <w:b/>
          <w:sz w:val="20"/>
          <w:szCs w:val="20"/>
          <w:lang w:val="ru-RU"/>
        </w:rPr>
      </w:pPr>
      <w:r w:rsidRPr="008C5EEA">
        <w:rPr>
          <w:sz w:val="20"/>
          <w:szCs w:val="20"/>
          <w:lang w:val="ru-RU"/>
        </w:rPr>
        <w:t xml:space="preserve">                         2017-2018 уч.год – 22 обучающихся</w:t>
      </w:r>
    </w:p>
    <w:p w:rsidR="003143E6" w:rsidRPr="008C5EEA" w:rsidRDefault="003143E6" w:rsidP="003143E6">
      <w:pPr>
        <w:rPr>
          <w:b/>
          <w:sz w:val="20"/>
          <w:szCs w:val="20"/>
          <w:lang w:val="ru-RU"/>
        </w:rPr>
      </w:pPr>
      <w:r w:rsidRPr="008C5EEA">
        <w:rPr>
          <w:sz w:val="20"/>
          <w:szCs w:val="20"/>
          <w:lang w:val="ru-RU"/>
        </w:rPr>
        <w:t>- Размер субвенции в 2017 году всего – 160 278,2 тыс. руб, в том числе на реализацию программ дошкольного образования 34 491,671 тыс.руб, на реализацию программ начального общего, основного общего, среднего полного общего образования 125 786,53 тыс.руб.</w:t>
      </w:r>
    </w:p>
    <w:p w:rsidR="003143E6" w:rsidRPr="008C5EEA" w:rsidRDefault="003143E6" w:rsidP="003143E6">
      <w:pPr>
        <w:rPr>
          <w:sz w:val="20"/>
          <w:szCs w:val="20"/>
          <w:lang w:val="ru-RU"/>
        </w:rPr>
      </w:pPr>
      <w:r w:rsidRPr="008C5EEA">
        <w:rPr>
          <w:sz w:val="20"/>
          <w:szCs w:val="20"/>
          <w:lang w:val="ru-RU"/>
        </w:rPr>
        <w:t>Строительство, реконструкция  и капитальный ремонт зданий школ.</w:t>
      </w:r>
    </w:p>
    <w:p w:rsidR="003143E6" w:rsidRPr="008C5EEA" w:rsidRDefault="003143E6" w:rsidP="003143E6">
      <w:pPr>
        <w:jc w:val="both"/>
        <w:rPr>
          <w:b/>
          <w:sz w:val="20"/>
          <w:szCs w:val="20"/>
          <w:lang w:val="ru-RU"/>
        </w:rPr>
      </w:pPr>
      <w:r w:rsidRPr="008C5EEA">
        <w:rPr>
          <w:sz w:val="20"/>
          <w:szCs w:val="20"/>
          <w:lang w:val="ru-RU"/>
        </w:rPr>
        <w:t xml:space="preserve">    На текущий и капитальный ремонт в 2017 году выделено – 13 407, 72 тыс. руб.: из    местного бюджета – 4 419, 57 тыс. руб, из республиканского бюджета – 8 988,15 тыс. руб.</w:t>
      </w:r>
    </w:p>
    <w:p w:rsidR="003143E6" w:rsidRPr="008C5EEA" w:rsidRDefault="003143E6" w:rsidP="003143E6">
      <w:pPr>
        <w:jc w:val="both"/>
        <w:rPr>
          <w:b/>
          <w:i/>
          <w:sz w:val="20"/>
          <w:szCs w:val="20"/>
          <w:lang w:val="ru-RU"/>
        </w:rPr>
      </w:pPr>
      <w:r w:rsidRPr="008C5EEA">
        <w:rPr>
          <w:i/>
          <w:sz w:val="20"/>
          <w:szCs w:val="20"/>
          <w:lang w:val="ru-RU"/>
        </w:rPr>
        <w:t>Основные мероприятия, на которые направлены средства:</w:t>
      </w:r>
    </w:p>
    <w:p w:rsidR="003143E6" w:rsidRPr="008C5EEA" w:rsidRDefault="003143E6" w:rsidP="003143E6">
      <w:pPr>
        <w:jc w:val="both"/>
        <w:rPr>
          <w:b/>
          <w:sz w:val="20"/>
          <w:szCs w:val="20"/>
          <w:lang w:val="ru-RU"/>
        </w:rPr>
      </w:pPr>
      <w:r w:rsidRPr="008C5EEA">
        <w:rPr>
          <w:sz w:val="20"/>
          <w:szCs w:val="20"/>
          <w:lang w:val="ru-RU"/>
        </w:rPr>
        <w:t>-  Косметический ремонт – 797, 2 тыс. руб (МБ);</w:t>
      </w:r>
    </w:p>
    <w:p w:rsidR="003143E6" w:rsidRPr="008C5EEA" w:rsidRDefault="003143E6" w:rsidP="003143E6">
      <w:pPr>
        <w:jc w:val="both"/>
        <w:rPr>
          <w:b/>
          <w:sz w:val="20"/>
          <w:szCs w:val="20"/>
          <w:lang w:val="ru-RU"/>
        </w:rPr>
      </w:pPr>
      <w:r w:rsidRPr="008C5EEA">
        <w:rPr>
          <w:sz w:val="20"/>
          <w:szCs w:val="20"/>
          <w:lang w:val="ru-RU"/>
        </w:rPr>
        <w:t>- Оборудование   теплого туалета в интернате МБОУ «Боочинская сош» - 1 953,00 тыс. руб (МБ);</w:t>
      </w:r>
    </w:p>
    <w:p w:rsidR="003143E6" w:rsidRPr="008C5EEA" w:rsidRDefault="003143E6" w:rsidP="003143E6">
      <w:pPr>
        <w:jc w:val="both"/>
        <w:rPr>
          <w:b/>
          <w:sz w:val="20"/>
          <w:szCs w:val="20"/>
          <w:lang w:val="ru-RU"/>
        </w:rPr>
      </w:pPr>
      <w:r w:rsidRPr="008C5EEA">
        <w:rPr>
          <w:sz w:val="20"/>
          <w:szCs w:val="20"/>
          <w:lang w:val="ru-RU"/>
        </w:rPr>
        <w:t>- Капитальный ремонт спортзала в МБОУ «Боочинская сош» – 2 079,8  тыс. руб (РБ);</w:t>
      </w:r>
    </w:p>
    <w:p w:rsidR="003143E6" w:rsidRPr="008C5EEA" w:rsidRDefault="003143E6" w:rsidP="003143E6">
      <w:pPr>
        <w:jc w:val="both"/>
        <w:rPr>
          <w:b/>
          <w:sz w:val="20"/>
          <w:szCs w:val="20"/>
          <w:lang w:val="ru-RU"/>
        </w:rPr>
      </w:pPr>
      <w:r w:rsidRPr="008C5EEA">
        <w:rPr>
          <w:sz w:val="20"/>
          <w:szCs w:val="20"/>
          <w:lang w:val="ru-RU"/>
        </w:rPr>
        <w:t>- Оборудование теплого туалета в МБОУ «Озернинская оош» – 200,0 тыс. руб (МБ);</w:t>
      </w:r>
    </w:p>
    <w:p w:rsidR="003143E6" w:rsidRPr="008C5EEA" w:rsidRDefault="003143E6" w:rsidP="003143E6">
      <w:pPr>
        <w:jc w:val="both"/>
        <w:rPr>
          <w:b/>
          <w:sz w:val="20"/>
          <w:szCs w:val="20"/>
          <w:lang w:val="ru-RU"/>
        </w:rPr>
      </w:pPr>
      <w:r w:rsidRPr="008C5EEA">
        <w:rPr>
          <w:sz w:val="20"/>
          <w:szCs w:val="20"/>
          <w:lang w:val="ru-RU"/>
        </w:rPr>
        <w:t>- Монтаж водогрейного котла в в МБОУ «Озернинская оош» -  276,68 тыс. руб  (МБ);</w:t>
      </w:r>
    </w:p>
    <w:p w:rsidR="003143E6" w:rsidRPr="008C5EEA" w:rsidRDefault="003143E6" w:rsidP="003143E6">
      <w:pPr>
        <w:jc w:val="both"/>
        <w:rPr>
          <w:b/>
          <w:sz w:val="20"/>
          <w:szCs w:val="20"/>
          <w:lang w:val="ru-RU"/>
        </w:rPr>
      </w:pPr>
      <w:r w:rsidRPr="008C5EEA">
        <w:rPr>
          <w:sz w:val="20"/>
          <w:szCs w:val="20"/>
          <w:lang w:val="ru-RU"/>
        </w:rPr>
        <w:t>- Завершение строительства спортивного зала в МБОУ «Шашикманская сош» – 5 888,8 тыс. руб. ( 5 700,0 РБ, 188,89 МБ); Строительство теплого туалета в составе строительства спортивного зала;</w:t>
      </w:r>
    </w:p>
    <w:p w:rsidR="003143E6" w:rsidRPr="008C5EEA" w:rsidRDefault="003143E6" w:rsidP="003143E6">
      <w:pPr>
        <w:jc w:val="both"/>
        <w:rPr>
          <w:b/>
          <w:sz w:val="20"/>
          <w:szCs w:val="20"/>
          <w:lang w:val="ru-RU"/>
        </w:rPr>
      </w:pPr>
      <w:r w:rsidRPr="008C5EEA">
        <w:rPr>
          <w:sz w:val="20"/>
          <w:szCs w:val="20"/>
          <w:lang w:val="ru-RU"/>
        </w:rPr>
        <w:t>- Оборудование котельной в МБОУ «Шашикманская сош» – 315,8 тыс. руб. (МБ);</w:t>
      </w:r>
    </w:p>
    <w:p w:rsidR="003143E6" w:rsidRPr="008C5EEA" w:rsidRDefault="003143E6" w:rsidP="003143E6">
      <w:pPr>
        <w:jc w:val="both"/>
        <w:rPr>
          <w:b/>
          <w:sz w:val="20"/>
          <w:szCs w:val="20"/>
          <w:lang w:val="ru-RU"/>
        </w:rPr>
      </w:pPr>
      <w:r w:rsidRPr="008C5EEA">
        <w:rPr>
          <w:sz w:val="20"/>
          <w:szCs w:val="20"/>
          <w:lang w:val="ru-RU"/>
        </w:rPr>
        <w:t>- Капитальный ремонт кровли  в МБОУ «Куладинская сош» – 450,0 тыс. руб. (МБ- 200 т.р., РБ- 250 т.р.);</w:t>
      </w:r>
    </w:p>
    <w:p w:rsidR="003143E6" w:rsidRPr="008C5EEA" w:rsidRDefault="003143E6" w:rsidP="003143E6">
      <w:pPr>
        <w:jc w:val="both"/>
        <w:rPr>
          <w:b/>
          <w:sz w:val="20"/>
          <w:szCs w:val="20"/>
          <w:lang w:val="ru-RU"/>
        </w:rPr>
      </w:pPr>
      <w:r w:rsidRPr="008C5EEA">
        <w:rPr>
          <w:sz w:val="20"/>
          <w:szCs w:val="20"/>
          <w:lang w:val="ru-RU"/>
        </w:rPr>
        <w:t>- Замена водогрейного котла в МБОУ «Ининская сош» детский сад – 238, 0 тыс. руб (МБ);</w:t>
      </w:r>
    </w:p>
    <w:p w:rsidR="003143E6" w:rsidRPr="008C5EEA" w:rsidRDefault="003143E6" w:rsidP="003143E6">
      <w:pPr>
        <w:jc w:val="both"/>
        <w:rPr>
          <w:b/>
          <w:sz w:val="20"/>
          <w:szCs w:val="20"/>
          <w:lang w:val="ru-RU"/>
        </w:rPr>
      </w:pPr>
      <w:r w:rsidRPr="008C5EEA">
        <w:rPr>
          <w:sz w:val="20"/>
          <w:szCs w:val="20"/>
          <w:lang w:val="ru-RU"/>
        </w:rPr>
        <w:t>- Прокладка системы водоснабжения в МБОУ «Ининская сош» детский сад с. М-Иня – 200,0 (МБ);</w:t>
      </w:r>
    </w:p>
    <w:p w:rsidR="003143E6" w:rsidRPr="008C5EEA" w:rsidRDefault="003143E6" w:rsidP="003143E6">
      <w:pPr>
        <w:jc w:val="both"/>
        <w:rPr>
          <w:b/>
          <w:sz w:val="20"/>
          <w:szCs w:val="20"/>
          <w:lang w:val="ru-RU"/>
        </w:rPr>
      </w:pPr>
      <w:r w:rsidRPr="008C5EEA">
        <w:rPr>
          <w:sz w:val="20"/>
          <w:szCs w:val="20"/>
          <w:lang w:val="ru-RU"/>
        </w:rPr>
        <w:t>- Ремонт ограждения в МБОУ « Каракольская сош» детский сад – 50,0 тыс. руб. (МБ)</w:t>
      </w:r>
    </w:p>
    <w:p w:rsidR="003143E6" w:rsidRPr="008C5EEA" w:rsidRDefault="003143E6" w:rsidP="003143E6">
      <w:pPr>
        <w:jc w:val="both"/>
        <w:rPr>
          <w:b/>
          <w:sz w:val="20"/>
          <w:szCs w:val="20"/>
          <w:lang w:val="ru-RU"/>
        </w:rPr>
      </w:pPr>
      <w:r w:rsidRPr="008C5EEA">
        <w:rPr>
          <w:sz w:val="20"/>
          <w:szCs w:val="20"/>
          <w:lang w:val="ru-RU"/>
        </w:rPr>
        <w:t>- Замена системы отопления, прокладка системы водоснабжения, ремонт пожарной сигнализации в Инегеньской нош – 746,25 тыс. руб;</w:t>
      </w:r>
    </w:p>
    <w:p w:rsidR="003143E6" w:rsidRPr="008C5EEA" w:rsidRDefault="003143E6" w:rsidP="003143E6">
      <w:pPr>
        <w:jc w:val="both"/>
        <w:rPr>
          <w:b/>
          <w:sz w:val="20"/>
          <w:szCs w:val="20"/>
          <w:lang w:val="ru-RU"/>
        </w:rPr>
      </w:pPr>
      <w:r w:rsidRPr="008C5EEA">
        <w:rPr>
          <w:sz w:val="20"/>
          <w:szCs w:val="20"/>
          <w:lang w:val="ru-RU"/>
        </w:rPr>
        <w:t>- Прокладка системы водоснабжения, канализации, ремонт пожарной сигнализации в Каярлыкской нош – 212,1 тыс. руб.</w:t>
      </w:r>
    </w:p>
    <w:p w:rsidR="003143E6" w:rsidRPr="008C5EEA" w:rsidRDefault="003143E6" w:rsidP="003143E6">
      <w:pPr>
        <w:jc w:val="center"/>
        <w:rPr>
          <w:sz w:val="20"/>
          <w:szCs w:val="20"/>
          <w:lang w:val="ru-RU"/>
        </w:rPr>
      </w:pPr>
    </w:p>
    <w:p w:rsidR="003143E6" w:rsidRPr="008C5EEA" w:rsidRDefault="003143E6" w:rsidP="003143E6">
      <w:pPr>
        <w:jc w:val="center"/>
        <w:rPr>
          <w:sz w:val="20"/>
          <w:szCs w:val="20"/>
          <w:lang w:val="ru-RU"/>
        </w:rPr>
      </w:pPr>
      <w:r w:rsidRPr="008C5EEA">
        <w:rPr>
          <w:sz w:val="20"/>
          <w:szCs w:val="20"/>
          <w:lang w:val="ru-RU"/>
        </w:rPr>
        <w:t>Обеспечение автотранспортом.</w:t>
      </w:r>
    </w:p>
    <w:p w:rsidR="003143E6" w:rsidRPr="008C5EEA" w:rsidRDefault="003143E6" w:rsidP="003143E6">
      <w:pPr>
        <w:jc w:val="both"/>
        <w:rPr>
          <w:b/>
          <w:sz w:val="20"/>
          <w:szCs w:val="20"/>
          <w:lang w:val="ru-RU"/>
        </w:rPr>
      </w:pPr>
      <w:r w:rsidRPr="008C5EEA">
        <w:rPr>
          <w:sz w:val="20"/>
          <w:szCs w:val="20"/>
          <w:lang w:val="ru-RU"/>
        </w:rPr>
        <w:lastRenderedPageBreak/>
        <w:t xml:space="preserve">     В образовательных организациях  района   12 единиц автомобильного транспорта (Иня, Купчегень, Кулада, Боочи, Н-Талда, Каракол, Туекта, Теньга (2), Ело, Озерное, Онгудай-новый автобус)</w:t>
      </w:r>
    </w:p>
    <w:p w:rsidR="003143E6" w:rsidRPr="008C5EEA" w:rsidRDefault="003143E6" w:rsidP="003143E6">
      <w:pPr>
        <w:jc w:val="both"/>
        <w:rPr>
          <w:b/>
          <w:sz w:val="20"/>
          <w:szCs w:val="20"/>
          <w:lang w:val="ru-RU"/>
        </w:rPr>
      </w:pPr>
      <w:r w:rsidRPr="008C5EEA">
        <w:rPr>
          <w:sz w:val="20"/>
          <w:szCs w:val="20"/>
          <w:lang w:val="ru-RU"/>
        </w:rPr>
        <w:t xml:space="preserve">     Из них в ежедневном подвозе задействованы 5 школьных автобусов - охват 115 человек:</w:t>
      </w:r>
    </w:p>
    <w:p w:rsidR="003143E6" w:rsidRPr="008C5EEA" w:rsidRDefault="003143E6" w:rsidP="003143E6">
      <w:pPr>
        <w:jc w:val="both"/>
        <w:rPr>
          <w:b/>
          <w:sz w:val="20"/>
          <w:szCs w:val="20"/>
          <w:lang w:val="ru-RU"/>
        </w:rPr>
      </w:pPr>
      <w:r w:rsidRPr="008C5EEA">
        <w:rPr>
          <w:sz w:val="20"/>
          <w:szCs w:val="20"/>
          <w:lang w:val="ru-RU"/>
        </w:rPr>
        <w:t>МБОУ «Ининская сош» - М-Иня (7)</w:t>
      </w:r>
    </w:p>
    <w:p w:rsidR="003143E6" w:rsidRPr="008C5EEA" w:rsidRDefault="003143E6" w:rsidP="003143E6">
      <w:pPr>
        <w:jc w:val="both"/>
        <w:rPr>
          <w:b/>
          <w:sz w:val="20"/>
          <w:szCs w:val="20"/>
          <w:lang w:val="ru-RU"/>
        </w:rPr>
      </w:pPr>
      <w:r w:rsidRPr="008C5EEA">
        <w:rPr>
          <w:sz w:val="20"/>
          <w:szCs w:val="20"/>
          <w:lang w:val="ru-RU"/>
        </w:rPr>
        <w:t>МБОУ «Туектинская оош» - Н-База (12)</w:t>
      </w:r>
    </w:p>
    <w:p w:rsidR="003143E6" w:rsidRPr="008C5EEA" w:rsidRDefault="003143E6" w:rsidP="003143E6">
      <w:pPr>
        <w:jc w:val="both"/>
        <w:rPr>
          <w:b/>
          <w:sz w:val="20"/>
          <w:szCs w:val="20"/>
          <w:lang w:val="ru-RU"/>
        </w:rPr>
      </w:pPr>
      <w:r w:rsidRPr="008C5EEA">
        <w:rPr>
          <w:sz w:val="20"/>
          <w:szCs w:val="20"/>
          <w:lang w:val="ru-RU"/>
        </w:rPr>
        <w:t>МБОУ «Озернинская оош» - Теньга (14)</w:t>
      </w:r>
    </w:p>
    <w:p w:rsidR="003143E6" w:rsidRPr="008C5EEA" w:rsidRDefault="003143E6" w:rsidP="003143E6">
      <w:pPr>
        <w:jc w:val="both"/>
        <w:rPr>
          <w:b/>
          <w:sz w:val="20"/>
          <w:szCs w:val="20"/>
          <w:lang w:val="ru-RU"/>
        </w:rPr>
      </w:pPr>
      <w:r w:rsidRPr="008C5EEA">
        <w:rPr>
          <w:sz w:val="20"/>
          <w:szCs w:val="20"/>
          <w:lang w:val="ru-RU"/>
        </w:rPr>
        <w:t>МБОУ «Теньгинская сош» 2 шт. – Кара-Коба, Шиба, Талда (76)</w:t>
      </w:r>
    </w:p>
    <w:p w:rsidR="003143E6" w:rsidRPr="008C5EEA" w:rsidRDefault="003143E6" w:rsidP="003143E6">
      <w:pPr>
        <w:jc w:val="both"/>
        <w:rPr>
          <w:b/>
          <w:sz w:val="20"/>
          <w:szCs w:val="20"/>
          <w:lang w:val="ru-RU"/>
        </w:rPr>
      </w:pPr>
      <w:r w:rsidRPr="008C5EEA">
        <w:rPr>
          <w:sz w:val="20"/>
          <w:szCs w:val="20"/>
          <w:lang w:val="ru-RU"/>
        </w:rPr>
        <w:t>МБОУ «Каракольская сош»  - Б-Боом (6)</w:t>
      </w:r>
    </w:p>
    <w:p w:rsidR="003143E6" w:rsidRPr="008C5EEA" w:rsidRDefault="003143E6" w:rsidP="003143E6">
      <w:pPr>
        <w:jc w:val="both"/>
        <w:rPr>
          <w:b/>
          <w:sz w:val="20"/>
          <w:szCs w:val="20"/>
          <w:lang w:val="ru-RU"/>
        </w:rPr>
      </w:pPr>
      <w:r w:rsidRPr="008C5EEA">
        <w:rPr>
          <w:sz w:val="20"/>
          <w:szCs w:val="20"/>
          <w:lang w:val="ru-RU"/>
        </w:rPr>
        <w:t xml:space="preserve">    В еженедельном подвозе  в с.  Большой Яломан задействован школьный автобус, охват составляет 10 человек (МБОУ «Купчегеньская СОШ»). </w:t>
      </w:r>
    </w:p>
    <w:p w:rsidR="003143E6" w:rsidRPr="008C5EEA" w:rsidRDefault="003143E6" w:rsidP="003143E6">
      <w:pPr>
        <w:jc w:val="both"/>
        <w:rPr>
          <w:b/>
          <w:sz w:val="20"/>
          <w:szCs w:val="20"/>
          <w:lang w:val="ru-RU"/>
        </w:rPr>
      </w:pPr>
      <w:r w:rsidRPr="008C5EEA">
        <w:rPr>
          <w:sz w:val="20"/>
          <w:szCs w:val="20"/>
          <w:lang w:val="ru-RU"/>
        </w:rPr>
        <w:t xml:space="preserve">     В поездках за пределы района с целью доставки детей на конкурсы, соревнования и т.д.   задействованы автобусы:  МБОУ «Еловская сош», МБОУ «Куладинская сош», МБОУ «Нижне-Талдинская сош», МБОУ «Боочинская сош».</w:t>
      </w:r>
    </w:p>
    <w:p w:rsidR="003143E6" w:rsidRPr="008C5EEA" w:rsidRDefault="003143E6" w:rsidP="003143E6">
      <w:pPr>
        <w:jc w:val="both"/>
        <w:rPr>
          <w:b/>
          <w:sz w:val="20"/>
          <w:szCs w:val="20"/>
          <w:lang w:val="ru-RU"/>
        </w:rPr>
      </w:pPr>
      <w:r w:rsidRPr="008C5EEA">
        <w:rPr>
          <w:sz w:val="20"/>
          <w:szCs w:val="20"/>
          <w:lang w:val="ru-RU"/>
        </w:rPr>
        <w:t xml:space="preserve">     В 2016-17 учебном году поступили новые транспортные средства в МБОУ «Купчегеньская сош», МБОУ «Боочинская сош», МБОУ «Онгудайская сош им. С.Т.Пекпеева»</w:t>
      </w:r>
    </w:p>
    <w:p w:rsidR="003143E6" w:rsidRPr="008C5EEA" w:rsidRDefault="003143E6" w:rsidP="003143E6">
      <w:pPr>
        <w:pStyle w:val="a5"/>
        <w:rPr>
          <w:b/>
          <w:i/>
          <w:sz w:val="20"/>
          <w:szCs w:val="20"/>
        </w:rPr>
      </w:pPr>
    </w:p>
    <w:p w:rsidR="003143E6" w:rsidRPr="008C5EEA" w:rsidRDefault="003143E6" w:rsidP="003143E6">
      <w:pPr>
        <w:pStyle w:val="a5"/>
        <w:rPr>
          <w:sz w:val="20"/>
          <w:szCs w:val="20"/>
        </w:rPr>
      </w:pPr>
      <w:r w:rsidRPr="008C5EEA">
        <w:rPr>
          <w:sz w:val="20"/>
          <w:szCs w:val="20"/>
        </w:rPr>
        <w:t>Государственная итоговая аттестация</w:t>
      </w:r>
    </w:p>
    <w:p w:rsidR="003143E6" w:rsidRPr="008C5EEA" w:rsidRDefault="003143E6" w:rsidP="003143E6">
      <w:pPr>
        <w:jc w:val="both"/>
        <w:rPr>
          <w:b/>
          <w:sz w:val="20"/>
          <w:szCs w:val="20"/>
          <w:lang w:val="ru-RU"/>
        </w:rPr>
      </w:pPr>
      <w:r w:rsidRPr="008C5EEA">
        <w:rPr>
          <w:sz w:val="20"/>
          <w:szCs w:val="20"/>
          <w:lang w:val="ru-RU"/>
        </w:rPr>
        <w:t xml:space="preserve">        Единый государственный экзамен (ЕГЭ) для выпускников 11-х классов, выпускников прошлых лет   проводился по 11 предметам в соответствии с Федеральным законом «Об образовании в Российской Федерации» от 29.12.2012г. №273-ФЗ частью 5 статьи 59 и  Порядком проведения государственной итоговой аттестации по программам среднего общего образования, утвержденным приказом Министерства образования и науки Российской Федерации от 26 декабря 2013 года № 1400.</w:t>
      </w:r>
    </w:p>
    <w:p w:rsidR="003143E6" w:rsidRPr="008C5EEA" w:rsidRDefault="003143E6" w:rsidP="003143E6">
      <w:pPr>
        <w:jc w:val="both"/>
        <w:rPr>
          <w:b/>
          <w:sz w:val="20"/>
          <w:szCs w:val="20"/>
          <w:lang w:val="ru-RU"/>
        </w:rPr>
      </w:pPr>
      <w:r w:rsidRPr="008C5EEA">
        <w:rPr>
          <w:sz w:val="20"/>
          <w:szCs w:val="20"/>
          <w:lang w:val="ru-RU"/>
        </w:rPr>
        <w:t xml:space="preserve">      В 2016г. в ноябре в итоговом сочинение (изложении) приняли участие 84 выпускника текущего года и 1 выпускник прошлых лет. По результатам итогового сочинения (изложения) все обучающиеся успешно прошли этап и были допущены к государственной итоговой аттестации. </w:t>
      </w:r>
    </w:p>
    <w:p w:rsidR="003143E6" w:rsidRPr="008C5EEA" w:rsidRDefault="003143E6" w:rsidP="003143E6">
      <w:pPr>
        <w:jc w:val="both"/>
        <w:rPr>
          <w:b/>
          <w:sz w:val="20"/>
          <w:szCs w:val="20"/>
          <w:lang w:val="ru-RU"/>
        </w:rPr>
      </w:pPr>
      <w:r w:rsidRPr="008C5EEA">
        <w:rPr>
          <w:sz w:val="20"/>
          <w:szCs w:val="20"/>
          <w:lang w:val="ru-RU"/>
        </w:rPr>
        <w:t xml:space="preserve">     Для проведения   ЕГЭ    был открыт пункт проведения экзамена (далее ППЭ) на базе МБОУ «Онгудайская средняя общеобразовательная школа имени С.Т. Пекпеева». ППЭ был полностью оборудован  и соответствовал всем требованиям.</w:t>
      </w:r>
    </w:p>
    <w:p w:rsidR="003143E6" w:rsidRPr="008C5EEA" w:rsidRDefault="003143E6" w:rsidP="003143E6">
      <w:pPr>
        <w:jc w:val="both"/>
        <w:rPr>
          <w:b/>
          <w:sz w:val="20"/>
          <w:szCs w:val="20"/>
          <w:lang w:val="ru-RU"/>
        </w:rPr>
      </w:pPr>
      <w:r w:rsidRPr="008C5EEA">
        <w:rPr>
          <w:sz w:val="20"/>
          <w:szCs w:val="20"/>
          <w:lang w:val="ru-RU"/>
        </w:rPr>
        <w:t xml:space="preserve">     Количество выпускников зарегистрированных на участие в едином государственном экзамене в 2017 году составило 83 выпускника текущего года, все обучающиеся прошли государственную итоговую аттестацию.</w:t>
      </w:r>
    </w:p>
    <w:p w:rsidR="003143E6" w:rsidRPr="008C5EEA" w:rsidRDefault="003143E6" w:rsidP="003143E6">
      <w:pPr>
        <w:jc w:val="both"/>
        <w:rPr>
          <w:b/>
          <w:sz w:val="20"/>
          <w:szCs w:val="20"/>
          <w:lang w:val="ru-RU"/>
        </w:rPr>
      </w:pPr>
      <w:r w:rsidRPr="008C5EEA">
        <w:rPr>
          <w:sz w:val="20"/>
          <w:szCs w:val="20"/>
          <w:lang w:val="ru-RU"/>
        </w:rPr>
        <w:t xml:space="preserve">    Наивысшие баллы по русскому языку  в МБОУ «Онгудайской СОШ им. С.Т. Пекпеева» у Кошевой Дианы – 93 балла, Зятьковой Татьяны – 93 балла), по математике (Б) у  Табаевой Аруны, выпускницы МБОУ «Купчегеньская СОШ».</w:t>
      </w:r>
    </w:p>
    <w:p w:rsidR="003143E6" w:rsidRPr="008C5EEA" w:rsidRDefault="003143E6" w:rsidP="003143E6">
      <w:pPr>
        <w:jc w:val="both"/>
        <w:rPr>
          <w:b/>
          <w:sz w:val="20"/>
          <w:szCs w:val="20"/>
          <w:lang w:val="ru-RU"/>
        </w:rPr>
      </w:pPr>
      <w:r w:rsidRPr="008C5EEA">
        <w:rPr>
          <w:sz w:val="20"/>
          <w:szCs w:val="20"/>
          <w:lang w:val="ru-RU"/>
        </w:rPr>
        <w:t xml:space="preserve">Результаты ЕГЭ лучше, чем в прошлом 2016 году.     </w:t>
      </w:r>
    </w:p>
    <w:p w:rsidR="003143E6" w:rsidRPr="008C5EEA" w:rsidRDefault="003143E6" w:rsidP="003143E6">
      <w:pPr>
        <w:jc w:val="both"/>
        <w:rPr>
          <w:b/>
          <w:sz w:val="20"/>
          <w:szCs w:val="20"/>
          <w:lang w:val="ru-RU"/>
        </w:rPr>
      </w:pPr>
      <w:r w:rsidRPr="008C5EEA">
        <w:rPr>
          <w:sz w:val="20"/>
          <w:szCs w:val="20"/>
          <w:lang w:val="ru-RU"/>
        </w:rPr>
        <w:t xml:space="preserve">    Хорошие результаты по следующим предметам: русский язык, математика базового уровня, литература, география, информатика и ИКТ, английский язык;  </w:t>
      </w:r>
    </w:p>
    <w:p w:rsidR="003143E6" w:rsidRPr="008C5EEA" w:rsidRDefault="003143E6" w:rsidP="003143E6">
      <w:pPr>
        <w:jc w:val="both"/>
        <w:rPr>
          <w:b/>
          <w:sz w:val="20"/>
          <w:szCs w:val="20"/>
          <w:lang w:val="ru-RU"/>
        </w:rPr>
      </w:pPr>
      <w:r w:rsidRPr="008C5EEA">
        <w:rPr>
          <w:sz w:val="20"/>
          <w:szCs w:val="20"/>
          <w:lang w:val="ru-RU"/>
        </w:rPr>
        <w:t xml:space="preserve">    Низкие результаты по предметам : обществознание, математика профильного уровня, биология, физика, химия.</w:t>
      </w:r>
    </w:p>
    <w:p w:rsidR="003143E6" w:rsidRPr="008C5EEA" w:rsidRDefault="003143E6" w:rsidP="003143E6">
      <w:pPr>
        <w:jc w:val="both"/>
        <w:rPr>
          <w:sz w:val="20"/>
          <w:szCs w:val="20"/>
          <w:lang w:val="ru-RU"/>
        </w:rPr>
      </w:pPr>
      <w:r w:rsidRPr="008C5EEA">
        <w:rPr>
          <w:sz w:val="20"/>
          <w:szCs w:val="20"/>
          <w:lang w:val="ru-RU"/>
        </w:rPr>
        <w:t>Основной государственный экзамен (ОГЭ) в 9 классах:</w:t>
      </w:r>
    </w:p>
    <w:p w:rsidR="003143E6" w:rsidRPr="008C5EEA" w:rsidRDefault="003143E6" w:rsidP="003143E6">
      <w:pPr>
        <w:jc w:val="both"/>
        <w:rPr>
          <w:b/>
          <w:sz w:val="20"/>
          <w:szCs w:val="20"/>
          <w:lang w:val="ru-RU"/>
        </w:rPr>
      </w:pPr>
      <w:r w:rsidRPr="008C5EEA">
        <w:rPr>
          <w:sz w:val="20"/>
          <w:szCs w:val="20"/>
          <w:lang w:val="ru-RU"/>
        </w:rPr>
        <w:t xml:space="preserve">Всего выпускников - 220   </w:t>
      </w:r>
    </w:p>
    <w:p w:rsidR="003143E6" w:rsidRPr="008C5EEA" w:rsidRDefault="003143E6" w:rsidP="003143E6">
      <w:pPr>
        <w:jc w:val="both"/>
        <w:rPr>
          <w:b/>
          <w:sz w:val="20"/>
          <w:szCs w:val="20"/>
          <w:lang w:val="ru-RU"/>
        </w:rPr>
      </w:pPr>
      <w:r w:rsidRPr="008C5EEA">
        <w:rPr>
          <w:sz w:val="20"/>
          <w:szCs w:val="20"/>
          <w:lang w:val="ru-RU"/>
        </w:rPr>
        <w:lastRenderedPageBreak/>
        <w:t>Из них 8 вида – 1 чел.  (сдавал экзамен  по трудовому обучению)</w:t>
      </w:r>
    </w:p>
    <w:p w:rsidR="003143E6" w:rsidRPr="008C5EEA" w:rsidRDefault="003143E6" w:rsidP="003143E6">
      <w:pPr>
        <w:jc w:val="both"/>
        <w:rPr>
          <w:b/>
          <w:sz w:val="20"/>
          <w:szCs w:val="20"/>
          <w:lang w:val="ru-RU"/>
        </w:rPr>
      </w:pPr>
      <w:r w:rsidRPr="008C5EEA">
        <w:rPr>
          <w:sz w:val="20"/>
          <w:szCs w:val="20"/>
          <w:lang w:val="ru-RU"/>
        </w:rPr>
        <w:t>Сдавали русский язык в форме ОГЭ – 207</w:t>
      </w:r>
    </w:p>
    <w:p w:rsidR="003143E6" w:rsidRPr="008C5EEA" w:rsidRDefault="003143E6" w:rsidP="003143E6">
      <w:pPr>
        <w:jc w:val="both"/>
        <w:rPr>
          <w:b/>
          <w:sz w:val="20"/>
          <w:szCs w:val="20"/>
          <w:lang w:val="ru-RU"/>
        </w:rPr>
      </w:pPr>
      <w:r w:rsidRPr="008C5EEA">
        <w:rPr>
          <w:sz w:val="20"/>
          <w:szCs w:val="20"/>
          <w:lang w:val="ru-RU"/>
        </w:rPr>
        <w:t>Сдавали математику в форме ОГЭ - 203</w:t>
      </w:r>
    </w:p>
    <w:p w:rsidR="003143E6" w:rsidRPr="008C5EEA" w:rsidRDefault="003143E6" w:rsidP="003143E6">
      <w:pPr>
        <w:jc w:val="both"/>
        <w:rPr>
          <w:b/>
          <w:sz w:val="20"/>
          <w:szCs w:val="20"/>
          <w:lang w:val="ru-RU"/>
        </w:rPr>
      </w:pPr>
      <w:r w:rsidRPr="008C5EEA">
        <w:rPr>
          <w:sz w:val="20"/>
          <w:szCs w:val="20"/>
          <w:lang w:val="ru-RU"/>
        </w:rPr>
        <w:t xml:space="preserve"> Сдавали   в форме ГВЭ русский язык и математику – 11, родной язык -85</w:t>
      </w:r>
    </w:p>
    <w:p w:rsidR="003143E6" w:rsidRPr="008C5EEA" w:rsidRDefault="003143E6" w:rsidP="003143E6">
      <w:pPr>
        <w:jc w:val="both"/>
        <w:rPr>
          <w:b/>
          <w:sz w:val="20"/>
          <w:szCs w:val="20"/>
          <w:lang w:val="ru-RU"/>
        </w:rPr>
      </w:pPr>
      <w:r w:rsidRPr="008C5EEA">
        <w:rPr>
          <w:sz w:val="20"/>
          <w:szCs w:val="20"/>
          <w:lang w:val="ru-RU"/>
        </w:rPr>
        <w:t>Сдавали выборные экзамены в форме ОГЭ – 208</w:t>
      </w:r>
    </w:p>
    <w:p w:rsidR="003143E6" w:rsidRPr="008C5EEA" w:rsidRDefault="003143E6" w:rsidP="003143E6">
      <w:pPr>
        <w:jc w:val="both"/>
        <w:rPr>
          <w:b/>
          <w:sz w:val="20"/>
          <w:szCs w:val="20"/>
          <w:lang w:val="ru-RU"/>
        </w:rPr>
      </w:pPr>
      <w:r w:rsidRPr="008C5EEA">
        <w:rPr>
          <w:sz w:val="20"/>
          <w:szCs w:val="20"/>
          <w:lang w:val="ru-RU"/>
        </w:rPr>
        <w:t>Получили аттестат об основном общем образовании 186 чел, не прошли государственную итоговую аттестацию и остались на повторное обучение 13 чел.:</w:t>
      </w:r>
    </w:p>
    <w:tbl>
      <w:tblPr>
        <w:tblStyle w:val="a9"/>
        <w:tblW w:w="9315" w:type="dxa"/>
        <w:tblLayout w:type="fixed"/>
        <w:tblLook w:val="04A0" w:firstRow="1" w:lastRow="0" w:firstColumn="1" w:lastColumn="0" w:noHBand="0" w:noVBand="1"/>
      </w:tblPr>
      <w:tblGrid>
        <w:gridCol w:w="540"/>
        <w:gridCol w:w="2260"/>
        <w:gridCol w:w="3116"/>
        <w:gridCol w:w="3399"/>
      </w:tblGrid>
      <w:tr w:rsidR="003143E6" w:rsidRPr="008C5EEA" w:rsidTr="003143E6">
        <w:tc>
          <w:tcPr>
            <w:tcW w:w="540"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b/>
                <w:sz w:val="20"/>
                <w:szCs w:val="20"/>
                <w:lang w:val="ru-RU"/>
              </w:rPr>
            </w:pPr>
          </w:p>
          <w:p w:rsidR="003143E6" w:rsidRPr="008C5EEA" w:rsidRDefault="003143E6" w:rsidP="003143E6">
            <w:pPr>
              <w:rPr>
                <w:b/>
                <w:sz w:val="20"/>
                <w:szCs w:val="20"/>
                <w:lang w:val="ru-RU"/>
              </w:rPr>
            </w:pP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Образовательная организация</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ФИО участника ГИА-9</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Предметы</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1.</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Онгудайская сош</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 xml:space="preserve">Хохряков Данил  </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lang w:val="ru-RU"/>
              </w:rPr>
            </w:pPr>
            <w:r w:rsidRPr="008C5EEA">
              <w:rPr>
                <w:sz w:val="20"/>
                <w:szCs w:val="20"/>
                <w:lang w:val="ru-RU"/>
              </w:rPr>
              <w:t>Математика, русский язык</w:t>
            </w:r>
          </w:p>
          <w:p w:rsidR="003143E6" w:rsidRPr="008C5EEA" w:rsidRDefault="003143E6" w:rsidP="003143E6">
            <w:pPr>
              <w:rPr>
                <w:b/>
                <w:sz w:val="20"/>
                <w:szCs w:val="20"/>
                <w:lang w:val="ru-RU"/>
              </w:rPr>
            </w:pPr>
            <w:r w:rsidRPr="008C5EEA">
              <w:rPr>
                <w:sz w:val="20"/>
                <w:szCs w:val="20"/>
                <w:lang w:val="ru-RU"/>
              </w:rPr>
              <w:t xml:space="preserve">География, биология </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2.</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Онгудайская сош</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Федяй Екатерина</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История</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3.</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Ининская сош</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 xml:space="preserve">Штанаков Томирлан  </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 русский язык</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4.</w:t>
            </w:r>
          </w:p>
        </w:tc>
        <w:tc>
          <w:tcPr>
            <w:tcW w:w="2262"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 xml:space="preserve">Кожутов Аржан </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 русский язык</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5.</w:t>
            </w:r>
          </w:p>
        </w:tc>
        <w:tc>
          <w:tcPr>
            <w:tcW w:w="2262"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Табычаков  Арлан</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6.</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Шашикманская сош</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 xml:space="preserve">Челбаев Семен  </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 русский язык</w:t>
            </w:r>
          </w:p>
          <w:p w:rsidR="003143E6" w:rsidRPr="008C5EEA" w:rsidRDefault="003143E6" w:rsidP="003143E6">
            <w:pPr>
              <w:rPr>
                <w:b/>
                <w:sz w:val="20"/>
                <w:szCs w:val="20"/>
              </w:rPr>
            </w:pPr>
            <w:r w:rsidRPr="008C5EEA">
              <w:rPr>
                <w:sz w:val="20"/>
                <w:szCs w:val="20"/>
              </w:rPr>
              <w:t xml:space="preserve">География </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7.</w:t>
            </w:r>
          </w:p>
        </w:tc>
        <w:tc>
          <w:tcPr>
            <w:tcW w:w="2262"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b/>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Шалданов Лазарь</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8.</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Вечерняя школа</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 xml:space="preserve">Пустогачев Вячеслав  </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 география</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9.</w:t>
            </w:r>
          </w:p>
        </w:tc>
        <w:tc>
          <w:tcPr>
            <w:tcW w:w="2262"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Сергеев Роберт</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 география</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10.</w:t>
            </w:r>
          </w:p>
        </w:tc>
        <w:tc>
          <w:tcPr>
            <w:tcW w:w="2262"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Купесов Аргымак</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География</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11.</w:t>
            </w:r>
          </w:p>
        </w:tc>
        <w:tc>
          <w:tcPr>
            <w:tcW w:w="2262"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rPr>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Тыдлашев Алдырбас</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География</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12.</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Туектинская оош</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Кривошеев Николай</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Математика</w:t>
            </w:r>
          </w:p>
        </w:tc>
      </w:tr>
      <w:tr w:rsidR="003143E6" w:rsidRPr="008C5EEA" w:rsidTr="003143E6">
        <w:tc>
          <w:tcPr>
            <w:tcW w:w="54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13.</w:t>
            </w:r>
          </w:p>
        </w:tc>
        <w:tc>
          <w:tcPr>
            <w:tcW w:w="226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Теньгинская сош</w:t>
            </w:r>
          </w:p>
        </w:tc>
        <w:tc>
          <w:tcPr>
            <w:tcW w:w="311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Чекмышев Дмитрий</w:t>
            </w:r>
          </w:p>
        </w:tc>
        <w:tc>
          <w:tcPr>
            <w:tcW w:w="340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rPr>
                <w:b/>
                <w:sz w:val="20"/>
                <w:szCs w:val="20"/>
              </w:rPr>
            </w:pPr>
            <w:r w:rsidRPr="008C5EEA">
              <w:rPr>
                <w:sz w:val="20"/>
                <w:szCs w:val="20"/>
              </w:rPr>
              <w:t>Физика</w:t>
            </w:r>
          </w:p>
        </w:tc>
      </w:tr>
    </w:tbl>
    <w:p w:rsidR="003143E6" w:rsidRPr="008C5EEA" w:rsidRDefault="003143E6" w:rsidP="003143E6">
      <w:pPr>
        <w:jc w:val="center"/>
        <w:rPr>
          <w:b/>
          <w:sz w:val="20"/>
          <w:szCs w:val="20"/>
        </w:rPr>
      </w:pPr>
    </w:p>
    <w:p w:rsidR="003143E6" w:rsidRPr="008C5EEA" w:rsidRDefault="003143E6" w:rsidP="003143E6">
      <w:pPr>
        <w:jc w:val="center"/>
        <w:rPr>
          <w:sz w:val="20"/>
          <w:szCs w:val="20"/>
        </w:rPr>
      </w:pPr>
      <w:r w:rsidRPr="008C5EEA">
        <w:rPr>
          <w:sz w:val="20"/>
          <w:szCs w:val="20"/>
        </w:rPr>
        <w:t>Воспитательная работа</w:t>
      </w:r>
    </w:p>
    <w:p w:rsidR="003143E6" w:rsidRPr="008C5EEA" w:rsidRDefault="003143E6" w:rsidP="003143E6">
      <w:pPr>
        <w:jc w:val="center"/>
        <w:rPr>
          <w:sz w:val="20"/>
          <w:szCs w:val="20"/>
        </w:rPr>
      </w:pPr>
    </w:p>
    <w:p w:rsidR="003143E6" w:rsidRPr="008C5EEA" w:rsidRDefault="003143E6" w:rsidP="003143E6">
      <w:pPr>
        <w:jc w:val="center"/>
        <w:rPr>
          <w:i/>
          <w:sz w:val="20"/>
          <w:szCs w:val="20"/>
          <w:lang w:val="ru-RU"/>
        </w:rPr>
      </w:pPr>
      <w:r w:rsidRPr="008C5EEA">
        <w:rPr>
          <w:i/>
          <w:sz w:val="20"/>
          <w:szCs w:val="20"/>
          <w:lang w:val="ru-RU"/>
        </w:rPr>
        <w:t>Количество детских общественных объединений, реализующих проекты и мероприятия в рамках реализации Стратегии развития воспитания</w:t>
      </w:r>
    </w:p>
    <w:p w:rsidR="003143E6" w:rsidRPr="008C5EEA" w:rsidRDefault="003143E6" w:rsidP="003143E6">
      <w:pPr>
        <w:jc w:val="center"/>
        <w:rPr>
          <w:i/>
          <w:sz w:val="20"/>
          <w:szCs w:val="20"/>
          <w:lang w:val="ru-RU"/>
        </w:rPr>
      </w:pPr>
      <w:r w:rsidRPr="008C5EEA">
        <w:rPr>
          <w:i/>
          <w:sz w:val="20"/>
          <w:szCs w:val="20"/>
          <w:lang w:val="ru-RU"/>
        </w:rPr>
        <w:t xml:space="preserve"> в Российской Федерации на период до 2025</w:t>
      </w:r>
      <w:r w:rsidRPr="008C5EEA">
        <w:rPr>
          <w:i/>
          <w:sz w:val="20"/>
          <w:szCs w:val="20"/>
        </w:rPr>
        <w:t> </w:t>
      </w:r>
      <w:r w:rsidRPr="008C5EEA">
        <w:rPr>
          <w:i/>
          <w:sz w:val="20"/>
          <w:szCs w:val="20"/>
          <w:lang w:val="ru-RU"/>
        </w:rPr>
        <w:t>года</w:t>
      </w:r>
    </w:p>
    <w:tbl>
      <w:tblPr>
        <w:tblStyle w:val="a9"/>
        <w:tblW w:w="0" w:type="auto"/>
        <w:tblLook w:val="04A0" w:firstRow="1" w:lastRow="0" w:firstColumn="1" w:lastColumn="0" w:noHBand="0" w:noVBand="1"/>
      </w:tblPr>
      <w:tblGrid>
        <w:gridCol w:w="675"/>
        <w:gridCol w:w="4111"/>
        <w:gridCol w:w="4785"/>
      </w:tblGrid>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w:t>
            </w:r>
          </w:p>
          <w:p w:rsidR="003143E6" w:rsidRPr="008C5EEA" w:rsidRDefault="003143E6" w:rsidP="003143E6">
            <w:pPr>
              <w:contextualSpacing/>
              <w:jc w:val="center"/>
              <w:rPr>
                <w:b/>
                <w:sz w:val="20"/>
                <w:szCs w:val="20"/>
              </w:rPr>
            </w:pPr>
            <w:r w:rsidRPr="008C5EEA">
              <w:rPr>
                <w:sz w:val="20"/>
                <w:szCs w:val="20"/>
              </w:rPr>
              <w:t>п/п</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Наименование ОО</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lang w:val="ru-RU"/>
              </w:rPr>
            </w:pPr>
            <w:r w:rsidRPr="008C5EEA">
              <w:rPr>
                <w:sz w:val="20"/>
                <w:szCs w:val="20"/>
                <w:lang w:val="ru-RU"/>
              </w:rPr>
              <w:t>Название детской общественной организации  (ДОО)</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1.</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lang w:val="ru-RU"/>
              </w:rPr>
            </w:pPr>
            <w:r w:rsidRPr="008C5EEA">
              <w:rPr>
                <w:sz w:val="20"/>
                <w:szCs w:val="20"/>
                <w:lang w:val="ru-RU"/>
              </w:rPr>
              <w:t>МБОУ «Онгудайская сош им. С.Т.Пекпеева»</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lang w:val="ru-RU"/>
              </w:rPr>
            </w:pPr>
            <w:r w:rsidRPr="008C5EEA">
              <w:rPr>
                <w:sz w:val="20"/>
                <w:szCs w:val="20"/>
                <w:lang w:val="ru-RU"/>
              </w:rPr>
              <w:t>Российское Движение Школьников (РДШ)</w:t>
            </w:r>
          </w:p>
          <w:p w:rsidR="003143E6" w:rsidRPr="008C5EEA" w:rsidRDefault="003143E6" w:rsidP="003143E6">
            <w:pPr>
              <w:contextualSpacing/>
              <w:rPr>
                <w:b/>
                <w:sz w:val="20"/>
                <w:szCs w:val="20"/>
                <w:lang w:val="ru-RU"/>
              </w:rPr>
            </w:pPr>
            <w:r w:rsidRPr="008C5EEA">
              <w:rPr>
                <w:sz w:val="20"/>
                <w:szCs w:val="20"/>
                <w:lang w:val="ru-RU"/>
              </w:rPr>
              <w:t>ДОО «Данко»</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2.</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«Ининская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ДОО  Республика «Детство»</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3.</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«Купчегеньская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ДОО Республика  «Дружба»</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4.</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«Шашикманская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ДОО «Ижемjи»</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5.</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«Каракольская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lang w:val="ru-RU"/>
              </w:rPr>
            </w:pPr>
            <w:r w:rsidRPr="008C5EEA">
              <w:rPr>
                <w:sz w:val="20"/>
                <w:szCs w:val="20"/>
                <w:lang w:val="ru-RU"/>
              </w:rPr>
              <w:t xml:space="preserve">РДШ. </w:t>
            </w:r>
          </w:p>
          <w:p w:rsidR="003143E6" w:rsidRPr="008C5EEA" w:rsidRDefault="003143E6" w:rsidP="003143E6">
            <w:pPr>
              <w:contextualSpacing/>
              <w:rPr>
                <w:b/>
                <w:sz w:val="20"/>
                <w:szCs w:val="20"/>
                <w:lang w:val="ru-RU"/>
              </w:rPr>
            </w:pPr>
            <w:r w:rsidRPr="008C5EEA">
              <w:rPr>
                <w:sz w:val="20"/>
                <w:szCs w:val="20"/>
                <w:lang w:val="ru-RU"/>
              </w:rPr>
              <w:t xml:space="preserve">Детское объединение «Поколение </w:t>
            </w:r>
            <w:r w:rsidRPr="008C5EEA">
              <w:rPr>
                <w:sz w:val="20"/>
                <w:szCs w:val="20"/>
              </w:rPr>
              <w:t>NEXT</w:t>
            </w:r>
            <w:r w:rsidRPr="008C5EEA">
              <w:rPr>
                <w:sz w:val="20"/>
                <w:szCs w:val="20"/>
                <w:lang w:val="ru-RU"/>
              </w:rPr>
              <w:t>»</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6.</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Боочинская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ДОО «Дружба»</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7.</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«Куладинская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ДОО «Карлагаш»</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8.</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«Нижне-Талдинская»</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РДШ.    ДОО «Искра»</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9.</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МБОУ «Теньгинская сош»</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РДШ.    ДЮПО «Прометей»</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10.</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lang w:val="ru-RU"/>
              </w:rPr>
            </w:pPr>
            <w:r w:rsidRPr="008C5EEA">
              <w:rPr>
                <w:sz w:val="20"/>
                <w:szCs w:val="20"/>
                <w:lang w:val="ru-RU"/>
              </w:rPr>
              <w:t>МБОУ «Еловская сош им. Э.Палкина»</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РДШ.    ДОО «Феникс»</w:t>
            </w:r>
          </w:p>
        </w:tc>
      </w:tr>
      <w:tr w:rsidR="003143E6" w:rsidRPr="008C5EEA" w:rsidTr="003143E6">
        <w:tc>
          <w:tcPr>
            <w:tcW w:w="6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jc w:val="center"/>
              <w:rPr>
                <w:b/>
                <w:sz w:val="20"/>
                <w:szCs w:val="20"/>
              </w:rPr>
            </w:pPr>
            <w:r w:rsidRPr="008C5EEA">
              <w:rPr>
                <w:sz w:val="20"/>
                <w:szCs w:val="20"/>
              </w:rPr>
              <w:t>11.</w:t>
            </w:r>
          </w:p>
        </w:tc>
        <w:tc>
          <w:tcPr>
            <w:tcW w:w="411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lang w:val="ru-RU"/>
              </w:rPr>
            </w:pPr>
            <w:r w:rsidRPr="008C5EEA">
              <w:rPr>
                <w:sz w:val="20"/>
                <w:szCs w:val="20"/>
                <w:lang w:val="ru-RU"/>
              </w:rPr>
              <w:t>МБОУ «Туектинская ООШ им. Героя Советского Союза И.И. Семенова»</w:t>
            </w:r>
          </w:p>
        </w:tc>
        <w:tc>
          <w:tcPr>
            <w:tcW w:w="47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contextualSpacing/>
              <w:rPr>
                <w:b/>
                <w:sz w:val="20"/>
                <w:szCs w:val="20"/>
              </w:rPr>
            </w:pPr>
            <w:r w:rsidRPr="008C5EEA">
              <w:rPr>
                <w:sz w:val="20"/>
                <w:szCs w:val="20"/>
              </w:rPr>
              <w:t>ДОО «Республика ШКИД»</w:t>
            </w:r>
          </w:p>
        </w:tc>
      </w:tr>
    </w:tbl>
    <w:p w:rsidR="003143E6" w:rsidRPr="008C5EEA" w:rsidRDefault="003143E6" w:rsidP="003143E6">
      <w:pPr>
        <w:jc w:val="both"/>
        <w:rPr>
          <w:sz w:val="20"/>
          <w:szCs w:val="20"/>
          <w:lang w:val="ru-RU"/>
        </w:rPr>
      </w:pPr>
      <w:r w:rsidRPr="008C5EEA">
        <w:rPr>
          <w:sz w:val="20"/>
          <w:szCs w:val="20"/>
          <w:lang w:val="ru-RU"/>
        </w:rPr>
        <w:t xml:space="preserve">Комплексная  безопасность  обеспечена в  48 учреждениях  образования (24 школы, 18 детских садов, 4 пришкольных интерната, 2 учреждения  дополнительного  образования).  </w:t>
      </w:r>
    </w:p>
    <w:p w:rsidR="003143E6" w:rsidRPr="008C5EEA" w:rsidRDefault="003143E6" w:rsidP="003143E6">
      <w:pPr>
        <w:jc w:val="both"/>
        <w:rPr>
          <w:b/>
          <w:sz w:val="20"/>
          <w:szCs w:val="20"/>
          <w:lang w:val="ru-RU"/>
        </w:rPr>
      </w:pPr>
      <w:r w:rsidRPr="008C5EEA">
        <w:rPr>
          <w:sz w:val="20"/>
          <w:szCs w:val="20"/>
          <w:lang w:val="ru-RU"/>
        </w:rPr>
        <w:lastRenderedPageBreak/>
        <w:t>в которых:</w:t>
      </w:r>
    </w:p>
    <w:p w:rsidR="003143E6" w:rsidRPr="008C5EEA" w:rsidRDefault="003143E6" w:rsidP="003143E6">
      <w:pPr>
        <w:jc w:val="both"/>
        <w:rPr>
          <w:b/>
          <w:sz w:val="20"/>
          <w:szCs w:val="20"/>
          <w:lang w:val="ru-RU"/>
        </w:rPr>
      </w:pPr>
      <w:r w:rsidRPr="008C5EEA">
        <w:rPr>
          <w:sz w:val="20"/>
          <w:szCs w:val="20"/>
          <w:lang w:val="ru-RU"/>
        </w:rPr>
        <w:t>1. По пожарной безопасности:</w:t>
      </w:r>
    </w:p>
    <w:p w:rsidR="003143E6" w:rsidRPr="008C5EEA" w:rsidRDefault="003143E6" w:rsidP="003143E6">
      <w:pPr>
        <w:jc w:val="both"/>
        <w:rPr>
          <w:b/>
          <w:sz w:val="20"/>
          <w:szCs w:val="20"/>
          <w:lang w:val="ru-RU"/>
        </w:rPr>
      </w:pPr>
      <w:r w:rsidRPr="008C5EEA">
        <w:rPr>
          <w:sz w:val="20"/>
          <w:szCs w:val="20"/>
          <w:lang w:val="ru-RU"/>
        </w:rPr>
        <w:t xml:space="preserve">- имеются автоматическая пожарная сигнализация, система оповещения и управления эвакуацией людей в случае пожара в рабочем состоянии, все объекты оборудованы первичными средствами пожаротушения согласно нормам. </w:t>
      </w:r>
    </w:p>
    <w:p w:rsidR="003143E6" w:rsidRPr="008C5EEA" w:rsidRDefault="003143E6" w:rsidP="003143E6">
      <w:pPr>
        <w:jc w:val="both"/>
        <w:rPr>
          <w:b/>
          <w:sz w:val="20"/>
          <w:szCs w:val="20"/>
          <w:lang w:val="ru-RU"/>
        </w:rPr>
      </w:pPr>
      <w:r w:rsidRPr="008C5EEA">
        <w:rPr>
          <w:sz w:val="20"/>
          <w:szCs w:val="20"/>
          <w:lang w:val="ru-RU"/>
        </w:rPr>
        <w:t>- проведены инструктажи с  обучающимися  и  работниками образовательных организаций по технике безопасности, а также по действиям в случае возникновения пожара и  внешних угроз безопасности и в чрезвычайных ситуациях.</w:t>
      </w:r>
    </w:p>
    <w:p w:rsidR="003143E6" w:rsidRPr="008C5EEA" w:rsidRDefault="003143E6" w:rsidP="003143E6">
      <w:pPr>
        <w:jc w:val="both"/>
        <w:rPr>
          <w:b/>
          <w:sz w:val="20"/>
          <w:szCs w:val="20"/>
          <w:lang w:val="ru-RU"/>
        </w:rPr>
      </w:pPr>
      <w:r w:rsidRPr="008C5EEA">
        <w:rPr>
          <w:sz w:val="20"/>
          <w:szCs w:val="20"/>
          <w:lang w:val="ru-RU"/>
        </w:rPr>
        <w:t>-   оформлены стенды, посвященные соблюдению правил противопожарной безопасности и действиям населения при пожаре (с указанием номеров телефона в случае пожара 01; 112).</w:t>
      </w:r>
    </w:p>
    <w:p w:rsidR="003143E6" w:rsidRPr="008C5EEA" w:rsidRDefault="003143E6" w:rsidP="003143E6">
      <w:pPr>
        <w:jc w:val="both"/>
        <w:rPr>
          <w:b/>
          <w:sz w:val="20"/>
          <w:szCs w:val="20"/>
          <w:lang w:val="ru-RU"/>
        </w:rPr>
      </w:pPr>
      <w:r w:rsidRPr="008C5EEA">
        <w:rPr>
          <w:sz w:val="20"/>
          <w:szCs w:val="20"/>
          <w:lang w:val="ru-RU"/>
        </w:rPr>
        <w:t>- в средних и основных школах созданы и работают «Дружины юных пожарных»  (одним из направлений работы которых является массово-разъяснительная работа среди населения по предупреждению пожаров).</w:t>
      </w:r>
    </w:p>
    <w:p w:rsidR="003143E6" w:rsidRPr="008C5EEA" w:rsidRDefault="003143E6" w:rsidP="003143E6">
      <w:pPr>
        <w:jc w:val="both"/>
        <w:rPr>
          <w:b/>
          <w:sz w:val="20"/>
          <w:szCs w:val="20"/>
          <w:lang w:val="ru-RU"/>
        </w:rPr>
      </w:pPr>
      <w:r w:rsidRPr="008C5EEA">
        <w:rPr>
          <w:sz w:val="20"/>
          <w:szCs w:val="20"/>
          <w:lang w:val="ru-RU"/>
        </w:rPr>
        <w:t>-  ведется работа по реализации Всероссийского проекта «Научись спасать жизнь».</w:t>
      </w:r>
    </w:p>
    <w:p w:rsidR="003143E6" w:rsidRPr="008C5EEA" w:rsidRDefault="003143E6" w:rsidP="003143E6">
      <w:pPr>
        <w:jc w:val="both"/>
        <w:rPr>
          <w:b/>
          <w:sz w:val="20"/>
          <w:szCs w:val="20"/>
          <w:lang w:val="ru-RU"/>
        </w:rPr>
      </w:pPr>
      <w:r w:rsidRPr="008C5EEA">
        <w:rPr>
          <w:sz w:val="20"/>
          <w:szCs w:val="20"/>
          <w:lang w:val="ru-RU"/>
        </w:rPr>
        <w:t xml:space="preserve">  МБОУ «Онгудайская средняя общеобразовательная школа имени С.Т. Пекпеева» -     базовое  образовательное  учреждение по реализации данного проекта.  Приобретено  материально-техническое оборудование на сумму 65 000 руб.  18-19 декабря 2017 года             прошло  обучение  преподавателей образовательных организаций в количестве 30 человек по программе «Оказание первой помощи пострадавшему в экстремальной ситуации до приезда специалистов».  </w:t>
      </w:r>
    </w:p>
    <w:p w:rsidR="003143E6" w:rsidRPr="008C5EEA" w:rsidRDefault="003143E6" w:rsidP="003143E6">
      <w:pPr>
        <w:jc w:val="both"/>
        <w:rPr>
          <w:b/>
          <w:sz w:val="20"/>
          <w:szCs w:val="20"/>
          <w:lang w:val="ru-RU"/>
        </w:rPr>
      </w:pPr>
      <w:r w:rsidRPr="008C5EEA">
        <w:rPr>
          <w:sz w:val="20"/>
          <w:szCs w:val="20"/>
          <w:lang w:val="ru-RU"/>
        </w:rPr>
        <w:t xml:space="preserve">  - совместно с сотрудниками пожарной части с. Онгудай,  в октябре месяце 2017 года проведены показательные уроки ОБЖ, на которых  были продемонстрированы действия и оказания первой доврачебной помощи пострадавшим при пожаре при пожаре.</w:t>
      </w:r>
    </w:p>
    <w:p w:rsidR="003143E6" w:rsidRPr="008C5EEA" w:rsidRDefault="003143E6" w:rsidP="003143E6">
      <w:pPr>
        <w:jc w:val="both"/>
        <w:rPr>
          <w:b/>
          <w:sz w:val="20"/>
          <w:szCs w:val="20"/>
          <w:lang w:val="ru-RU"/>
        </w:rPr>
      </w:pPr>
      <w:r w:rsidRPr="008C5EEA">
        <w:rPr>
          <w:sz w:val="20"/>
          <w:szCs w:val="20"/>
          <w:lang w:val="ru-RU"/>
        </w:rPr>
        <w:t>2. По Антитерроризму:</w:t>
      </w:r>
    </w:p>
    <w:p w:rsidR="003143E6" w:rsidRPr="008C5EEA" w:rsidRDefault="003143E6" w:rsidP="003143E6">
      <w:pPr>
        <w:jc w:val="both"/>
        <w:rPr>
          <w:b/>
          <w:sz w:val="20"/>
          <w:szCs w:val="20"/>
          <w:lang w:val="ru-RU"/>
        </w:rPr>
      </w:pPr>
      <w:r w:rsidRPr="008C5EEA">
        <w:rPr>
          <w:sz w:val="20"/>
          <w:szCs w:val="20"/>
          <w:lang w:val="ru-RU"/>
        </w:rPr>
        <w:t>- проведен мониторинг работы систем видеонаблюдения, выявленные нарушения заслушаны на совещании руководителей ОО;</w:t>
      </w:r>
    </w:p>
    <w:p w:rsidR="003143E6" w:rsidRPr="008C5EEA" w:rsidRDefault="003143E6" w:rsidP="003143E6">
      <w:pPr>
        <w:jc w:val="both"/>
        <w:rPr>
          <w:b/>
          <w:sz w:val="20"/>
          <w:szCs w:val="20"/>
          <w:lang w:val="ru-RU"/>
        </w:rPr>
      </w:pPr>
      <w:r w:rsidRPr="008C5EEA">
        <w:rPr>
          <w:sz w:val="20"/>
          <w:szCs w:val="20"/>
          <w:lang w:val="ru-RU"/>
        </w:rPr>
        <w:t>-  организован контрольно-пропускной режим;</w:t>
      </w:r>
    </w:p>
    <w:p w:rsidR="003143E6" w:rsidRPr="008C5EEA" w:rsidRDefault="003143E6" w:rsidP="003143E6">
      <w:pPr>
        <w:jc w:val="both"/>
        <w:rPr>
          <w:b/>
          <w:sz w:val="20"/>
          <w:szCs w:val="20"/>
          <w:lang w:val="ru-RU"/>
        </w:rPr>
      </w:pPr>
      <w:r w:rsidRPr="008C5EEA">
        <w:rPr>
          <w:sz w:val="20"/>
          <w:szCs w:val="20"/>
          <w:lang w:val="ru-RU"/>
        </w:rPr>
        <w:t>- проведены   инструктажи   с обучающимися и работниками  по действиям  в случае террористических актов,  разработаны планы и схемы эвакуации персонала и людей из учреждения при угрозе возникновения и совершенном террористическом акте. Оформлены и розданы каждому обучающемуся памятки по противодействию терроризма.</w:t>
      </w:r>
    </w:p>
    <w:p w:rsidR="003143E6" w:rsidRPr="008C5EEA" w:rsidRDefault="003143E6" w:rsidP="003143E6">
      <w:pPr>
        <w:jc w:val="both"/>
        <w:rPr>
          <w:b/>
          <w:sz w:val="20"/>
          <w:szCs w:val="20"/>
          <w:lang w:val="ru-RU"/>
        </w:rPr>
      </w:pPr>
      <w:r w:rsidRPr="008C5EEA">
        <w:rPr>
          <w:sz w:val="20"/>
          <w:szCs w:val="20"/>
          <w:lang w:val="ru-RU"/>
        </w:rPr>
        <w:t>- в праздничные дни и на период школьных каникул составляются графики ответственных дежурных в отделе образования и образовательных организациях.</w:t>
      </w:r>
    </w:p>
    <w:p w:rsidR="003143E6" w:rsidRPr="008C5EEA" w:rsidRDefault="003143E6" w:rsidP="003143E6">
      <w:pPr>
        <w:jc w:val="both"/>
        <w:rPr>
          <w:b/>
          <w:sz w:val="20"/>
          <w:szCs w:val="20"/>
          <w:lang w:val="ru-RU"/>
        </w:rPr>
      </w:pPr>
      <w:r w:rsidRPr="008C5EEA">
        <w:rPr>
          <w:sz w:val="20"/>
          <w:szCs w:val="20"/>
          <w:lang w:val="ru-RU"/>
        </w:rPr>
        <w:t>- в учреждениях с круглосуточным пребыванием детей  (интернаты МБОУ «Ининской сош», МБОУ «Купчегеньской сош», МБОУ «Онгудайской сош», МБОУ «Боочинской сош»), общей  численностью обучающихся  93  чел.,  ведется ежедневный мониторинг безопасности пребывания обучающихся с доведением информации  в  единую дежурную диспетчерскую службу района.</w:t>
      </w:r>
    </w:p>
    <w:p w:rsidR="003143E6" w:rsidRPr="008C5EEA" w:rsidRDefault="003143E6" w:rsidP="003143E6">
      <w:pPr>
        <w:jc w:val="both"/>
        <w:rPr>
          <w:b/>
          <w:sz w:val="20"/>
          <w:szCs w:val="20"/>
          <w:lang w:val="ru-RU"/>
        </w:rPr>
      </w:pPr>
      <w:r w:rsidRPr="008C5EEA">
        <w:rPr>
          <w:sz w:val="20"/>
          <w:szCs w:val="20"/>
          <w:lang w:val="ru-RU"/>
        </w:rPr>
        <w:t xml:space="preserve">3. По профилактику нарушений правил дорожного движения:    </w:t>
      </w:r>
    </w:p>
    <w:p w:rsidR="003143E6" w:rsidRPr="008C5EEA" w:rsidRDefault="003143E6" w:rsidP="003143E6">
      <w:pPr>
        <w:jc w:val="both"/>
        <w:rPr>
          <w:b/>
          <w:sz w:val="20"/>
          <w:szCs w:val="20"/>
          <w:lang w:val="ru-RU"/>
        </w:rPr>
      </w:pPr>
      <w:r w:rsidRPr="008C5EEA">
        <w:rPr>
          <w:sz w:val="20"/>
          <w:szCs w:val="20"/>
          <w:lang w:val="ru-RU"/>
        </w:rPr>
        <w:t xml:space="preserve">-  отделом образования совместно с органами ОГИБДД  ведется работа по профилактике детского дорожно-транспортного травматизма;  </w:t>
      </w:r>
    </w:p>
    <w:p w:rsidR="003143E6" w:rsidRPr="008C5EEA" w:rsidRDefault="003143E6" w:rsidP="003143E6">
      <w:pPr>
        <w:jc w:val="both"/>
        <w:rPr>
          <w:b/>
          <w:sz w:val="20"/>
          <w:szCs w:val="20"/>
          <w:lang w:val="ru-RU"/>
        </w:rPr>
      </w:pPr>
      <w:r w:rsidRPr="008C5EEA">
        <w:rPr>
          <w:sz w:val="20"/>
          <w:szCs w:val="20"/>
          <w:lang w:val="ru-RU"/>
        </w:rPr>
        <w:t>-  проведено совместное  обследование ОО отделом  образования и  органами ОГИБДД по ведению профилактической  работы ПДД. Итоги обследования заслушаны на совещании руководителей.</w:t>
      </w:r>
    </w:p>
    <w:p w:rsidR="003143E6" w:rsidRPr="008C5EEA" w:rsidRDefault="003143E6" w:rsidP="003143E6">
      <w:pPr>
        <w:jc w:val="both"/>
        <w:rPr>
          <w:b/>
          <w:sz w:val="20"/>
          <w:szCs w:val="20"/>
          <w:lang w:val="ru-RU"/>
        </w:rPr>
      </w:pPr>
      <w:r w:rsidRPr="008C5EEA">
        <w:rPr>
          <w:sz w:val="20"/>
          <w:szCs w:val="20"/>
          <w:lang w:val="ru-RU"/>
        </w:rPr>
        <w:t xml:space="preserve">-  доработаны и согласованы с органами ОГИБДД  Паспорта дорожной безопасности и маршруты движения транспортных средств, задействованных в ежедневном и еженедельном подвозе </w:t>
      </w:r>
      <w:r w:rsidRPr="008C5EEA">
        <w:rPr>
          <w:sz w:val="20"/>
          <w:szCs w:val="20"/>
          <w:lang w:val="ru-RU"/>
        </w:rPr>
        <w:lastRenderedPageBreak/>
        <w:t xml:space="preserve">обучающихся (МБОУ «Ининская сош, МБОУ «Купчегеньская сош», МБОУ «Каракольская сош», МБОУ «Туектинская оош», МБОУ «Теньгинская сош», МБОУ «Озернинская оош»). </w:t>
      </w:r>
    </w:p>
    <w:p w:rsidR="003143E6" w:rsidRPr="008C5EEA" w:rsidRDefault="003143E6" w:rsidP="003143E6">
      <w:pPr>
        <w:jc w:val="both"/>
        <w:rPr>
          <w:b/>
          <w:sz w:val="20"/>
          <w:szCs w:val="20"/>
          <w:lang w:val="ru-RU"/>
        </w:rPr>
      </w:pPr>
      <w:r w:rsidRPr="008C5EEA">
        <w:rPr>
          <w:sz w:val="20"/>
          <w:szCs w:val="20"/>
          <w:lang w:val="ru-RU"/>
        </w:rPr>
        <w:t>- ведется  совместная работа с органами  ОГИБДД   по профилактике  ДТП с целью  информирования населения через сайт отдела образования,  за прошедший период  размещено 6 информаций.</w:t>
      </w:r>
    </w:p>
    <w:p w:rsidR="003143E6" w:rsidRPr="008C5EEA" w:rsidRDefault="003143E6" w:rsidP="003143E6">
      <w:pPr>
        <w:jc w:val="both"/>
        <w:rPr>
          <w:b/>
          <w:sz w:val="20"/>
          <w:szCs w:val="20"/>
          <w:lang w:val="ru-RU"/>
        </w:rPr>
      </w:pPr>
      <w:r w:rsidRPr="008C5EEA">
        <w:rPr>
          <w:sz w:val="20"/>
          <w:szCs w:val="20"/>
          <w:lang w:val="ru-RU"/>
        </w:rPr>
        <w:t>- ведется мониторинг по наличию использования световозвращающих элементов у обучающихся.</w:t>
      </w:r>
    </w:p>
    <w:p w:rsidR="003143E6" w:rsidRPr="008C5EEA" w:rsidRDefault="003143E6" w:rsidP="003143E6">
      <w:pPr>
        <w:jc w:val="both"/>
        <w:rPr>
          <w:b/>
          <w:sz w:val="20"/>
          <w:szCs w:val="20"/>
          <w:lang w:val="ru-RU"/>
        </w:rPr>
      </w:pPr>
      <w:r w:rsidRPr="008C5EEA">
        <w:rPr>
          <w:sz w:val="20"/>
          <w:szCs w:val="20"/>
          <w:lang w:val="ru-RU"/>
        </w:rPr>
        <w:t>- проведена работа по ознакомлению обучающихся, педагогических работников, водителей с методическими рекомендациями «Об организации перевозок обучающихся в образовательных организациях» (30.04.2017 года).</w:t>
      </w:r>
    </w:p>
    <w:p w:rsidR="003143E6" w:rsidRPr="008C5EEA" w:rsidRDefault="003143E6" w:rsidP="003143E6">
      <w:pPr>
        <w:jc w:val="both"/>
        <w:rPr>
          <w:b/>
          <w:sz w:val="20"/>
          <w:szCs w:val="20"/>
          <w:lang w:val="ru-RU"/>
        </w:rPr>
      </w:pPr>
      <w:r w:rsidRPr="008C5EEA">
        <w:rPr>
          <w:sz w:val="20"/>
          <w:szCs w:val="20"/>
          <w:lang w:val="ru-RU"/>
        </w:rPr>
        <w:t xml:space="preserve">- проведен технический осмотр транспортных средств (22.11. 2017 года). </w:t>
      </w:r>
    </w:p>
    <w:p w:rsidR="003143E6" w:rsidRPr="008C5EEA" w:rsidRDefault="003143E6" w:rsidP="003143E6">
      <w:pPr>
        <w:jc w:val="both"/>
        <w:rPr>
          <w:b/>
          <w:sz w:val="20"/>
          <w:szCs w:val="20"/>
          <w:lang w:val="ru-RU"/>
        </w:rPr>
      </w:pPr>
      <w:r w:rsidRPr="008C5EEA">
        <w:rPr>
          <w:sz w:val="20"/>
          <w:szCs w:val="20"/>
          <w:lang w:val="ru-RU"/>
        </w:rPr>
        <w:t>- проведены  инструктажи с обучающимися  по соблюдению правил дорожного движения.</w:t>
      </w:r>
    </w:p>
    <w:p w:rsidR="003143E6" w:rsidRPr="008C5EEA" w:rsidRDefault="003143E6" w:rsidP="003143E6">
      <w:pPr>
        <w:jc w:val="both"/>
        <w:rPr>
          <w:b/>
          <w:sz w:val="20"/>
          <w:szCs w:val="20"/>
          <w:lang w:val="ru-RU"/>
        </w:rPr>
      </w:pPr>
      <w:r w:rsidRPr="008C5EEA">
        <w:rPr>
          <w:sz w:val="20"/>
          <w:szCs w:val="20"/>
          <w:lang w:val="ru-RU"/>
        </w:rPr>
        <w:t>-  оформлены стенды  о правилах дорожной  безопасности.</w:t>
      </w:r>
    </w:p>
    <w:p w:rsidR="003143E6" w:rsidRPr="008C5EEA" w:rsidRDefault="003143E6" w:rsidP="003143E6">
      <w:pPr>
        <w:jc w:val="both"/>
        <w:rPr>
          <w:b/>
          <w:sz w:val="20"/>
          <w:szCs w:val="20"/>
          <w:lang w:val="ru-RU"/>
        </w:rPr>
      </w:pPr>
      <w:r w:rsidRPr="008C5EEA">
        <w:rPr>
          <w:sz w:val="20"/>
          <w:szCs w:val="20"/>
          <w:lang w:val="ru-RU"/>
        </w:rPr>
        <w:t xml:space="preserve">- функционируют 9 отрядов  ЮИД, общая численность членов ЮИД 120 человек.  Членами отряда ЮИД являются учащиеся 5-6 классов. Проведены школьные и муниципальные этапы конкурса «Моя семья за безопасность дорожного движения!» Районное профилактическое мероприятие «Стань заметней». </w:t>
      </w:r>
    </w:p>
    <w:p w:rsidR="003143E6" w:rsidRPr="008C5EEA" w:rsidRDefault="003143E6" w:rsidP="003143E6">
      <w:pPr>
        <w:jc w:val="both"/>
        <w:rPr>
          <w:b/>
          <w:sz w:val="20"/>
          <w:szCs w:val="20"/>
          <w:lang w:val="ru-RU"/>
        </w:rPr>
      </w:pPr>
      <w:r w:rsidRPr="008C5EEA">
        <w:rPr>
          <w:sz w:val="20"/>
          <w:szCs w:val="20"/>
          <w:lang w:val="ru-RU"/>
        </w:rPr>
        <w:t xml:space="preserve">          Организация горячего питания и охрана труда   </w:t>
      </w:r>
    </w:p>
    <w:p w:rsidR="003143E6" w:rsidRPr="008C5EEA" w:rsidRDefault="003143E6" w:rsidP="003143E6">
      <w:pPr>
        <w:jc w:val="both"/>
        <w:rPr>
          <w:b/>
          <w:sz w:val="20"/>
          <w:szCs w:val="20"/>
          <w:lang w:val="ru-RU"/>
        </w:rPr>
      </w:pPr>
      <w:r w:rsidRPr="008C5EEA">
        <w:rPr>
          <w:sz w:val="20"/>
          <w:szCs w:val="20"/>
          <w:lang w:val="ru-RU"/>
        </w:rPr>
        <w:t xml:space="preserve">Всего школ – 24 ( питание организовано в 23 школах, кроме Онгудайской  вечерней школы, где нет пищеблока), детских садов – 18, пришкольных интернатов – 4. </w:t>
      </w:r>
    </w:p>
    <w:p w:rsidR="003143E6" w:rsidRPr="008C5EEA" w:rsidRDefault="003143E6" w:rsidP="003143E6">
      <w:pPr>
        <w:jc w:val="both"/>
        <w:rPr>
          <w:b/>
          <w:sz w:val="20"/>
          <w:szCs w:val="20"/>
          <w:lang w:val="ru-RU"/>
        </w:rPr>
      </w:pPr>
      <w:r w:rsidRPr="008C5EEA">
        <w:rPr>
          <w:sz w:val="20"/>
          <w:szCs w:val="20"/>
          <w:lang w:val="ru-RU"/>
        </w:rPr>
        <w:t>Всего детей в школах - 2322</w:t>
      </w:r>
    </w:p>
    <w:p w:rsidR="003143E6" w:rsidRPr="008C5EEA" w:rsidRDefault="003143E6" w:rsidP="003143E6">
      <w:pPr>
        <w:jc w:val="both"/>
        <w:rPr>
          <w:b/>
          <w:sz w:val="20"/>
          <w:szCs w:val="20"/>
          <w:lang w:val="ru-RU"/>
        </w:rPr>
      </w:pPr>
      <w:r w:rsidRPr="008C5EEA">
        <w:rPr>
          <w:sz w:val="20"/>
          <w:szCs w:val="20"/>
          <w:lang w:val="ru-RU"/>
        </w:rPr>
        <w:t>Охвачено горячим питанием – 2253 (97%)</w:t>
      </w:r>
    </w:p>
    <w:p w:rsidR="003143E6" w:rsidRPr="008C5EEA" w:rsidRDefault="003143E6" w:rsidP="003143E6">
      <w:pPr>
        <w:jc w:val="both"/>
        <w:rPr>
          <w:b/>
          <w:sz w:val="20"/>
          <w:szCs w:val="20"/>
          <w:lang w:val="ru-RU"/>
        </w:rPr>
      </w:pPr>
      <w:r w:rsidRPr="008C5EEA">
        <w:rPr>
          <w:sz w:val="20"/>
          <w:szCs w:val="20"/>
          <w:lang w:val="ru-RU"/>
        </w:rPr>
        <w:t>Не охвачено горячим питанием –  69 (2,9%)  (30 – д/о, 39 – отказ)</w:t>
      </w:r>
    </w:p>
    <w:p w:rsidR="003143E6" w:rsidRPr="008C5EEA" w:rsidRDefault="003143E6" w:rsidP="003143E6">
      <w:pPr>
        <w:jc w:val="both"/>
        <w:rPr>
          <w:b/>
          <w:sz w:val="20"/>
          <w:szCs w:val="20"/>
          <w:lang w:val="ru-RU"/>
        </w:rPr>
      </w:pPr>
      <w:r w:rsidRPr="008C5EEA">
        <w:rPr>
          <w:sz w:val="20"/>
          <w:szCs w:val="20"/>
          <w:lang w:val="ru-RU"/>
        </w:rPr>
        <w:t>Всего льготников –  2028 (87,3%), Из них:</w:t>
      </w:r>
    </w:p>
    <w:p w:rsidR="003143E6" w:rsidRPr="008C5EEA" w:rsidRDefault="003143E6" w:rsidP="003143E6">
      <w:pPr>
        <w:jc w:val="both"/>
        <w:rPr>
          <w:b/>
          <w:sz w:val="20"/>
          <w:szCs w:val="20"/>
          <w:lang w:val="ru-RU"/>
        </w:rPr>
      </w:pPr>
      <w:r w:rsidRPr="008C5EEA">
        <w:rPr>
          <w:sz w:val="20"/>
          <w:szCs w:val="20"/>
          <w:lang w:val="ru-RU"/>
        </w:rPr>
        <w:t>- охвачено бесплатным питанием – 211 (9,1%) (дети из семей, имеющих 5 и более детей  – 97 , дети с ОВЗ – 114 – охвачены двухразовым горячим питанием)</w:t>
      </w:r>
    </w:p>
    <w:p w:rsidR="003143E6" w:rsidRPr="008C5EEA" w:rsidRDefault="003143E6" w:rsidP="003143E6">
      <w:pPr>
        <w:jc w:val="both"/>
        <w:rPr>
          <w:b/>
          <w:sz w:val="20"/>
          <w:szCs w:val="20"/>
          <w:lang w:val="ru-RU"/>
        </w:rPr>
      </w:pPr>
      <w:r w:rsidRPr="008C5EEA">
        <w:rPr>
          <w:sz w:val="20"/>
          <w:szCs w:val="20"/>
          <w:lang w:val="ru-RU"/>
        </w:rPr>
        <w:t>- охвачено питанием с частичной родительской платой -  1817 (82,5%) Питаются за счет родительской платы – 225 (9,7%)</w:t>
      </w:r>
    </w:p>
    <w:p w:rsidR="003143E6" w:rsidRPr="008C5EEA" w:rsidRDefault="003143E6" w:rsidP="003143E6">
      <w:pPr>
        <w:jc w:val="both"/>
        <w:rPr>
          <w:b/>
          <w:sz w:val="20"/>
          <w:szCs w:val="20"/>
          <w:lang w:val="ru-RU"/>
        </w:rPr>
      </w:pPr>
      <w:r w:rsidRPr="008C5EEA">
        <w:rPr>
          <w:sz w:val="20"/>
          <w:szCs w:val="20"/>
          <w:lang w:val="ru-RU"/>
        </w:rPr>
        <w:t xml:space="preserve">     На организацию льготного питания из двух бюджетов в 2017г выделено: 6 501 400 руб ( местн/б – 4 000 000 руб, респ/б – 2 501 400 руб), в 2018г – 5 442 000 руб (из мест/б – 2 880 000 руб., из респ/б – 2562000 руб.)</w:t>
      </w:r>
    </w:p>
    <w:p w:rsidR="003143E6" w:rsidRPr="008C5EEA" w:rsidRDefault="003143E6" w:rsidP="003143E6">
      <w:pPr>
        <w:jc w:val="both"/>
        <w:rPr>
          <w:b/>
          <w:sz w:val="20"/>
          <w:szCs w:val="20"/>
          <w:lang w:val="ru-RU"/>
        </w:rPr>
      </w:pPr>
      <w:r w:rsidRPr="008C5EEA">
        <w:rPr>
          <w:sz w:val="20"/>
          <w:szCs w:val="20"/>
          <w:lang w:val="ru-RU"/>
        </w:rPr>
        <w:t xml:space="preserve">     На одного ребенка в 2017г в день  выделялось из 2-х бюджетов – 10,45 руб  : мест/б -3,68 руб., респ/б – 6,77 руб., (в 2018 году – 6,8 руб.:  мест/б – 2,89 руб., респ/б – 3,91 руб.),</w:t>
      </w:r>
    </w:p>
    <w:p w:rsidR="003143E6" w:rsidRPr="008C5EEA" w:rsidRDefault="003143E6" w:rsidP="003143E6">
      <w:pPr>
        <w:jc w:val="both"/>
        <w:rPr>
          <w:b/>
          <w:sz w:val="20"/>
          <w:szCs w:val="20"/>
          <w:lang w:val="ru-RU"/>
        </w:rPr>
      </w:pPr>
      <w:r w:rsidRPr="008C5EEA">
        <w:rPr>
          <w:sz w:val="20"/>
          <w:szCs w:val="20"/>
          <w:lang w:val="ru-RU"/>
        </w:rPr>
        <w:t xml:space="preserve">     Частичная родительская плата  от 19,23 руб. до 23,08 руб.  Стоимость питания в день согласно калькуляции – 47,9 руб </w:t>
      </w:r>
    </w:p>
    <w:p w:rsidR="003143E6" w:rsidRPr="008C5EEA" w:rsidRDefault="003143E6" w:rsidP="003143E6">
      <w:pPr>
        <w:jc w:val="both"/>
        <w:rPr>
          <w:b/>
          <w:sz w:val="20"/>
          <w:szCs w:val="20"/>
          <w:lang w:val="ru-RU"/>
        </w:rPr>
      </w:pPr>
      <w:r w:rsidRPr="008C5EEA">
        <w:rPr>
          <w:sz w:val="20"/>
          <w:szCs w:val="20"/>
          <w:lang w:val="ru-RU"/>
        </w:rPr>
        <w:t xml:space="preserve">     Фактическая стоимость питания в день на 1 ребенка составляет  от 33,61 руб.  до  37,46 руб.</w:t>
      </w:r>
    </w:p>
    <w:p w:rsidR="003143E6" w:rsidRPr="008C5EEA" w:rsidRDefault="003143E6" w:rsidP="003143E6">
      <w:pPr>
        <w:jc w:val="both"/>
        <w:rPr>
          <w:b/>
          <w:sz w:val="20"/>
          <w:szCs w:val="20"/>
          <w:lang w:val="ru-RU"/>
        </w:rPr>
      </w:pPr>
      <w:r w:rsidRPr="008C5EEA">
        <w:rPr>
          <w:sz w:val="20"/>
          <w:szCs w:val="20"/>
          <w:lang w:val="ru-RU"/>
        </w:rPr>
        <w:t xml:space="preserve">      Удешевление питания за счет урожая с пришкольных участков – 3,93 руб. </w:t>
      </w:r>
    </w:p>
    <w:p w:rsidR="003143E6" w:rsidRPr="008C5EEA" w:rsidRDefault="003143E6" w:rsidP="003143E6">
      <w:pPr>
        <w:jc w:val="both"/>
        <w:rPr>
          <w:b/>
          <w:sz w:val="20"/>
          <w:szCs w:val="20"/>
          <w:lang w:val="ru-RU"/>
        </w:rPr>
      </w:pPr>
      <w:r w:rsidRPr="008C5EEA">
        <w:rPr>
          <w:sz w:val="20"/>
          <w:szCs w:val="20"/>
          <w:lang w:val="ru-RU"/>
        </w:rPr>
        <w:t xml:space="preserve">      Общая площадь посевных участков – 17,28 га, потребность в овощах  (школы, д/с, д/и) – 81,3 т., собрали – 11,56 т.,  доля самообеспеченности – 14,2%,     потребность в картофеле – 47т., собрали – 24,21т., доля самообеспеченности – 51,5%.</w:t>
      </w:r>
    </w:p>
    <w:p w:rsidR="003143E6" w:rsidRPr="008C5EEA" w:rsidRDefault="003143E6" w:rsidP="003143E6">
      <w:pPr>
        <w:jc w:val="both"/>
        <w:rPr>
          <w:b/>
          <w:sz w:val="20"/>
          <w:szCs w:val="20"/>
          <w:lang w:val="ru-RU"/>
        </w:rPr>
      </w:pPr>
      <w:r w:rsidRPr="008C5EEA">
        <w:rPr>
          <w:sz w:val="20"/>
          <w:szCs w:val="20"/>
          <w:lang w:val="ru-RU"/>
        </w:rPr>
        <w:tab/>
        <w:t>В 2018г в пришкольных интернатах всего – 93 воспитанника, из них льготников – 69, на организацию льготного питания выделено в 2018 г – 621 000 руб ( в 2017г  всего – 94 воспит., льготников – 58, выделено – 1 368 000 руб.)</w:t>
      </w:r>
    </w:p>
    <w:p w:rsidR="003143E6" w:rsidRPr="008C5EEA" w:rsidRDefault="003143E6" w:rsidP="003143E6">
      <w:pPr>
        <w:jc w:val="both"/>
        <w:rPr>
          <w:b/>
          <w:sz w:val="20"/>
          <w:szCs w:val="20"/>
          <w:lang w:val="ru-RU"/>
        </w:rPr>
      </w:pPr>
      <w:r w:rsidRPr="008C5EEA">
        <w:rPr>
          <w:sz w:val="20"/>
          <w:szCs w:val="20"/>
          <w:lang w:val="ru-RU"/>
        </w:rPr>
        <w:lastRenderedPageBreak/>
        <w:tab/>
        <w:t xml:space="preserve">В детских садах всего – 943 воспитанника, льготников – 12, выделено – 240 000 руб.(в 2017г льготников – 15, выделено – 318 000 руб.) </w:t>
      </w:r>
    </w:p>
    <w:p w:rsidR="003143E6" w:rsidRPr="008C5EEA" w:rsidRDefault="003143E6" w:rsidP="003143E6">
      <w:pPr>
        <w:jc w:val="both"/>
        <w:rPr>
          <w:b/>
          <w:sz w:val="20"/>
          <w:szCs w:val="20"/>
          <w:lang w:val="ru-RU"/>
        </w:rPr>
      </w:pPr>
      <w:r w:rsidRPr="008C5EEA">
        <w:rPr>
          <w:sz w:val="20"/>
          <w:szCs w:val="20"/>
          <w:lang w:val="ru-RU"/>
        </w:rPr>
        <w:t xml:space="preserve"> В 2017г 15 образовательных организаций провели специальную оценку труда, аттестовано 812 рабочих мест (300 000 руб), все работники образовательных организаций прошли санитарно-гигиеническое обучение и периодические медицинские осмотры (выделено из мест/б – 700 000 руб.)</w:t>
      </w:r>
    </w:p>
    <w:p w:rsidR="003143E6" w:rsidRPr="008C5EEA" w:rsidRDefault="003143E6" w:rsidP="003143E6">
      <w:pPr>
        <w:jc w:val="both"/>
        <w:rPr>
          <w:b/>
          <w:sz w:val="20"/>
          <w:szCs w:val="20"/>
          <w:lang w:val="ru-RU"/>
        </w:rPr>
      </w:pPr>
      <w:r w:rsidRPr="008C5EEA">
        <w:rPr>
          <w:sz w:val="20"/>
          <w:szCs w:val="20"/>
          <w:lang w:val="ru-RU"/>
        </w:rPr>
        <w:tab/>
        <w:t>Оборудовали медицинский   кабинет в детском саду «Карлагаш» на сумму – 250 000 руб.</w:t>
      </w:r>
    </w:p>
    <w:p w:rsidR="003143E6" w:rsidRPr="008C5EEA" w:rsidRDefault="003143E6" w:rsidP="003143E6">
      <w:pPr>
        <w:jc w:val="both"/>
        <w:rPr>
          <w:b/>
          <w:sz w:val="20"/>
          <w:szCs w:val="20"/>
          <w:lang w:val="ru-RU"/>
        </w:rPr>
      </w:pPr>
      <w:r w:rsidRPr="008C5EEA">
        <w:rPr>
          <w:sz w:val="20"/>
          <w:szCs w:val="20"/>
          <w:lang w:val="ru-RU"/>
        </w:rPr>
        <w:t>Психолого-педагогическое сопровождение</w:t>
      </w:r>
    </w:p>
    <w:p w:rsidR="003143E6" w:rsidRPr="008C5EEA" w:rsidRDefault="003143E6" w:rsidP="003143E6">
      <w:pPr>
        <w:jc w:val="both"/>
        <w:rPr>
          <w:b/>
          <w:sz w:val="20"/>
          <w:szCs w:val="20"/>
          <w:lang w:val="ru-RU"/>
        </w:rPr>
      </w:pPr>
      <w:r w:rsidRPr="008C5EEA">
        <w:rPr>
          <w:sz w:val="20"/>
          <w:szCs w:val="20"/>
          <w:lang w:val="ru-RU"/>
        </w:rPr>
        <w:t xml:space="preserve"> </w:t>
      </w:r>
      <w:r w:rsidRPr="008C5EEA">
        <w:rPr>
          <w:b/>
          <w:sz w:val="20"/>
          <w:szCs w:val="20"/>
          <w:lang w:val="ru-RU"/>
        </w:rPr>
        <w:t xml:space="preserve">      </w:t>
      </w:r>
      <w:r w:rsidRPr="008C5EEA">
        <w:rPr>
          <w:sz w:val="20"/>
          <w:szCs w:val="20"/>
          <w:lang w:val="ru-RU"/>
        </w:rPr>
        <w:t>В  районе   числится 114 детей с ограниченными возможностями здоровья, инвалидов -9, у всех обучающихся имеются справки ПМПК, либо заключение врача об инвалидности.</w:t>
      </w:r>
    </w:p>
    <w:p w:rsidR="003143E6" w:rsidRPr="008C5EEA" w:rsidRDefault="003143E6" w:rsidP="003143E6">
      <w:pPr>
        <w:jc w:val="both"/>
        <w:rPr>
          <w:b/>
          <w:sz w:val="20"/>
          <w:szCs w:val="20"/>
          <w:lang w:val="ru-RU"/>
        </w:rPr>
      </w:pPr>
      <w:r w:rsidRPr="008C5EEA">
        <w:rPr>
          <w:sz w:val="20"/>
          <w:szCs w:val="20"/>
          <w:lang w:val="ru-RU"/>
        </w:rPr>
        <w:t xml:space="preserve">    В 24 образовательных организациях имеются    психологи только в 12-ти (Каракольская сош, Теньгинская сош, Нижне-Талдинская сош, Купчегеньская сош, Еловская сош, Ининская сош, Онгудайская сош, Куладинская сош, Шашикманская сош).  </w:t>
      </w:r>
    </w:p>
    <w:p w:rsidR="003143E6" w:rsidRPr="008C5EEA" w:rsidRDefault="003143E6" w:rsidP="003143E6">
      <w:pPr>
        <w:jc w:val="both"/>
        <w:rPr>
          <w:b/>
          <w:sz w:val="20"/>
          <w:szCs w:val="20"/>
          <w:lang w:val="ru-RU"/>
        </w:rPr>
      </w:pPr>
      <w:r w:rsidRPr="008C5EEA">
        <w:rPr>
          <w:sz w:val="20"/>
          <w:szCs w:val="20"/>
          <w:lang w:val="ru-RU"/>
        </w:rPr>
        <w:t xml:space="preserve">        С 27 ноября по 1 декабря 2017 года проводилась Неделя психологии в образовательных организациях. Каждый день Недели   имел свою тематическую нагрузку. В мероприятиях участвовали учителя, администрация школ и учащиеся.</w:t>
      </w:r>
    </w:p>
    <w:p w:rsidR="003143E6" w:rsidRPr="008C5EEA" w:rsidRDefault="003143E6" w:rsidP="003143E6">
      <w:pPr>
        <w:jc w:val="both"/>
        <w:rPr>
          <w:b/>
          <w:sz w:val="20"/>
          <w:szCs w:val="20"/>
          <w:lang w:val="ru-RU"/>
        </w:rPr>
      </w:pPr>
      <w:r w:rsidRPr="008C5EEA">
        <w:rPr>
          <w:sz w:val="20"/>
          <w:szCs w:val="20"/>
          <w:lang w:val="ru-RU"/>
        </w:rPr>
        <w:t xml:space="preserve">       В сентябре 2017 г. проводился </w:t>
      </w:r>
      <w:r w:rsidRPr="008C5EEA">
        <w:rPr>
          <w:sz w:val="20"/>
          <w:szCs w:val="20"/>
        </w:rPr>
        <w:t>I</w:t>
      </w:r>
      <w:r w:rsidRPr="008C5EEA">
        <w:rPr>
          <w:sz w:val="20"/>
          <w:szCs w:val="20"/>
          <w:lang w:val="ru-RU"/>
        </w:rPr>
        <w:t xml:space="preserve"> Единый диагностический период по выявлению несовершеннолетних, склонных к суицидальному поведению, по итогам </w:t>
      </w:r>
      <w:r w:rsidRPr="008C5EEA">
        <w:rPr>
          <w:sz w:val="20"/>
          <w:szCs w:val="20"/>
        </w:rPr>
        <w:t>I</w:t>
      </w:r>
      <w:r w:rsidRPr="008C5EEA">
        <w:rPr>
          <w:sz w:val="20"/>
          <w:szCs w:val="20"/>
          <w:lang w:val="ru-RU"/>
        </w:rPr>
        <w:t xml:space="preserve"> периода в Онгудайском районе в «группу риска» вошли 67 обучающихся из образовательных организаций.</w:t>
      </w:r>
    </w:p>
    <w:p w:rsidR="003143E6" w:rsidRPr="008C5EEA" w:rsidRDefault="003143E6" w:rsidP="003143E6">
      <w:pPr>
        <w:jc w:val="both"/>
        <w:rPr>
          <w:b/>
          <w:sz w:val="20"/>
          <w:szCs w:val="20"/>
          <w:lang w:val="ru-RU"/>
        </w:rPr>
      </w:pPr>
      <w:r w:rsidRPr="008C5EEA">
        <w:rPr>
          <w:sz w:val="20"/>
          <w:szCs w:val="20"/>
          <w:lang w:val="ru-RU"/>
        </w:rPr>
        <w:t xml:space="preserve">        С 15 января по 27 января 2018 года проводится </w:t>
      </w:r>
      <w:r w:rsidRPr="008C5EEA">
        <w:rPr>
          <w:sz w:val="20"/>
          <w:szCs w:val="20"/>
        </w:rPr>
        <w:t>II</w:t>
      </w:r>
      <w:r w:rsidRPr="008C5EEA">
        <w:rPr>
          <w:sz w:val="20"/>
          <w:szCs w:val="20"/>
          <w:lang w:val="ru-RU"/>
        </w:rPr>
        <w:t xml:space="preserve"> Единый диагностический период для повторного выявления обучающихся, склонных к суицидальному поведению из числа «группы риска».</w:t>
      </w:r>
    </w:p>
    <w:p w:rsidR="003143E6" w:rsidRPr="008C5EEA" w:rsidRDefault="003143E6" w:rsidP="003143E6">
      <w:pPr>
        <w:spacing w:after="0" w:line="240" w:lineRule="auto"/>
        <w:rPr>
          <w:sz w:val="20"/>
          <w:szCs w:val="20"/>
          <w:lang w:val="ru-RU"/>
        </w:rPr>
      </w:pPr>
      <w:r w:rsidRPr="008C5EEA">
        <w:rPr>
          <w:b/>
          <w:sz w:val="20"/>
          <w:szCs w:val="20"/>
          <w:lang w:val="ru-RU"/>
        </w:rPr>
        <w:t xml:space="preserve">                                                    </w:t>
      </w:r>
      <w:r w:rsidRPr="008C5EEA">
        <w:rPr>
          <w:sz w:val="20"/>
          <w:szCs w:val="20"/>
          <w:lang w:val="ru-RU"/>
        </w:rPr>
        <w:t xml:space="preserve">Методическая служба.  </w:t>
      </w:r>
    </w:p>
    <w:p w:rsidR="003143E6" w:rsidRPr="008C5EEA" w:rsidRDefault="003143E6" w:rsidP="003143E6">
      <w:pPr>
        <w:spacing w:after="0" w:line="240" w:lineRule="auto"/>
        <w:ind w:firstLine="540"/>
        <w:jc w:val="both"/>
        <w:rPr>
          <w:b/>
          <w:sz w:val="20"/>
          <w:szCs w:val="20"/>
          <w:lang w:val="ru-RU"/>
        </w:rPr>
      </w:pPr>
      <w:r w:rsidRPr="008C5EEA">
        <w:rPr>
          <w:sz w:val="20"/>
          <w:szCs w:val="20"/>
          <w:lang w:val="ru-RU"/>
        </w:rPr>
        <w:t xml:space="preserve"> Деятельность методической службы была организована в соответствии с требованиями Закона об образовании, согласно годовым планам работы отдела образования, ОО.</w:t>
      </w:r>
    </w:p>
    <w:p w:rsidR="003143E6" w:rsidRPr="008C5EEA" w:rsidRDefault="003143E6" w:rsidP="003143E6">
      <w:pPr>
        <w:autoSpaceDE w:val="0"/>
        <w:autoSpaceDN w:val="0"/>
        <w:adjustRightInd w:val="0"/>
        <w:spacing w:after="0" w:line="240" w:lineRule="auto"/>
        <w:ind w:firstLine="540"/>
        <w:jc w:val="both"/>
        <w:rPr>
          <w:b/>
          <w:color w:val="000000"/>
          <w:sz w:val="20"/>
          <w:szCs w:val="20"/>
          <w:lang w:val="ru-RU"/>
        </w:rPr>
      </w:pPr>
      <w:r w:rsidRPr="008C5EEA">
        <w:rPr>
          <w:color w:val="000000"/>
          <w:sz w:val="20"/>
          <w:szCs w:val="20"/>
          <w:lang w:val="ru-RU"/>
        </w:rPr>
        <w:t xml:space="preserve"> Приоритетными направлениями являлись: </w:t>
      </w:r>
    </w:p>
    <w:p w:rsidR="003143E6" w:rsidRPr="008C5EEA" w:rsidRDefault="003143E6" w:rsidP="003143E6">
      <w:pPr>
        <w:autoSpaceDE w:val="0"/>
        <w:autoSpaceDN w:val="0"/>
        <w:adjustRightInd w:val="0"/>
        <w:spacing w:after="0" w:line="240" w:lineRule="auto"/>
        <w:ind w:firstLine="540"/>
        <w:jc w:val="both"/>
        <w:rPr>
          <w:b/>
          <w:color w:val="000000"/>
          <w:sz w:val="20"/>
          <w:szCs w:val="20"/>
          <w:lang w:val="ru-RU"/>
        </w:rPr>
      </w:pPr>
      <w:r w:rsidRPr="008C5EEA">
        <w:rPr>
          <w:color w:val="000000"/>
          <w:sz w:val="20"/>
          <w:szCs w:val="20"/>
          <w:lang w:val="ru-RU"/>
        </w:rPr>
        <w:t xml:space="preserve">-сохранение единого образовательного пространства на территории района с учетом принципов вариативности и преемственности образовательных программ и единых предметных линий; </w:t>
      </w:r>
    </w:p>
    <w:p w:rsidR="003143E6" w:rsidRPr="008C5EEA" w:rsidRDefault="003143E6" w:rsidP="003143E6">
      <w:pPr>
        <w:autoSpaceDE w:val="0"/>
        <w:autoSpaceDN w:val="0"/>
        <w:adjustRightInd w:val="0"/>
        <w:spacing w:after="0" w:line="240" w:lineRule="auto"/>
        <w:jc w:val="both"/>
        <w:rPr>
          <w:b/>
          <w:color w:val="000000"/>
          <w:sz w:val="20"/>
          <w:szCs w:val="20"/>
          <w:lang w:val="ru-RU"/>
        </w:rPr>
      </w:pPr>
      <w:r w:rsidRPr="008C5EEA">
        <w:rPr>
          <w:color w:val="000000"/>
          <w:sz w:val="20"/>
          <w:szCs w:val="20"/>
          <w:lang w:val="ru-RU"/>
        </w:rPr>
        <w:t xml:space="preserve"> - организация системы повышения квалификации педагогов через работу районных методических объединений; семинаров, конкурсов, конференций, курсов повышения квалификации; </w:t>
      </w:r>
    </w:p>
    <w:p w:rsidR="003143E6" w:rsidRPr="008C5EEA" w:rsidRDefault="003143E6" w:rsidP="003143E6">
      <w:pPr>
        <w:autoSpaceDE w:val="0"/>
        <w:autoSpaceDN w:val="0"/>
        <w:adjustRightInd w:val="0"/>
        <w:spacing w:after="0" w:line="240" w:lineRule="auto"/>
        <w:jc w:val="both"/>
        <w:rPr>
          <w:b/>
          <w:color w:val="000000"/>
          <w:sz w:val="20"/>
          <w:szCs w:val="20"/>
          <w:lang w:val="ru-RU"/>
        </w:rPr>
      </w:pPr>
      <w:r w:rsidRPr="008C5EEA">
        <w:rPr>
          <w:color w:val="000000"/>
          <w:sz w:val="20"/>
          <w:szCs w:val="20"/>
          <w:lang w:val="ru-RU"/>
        </w:rPr>
        <w:t>- аттестация педагогических кадров.</w:t>
      </w:r>
    </w:p>
    <w:p w:rsidR="003143E6" w:rsidRPr="008C5EEA" w:rsidRDefault="003143E6" w:rsidP="003143E6">
      <w:pPr>
        <w:spacing w:after="0" w:line="240" w:lineRule="auto"/>
        <w:jc w:val="both"/>
        <w:rPr>
          <w:b/>
          <w:sz w:val="20"/>
          <w:szCs w:val="20"/>
          <w:lang w:val="ru-RU"/>
        </w:rPr>
      </w:pPr>
      <w:r w:rsidRPr="008C5EEA">
        <w:rPr>
          <w:sz w:val="20"/>
          <w:szCs w:val="20"/>
          <w:lang w:val="ru-RU"/>
        </w:rPr>
        <w:t xml:space="preserve"> </w:t>
      </w:r>
    </w:p>
    <w:p w:rsidR="003143E6" w:rsidRPr="008C5EEA" w:rsidRDefault="003143E6" w:rsidP="003143E6">
      <w:pPr>
        <w:spacing w:after="0" w:line="240" w:lineRule="auto"/>
        <w:jc w:val="both"/>
        <w:rPr>
          <w:b/>
          <w:color w:val="000000"/>
          <w:sz w:val="20"/>
          <w:szCs w:val="20"/>
          <w:lang w:val="ru-RU"/>
        </w:rPr>
      </w:pPr>
      <w:r w:rsidRPr="008C5EEA">
        <w:rPr>
          <w:sz w:val="20"/>
          <w:szCs w:val="20"/>
          <w:lang w:val="ru-RU"/>
        </w:rPr>
        <w:t xml:space="preserve">      </w:t>
      </w:r>
      <w:r w:rsidRPr="008C5EEA">
        <w:rPr>
          <w:color w:val="000000"/>
          <w:sz w:val="20"/>
          <w:szCs w:val="20"/>
          <w:lang w:val="ru-RU"/>
        </w:rPr>
        <w:t>В районе функционирует 14 предметных методических объединений, которые возглавляют учителя-профессионалы, имеющие высшую, первую категорию и большой опыт работы.</w:t>
      </w:r>
      <w:r w:rsidRPr="008C5EEA">
        <w:rPr>
          <w:sz w:val="20"/>
          <w:szCs w:val="20"/>
          <w:lang w:val="ru-RU"/>
        </w:rPr>
        <w:t xml:space="preserve"> Под их руководством содержательная работа с педагогами района проводилась в деятельностных формах: мастер-классы, презентации опыта, открытые уроки, семинары и т.п.</w:t>
      </w:r>
    </w:p>
    <w:p w:rsidR="003143E6" w:rsidRPr="008C5EEA" w:rsidRDefault="003143E6" w:rsidP="003143E6">
      <w:pPr>
        <w:autoSpaceDE w:val="0"/>
        <w:autoSpaceDN w:val="0"/>
        <w:adjustRightInd w:val="0"/>
        <w:spacing w:after="0" w:line="240" w:lineRule="auto"/>
        <w:jc w:val="both"/>
        <w:rPr>
          <w:b/>
          <w:sz w:val="20"/>
          <w:szCs w:val="20"/>
          <w:lang w:val="ru-RU"/>
        </w:rPr>
      </w:pPr>
      <w:r w:rsidRPr="008C5EEA">
        <w:rPr>
          <w:sz w:val="20"/>
          <w:szCs w:val="20"/>
          <w:lang w:val="ru-RU"/>
        </w:rPr>
        <w:t xml:space="preserve">       Работа секций осуществлялась в соответствии с графиком РМО, </w:t>
      </w:r>
      <w:r w:rsidRPr="008C5EEA">
        <w:rPr>
          <w:color w:val="000000"/>
          <w:sz w:val="20"/>
          <w:szCs w:val="20"/>
          <w:lang w:val="ru-RU"/>
        </w:rPr>
        <w:t>заседания проводились на базе образовательных учреждений.</w:t>
      </w:r>
      <w:r w:rsidRPr="008C5EEA">
        <w:rPr>
          <w:sz w:val="20"/>
          <w:szCs w:val="20"/>
          <w:lang w:val="ru-RU"/>
        </w:rPr>
        <w:t xml:space="preserve"> </w:t>
      </w:r>
    </w:p>
    <w:p w:rsidR="003143E6" w:rsidRPr="008C5EEA" w:rsidRDefault="003143E6" w:rsidP="003143E6">
      <w:pPr>
        <w:spacing w:after="0" w:line="240" w:lineRule="auto"/>
        <w:ind w:left="283"/>
        <w:jc w:val="both"/>
        <w:rPr>
          <w:b/>
          <w:sz w:val="20"/>
          <w:szCs w:val="20"/>
          <w:lang w:val="ru-RU"/>
        </w:rPr>
      </w:pPr>
      <w:r w:rsidRPr="008C5EEA">
        <w:rPr>
          <w:sz w:val="20"/>
          <w:szCs w:val="20"/>
          <w:lang w:val="ru-RU"/>
        </w:rPr>
        <w:t>В  образовательных учреждениях  района работали  педагогические и руководящие работники со стажем:</w:t>
      </w:r>
    </w:p>
    <w:p w:rsidR="003143E6" w:rsidRPr="008C5EEA" w:rsidRDefault="003143E6" w:rsidP="003143E6">
      <w:pPr>
        <w:spacing w:after="0" w:line="240" w:lineRule="auto"/>
        <w:jc w:val="both"/>
        <w:rPr>
          <w:b/>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1134"/>
        <w:gridCol w:w="1275"/>
        <w:gridCol w:w="1276"/>
        <w:gridCol w:w="1843"/>
      </w:tblGrid>
      <w:tr w:rsidR="003143E6" w:rsidRPr="008C5EEA" w:rsidTr="003143E6">
        <w:tc>
          <w:tcPr>
            <w:tcW w:w="237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ОО</w:t>
            </w:r>
          </w:p>
        </w:tc>
        <w:tc>
          <w:tcPr>
            <w:tcW w:w="156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Стаж  0-3г</w:t>
            </w:r>
          </w:p>
        </w:tc>
        <w:tc>
          <w:tcPr>
            <w:tcW w:w="1134"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4-10лет</w:t>
            </w:r>
          </w:p>
        </w:tc>
        <w:tc>
          <w:tcPr>
            <w:tcW w:w="12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11-25л</w:t>
            </w:r>
          </w:p>
        </w:tc>
        <w:tc>
          <w:tcPr>
            <w:tcW w:w="127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26-40л</w:t>
            </w:r>
          </w:p>
        </w:tc>
        <w:tc>
          <w:tcPr>
            <w:tcW w:w="184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более 41г.</w:t>
            </w:r>
          </w:p>
        </w:tc>
      </w:tr>
      <w:tr w:rsidR="003143E6" w:rsidRPr="008C5EEA" w:rsidTr="003143E6">
        <w:tc>
          <w:tcPr>
            <w:tcW w:w="237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итого</w:t>
            </w:r>
          </w:p>
        </w:tc>
        <w:tc>
          <w:tcPr>
            <w:tcW w:w="156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66</w:t>
            </w:r>
          </w:p>
        </w:tc>
        <w:tc>
          <w:tcPr>
            <w:tcW w:w="1134"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67</w:t>
            </w:r>
          </w:p>
        </w:tc>
        <w:tc>
          <w:tcPr>
            <w:tcW w:w="127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115</w:t>
            </w:r>
          </w:p>
        </w:tc>
        <w:tc>
          <w:tcPr>
            <w:tcW w:w="127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129</w:t>
            </w:r>
          </w:p>
        </w:tc>
        <w:tc>
          <w:tcPr>
            <w:tcW w:w="184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20</w:t>
            </w:r>
          </w:p>
        </w:tc>
      </w:tr>
    </w:tbl>
    <w:p w:rsidR="003143E6" w:rsidRPr="008C5EEA" w:rsidRDefault="003143E6" w:rsidP="003143E6">
      <w:pPr>
        <w:spacing w:after="0" w:line="240" w:lineRule="auto"/>
        <w:ind w:firstLine="284"/>
        <w:jc w:val="both"/>
        <w:rPr>
          <w:rFonts w:ascii="Calibri" w:hAnsi="Calibri"/>
          <w:b/>
          <w:sz w:val="20"/>
          <w:szCs w:val="20"/>
        </w:rPr>
      </w:pPr>
      <w:r w:rsidRPr="008C5EEA">
        <w:rPr>
          <w:sz w:val="20"/>
          <w:szCs w:val="20"/>
        </w:rPr>
        <w:t xml:space="preserve"> </w:t>
      </w:r>
    </w:p>
    <w:p w:rsidR="003143E6" w:rsidRPr="008C5EEA" w:rsidRDefault="003143E6" w:rsidP="003143E6">
      <w:pPr>
        <w:spacing w:after="0" w:line="240" w:lineRule="auto"/>
        <w:ind w:firstLine="284"/>
        <w:jc w:val="both"/>
        <w:rPr>
          <w:sz w:val="20"/>
          <w:szCs w:val="20"/>
          <w:lang w:val="ru-RU"/>
        </w:rPr>
      </w:pPr>
      <w:r w:rsidRPr="008C5EEA">
        <w:rPr>
          <w:sz w:val="20"/>
          <w:szCs w:val="20"/>
          <w:lang w:val="ru-RU"/>
        </w:rPr>
        <w:t xml:space="preserve">Образовательный и квалификационный уровень педагогов: </w:t>
      </w:r>
    </w:p>
    <w:p w:rsidR="003143E6" w:rsidRPr="008C5EEA" w:rsidRDefault="003143E6" w:rsidP="003143E6">
      <w:pPr>
        <w:spacing w:after="0" w:line="240" w:lineRule="auto"/>
        <w:rPr>
          <w:b/>
          <w:color w:val="000000"/>
          <w:sz w:val="20"/>
          <w:szCs w:val="20"/>
          <w:lang w:val="ru-RU"/>
        </w:rPr>
      </w:pPr>
      <w:r w:rsidRPr="008C5EEA">
        <w:rPr>
          <w:color w:val="000000"/>
          <w:sz w:val="20"/>
          <w:szCs w:val="20"/>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1985"/>
        <w:gridCol w:w="2268"/>
        <w:gridCol w:w="1701"/>
      </w:tblGrid>
      <w:tr w:rsidR="003143E6" w:rsidRPr="008C5EEA" w:rsidTr="003143E6">
        <w:tc>
          <w:tcPr>
            <w:tcW w:w="11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ОО</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Всего педагогических работников</w:t>
            </w: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 xml:space="preserve"> Высшая квалификационная категория</w:t>
            </w:r>
          </w:p>
        </w:tc>
        <w:tc>
          <w:tcPr>
            <w:tcW w:w="226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1 квалификационная  категория</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Соответствие занимаемой должности</w:t>
            </w:r>
          </w:p>
        </w:tc>
      </w:tr>
      <w:tr w:rsidR="003143E6" w:rsidRPr="008C5EEA" w:rsidTr="003143E6">
        <w:tc>
          <w:tcPr>
            <w:tcW w:w="11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tabs>
                <w:tab w:val="left" w:pos="4048"/>
              </w:tabs>
              <w:spacing w:after="0" w:line="240" w:lineRule="auto"/>
              <w:rPr>
                <w:b/>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tabs>
                <w:tab w:val="left" w:pos="4048"/>
              </w:tabs>
              <w:spacing w:after="0" w:line="240" w:lineRule="auto"/>
              <w:rPr>
                <w:b/>
                <w:sz w:val="20"/>
                <w:szCs w:val="20"/>
              </w:rPr>
            </w:pPr>
            <w:r w:rsidRPr="008C5EEA">
              <w:rPr>
                <w:sz w:val="20"/>
                <w:szCs w:val="20"/>
              </w:rPr>
              <w:t>37</w:t>
            </w:r>
          </w:p>
        </w:tc>
        <w:tc>
          <w:tcPr>
            <w:tcW w:w="226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tabs>
                <w:tab w:val="left" w:pos="4048"/>
              </w:tabs>
              <w:spacing w:after="0" w:line="240" w:lineRule="auto"/>
              <w:rPr>
                <w:b/>
                <w:sz w:val="20"/>
                <w:szCs w:val="20"/>
              </w:rPr>
            </w:pPr>
            <w:r w:rsidRPr="008C5EEA">
              <w:rPr>
                <w:sz w:val="20"/>
                <w:szCs w:val="20"/>
              </w:rPr>
              <w:t>88</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tabs>
                <w:tab w:val="left" w:pos="4048"/>
              </w:tabs>
              <w:spacing w:after="0" w:line="240" w:lineRule="auto"/>
              <w:rPr>
                <w:b/>
                <w:sz w:val="20"/>
                <w:szCs w:val="20"/>
              </w:rPr>
            </w:pPr>
            <w:r w:rsidRPr="008C5EEA">
              <w:rPr>
                <w:sz w:val="20"/>
                <w:szCs w:val="20"/>
              </w:rPr>
              <w:t>153</w:t>
            </w:r>
          </w:p>
        </w:tc>
      </w:tr>
    </w:tbl>
    <w:p w:rsidR="003143E6" w:rsidRPr="008C5EEA" w:rsidRDefault="003143E6" w:rsidP="003143E6">
      <w:pPr>
        <w:spacing w:after="0" w:line="240" w:lineRule="auto"/>
        <w:jc w:val="both"/>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2127"/>
        <w:gridCol w:w="1984"/>
        <w:gridCol w:w="1843"/>
      </w:tblGrid>
      <w:tr w:rsidR="003143E6" w:rsidRPr="008C5EEA" w:rsidTr="003143E6">
        <w:tc>
          <w:tcPr>
            <w:tcW w:w="11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ДОУ</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 xml:space="preserve">Всего </w:t>
            </w:r>
          </w:p>
          <w:p w:rsidR="003143E6" w:rsidRPr="008C5EEA" w:rsidRDefault="003143E6" w:rsidP="003143E6">
            <w:pPr>
              <w:spacing w:after="0" w:line="240" w:lineRule="auto"/>
              <w:rPr>
                <w:b/>
                <w:sz w:val="20"/>
                <w:szCs w:val="20"/>
              </w:rPr>
            </w:pPr>
            <w:r w:rsidRPr="008C5EEA">
              <w:rPr>
                <w:sz w:val="20"/>
                <w:szCs w:val="20"/>
              </w:rPr>
              <w:t xml:space="preserve">педагогических </w:t>
            </w:r>
            <w:r w:rsidRPr="008C5EEA">
              <w:rPr>
                <w:sz w:val="20"/>
                <w:szCs w:val="20"/>
              </w:rPr>
              <w:lastRenderedPageBreak/>
              <w:t>работников</w:t>
            </w:r>
          </w:p>
        </w:tc>
        <w:tc>
          <w:tcPr>
            <w:tcW w:w="212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lastRenderedPageBreak/>
              <w:t xml:space="preserve"> Высшая квалификационная </w:t>
            </w:r>
            <w:r w:rsidRPr="008C5EEA">
              <w:rPr>
                <w:sz w:val="20"/>
                <w:szCs w:val="20"/>
              </w:rPr>
              <w:lastRenderedPageBreak/>
              <w:t>категория</w:t>
            </w:r>
          </w:p>
        </w:tc>
        <w:tc>
          <w:tcPr>
            <w:tcW w:w="1984"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lastRenderedPageBreak/>
              <w:t>1 квалификационна</w:t>
            </w:r>
            <w:r w:rsidRPr="008C5EEA">
              <w:rPr>
                <w:sz w:val="20"/>
                <w:szCs w:val="20"/>
              </w:rPr>
              <w:lastRenderedPageBreak/>
              <w:t>я  категория</w:t>
            </w:r>
          </w:p>
        </w:tc>
        <w:tc>
          <w:tcPr>
            <w:tcW w:w="184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lastRenderedPageBreak/>
              <w:t xml:space="preserve"> Соответствие занимаемой </w:t>
            </w:r>
            <w:r w:rsidRPr="008C5EEA">
              <w:rPr>
                <w:sz w:val="20"/>
                <w:szCs w:val="20"/>
              </w:rPr>
              <w:lastRenderedPageBreak/>
              <w:t>должности</w:t>
            </w:r>
          </w:p>
        </w:tc>
      </w:tr>
      <w:tr w:rsidR="003143E6" w:rsidRPr="008C5EEA" w:rsidTr="003143E6">
        <w:tc>
          <w:tcPr>
            <w:tcW w:w="11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lastRenderedPageBreak/>
              <w:t>итого</w:t>
            </w:r>
          </w:p>
        </w:tc>
        <w:tc>
          <w:tcPr>
            <w:tcW w:w="240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4</w:t>
            </w:r>
          </w:p>
        </w:tc>
        <w:tc>
          <w:tcPr>
            <w:tcW w:w="1984"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25</w:t>
            </w:r>
          </w:p>
        </w:tc>
        <w:tc>
          <w:tcPr>
            <w:tcW w:w="184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38</w:t>
            </w:r>
          </w:p>
        </w:tc>
      </w:tr>
    </w:tbl>
    <w:p w:rsidR="003143E6" w:rsidRPr="008C5EEA" w:rsidRDefault="003143E6" w:rsidP="003143E6">
      <w:pPr>
        <w:spacing w:after="0" w:line="240" w:lineRule="auto"/>
        <w:jc w:val="both"/>
        <w:outlineLvl w:val="0"/>
        <w:rPr>
          <w:b/>
          <w:sz w:val="20"/>
          <w:szCs w:val="20"/>
        </w:rPr>
      </w:pPr>
    </w:p>
    <w:p w:rsidR="003143E6" w:rsidRPr="008C5EEA" w:rsidRDefault="003143E6" w:rsidP="003143E6">
      <w:pPr>
        <w:spacing w:after="0" w:line="240" w:lineRule="auto"/>
        <w:jc w:val="both"/>
        <w:rPr>
          <w:sz w:val="20"/>
          <w:szCs w:val="20"/>
          <w:lang w:val="ru-RU"/>
        </w:rPr>
      </w:pPr>
      <w:r w:rsidRPr="008C5EEA">
        <w:rPr>
          <w:sz w:val="20"/>
          <w:szCs w:val="20"/>
          <w:lang w:val="ru-RU"/>
        </w:rPr>
        <w:t>Анализ статистических данных возрастного состава выглядит следующим образом:</w:t>
      </w:r>
    </w:p>
    <w:p w:rsidR="003143E6" w:rsidRPr="008C5EEA" w:rsidRDefault="003143E6" w:rsidP="003143E6">
      <w:pPr>
        <w:spacing w:after="0" w:line="240" w:lineRule="auto"/>
        <w:ind w:left="1890"/>
        <w:jc w:val="both"/>
        <w:rPr>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417"/>
        <w:gridCol w:w="1559"/>
        <w:gridCol w:w="1560"/>
        <w:gridCol w:w="1701"/>
        <w:gridCol w:w="1666"/>
      </w:tblGrid>
      <w:tr w:rsidR="003143E6" w:rsidRPr="008C5EEA" w:rsidTr="003143E6">
        <w:tc>
          <w:tcPr>
            <w:tcW w:w="166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По возрасту</w:t>
            </w: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20-30л</w:t>
            </w:r>
          </w:p>
        </w:tc>
        <w:tc>
          <w:tcPr>
            <w:tcW w:w="155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31-40</w:t>
            </w:r>
          </w:p>
        </w:tc>
        <w:tc>
          <w:tcPr>
            <w:tcW w:w="156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41-50</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51-60л</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более 60лет</w:t>
            </w:r>
          </w:p>
        </w:tc>
      </w:tr>
      <w:tr w:rsidR="003143E6" w:rsidRPr="008C5EEA" w:rsidTr="003143E6">
        <w:tc>
          <w:tcPr>
            <w:tcW w:w="1668"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spacing w:after="0" w:line="240" w:lineRule="auto"/>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71</w:t>
            </w:r>
          </w:p>
        </w:tc>
        <w:tc>
          <w:tcPr>
            <w:tcW w:w="1559"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106</w:t>
            </w:r>
          </w:p>
        </w:tc>
        <w:tc>
          <w:tcPr>
            <w:tcW w:w="1560"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106</w:t>
            </w:r>
          </w:p>
        </w:tc>
        <w:tc>
          <w:tcPr>
            <w:tcW w:w="1701"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93</w:t>
            </w:r>
          </w:p>
        </w:tc>
        <w:tc>
          <w:tcPr>
            <w:tcW w:w="166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31</w:t>
            </w:r>
          </w:p>
        </w:tc>
      </w:tr>
    </w:tbl>
    <w:p w:rsidR="003143E6" w:rsidRPr="008C5EEA" w:rsidRDefault="003143E6" w:rsidP="003143E6">
      <w:pPr>
        <w:spacing w:after="0" w:line="240" w:lineRule="auto"/>
        <w:ind w:firstLine="284"/>
        <w:jc w:val="both"/>
        <w:rPr>
          <w:b/>
          <w:sz w:val="20"/>
          <w:szCs w:val="20"/>
        </w:rPr>
      </w:pPr>
      <w:r w:rsidRPr="008C5EEA">
        <w:rPr>
          <w:i/>
          <w:sz w:val="20"/>
          <w:szCs w:val="20"/>
        </w:rPr>
        <w:t xml:space="preserve"> </w:t>
      </w:r>
      <w:r w:rsidRPr="008C5EEA">
        <w:rPr>
          <w:sz w:val="20"/>
          <w:szCs w:val="20"/>
        </w:rPr>
        <w:t xml:space="preserve">   </w:t>
      </w:r>
    </w:p>
    <w:p w:rsidR="003143E6" w:rsidRPr="008C5EEA" w:rsidRDefault="003143E6" w:rsidP="003143E6">
      <w:pPr>
        <w:spacing w:after="0" w:line="240" w:lineRule="auto"/>
        <w:ind w:firstLine="284"/>
        <w:jc w:val="both"/>
        <w:rPr>
          <w:sz w:val="20"/>
          <w:szCs w:val="20"/>
          <w:lang w:val="ru-RU"/>
        </w:rPr>
      </w:pPr>
      <w:r w:rsidRPr="008C5EEA">
        <w:rPr>
          <w:sz w:val="20"/>
          <w:szCs w:val="20"/>
          <w:lang w:val="ru-RU"/>
        </w:rPr>
        <w:t>В 2016-17уч.г. прошли аттестацию:</w:t>
      </w:r>
    </w:p>
    <w:p w:rsidR="003143E6" w:rsidRPr="008C5EEA" w:rsidRDefault="003143E6" w:rsidP="003143E6">
      <w:pPr>
        <w:spacing w:after="0" w:line="240" w:lineRule="auto"/>
        <w:jc w:val="both"/>
        <w:rPr>
          <w:sz w:val="20"/>
          <w:szCs w:val="2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686"/>
        <w:gridCol w:w="2693"/>
        <w:gridCol w:w="1985"/>
      </w:tblGrid>
      <w:tr w:rsidR="003143E6" w:rsidRPr="008C5EEA" w:rsidTr="003143E6">
        <w:tc>
          <w:tcPr>
            <w:tcW w:w="124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lang w:val="ru-RU"/>
              </w:rPr>
              <w:t xml:space="preserve"> </w:t>
            </w:r>
            <w:r w:rsidRPr="008C5EEA">
              <w:rPr>
                <w:sz w:val="20"/>
                <w:szCs w:val="20"/>
              </w:rPr>
              <w:t>ОО</w:t>
            </w:r>
          </w:p>
        </w:tc>
        <w:tc>
          <w:tcPr>
            <w:tcW w:w="368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 xml:space="preserve"> Высшая квалификационная категория</w:t>
            </w:r>
          </w:p>
        </w:tc>
        <w:tc>
          <w:tcPr>
            <w:tcW w:w="269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1 квалификационная  категория</w:t>
            </w: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rPr>
                <w:b/>
                <w:sz w:val="20"/>
                <w:szCs w:val="20"/>
              </w:rPr>
            </w:pPr>
            <w:r w:rsidRPr="008C5EEA">
              <w:rPr>
                <w:sz w:val="20"/>
                <w:szCs w:val="20"/>
              </w:rPr>
              <w:t xml:space="preserve"> Соответствие занимаемой должности</w:t>
            </w:r>
          </w:p>
        </w:tc>
      </w:tr>
      <w:tr w:rsidR="003143E6" w:rsidRPr="008C5EEA" w:rsidTr="003143E6">
        <w:tc>
          <w:tcPr>
            <w:tcW w:w="1242"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ИТОГО</w:t>
            </w:r>
          </w:p>
        </w:tc>
        <w:tc>
          <w:tcPr>
            <w:tcW w:w="368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6</w:t>
            </w:r>
          </w:p>
        </w:tc>
        <w:tc>
          <w:tcPr>
            <w:tcW w:w="269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29</w:t>
            </w:r>
          </w:p>
        </w:tc>
        <w:tc>
          <w:tcPr>
            <w:tcW w:w="1985"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b/>
                <w:sz w:val="20"/>
                <w:szCs w:val="20"/>
              </w:rPr>
            </w:pPr>
            <w:r w:rsidRPr="008C5EEA">
              <w:rPr>
                <w:sz w:val="20"/>
                <w:szCs w:val="20"/>
              </w:rPr>
              <w:t>51</w:t>
            </w:r>
          </w:p>
        </w:tc>
      </w:tr>
    </w:tbl>
    <w:p w:rsidR="003143E6" w:rsidRPr="008C5EEA" w:rsidRDefault="003143E6" w:rsidP="00A05DB1">
      <w:pPr>
        <w:tabs>
          <w:tab w:val="left" w:pos="9781"/>
        </w:tabs>
        <w:spacing w:after="120" w:line="240" w:lineRule="auto"/>
        <w:jc w:val="both"/>
        <w:rPr>
          <w:sz w:val="20"/>
          <w:szCs w:val="20"/>
        </w:rPr>
      </w:pPr>
      <w:r w:rsidRPr="008C5EEA">
        <w:rPr>
          <w:sz w:val="20"/>
          <w:szCs w:val="20"/>
        </w:rPr>
        <w:t xml:space="preserve"> Повышение квалификации педагогических кадров:</w:t>
      </w:r>
    </w:p>
    <w:p w:rsidR="003143E6" w:rsidRPr="008C5EEA" w:rsidRDefault="003143E6" w:rsidP="003143E6">
      <w:pPr>
        <w:spacing w:after="0" w:line="240" w:lineRule="auto"/>
        <w:jc w:val="both"/>
        <w:rPr>
          <w:sz w:val="20"/>
          <w:szCs w:val="20"/>
        </w:rPr>
      </w:pPr>
      <w:r w:rsidRPr="008C5EEA">
        <w:rPr>
          <w:sz w:val="20"/>
          <w:szCs w:val="20"/>
        </w:rPr>
        <w:t xml:space="preserve">КПК  прошли: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2268"/>
        <w:gridCol w:w="2693"/>
      </w:tblGrid>
      <w:tr w:rsidR="003143E6" w:rsidRPr="008C5EEA" w:rsidTr="003143E6">
        <w:tc>
          <w:tcPr>
            <w:tcW w:w="1526" w:type="dxa"/>
            <w:tcBorders>
              <w:top w:val="single" w:sz="4" w:space="0" w:color="auto"/>
              <w:left w:val="single" w:sz="4" w:space="0" w:color="auto"/>
              <w:bottom w:val="single" w:sz="4" w:space="0" w:color="auto"/>
              <w:right w:val="single" w:sz="4" w:space="0" w:color="auto"/>
            </w:tcBorders>
          </w:tcPr>
          <w:p w:rsidR="003143E6" w:rsidRPr="008C5EEA" w:rsidRDefault="003143E6" w:rsidP="003143E6">
            <w:pPr>
              <w:spacing w:after="0" w:line="240" w:lineRule="auto"/>
              <w:jc w:val="both"/>
              <w:rPr>
                <w:b/>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center"/>
              <w:rPr>
                <w:b/>
                <w:sz w:val="20"/>
                <w:szCs w:val="20"/>
              </w:rPr>
            </w:pPr>
            <w:r w:rsidRPr="008C5EEA">
              <w:rPr>
                <w:sz w:val="20"/>
                <w:szCs w:val="20"/>
              </w:rPr>
              <w:t>2015г</w:t>
            </w:r>
          </w:p>
        </w:tc>
        <w:tc>
          <w:tcPr>
            <w:tcW w:w="226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center"/>
              <w:rPr>
                <w:b/>
                <w:sz w:val="20"/>
                <w:szCs w:val="20"/>
              </w:rPr>
            </w:pPr>
            <w:r w:rsidRPr="008C5EEA">
              <w:rPr>
                <w:sz w:val="20"/>
                <w:szCs w:val="20"/>
              </w:rPr>
              <w:t>2016г</w:t>
            </w:r>
          </w:p>
        </w:tc>
        <w:tc>
          <w:tcPr>
            <w:tcW w:w="269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center"/>
              <w:rPr>
                <w:b/>
                <w:sz w:val="20"/>
                <w:szCs w:val="20"/>
              </w:rPr>
            </w:pPr>
            <w:r w:rsidRPr="008C5EEA">
              <w:rPr>
                <w:sz w:val="20"/>
                <w:szCs w:val="20"/>
              </w:rPr>
              <w:t>2017г.</w:t>
            </w:r>
          </w:p>
        </w:tc>
      </w:tr>
      <w:tr w:rsidR="003143E6" w:rsidRPr="008C5EEA" w:rsidTr="003143E6">
        <w:tc>
          <w:tcPr>
            <w:tcW w:w="1526"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both"/>
              <w:rPr>
                <w:sz w:val="20"/>
                <w:szCs w:val="20"/>
              </w:rPr>
            </w:pPr>
            <w:r w:rsidRPr="008C5EEA">
              <w:rPr>
                <w:sz w:val="20"/>
                <w:szCs w:val="20"/>
              </w:rPr>
              <w:t>всего</w:t>
            </w:r>
          </w:p>
        </w:tc>
        <w:tc>
          <w:tcPr>
            <w:tcW w:w="2977"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center"/>
              <w:rPr>
                <w:sz w:val="20"/>
                <w:szCs w:val="20"/>
              </w:rPr>
            </w:pPr>
            <w:r w:rsidRPr="008C5EEA">
              <w:rPr>
                <w:sz w:val="20"/>
                <w:szCs w:val="20"/>
              </w:rPr>
              <w:t>115</w:t>
            </w:r>
          </w:p>
        </w:tc>
        <w:tc>
          <w:tcPr>
            <w:tcW w:w="2268"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center"/>
              <w:rPr>
                <w:sz w:val="20"/>
                <w:szCs w:val="20"/>
              </w:rPr>
            </w:pPr>
            <w:r w:rsidRPr="008C5EEA">
              <w:rPr>
                <w:sz w:val="20"/>
                <w:szCs w:val="20"/>
              </w:rPr>
              <w:t>188</w:t>
            </w:r>
          </w:p>
        </w:tc>
        <w:tc>
          <w:tcPr>
            <w:tcW w:w="2693" w:type="dxa"/>
            <w:tcBorders>
              <w:top w:val="single" w:sz="4" w:space="0" w:color="auto"/>
              <w:left w:val="single" w:sz="4" w:space="0" w:color="auto"/>
              <w:bottom w:val="single" w:sz="4" w:space="0" w:color="auto"/>
              <w:right w:val="single" w:sz="4" w:space="0" w:color="auto"/>
            </w:tcBorders>
            <w:hideMark/>
          </w:tcPr>
          <w:p w:rsidR="003143E6" w:rsidRPr="008C5EEA" w:rsidRDefault="003143E6" w:rsidP="003143E6">
            <w:pPr>
              <w:spacing w:after="0" w:line="240" w:lineRule="auto"/>
              <w:jc w:val="center"/>
              <w:rPr>
                <w:sz w:val="20"/>
                <w:szCs w:val="20"/>
              </w:rPr>
            </w:pPr>
            <w:r w:rsidRPr="008C5EEA">
              <w:rPr>
                <w:sz w:val="20"/>
                <w:szCs w:val="20"/>
              </w:rPr>
              <w:t>128</w:t>
            </w:r>
          </w:p>
        </w:tc>
      </w:tr>
    </w:tbl>
    <w:p w:rsidR="003143E6" w:rsidRPr="008C5EEA" w:rsidRDefault="003143E6" w:rsidP="003143E6">
      <w:pPr>
        <w:spacing w:after="0" w:line="240" w:lineRule="auto"/>
        <w:jc w:val="both"/>
        <w:rPr>
          <w:b/>
          <w:sz w:val="20"/>
          <w:szCs w:val="20"/>
          <w:lang w:val="ru-RU"/>
        </w:rPr>
      </w:pPr>
      <w:r w:rsidRPr="008C5EEA">
        <w:rPr>
          <w:sz w:val="20"/>
          <w:szCs w:val="20"/>
          <w:lang w:val="ru-RU"/>
        </w:rPr>
        <w:t xml:space="preserve">      100 % учителей начальных классов и среднего звена прошли курсы повышения квалификации по ФГОС. </w:t>
      </w:r>
    </w:p>
    <w:p w:rsidR="003143E6" w:rsidRPr="008C5EEA" w:rsidRDefault="003143E6" w:rsidP="003143E6">
      <w:pPr>
        <w:spacing w:after="0" w:line="240" w:lineRule="auto"/>
        <w:jc w:val="both"/>
        <w:rPr>
          <w:b/>
          <w:sz w:val="20"/>
          <w:szCs w:val="20"/>
          <w:lang w:val="ru-RU"/>
        </w:rPr>
      </w:pPr>
      <w:r w:rsidRPr="008C5EEA">
        <w:rPr>
          <w:sz w:val="20"/>
          <w:szCs w:val="20"/>
          <w:lang w:val="ru-RU"/>
        </w:rPr>
        <w:t xml:space="preserve">      В целом  прохождение курсовой подготовки в районе в  учебном году было организовано  на высоком уровне: </w:t>
      </w:r>
    </w:p>
    <w:p w:rsidR="003143E6" w:rsidRPr="008C5EEA" w:rsidRDefault="003143E6" w:rsidP="003143E6">
      <w:pPr>
        <w:spacing w:after="0" w:line="240" w:lineRule="auto"/>
        <w:jc w:val="both"/>
        <w:rPr>
          <w:b/>
          <w:sz w:val="20"/>
          <w:szCs w:val="20"/>
          <w:lang w:val="ru-RU"/>
        </w:rPr>
      </w:pPr>
      <w:r w:rsidRPr="008C5EEA">
        <w:rPr>
          <w:sz w:val="20"/>
          <w:szCs w:val="20"/>
          <w:lang w:val="ru-RU"/>
        </w:rPr>
        <w:t>- заявка на 2017год выполнена в полном объеме, все работающие и планирующие работать в будущем учебном году педагогические и руководящие работники имеют курсы в необходимом объеме.</w:t>
      </w:r>
    </w:p>
    <w:p w:rsidR="003143E6" w:rsidRPr="008C5EEA" w:rsidRDefault="003143E6" w:rsidP="003143E6">
      <w:pPr>
        <w:tabs>
          <w:tab w:val="left" w:pos="1155"/>
        </w:tabs>
        <w:spacing w:after="0" w:line="240" w:lineRule="auto"/>
        <w:ind w:firstLine="709"/>
        <w:jc w:val="center"/>
        <w:rPr>
          <w:sz w:val="20"/>
          <w:szCs w:val="20"/>
          <w:lang w:val="ru-RU"/>
        </w:rPr>
      </w:pPr>
      <w:r w:rsidRPr="008C5EEA">
        <w:rPr>
          <w:sz w:val="20"/>
          <w:szCs w:val="20"/>
          <w:lang w:val="ru-RU"/>
        </w:rPr>
        <w:t xml:space="preserve">  Проведение конкурсов профессионального мастерства. </w:t>
      </w:r>
    </w:p>
    <w:p w:rsidR="003143E6" w:rsidRPr="008C5EEA" w:rsidRDefault="003143E6" w:rsidP="003143E6">
      <w:pPr>
        <w:tabs>
          <w:tab w:val="left" w:pos="1155"/>
        </w:tabs>
        <w:spacing w:after="0" w:line="240" w:lineRule="auto"/>
        <w:ind w:firstLine="709"/>
        <w:jc w:val="center"/>
        <w:rPr>
          <w:sz w:val="20"/>
          <w:szCs w:val="20"/>
          <w:lang w:val="ru-RU"/>
        </w:rPr>
      </w:pPr>
    </w:p>
    <w:p w:rsidR="003143E6" w:rsidRPr="008C5EEA" w:rsidRDefault="003143E6" w:rsidP="003143E6">
      <w:pPr>
        <w:tabs>
          <w:tab w:val="left" w:pos="1155"/>
        </w:tabs>
        <w:spacing w:after="0" w:line="240" w:lineRule="auto"/>
        <w:jc w:val="both"/>
        <w:rPr>
          <w:b/>
          <w:i/>
          <w:sz w:val="20"/>
          <w:szCs w:val="20"/>
          <w:lang w:val="ru-RU"/>
        </w:rPr>
      </w:pPr>
      <w:r w:rsidRPr="008C5EEA">
        <w:rPr>
          <w:i/>
          <w:sz w:val="20"/>
          <w:szCs w:val="20"/>
          <w:lang w:val="ru-RU"/>
        </w:rPr>
        <w:t xml:space="preserve"> Муниципальный этап Всероссийского конкурса «Учитель года-2018».</w:t>
      </w:r>
    </w:p>
    <w:p w:rsidR="003143E6" w:rsidRPr="008C5EEA" w:rsidRDefault="003143E6" w:rsidP="003143E6">
      <w:pPr>
        <w:spacing w:after="0" w:line="240" w:lineRule="auto"/>
        <w:ind w:firstLine="709"/>
        <w:jc w:val="both"/>
        <w:rPr>
          <w:b/>
          <w:sz w:val="20"/>
          <w:szCs w:val="20"/>
          <w:lang w:val="ru-RU"/>
        </w:rPr>
      </w:pPr>
      <w:r w:rsidRPr="008C5EEA">
        <w:rPr>
          <w:sz w:val="20"/>
          <w:szCs w:val="20"/>
          <w:lang w:val="ru-RU"/>
        </w:rPr>
        <w:t>В конкурсе приняли участие  4 чел., победителем конкурса стала Колбацкая Римма Сапарбековна, учитель музыки МБОУ «Онгудайская сош имени СТПекпеева».</w:t>
      </w:r>
    </w:p>
    <w:p w:rsidR="003143E6" w:rsidRPr="008C5EEA" w:rsidRDefault="003143E6" w:rsidP="003143E6">
      <w:pPr>
        <w:spacing w:after="0" w:line="240" w:lineRule="auto"/>
        <w:ind w:firstLine="709"/>
        <w:jc w:val="both"/>
        <w:rPr>
          <w:b/>
          <w:sz w:val="20"/>
          <w:szCs w:val="20"/>
          <w:lang w:val="ru-RU"/>
        </w:rPr>
      </w:pPr>
      <w:r w:rsidRPr="008C5EEA">
        <w:rPr>
          <w:sz w:val="20"/>
          <w:szCs w:val="20"/>
          <w:lang w:val="ru-RU"/>
        </w:rPr>
        <w:t>Конкурс «Самый классный классный» - 4 чел, победитель конкурса-Текушева Галина Выборовна, учитель начальных классов МБОУ «Каракольская сош»</w:t>
      </w:r>
    </w:p>
    <w:p w:rsidR="003143E6" w:rsidRPr="008C5EEA" w:rsidRDefault="003143E6" w:rsidP="003143E6">
      <w:pPr>
        <w:spacing w:after="0" w:line="240" w:lineRule="auto"/>
        <w:ind w:firstLine="709"/>
        <w:jc w:val="both"/>
        <w:rPr>
          <w:b/>
          <w:sz w:val="20"/>
          <w:szCs w:val="20"/>
          <w:lang w:val="ru-RU"/>
        </w:rPr>
      </w:pPr>
      <w:r w:rsidRPr="008C5EEA">
        <w:rPr>
          <w:sz w:val="20"/>
          <w:szCs w:val="20"/>
          <w:lang w:val="ru-RU"/>
        </w:rPr>
        <w:t xml:space="preserve"> </w:t>
      </w:r>
      <w:r w:rsidRPr="008C5EEA">
        <w:rPr>
          <w:color w:val="000000"/>
          <w:sz w:val="20"/>
          <w:szCs w:val="20"/>
          <w:lang w:val="ru-RU"/>
        </w:rPr>
        <w:t xml:space="preserve">Конкурс молодых </w:t>
      </w:r>
      <w:r w:rsidRPr="008C5EEA">
        <w:rPr>
          <w:sz w:val="20"/>
          <w:szCs w:val="20"/>
          <w:lang w:val="ru-RU"/>
        </w:rPr>
        <w:t>педагогов «Молодой учитель года» - 5 чел., победитель Култуев Чече Расулович, учитель русского языка, литературы МБОУ «Куладинская сош»</w:t>
      </w:r>
    </w:p>
    <w:p w:rsidR="003143E6" w:rsidRPr="008C5EEA" w:rsidRDefault="003143E6" w:rsidP="003143E6">
      <w:pPr>
        <w:spacing w:after="0" w:line="240" w:lineRule="auto"/>
        <w:ind w:firstLine="709"/>
        <w:jc w:val="both"/>
        <w:rPr>
          <w:b/>
          <w:sz w:val="20"/>
          <w:szCs w:val="20"/>
          <w:lang w:val="ru-RU"/>
        </w:rPr>
      </w:pPr>
      <w:r w:rsidRPr="008C5EEA">
        <w:rPr>
          <w:sz w:val="20"/>
          <w:szCs w:val="20"/>
          <w:lang w:val="ru-RU"/>
        </w:rPr>
        <w:t>Конкурс «Учитель алтайского языка, литературы-2018»-4 чел, победитель-Тектиева Солоны Судуйтовна, учитель алтайского языка, литературы МБОУ «Еловская сош им.Э.Палкина»</w:t>
      </w:r>
    </w:p>
    <w:p w:rsidR="003143E6" w:rsidRPr="008C5EEA" w:rsidRDefault="003143E6" w:rsidP="003143E6">
      <w:pPr>
        <w:spacing w:after="0" w:line="240" w:lineRule="auto"/>
        <w:jc w:val="both"/>
        <w:rPr>
          <w:b/>
          <w:sz w:val="20"/>
          <w:szCs w:val="20"/>
          <w:lang w:val="ru-RU"/>
        </w:rPr>
      </w:pPr>
      <w:r w:rsidRPr="008C5EEA">
        <w:rPr>
          <w:sz w:val="20"/>
          <w:szCs w:val="20"/>
          <w:lang w:val="ru-RU"/>
        </w:rPr>
        <w:t>Конкурс «Воспитатель года» -9 чел., победителем стала Матрашова Байару Анатольевна – Шашикманский д/с «Солнышко».</w:t>
      </w:r>
    </w:p>
    <w:p w:rsidR="003143E6" w:rsidRPr="008C5EEA" w:rsidRDefault="003143E6" w:rsidP="003143E6">
      <w:pPr>
        <w:spacing w:after="0" w:line="240" w:lineRule="auto"/>
        <w:jc w:val="both"/>
        <w:rPr>
          <w:b/>
          <w:sz w:val="20"/>
          <w:szCs w:val="20"/>
          <w:lang w:val="ru-RU"/>
        </w:rPr>
      </w:pPr>
      <w:r w:rsidRPr="008C5EEA">
        <w:rPr>
          <w:sz w:val="20"/>
          <w:szCs w:val="20"/>
          <w:lang w:val="ru-RU"/>
        </w:rPr>
        <w:t xml:space="preserve">  </w:t>
      </w:r>
    </w:p>
    <w:p w:rsidR="003143E6" w:rsidRPr="008C5EEA" w:rsidRDefault="003143E6" w:rsidP="003143E6">
      <w:pPr>
        <w:spacing w:after="0" w:line="240" w:lineRule="auto"/>
        <w:jc w:val="both"/>
        <w:rPr>
          <w:sz w:val="20"/>
          <w:szCs w:val="20"/>
          <w:lang w:val="ru-RU"/>
        </w:rPr>
      </w:pPr>
      <w:r w:rsidRPr="008C5EEA">
        <w:rPr>
          <w:sz w:val="20"/>
          <w:szCs w:val="20"/>
          <w:lang w:val="ru-RU"/>
        </w:rPr>
        <w:t>Результаты участия наших педагогов в различного рода и уровня организационно-методических мероприятиях: всего 88чел., из них</w:t>
      </w:r>
    </w:p>
    <w:p w:rsidR="003143E6" w:rsidRPr="008C5EEA" w:rsidRDefault="003143E6" w:rsidP="003143E6">
      <w:pPr>
        <w:spacing w:after="0" w:line="240" w:lineRule="auto"/>
        <w:ind w:firstLine="709"/>
        <w:jc w:val="both"/>
        <w:rPr>
          <w:sz w:val="20"/>
          <w:szCs w:val="20"/>
          <w:lang w:val="ru-RU"/>
        </w:rPr>
      </w:pPr>
      <w:r w:rsidRPr="008C5EEA">
        <w:rPr>
          <w:sz w:val="20"/>
          <w:szCs w:val="20"/>
          <w:lang w:val="ru-RU"/>
        </w:rPr>
        <w:t xml:space="preserve">12чел. -1место,  8чел.-2м.,  5чел.-3м. . всего 25 призовых мест. </w:t>
      </w:r>
    </w:p>
    <w:p w:rsidR="003143E6" w:rsidRPr="008C5EEA" w:rsidRDefault="003143E6" w:rsidP="003143E6">
      <w:pPr>
        <w:tabs>
          <w:tab w:val="left" w:pos="3160"/>
        </w:tabs>
        <w:spacing w:after="0"/>
        <w:jc w:val="both"/>
        <w:rPr>
          <w:b/>
          <w:sz w:val="20"/>
          <w:szCs w:val="20"/>
          <w:lang w:val="ru-RU"/>
        </w:rPr>
      </w:pPr>
    </w:p>
    <w:p w:rsidR="003143E6" w:rsidRPr="008C5EEA" w:rsidRDefault="003143E6" w:rsidP="003143E6">
      <w:pPr>
        <w:tabs>
          <w:tab w:val="left" w:pos="3160"/>
        </w:tabs>
        <w:spacing w:after="0"/>
        <w:jc w:val="both"/>
        <w:rPr>
          <w:b/>
          <w:sz w:val="20"/>
          <w:szCs w:val="20"/>
          <w:lang w:val="ru-RU"/>
        </w:rPr>
      </w:pPr>
      <w:r w:rsidRPr="008C5EEA">
        <w:rPr>
          <w:sz w:val="20"/>
          <w:szCs w:val="20"/>
          <w:lang w:val="ru-RU"/>
        </w:rPr>
        <w:t xml:space="preserve">3 учителя из 9 претендентов стали победителями в конкурсе на Премию Главы района (аймака) за высокое педагогическое мастерство и значительный вклад в развитие образования в районе  </w:t>
      </w:r>
    </w:p>
    <w:p w:rsidR="003143E6" w:rsidRPr="008C5EEA" w:rsidRDefault="003143E6" w:rsidP="003143E6">
      <w:pPr>
        <w:tabs>
          <w:tab w:val="left" w:pos="3160"/>
        </w:tabs>
        <w:spacing w:after="0"/>
        <w:jc w:val="both"/>
        <w:rPr>
          <w:b/>
          <w:sz w:val="20"/>
          <w:szCs w:val="20"/>
          <w:lang w:val="ru-RU"/>
        </w:rPr>
      </w:pPr>
      <w:r w:rsidRPr="008C5EEA">
        <w:rPr>
          <w:sz w:val="20"/>
          <w:szCs w:val="20"/>
          <w:lang w:val="ru-RU"/>
        </w:rPr>
        <w:t xml:space="preserve">Шаучулене Елена Михайловна - учитель русского языка, литературы МБОУ «Онгудайская  сош  им. С.Т.Пекпеева» </w:t>
      </w:r>
    </w:p>
    <w:p w:rsidR="003143E6" w:rsidRPr="008C5EEA" w:rsidRDefault="003143E6" w:rsidP="003143E6">
      <w:pPr>
        <w:tabs>
          <w:tab w:val="left" w:pos="708"/>
          <w:tab w:val="left" w:pos="1416"/>
          <w:tab w:val="left" w:pos="2124"/>
          <w:tab w:val="left" w:pos="5880"/>
        </w:tabs>
        <w:spacing w:after="0"/>
        <w:jc w:val="both"/>
        <w:rPr>
          <w:b/>
          <w:sz w:val="20"/>
          <w:szCs w:val="20"/>
          <w:lang w:val="ru-RU"/>
        </w:rPr>
      </w:pPr>
      <w:r w:rsidRPr="008C5EEA">
        <w:rPr>
          <w:sz w:val="20"/>
          <w:szCs w:val="20"/>
          <w:lang w:val="ru-RU"/>
        </w:rPr>
        <w:t xml:space="preserve">Темеева Ольга Васильевна – заместитель директора по воспитательной работе МБОУ                                                    </w:t>
      </w:r>
    </w:p>
    <w:p w:rsidR="003143E6" w:rsidRPr="008C5EEA" w:rsidRDefault="003143E6" w:rsidP="003143E6">
      <w:pPr>
        <w:tabs>
          <w:tab w:val="left" w:pos="708"/>
          <w:tab w:val="left" w:pos="1416"/>
          <w:tab w:val="left" w:pos="2124"/>
          <w:tab w:val="left" w:pos="5880"/>
        </w:tabs>
        <w:spacing w:after="0"/>
        <w:jc w:val="both"/>
        <w:rPr>
          <w:b/>
          <w:sz w:val="20"/>
          <w:szCs w:val="20"/>
          <w:lang w:val="ru-RU"/>
        </w:rPr>
      </w:pPr>
      <w:r w:rsidRPr="008C5EEA">
        <w:rPr>
          <w:sz w:val="20"/>
          <w:szCs w:val="20"/>
          <w:lang w:val="ru-RU"/>
        </w:rPr>
        <w:t xml:space="preserve"> «Туектинская  оош им. Героя Советского Союза И.И.Семенова» </w:t>
      </w:r>
    </w:p>
    <w:p w:rsidR="003143E6" w:rsidRPr="008C5EEA" w:rsidRDefault="003143E6" w:rsidP="003143E6">
      <w:pPr>
        <w:tabs>
          <w:tab w:val="left" w:pos="708"/>
          <w:tab w:val="left" w:pos="1416"/>
          <w:tab w:val="left" w:pos="2124"/>
          <w:tab w:val="left" w:pos="5880"/>
        </w:tabs>
        <w:spacing w:after="0"/>
        <w:jc w:val="both"/>
        <w:rPr>
          <w:b/>
          <w:sz w:val="20"/>
          <w:szCs w:val="20"/>
          <w:lang w:val="ru-RU"/>
        </w:rPr>
      </w:pPr>
      <w:r w:rsidRPr="008C5EEA">
        <w:rPr>
          <w:sz w:val="20"/>
          <w:szCs w:val="20"/>
          <w:lang w:val="ru-RU"/>
        </w:rPr>
        <w:t>Ешов Айас Гаврилович – тренер-преподаватель муниципального  АУ ДО « ДЮСШ им.Н.В.Кулачева»</w:t>
      </w:r>
    </w:p>
    <w:p w:rsidR="003143E6" w:rsidRPr="008C5EEA" w:rsidRDefault="003143E6" w:rsidP="003143E6">
      <w:pPr>
        <w:tabs>
          <w:tab w:val="left" w:pos="3160"/>
        </w:tabs>
        <w:spacing w:after="0" w:line="240" w:lineRule="auto"/>
        <w:jc w:val="both"/>
        <w:rPr>
          <w:sz w:val="20"/>
          <w:szCs w:val="20"/>
          <w:lang w:val="ru-RU"/>
        </w:rPr>
      </w:pPr>
      <w:r w:rsidRPr="008C5EEA">
        <w:rPr>
          <w:sz w:val="20"/>
          <w:szCs w:val="20"/>
          <w:lang w:val="ru-RU"/>
        </w:rPr>
        <w:t xml:space="preserve"> Работа с молодыми учителями.</w:t>
      </w:r>
    </w:p>
    <w:p w:rsidR="003143E6" w:rsidRPr="008C5EEA" w:rsidRDefault="003143E6" w:rsidP="003143E6">
      <w:pPr>
        <w:spacing w:after="0" w:line="240" w:lineRule="auto"/>
        <w:jc w:val="both"/>
        <w:rPr>
          <w:b/>
          <w:sz w:val="20"/>
          <w:szCs w:val="20"/>
          <w:lang w:val="ru-RU"/>
        </w:rPr>
      </w:pPr>
      <w:r w:rsidRPr="008C5EEA">
        <w:rPr>
          <w:sz w:val="20"/>
          <w:szCs w:val="20"/>
          <w:lang w:val="ru-RU"/>
        </w:rPr>
        <w:t xml:space="preserve">        Ежегодно педагогические коллективы школ пополняются молодыми учителями.  </w:t>
      </w:r>
    </w:p>
    <w:p w:rsidR="003143E6" w:rsidRPr="008C5EEA" w:rsidRDefault="003143E6" w:rsidP="003143E6">
      <w:pPr>
        <w:spacing w:after="0" w:line="240" w:lineRule="auto"/>
        <w:jc w:val="both"/>
        <w:rPr>
          <w:b/>
          <w:sz w:val="20"/>
          <w:szCs w:val="20"/>
          <w:lang w:val="ru-RU"/>
        </w:rPr>
      </w:pPr>
      <w:r w:rsidRPr="008C5EEA">
        <w:rPr>
          <w:sz w:val="20"/>
          <w:szCs w:val="20"/>
          <w:lang w:val="ru-RU"/>
        </w:rPr>
        <w:t xml:space="preserve">        С целью оказания помощи молодым специалистам  проходит Месячник молодого учителя, по итогам которого завучи школ отчитываются, предоставляют информацию, молодые учителя приглашаются на уроки опытных коллег, на РМО проводятся консультации, в декабре ежегодно на районной Неделе педагогического мастерства молодые учителя могут принять участие в номинации «Дебют».  </w:t>
      </w:r>
    </w:p>
    <w:p w:rsidR="003143E6" w:rsidRPr="008C5EEA" w:rsidRDefault="003143E6" w:rsidP="003143E6">
      <w:pPr>
        <w:spacing w:after="0" w:line="240" w:lineRule="auto"/>
        <w:jc w:val="both"/>
        <w:rPr>
          <w:b/>
          <w:sz w:val="20"/>
          <w:szCs w:val="20"/>
          <w:lang w:val="ru-RU"/>
        </w:rPr>
      </w:pPr>
      <w:r w:rsidRPr="008C5EEA">
        <w:rPr>
          <w:sz w:val="20"/>
          <w:szCs w:val="20"/>
          <w:lang w:val="ru-RU"/>
        </w:rPr>
        <w:t xml:space="preserve">         Молодые учителя ежегодно  участвуют в республиканском конкурсе «Молодые – молодым».  </w:t>
      </w:r>
    </w:p>
    <w:p w:rsidR="003143E6" w:rsidRPr="008C5EEA" w:rsidRDefault="003143E6" w:rsidP="003143E6">
      <w:pPr>
        <w:spacing w:after="0" w:line="240" w:lineRule="auto"/>
        <w:jc w:val="both"/>
        <w:rPr>
          <w:sz w:val="20"/>
          <w:szCs w:val="20"/>
          <w:lang w:val="ru-RU"/>
        </w:rPr>
      </w:pPr>
      <w:r w:rsidRPr="008C5EEA">
        <w:rPr>
          <w:sz w:val="20"/>
          <w:szCs w:val="20"/>
          <w:lang w:val="ru-RU"/>
        </w:rPr>
        <w:t xml:space="preserve"> </w:t>
      </w:r>
    </w:p>
    <w:p w:rsidR="003143E6" w:rsidRPr="008C5EEA" w:rsidRDefault="00A05DB1" w:rsidP="003143E6">
      <w:pPr>
        <w:spacing w:after="0" w:line="240" w:lineRule="auto"/>
        <w:jc w:val="both"/>
        <w:rPr>
          <w:b/>
          <w:sz w:val="20"/>
          <w:szCs w:val="20"/>
          <w:lang w:val="ru-RU"/>
        </w:rPr>
      </w:pPr>
      <w:r w:rsidRPr="008C5EEA">
        <w:rPr>
          <w:rFonts w:ascii="Times New Roman" w:hAnsi="Times New Roman"/>
          <w:b/>
          <w:sz w:val="20"/>
          <w:szCs w:val="20"/>
          <w:lang w:val="ru-RU"/>
        </w:rPr>
        <w:t>Отдел  культуры, спорта и туризма</w:t>
      </w:r>
    </w:p>
    <w:p w:rsidR="00A05DB1" w:rsidRPr="008C5EEA" w:rsidRDefault="00A05DB1" w:rsidP="00A05DB1">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lastRenderedPageBreak/>
        <w:t xml:space="preserve">Сфера культуры Онгудайского района это:  25 учреждений культуры, 19 библиотек, 2 музея,1 выставочный зал и петрографический комплекс «Калбак-таш» ,3 муниципальных учреждения  МБУ «ОРКДЦ», директор Емикеева М.О. МБУК «ОЦМБ» директор Санакова Л.В., МАУДО «ОДШИ» директор Малчиев К.Ф..В учреждениях культуры Онгудайского района действует </w:t>
      </w:r>
    </w:p>
    <w:p w:rsidR="00A05DB1" w:rsidRPr="008C5EEA" w:rsidRDefault="00A05DB1" w:rsidP="00A05DB1">
      <w:pPr>
        <w:spacing w:after="0" w:line="240" w:lineRule="auto"/>
        <w:jc w:val="both"/>
        <w:rPr>
          <w:rFonts w:ascii="Times New Roman" w:hAnsi="Times New Roman"/>
          <w:b/>
          <w:sz w:val="20"/>
          <w:szCs w:val="20"/>
          <w:lang w:val="ru-RU"/>
        </w:rPr>
      </w:pPr>
      <w:r w:rsidRPr="008C5EEA">
        <w:rPr>
          <w:rFonts w:ascii="Times New Roman" w:hAnsi="Times New Roman"/>
          <w:b/>
          <w:sz w:val="20"/>
          <w:szCs w:val="20"/>
          <w:lang w:val="ru-RU"/>
        </w:rPr>
        <w:t>Общая численность клубных формирований и численность по типам:</w:t>
      </w:r>
    </w:p>
    <w:p w:rsidR="00A05DB1" w:rsidRPr="008C5EEA" w:rsidRDefault="00A05DB1" w:rsidP="00A05DB1">
      <w:pPr>
        <w:spacing w:line="240" w:lineRule="auto"/>
        <w:ind w:firstLine="360"/>
        <w:jc w:val="both"/>
        <w:rPr>
          <w:rFonts w:ascii="Times New Roman" w:hAnsi="Times New Roman"/>
          <w:sz w:val="20"/>
          <w:szCs w:val="20"/>
          <w:lang w:val="ru-RU"/>
        </w:rPr>
      </w:pPr>
      <w:r w:rsidRPr="008C5EEA">
        <w:rPr>
          <w:rFonts w:ascii="Times New Roman" w:hAnsi="Times New Roman"/>
          <w:sz w:val="20"/>
          <w:szCs w:val="20"/>
          <w:lang w:val="ru-RU"/>
        </w:rPr>
        <w:t xml:space="preserve">Клубных формирований всего – 98 из них  самодеятельного художественного творчества – 84; спортивно-оздоровительных – 14. </w:t>
      </w:r>
    </w:p>
    <w:p w:rsidR="00A05DB1" w:rsidRPr="008C5EEA" w:rsidRDefault="00A05DB1" w:rsidP="00A05DB1">
      <w:pPr>
        <w:spacing w:line="240" w:lineRule="auto"/>
        <w:jc w:val="both"/>
        <w:rPr>
          <w:rFonts w:ascii="Times New Roman" w:hAnsi="Times New Roman"/>
          <w:b/>
          <w:sz w:val="20"/>
          <w:szCs w:val="20"/>
          <w:lang w:val="ru-RU"/>
        </w:rPr>
      </w:pPr>
      <w:r w:rsidRPr="008C5EEA">
        <w:rPr>
          <w:rFonts w:ascii="Times New Roman" w:hAnsi="Times New Roman"/>
          <w:b/>
          <w:sz w:val="20"/>
          <w:szCs w:val="20"/>
          <w:lang w:val="ru-RU"/>
        </w:rPr>
        <w:t xml:space="preserve">            Кадровые ресурсы</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Как известно – кадры решают все. В настоящее время  общая численность работников составляет 110 человек из них 63 специалиста. Почетное звание Заслуженный работник культуры РА имеют 9 человек, Заслуженный работник культуры РФ – 1.</w:t>
      </w:r>
    </w:p>
    <w:p w:rsidR="00A05DB1" w:rsidRPr="008C5EEA" w:rsidRDefault="00A05DB1" w:rsidP="00A05DB1">
      <w:pPr>
        <w:spacing w:after="0" w:line="240" w:lineRule="auto"/>
        <w:ind w:firstLine="708"/>
        <w:jc w:val="center"/>
        <w:rPr>
          <w:rFonts w:ascii="Times New Roman" w:hAnsi="Times New Roman"/>
          <w:b/>
          <w:color w:val="000000"/>
          <w:sz w:val="20"/>
          <w:szCs w:val="20"/>
          <w:shd w:val="clear" w:color="auto" w:fill="FFFFFF"/>
          <w:lang w:val="ru-RU"/>
        </w:rPr>
      </w:pPr>
      <w:r w:rsidRPr="008C5EEA">
        <w:rPr>
          <w:rFonts w:ascii="Times New Roman" w:hAnsi="Times New Roman"/>
          <w:b/>
          <w:color w:val="000000"/>
          <w:sz w:val="20"/>
          <w:szCs w:val="20"/>
          <w:shd w:val="clear" w:color="auto" w:fill="FFFFFF"/>
          <w:lang w:val="ru-RU"/>
        </w:rPr>
        <w:t xml:space="preserve">Финансовая деятельность  </w:t>
      </w:r>
    </w:p>
    <w:p w:rsidR="00A05DB1" w:rsidRPr="008C5EEA" w:rsidRDefault="00A05DB1" w:rsidP="00A05DB1">
      <w:pPr>
        <w:spacing w:after="0" w:line="240" w:lineRule="auto"/>
        <w:ind w:firstLine="708"/>
        <w:jc w:val="center"/>
        <w:rPr>
          <w:rFonts w:ascii="Times New Roman" w:hAnsi="Times New Roman"/>
          <w:b/>
          <w:sz w:val="20"/>
          <w:szCs w:val="20"/>
          <w:lang w:val="ru-RU"/>
        </w:rPr>
      </w:pP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 xml:space="preserve">В целях реализации Указа Президента РФ от 7 мая 2012 г. №597  «О мероприятиях  по реализации государственной социальной политики» в части поэтапного повышения заработной платы работников учреждения культуры </w:t>
      </w:r>
    </w:p>
    <w:p w:rsidR="00A05DB1" w:rsidRPr="008C5EEA" w:rsidRDefault="00A05DB1" w:rsidP="00A05DB1">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В 2017 году в муниципальном образовании «Онгудайский район» среднесписочная численность работников культуры  составила 97,6 человек,  среднемесячная заработная плата на 1 работника составило 16886 рублей 90 копеек .</w:t>
      </w:r>
    </w:p>
    <w:p w:rsidR="00A05DB1" w:rsidRPr="008C5EEA" w:rsidRDefault="00A05DB1" w:rsidP="00A05DB1">
      <w:pPr>
        <w:spacing w:after="0" w:line="240" w:lineRule="auto"/>
        <w:jc w:val="both"/>
        <w:rPr>
          <w:rFonts w:ascii="Times New Roman" w:hAnsi="Times New Roman"/>
          <w:sz w:val="20"/>
          <w:szCs w:val="20"/>
        </w:rPr>
      </w:pPr>
      <w:r w:rsidRPr="008C5EEA">
        <w:rPr>
          <w:rFonts w:ascii="Times New Roman" w:hAnsi="Times New Roman"/>
          <w:sz w:val="20"/>
          <w:szCs w:val="20"/>
          <w:lang w:val="ru-RU"/>
        </w:rPr>
        <w:t xml:space="preserve">Всего бюджет за 2017г. составил 41103,54 тыс. руб. для сравнения бюджет за 2016г. составил  33263,97 тыс. руб., среднемесячная заработная плата на 1 работника составило 13961 рубль 20 копеек. </w:t>
      </w:r>
      <w:r w:rsidRPr="008C5EEA">
        <w:rPr>
          <w:rFonts w:ascii="Times New Roman" w:hAnsi="Times New Roman"/>
          <w:sz w:val="20"/>
          <w:szCs w:val="20"/>
        </w:rPr>
        <w:t>В 2017 году предоставлено субсидий из республиканского бюджета Министерства культуры:</w:t>
      </w:r>
    </w:p>
    <w:p w:rsidR="00A05DB1" w:rsidRPr="008C5EEA" w:rsidRDefault="00A05DB1" w:rsidP="00A05DB1">
      <w:pPr>
        <w:numPr>
          <w:ilvl w:val="0"/>
          <w:numId w:val="26"/>
        </w:num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xml:space="preserve">5868800 рублей - субсидии на повышение </w:t>
      </w:r>
      <w:r w:rsidRPr="008C5EEA">
        <w:rPr>
          <w:rFonts w:ascii="Times New Roman" w:hAnsi="Times New Roman"/>
          <w:color w:val="000000"/>
          <w:sz w:val="20"/>
          <w:szCs w:val="20"/>
          <w:lang w:val="ru-RU"/>
        </w:rPr>
        <w:t>оплаты труда работников муниципальных учреждений культуры в Республике</w:t>
      </w:r>
      <w:r w:rsidRPr="008C5EEA">
        <w:rPr>
          <w:rFonts w:ascii="Times New Roman" w:hAnsi="Times New Roman"/>
          <w:sz w:val="20"/>
          <w:szCs w:val="20"/>
          <w:lang w:val="ru-RU"/>
        </w:rPr>
        <w:t>;</w:t>
      </w:r>
    </w:p>
    <w:p w:rsidR="00A05DB1" w:rsidRPr="008C5EEA" w:rsidRDefault="00A05DB1" w:rsidP="00A05DB1">
      <w:pPr>
        <w:numPr>
          <w:ilvl w:val="0"/>
          <w:numId w:val="26"/>
        </w:num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xml:space="preserve">3900 рублей - </w:t>
      </w:r>
      <w:r w:rsidRPr="008C5EEA">
        <w:rPr>
          <w:rFonts w:ascii="Times New Roman" w:hAnsi="Times New Roman"/>
          <w:color w:val="000000"/>
          <w:sz w:val="20"/>
          <w:szCs w:val="20"/>
          <w:lang w:val="ru-RU"/>
        </w:rPr>
        <w:t>субсидий на комплектование книжных фондов библиотек муниципальных образований Республики Алтай (</w:t>
      </w:r>
      <w:r w:rsidRPr="008C5EEA">
        <w:rPr>
          <w:rFonts w:ascii="Times New Roman" w:hAnsi="Times New Roman"/>
          <w:sz w:val="20"/>
          <w:szCs w:val="20"/>
          <w:lang w:val="ru-RU"/>
        </w:rPr>
        <w:t>субсидии на поддержку отрасли культуры)</w:t>
      </w:r>
      <w:r w:rsidRPr="008C5EEA">
        <w:rPr>
          <w:rFonts w:ascii="Times New Roman" w:hAnsi="Times New Roman"/>
          <w:color w:val="000000"/>
          <w:sz w:val="20"/>
          <w:szCs w:val="20"/>
          <w:lang w:val="ru-RU"/>
        </w:rPr>
        <w:t>;</w:t>
      </w:r>
    </w:p>
    <w:p w:rsidR="00A05DB1" w:rsidRPr="008C5EEA" w:rsidRDefault="00A05DB1" w:rsidP="00A05DB1">
      <w:pPr>
        <w:numPr>
          <w:ilvl w:val="0"/>
          <w:numId w:val="26"/>
        </w:numPr>
        <w:spacing w:after="0" w:line="240" w:lineRule="auto"/>
        <w:jc w:val="both"/>
        <w:rPr>
          <w:rFonts w:ascii="Times New Roman" w:hAnsi="Times New Roman"/>
          <w:sz w:val="20"/>
          <w:szCs w:val="20"/>
          <w:lang w:val="ru-RU"/>
        </w:rPr>
      </w:pPr>
      <w:r w:rsidRPr="008C5EEA">
        <w:rPr>
          <w:rFonts w:ascii="Times New Roman" w:hAnsi="Times New Roman"/>
          <w:color w:val="000000"/>
          <w:sz w:val="20"/>
          <w:szCs w:val="20"/>
          <w:lang w:val="ru-RU"/>
        </w:rPr>
        <w:t xml:space="preserve">39400 рублей  - </w:t>
      </w:r>
      <w:r w:rsidRPr="008C5EEA">
        <w:rPr>
          <w:rFonts w:ascii="Times New Roman" w:hAnsi="Times New Roman"/>
          <w:sz w:val="20"/>
          <w:szCs w:val="20"/>
          <w:lang w:val="ru-RU"/>
        </w:rPr>
        <w:t xml:space="preserve">иные межбюджетные трансферты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w:t>
      </w:r>
      <w:r w:rsidRPr="008C5EEA">
        <w:rPr>
          <w:rFonts w:ascii="Times New Roman" w:hAnsi="Times New Roman"/>
          <w:color w:val="000000"/>
          <w:sz w:val="20"/>
          <w:szCs w:val="20"/>
          <w:lang w:val="ru-RU"/>
        </w:rPr>
        <w:t>(</w:t>
      </w:r>
      <w:r w:rsidRPr="008C5EEA">
        <w:rPr>
          <w:rFonts w:ascii="Times New Roman" w:hAnsi="Times New Roman"/>
          <w:sz w:val="20"/>
          <w:szCs w:val="20"/>
          <w:lang w:val="ru-RU"/>
        </w:rPr>
        <w:t>субсидии на поддержку отрасли культуры);</w:t>
      </w:r>
    </w:p>
    <w:p w:rsidR="00A05DB1" w:rsidRPr="008C5EEA" w:rsidRDefault="00A05DB1" w:rsidP="00A05DB1">
      <w:pPr>
        <w:numPr>
          <w:ilvl w:val="0"/>
          <w:numId w:val="26"/>
        </w:num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50000 рублей - субсидии на выплату денежного поощрения по результатам конкурса на получение денежного поощрения лучшими муниципальным учреждениям культуры (субсидии на поддержку отрасли культуры - работнику ОРКДЦ)</w:t>
      </w:r>
    </w:p>
    <w:p w:rsidR="00A05DB1" w:rsidRPr="008C5EEA" w:rsidRDefault="00A05DB1" w:rsidP="00A05DB1">
      <w:pPr>
        <w:numPr>
          <w:ilvl w:val="0"/>
          <w:numId w:val="26"/>
        </w:num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1512900 рублей - субсидии на обеспечение развития и укрепления материально-технической базы муниципальных домов культуры;</w:t>
      </w:r>
    </w:p>
    <w:p w:rsidR="00A05DB1" w:rsidRPr="008C5EEA" w:rsidRDefault="00A05DB1" w:rsidP="00A05DB1">
      <w:pPr>
        <w:numPr>
          <w:ilvl w:val="0"/>
          <w:numId w:val="25"/>
        </w:num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2700000 рублей - субсидии на «Развитие культуры».</w:t>
      </w:r>
    </w:p>
    <w:p w:rsidR="00A05DB1" w:rsidRPr="008C5EEA" w:rsidRDefault="00A05DB1" w:rsidP="00A05DB1">
      <w:pPr>
        <w:spacing w:after="0" w:line="240" w:lineRule="auto"/>
        <w:jc w:val="both"/>
        <w:rPr>
          <w:rFonts w:ascii="Times New Roman" w:hAnsi="Times New Roman"/>
          <w:b/>
          <w:sz w:val="20"/>
          <w:szCs w:val="20"/>
          <w:lang w:val="ru-RU"/>
        </w:rPr>
      </w:pPr>
    </w:p>
    <w:p w:rsidR="00A05DB1" w:rsidRPr="008C5EEA" w:rsidRDefault="00A05DB1" w:rsidP="00A05DB1">
      <w:pPr>
        <w:spacing w:after="0" w:line="240" w:lineRule="auto"/>
        <w:jc w:val="center"/>
        <w:rPr>
          <w:rFonts w:ascii="Times New Roman" w:hAnsi="Times New Roman"/>
          <w:b/>
          <w:sz w:val="20"/>
          <w:szCs w:val="20"/>
          <w:lang w:val="ru-RU"/>
        </w:rPr>
      </w:pPr>
      <w:r w:rsidRPr="008C5EEA">
        <w:rPr>
          <w:rFonts w:ascii="Times New Roman" w:hAnsi="Times New Roman"/>
          <w:b/>
          <w:sz w:val="20"/>
          <w:szCs w:val="20"/>
          <w:lang w:val="ru-RU"/>
        </w:rPr>
        <w:t>Культурно-досуговая деятельность</w:t>
      </w:r>
    </w:p>
    <w:p w:rsidR="00A05DB1" w:rsidRPr="008C5EEA" w:rsidRDefault="00A05DB1" w:rsidP="00A05DB1">
      <w:pPr>
        <w:spacing w:after="0" w:line="240" w:lineRule="auto"/>
        <w:jc w:val="both"/>
        <w:rPr>
          <w:rFonts w:ascii="Times New Roman" w:hAnsi="Times New Roman"/>
          <w:sz w:val="20"/>
          <w:szCs w:val="20"/>
          <w:lang w:val="ru-RU"/>
        </w:rPr>
      </w:pPr>
    </w:p>
    <w:p w:rsidR="00A05DB1" w:rsidRPr="008C5EEA" w:rsidRDefault="00A05DB1" w:rsidP="00A05DB1">
      <w:pPr>
        <w:spacing w:line="240" w:lineRule="auto"/>
        <w:jc w:val="both"/>
        <w:rPr>
          <w:rFonts w:ascii="Times New Roman" w:hAnsi="Times New Roman"/>
          <w:sz w:val="20"/>
          <w:szCs w:val="20"/>
          <w:lang w:val="ru-RU"/>
        </w:rPr>
      </w:pPr>
      <w:r w:rsidRPr="008C5EEA">
        <w:rPr>
          <w:rFonts w:ascii="Times New Roman" w:hAnsi="Times New Roman"/>
          <w:sz w:val="20"/>
          <w:szCs w:val="20"/>
          <w:lang w:val="ru-RU"/>
        </w:rPr>
        <w:t xml:space="preserve">Главной целью работы МБУ «ОРКДЦ» в отчетном году было развитие культуры как важного ресурса социально-экономического развития территории и социальной стабильности населения Онгудайского района. </w:t>
      </w:r>
    </w:p>
    <w:p w:rsidR="00A05DB1" w:rsidRPr="008C5EEA" w:rsidRDefault="00A05DB1" w:rsidP="00A05DB1">
      <w:pPr>
        <w:spacing w:line="240" w:lineRule="auto"/>
        <w:jc w:val="both"/>
        <w:rPr>
          <w:rFonts w:ascii="Times New Roman" w:hAnsi="Times New Roman"/>
          <w:sz w:val="20"/>
          <w:szCs w:val="20"/>
          <w:lang w:val="ru-RU"/>
        </w:rPr>
      </w:pPr>
      <w:r w:rsidRPr="008C5EEA">
        <w:rPr>
          <w:rFonts w:ascii="Times New Roman" w:hAnsi="Times New Roman"/>
          <w:sz w:val="20"/>
          <w:szCs w:val="20"/>
          <w:lang w:val="ru-RU"/>
        </w:rPr>
        <w:tab/>
        <w:t>За отчетный период работа велась по основным направлениям деятельности:</w:t>
      </w:r>
    </w:p>
    <w:p w:rsidR="00A05DB1" w:rsidRPr="008C5EEA" w:rsidRDefault="00A05DB1" w:rsidP="00A05DB1">
      <w:pPr>
        <w:pStyle w:val="a5"/>
        <w:numPr>
          <w:ilvl w:val="0"/>
          <w:numId w:val="31"/>
        </w:numPr>
        <w:spacing w:after="200"/>
        <w:jc w:val="both"/>
        <w:rPr>
          <w:rFonts w:ascii="Times New Roman" w:hAnsi="Times New Roman"/>
          <w:sz w:val="20"/>
          <w:szCs w:val="20"/>
        </w:rPr>
      </w:pPr>
      <w:r w:rsidRPr="008C5EEA">
        <w:rPr>
          <w:rFonts w:ascii="Times New Roman" w:hAnsi="Times New Roman"/>
          <w:sz w:val="20"/>
          <w:szCs w:val="20"/>
        </w:rPr>
        <w:t>Создание условий для формирования и удовлетворения культурных запросов, культурных потребностей и реализация творческого потенциала в сфере досуга населения.</w:t>
      </w:r>
    </w:p>
    <w:p w:rsidR="00A05DB1" w:rsidRPr="008C5EEA" w:rsidRDefault="00A05DB1" w:rsidP="00A05DB1">
      <w:pPr>
        <w:pStyle w:val="a5"/>
        <w:numPr>
          <w:ilvl w:val="0"/>
          <w:numId w:val="31"/>
        </w:numPr>
        <w:spacing w:after="200"/>
        <w:jc w:val="both"/>
        <w:rPr>
          <w:rFonts w:ascii="Times New Roman" w:hAnsi="Times New Roman"/>
          <w:sz w:val="20"/>
          <w:szCs w:val="20"/>
        </w:rPr>
      </w:pPr>
      <w:r w:rsidRPr="008C5EEA">
        <w:rPr>
          <w:rFonts w:ascii="Times New Roman" w:hAnsi="Times New Roman"/>
          <w:sz w:val="20"/>
          <w:szCs w:val="20"/>
        </w:rPr>
        <w:t>Развитие самодеятельного народного творчества.</w:t>
      </w:r>
    </w:p>
    <w:p w:rsidR="00A05DB1" w:rsidRPr="008C5EEA" w:rsidRDefault="00A05DB1" w:rsidP="00A05DB1">
      <w:pPr>
        <w:pStyle w:val="a5"/>
        <w:numPr>
          <w:ilvl w:val="0"/>
          <w:numId w:val="31"/>
        </w:numPr>
        <w:spacing w:after="200"/>
        <w:jc w:val="both"/>
        <w:rPr>
          <w:rFonts w:ascii="Times New Roman" w:hAnsi="Times New Roman"/>
          <w:sz w:val="20"/>
          <w:szCs w:val="20"/>
        </w:rPr>
      </w:pPr>
      <w:r w:rsidRPr="008C5EEA">
        <w:rPr>
          <w:rFonts w:ascii="Times New Roman" w:hAnsi="Times New Roman"/>
          <w:sz w:val="20"/>
          <w:szCs w:val="20"/>
        </w:rPr>
        <w:t>Усовершенствование традиционных  и пути поиска инновационных форм досуга.</w:t>
      </w:r>
    </w:p>
    <w:p w:rsidR="00A05DB1" w:rsidRPr="008C5EEA" w:rsidRDefault="00A05DB1" w:rsidP="00A05DB1">
      <w:pPr>
        <w:pStyle w:val="a5"/>
        <w:numPr>
          <w:ilvl w:val="0"/>
          <w:numId w:val="31"/>
        </w:numPr>
        <w:spacing w:after="200"/>
        <w:jc w:val="both"/>
        <w:rPr>
          <w:rFonts w:ascii="Times New Roman" w:hAnsi="Times New Roman"/>
          <w:sz w:val="20"/>
          <w:szCs w:val="20"/>
        </w:rPr>
      </w:pPr>
      <w:r w:rsidRPr="008C5EEA">
        <w:rPr>
          <w:rFonts w:ascii="Times New Roman" w:hAnsi="Times New Roman"/>
          <w:sz w:val="20"/>
          <w:szCs w:val="20"/>
        </w:rPr>
        <w:t>Оказание методической и творческой помощи коллективам художественной самодеятельности и специалистам клубно-досуговой сферы района.</w:t>
      </w:r>
    </w:p>
    <w:p w:rsidR="00A05DB1" w:rsidRPr="008C5EEA" w:rsidRDefault="00A05DB1" w:rsidP="00A05DB1">
      <w:pPr>
        <w:pStyle w:val="a5"/>
        <w:numPr>
          <w:ilvl w:val="0"/>
          <w:numId w:val="31"/>
        </w:numPr>
        <w:spacing w:after="200"/>
        <w:jc w:val="both"/>
        <w:rPr>
          <w:rFonts w:ascii="Times New Roman" w:hAnsi="Times New Roman"/>
          <w:sz w:val="20"/>
          <w:szCs w:val="20"/>
        </w:rPr>
      </w:pPr>
      <w:r w:rsidRPr="008C5EEA">
        <w:rPr>
          <w:rFonts w:ascii="Times New Roman" w:hAnsi="Times New Roman"/>
          <w:sz w:val="20"/>
          <w:szCs w:val="20"/>
        </w:rPr>
        <w:t>Укрепление материально – технической базы при помощи высокой концентрации основных финансовых ресурсов и оказание услуг на уровне муниципального района.</w:t>
      </w:r>
    </w:p>
    <w:p w:rsidR="00A05DB1" w:rsidRPr="008C5EEA" w:rsidRDefault="00A05DB1" w:rsidP="00A05DB1">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ab/>
        <w:t>В 2017 году заработали 567</w:t>
      </w:r>
      <w:r w:rsidRPr="008C5EEA">
        <w:rPr>
          <w:rFonts w:ascii="Times New Roman" w:hAnsi="Times New Roman"/>
          <w:sz w:val="20"/>
          <w:szCs w:val="20"/>
        </w:rPr>
        <w:t> </w:t>
      </w:r>
      <w:r w:rsidRPr="008C5EEA">
        <w:rPr>
          <w:rFonts w:ascii="Times New Roman" w:hAnsi="Times New Roman"/>
          <w:sz w:val="20"/>
          <w:szCs w:val="20"/>
          <w:lang w:val="ru-RU"/>
        </w:rPr>
        <w:t xml:space="preserve">522 руб. по сравнению с предыдущими годами в 2016 г. – </w:t>
      </w:r>
      <w:r w:rsidRPr="008C5EEA">
        <w:rPr>
          <w:rFonts w:ascii="Times New Roman" w:hAnsi="Times New Roman"/>
          <w:color w:val="000000"/>
          <w:sz w:val="20"/>
          <w:szCs w:val="20"/>
          <w:shd w:val="clear" w:color="auto" w:fill="FFFFFF"/>
          <w:lang w:val="ru-RU"/>
        </w:rPr>
        <w:t>434 410</w:t>
      </w:r>
      <w:r w:rsidRPr="008C5EEA">
        <w:rPr>
          <w:rFonts w:ascii="Times New Roman" w:hAnsi="Times New Roman"/>
          <w:bCs/>
          <w:color w:val="000000"/>
          <w:sz w:val="20"/>
          <w:szCs w:val="20"/>
          <w:shd w:val="clear" w:color="auto" w:fill="FFFFFF"/>
          <w:lang w:val="ru-RU"/>
        </w:rPr>
        <w:t xml:space="preserve">руб.,  в </w:t>
      </w:r>
      <w:r w:rsidRPr="008C5EEA">
        <w:rPr>
          <w:rFonts w:ascii="Times New Roman" w:hAnsi="Times New Roman"/>
          <w:sz w:val="20"/>
          <w:szCs w:val="20"/>
          <w:lang w:val="ru-RU"/>
        </w:rPr>
        <w:t xml:space="preserve"> 2015 г. – 486</w:t>
      </w:r>
      <w:r w:rsidRPr="008C5EEA">
        <w:rPr>
          <w:rFonts w:ascii="Times New Roman" w:hAnsi="Times New Roman"/>
          <w:sz w:val="20"/>
          <w:szCs w:val="20"/>
        </w:rPr>
        <w:t> </w:t>
      </w:r>
      <w:r w:rsidRPr="008C5EEA">
        <w:rPr>
          <w:rFonts w:ascii="Times New Roman" w:hAnsi="Times New Roman"/>
          <w:sz w:val="20"/>
          <w:szCs w:val="20"/>
          <w:lang w:val="ru-RU"/>
        </w:rPr>
        <w:t>852 руб.</w:t>
      </w:r>
    </w:p>
    <w:p w:rsidR="00A05DB1" w:rsidRPr="008C5EEA" w:rsidRDefault="00A05DB1" w:rsidP="00A05DB1">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ab/>
        <w:t xml:space="preserve">Выделены субсидии из Республиканского бюджета на улучшение материально-технической базы по программе Федерального проекта партии «Единая Россия» - «Местный дом культуры» - 1512900 руб. и  софинансирование из местного бюджета 79700 руб. </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на 800 тыс. руб. были приобретены зрительные кресла для Елинского СДК,  Теньгинского СДК, Ининского СДК, Мало-Ининского СК, Иодринского СК, Инегеньского СК;</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lastRenderedPageBreak/>
        <w:t>музыкальные инструменты для ансамбля «Ойно» - 3 топшуура и бубен;</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 xml:space="preserve">сценическая обувь для народных ансамблей «Энир </w:t>
      </w:r>
      <w:r w:rsidRPr="008C5EEA">
        <w:rPr>
          <w:rFonts w:ascii="Times New Roman" w:hAnsi="Times New Roman"/>
          <w:sz w:val="20"/>
          <w:szCs w:val="20"/>
          <w:lang w:val="en-US"/>
        </w:rPr>
        <w:t>J</w:t>
      </w:r>
      <w:r w:rsidRPr="008C5EEA">
        <w:rPr>
          <w:rFonts w:ascii="Times New Roman" w:hAnsi="Times New Roman"/>
          <w:sz w:val="20"/>
          <w:szCs w:val="20"/>
        </w:rPr>
        <w:t>ылдыс», «Горицвет», «Урсул», «Ойно»;</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музыкальная аппаратура (активные колонки) – Нижне-Талдинский СДК, Шашикманский СДК;</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ноутбук – Боочинский СДК;</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музыкальная аппаратура – МБУ «ОРКДЦ»;</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аппаратура для студии звукозаписи;</w:t>
      </w:r>
    </w:p>
    <w:p w:rsidR="00A05DB1" w:rsidRPr="008C5EEA" w:rsidRDefault="00A05DB1" w:rsidP="00A05DB1">
      <w:pPr>
        <w:pStyle w:val="a5"/>
        <w:numPr>
          <w:ilvl w:val="0"/>
          <w:numId w:val="28"/>
        </w:numPr>
        <w:jc w:val="both"/>
        <w:rPr>
          <w:rFonts w:ascii="Times New Roman" w:hAnsi="Times New Roman"/>
          <w:sz w:val="20"/>
          <w:szCs w:val="20"/>
        </w:rPr>
      </w:pPr>
      <w:r w:rsidRPr="008C5EEA">
        <w:rPr>
          <w:rFonts w:ascii="Times New Roman" w:hAnsi="Times New Roman"/>
          <w:sz w:val="20"/>
          <w:szCs w:val="20"/>
        </w:rPr>
        <w:t>принтер формата А3 для распечатки афиш - реклам;</w:t>
      </w:r>
    </w:p>
    <w:p w:rsidR="00A05DB1" w:rsidRPr="008C5EEA" w:rsidRDefault="00A05DB1" w:rsidP="00A05DB1">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Из средств приносящих доход от предпринимательской деятельности приобрели на 59 тыс.руб:</w:t>
      </w:r>
    </w:p>
    <w:p w:rsidR="00A05DB1" w:rsidRPr="008C5EEA" w:rsidRDefault="00A05DB1" w:rsidP="00A05DB1">
      <w:pPr>
        <w:pStyle w:val="a5"/>
        <w:numPr>
          <w:ilvl w:val="0"/>
          <w:numId w:val="29"/>
        </w:numPr>
        <w:jc w:val="both"/>
        <w:rPr>
          <w:rFonts w:ascii="Times New Roman" w:hAnsi="Times New Roman"/>
          <w:sz w:val="20"/>
          <w:szCs w:val="20"/>
        </w:rPr>
      </w:pPr>
      <w:r w:rsidRPr="008C5EEA">
        <w:rPr>
          <w:rFonts w:ascii="Times New Roman" w:hAnsi="Times New Roman"/>
          <w:sz w:val="20"/>
          <w:szCs w:val="20"/>
        </w:rPr>
        <w:t>активную колонку в Больше- Яломанский СК;</w:t>
      </w:r>
    </w:p>
    <w:p w:rsidR="00A05DB1" w:rsidRPr="008C5EEA" w:rsidRDefault="00A05DB1" w:rsidP="00A05DB1">
      <w:pPr>
        <w:pStyle w:val="a5"/>
        <w:numPr>
          <w:ilvl w:val="0"/>
          <w:numId w:val="29"/>
        </w:numPr>
        <w:jc w:val="both"/>
        <w:rPr>
          <w:rFonts w:ascii="Times New Roman" w:hAnsi="Times New Roman"/>
          <w:sz w:val="20"/>
          <w:szCs w:val="20"/>
        </w:rPr>
      </w:pPr>
      <w:r w:rsidRPr="008C5EEA">
        <w:rPr>
          <w:rFonts w:ascii="Times New Roman" w:hAnsi="Times New Roman"/>
          <w:sz w:val="20"/>
          <w:szCs w:val="20"/>
        </w:rPr>
        <w:t>музыкальный центр в Нефте-Базинский СК.</w:t>
      </w:r>
    </w:p>
    <w:p w:rsidR="00A05DB1" w:rsidRPr="008C5EEA" w:rsidRDefault="00A05DB1" w:rsidP="00A05DB1">
      <w:pPr>
        <w:pStyle w:val="a5"/>
        <w:numPr>
          <w:ilvl w:val="0"/>
          <w:numId w:val="29"/>
        </w:numPr>
        <w:jc w:val="both"/>
        <w:rPr>
          <w:rFonts w:ascii="Times New Roman" w:hAnsi="Times New Roman"/>
          <w:sz w:val="20"/>
          <w:szCs w:val="20"/>
        </w:rPr>
      </w:pPr>
      <w:r w:rsidRPr="008C5EEA">
        <w:rPr>
          <w:rFonts w:ascii="Times New Roman" w:hAnsi="Times New Roman"/>
          <w:sz w:val="20"/>
          <w:szCs w:val="20"/>
        </w:rPr>
        <w:t>мебель для методического кабинета и швейной мастерской.</w:t>
      </w:r>
    </w:p>
    <w:p w:rsidR="00A05DB1" w:rsidRPr="008C5EEA" w:rsidRDefault="00A05DB1" w:rsidP="00A05DB1">
      <w:pPr>
        <w:spacing w:after="0" w:line="240" w:lineRule="auto"/>
        <w:ind w:left="360"/>
        <w:jc w:val="both"/>
        <w:rPr>
          <w:rFonts w:ascii="Times New Roman" w:hAnsi="Times New Roman"/>
          <w:sz w:val="20"/>
          <w:szCs w:val="20"/>
          <w:lang w:val="ru-RU"/>
        </w:rPr>
      </w:pPr>
      <w:r w:rsidRPr="008C5EEA">
        <w:rPr>
          <w:rFonts w:ascii="Times New Roman" w:hAnsi="Times New Roman"/>
          <w:sz w:val="20"/>
          <w:szCs w:val="20"/>
          <w:lang w:val="ru-RU"/>
        </w:rPr>
        <w:t>на 80 тыс. руб.  провели косметический ремонт и частично заменили электропроводку в  здании МБУ «ОРКДЦ».</w:t>
      </w:r>
    </w:p>
    <w:p w:rsidR="00A05DB1" w:rsidRPr="008C5EEA" w:rsidRDefault="00A05DB1" w:rsidP="00A05DB1">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Сшиты костюмы:</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w:t>
      </w:r>
      <w:r w:rsidRPr="008C5EEA">
        <w:rPr>
          <w:rFonts w:ascii="Times New Roman" w:hAnsi="Times New Roman"/>
          <w:color w:val="000000"/>
          <w:sz w:val="20"/>
          <w:szCs w:val="20"/>
          <w:lang w:val="en-US"/>
        </w:rPr>
        <w:t>J</w:t>
      </w:r>
      <w:r w:rsidRPr="008C5EEA">
        <w:rPr>
          <w:rFonts w:ascii="Times New Roman" w:hAnsi="Times New Roman"/>
          <w:color w:val="000000"/>
          <w:sz w:val="20"/>
          <w:szCs w:val="20"/>
        </w:rPr>
        <w:t>оло» - 13 комплектов алтайских шуб;</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«Ийин» - 12 комплектов алтайских шуб;</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«Талда» - 8 комплектов алтайских шуб;</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«Горицвет» - 7 комплектов русский народный костюм;</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«Горицвет» -  6 комплектов  русский зимний кафтан;</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«Урсул» - 12 комплектов на русский танец хоровод;</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«Урсул» - 12 комплектов на танец русская пляска;</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ансамбль «Ойно» - 6 копмлектов;</w:t>
      </w:r>
    </w:p>
    <w:p w:rsidR="00A05DB1" w:rsidRPr="008C5EEA" w:rsidRDefault="00A05DB1" w:rsidP="00A05DB1">
      <w:pPr>
        <w:pStyle w:val="a5"/>
        <w:numPr>
          <w:ilvl w:val="0"/>
          <w:numId w:val="27"/>
        </w:numPr>
        <w:jc w:val="both"/>
        <w:rPr>
          <w:rFonts w:ascii="Times New Roman" w:hAnsi="Times New Roman"/>
          <w:color w:val="000000"/>
          <w:sz w:val="20"/>
          <w:szCs w:val="20"/>
        </w:rPr>
      </w:pPr>
      <w:r w:rsidRPr="008C5EEA">
        <w:rPr>
          <w:rFonts w:ascii="Times New Roman" w:hAnsi="Times New Roman"/>
          <w:color w:val="000000"/>
          <w:sz w:val="20"/>
          <w:szCs w:val="20"/>
        </w:rPr>
        <w:t>одежда сцены – Иодринский СК,  Купчегеньский СДК, Ининский СДК, Улитинский СК, МБУ «ОРКДЦ».</w:t>
      </w:r>
    </w:p>
    <w:p w:rsidR="00A05DB1" w:rsidRPr="008C5EEA" w:rsidRDefault="00A05DB1" w:rsidP="00A05DB1">
      <w:pPr>
        <w:ind w:firstLine="360"/>
        <w:jc w:val="both"/>
        <w:rPr>
          <w:rFonts w:ascii="Times New Roman" w:hAnsi="Times New Roman"/>
          <w:b/>
          <w:sz w:val="20"/>
          <w:szCs w:val="20"/>
          <w:lang w:val="ru-RU"/>
        </w:rPr>
      </w:pPr>
      <w:r w:rsidRPr="008C5EEA">
        <w:rPr>
          <w:rFonts w:ascii="Times New Roman" w:hAnsi="Times New Roman"/>
          <w:b/>
          <w:sz w:val="20"/>
          <w:szCs w:val="20"/>
          <w:lang w:val="ru-RU"/>
        </w:rPr>
        <w:t>Историко-культурное наследие</w:t>
      </w:r>
    </w:p>
    <w:p w:rsidR="00A05DB1" w:rsidRPr="008C5EEA" w:rsidRDefault="00A05DB1" w:rsidP="00A05DB1">
      <w:pPr>
        <w:spacing w:after="0"/>
        <w:ind w:firstLine="360"/>
        <w:jc w:val="both"/>
        <w:rPr>
          <w:rFonts w:ascii="Times New Roman" w:hAnsi="Times New Roman"/>
          <w:sz w:val="20"/>
          <w:szCs w:val="20"/>
          <w:lang w:val="ru-RU"/>
        </w:rPr>
      </w:pPr>
      <w:r w:rsidRPr="008C5EEA">
        <w:rPr>
          <w:rFonts w:ascii="Times New Roman" w:hAnsi="Times New Roman"/>
          <w:sz w:val="20"/>
          <w:szCs w:val="20"/>
          <w:lang w:val="ru-RU"/>
        </w:rPr>
        <w:t>Проведена работа по созданию особо охраняемой территории «Калбак – Таш». Основными направлениями деятельности петроглифического комплекса « Калбак – Таш» является: сохранение комплекса,  оказание туристических и экскурсионных услуг.</w:t>
      </w:r>
    </w:p>
    <w:p w:rsidR="00A05DB1" w:rsidRPr="008C5EEA" w:rsidRDefault="00A05DB1" w:rsidP="00A05DB1">
      <w:pPr>
        <w:spacing w:after="0"/>
        <w:ind w:firstLine="360"/>
        <w:jc w:val="both"/>
        <w:rPr>
          <w:rFonts w:ascii="Times New Roman" w:hAnsi="Times New Roman"/>
          <w:sz w:val="20"/>
          <w:szCs w:val="20"/>
          <w:lang w:val="ru-RU"/>
        </w:rPr>
      </w:pPr>
      <w:r w:rsidRPr="008C5EEA">
        <w:rPr>
          <w:rFonts w:ascii="Times New Roman" w:hAnsi="Times New Roman"/>
          <w:sz w:val="20"/>
          <w:szCs w:val="20"/>
          <w:lang w:val="ru-RU"/>
        </w:rPr>
        <w:t>На памятнике проведены следующие виды работ:</w:t>
      </w:r>
    </w:p>
    <w:p w:rsidR="00A05DB1" w:rsidRPr="008C5EEA" w:rsidRDefault="00A05DB1" w:rsidP="00A05DB1">
      <w:pPr>
        <w:pStyle w:val="a5"/>
        <w:numPr>
          <w:ilvl w:val="0"/>
          <w:numId w:val="30"/>
        </w:numPr>
        <w:spacing w:line="276" w:lineRule="auto"/>
        <w:jc w:val="both"/>
        <w:rPr>
          <w:rFonts w:ascii="Times New Roman" w:hAnsi="Times New Roman"/>
          <w:sz w:val="20"/>
          <w:szCs w:val="20"/>
        </w:rPr>
      </w:pPr>
      <w:r w:rsidRPr="008C5EEA">
        <w:rPr>
          <w:rFonts w:ascii="Times New Roman" w:hAnsi="Times New Roman"/>
          <w:sz w:val="20"/>
          <w:szCs w:val="20"/>
        </w:rPr>
        <w:t>перевод  земель из сельхозназначения  в земли особо охраняемых территорий и  объектов;</w:t>
      </w:r>
    </w:p>
    <w:p w:rsidR="00A05DB1" w:rsidRPr="008C5EEA" w:rsidRDefault="00A05DB1" w:rsidP="00A05DB1">
      <w:pPr>
        <w:pStyle w:val="a5"/>
        <w:numPr>
          <w:ilvl w:val="0"/>
          <w:numId w:val="30"/>
        </w:numPr>
        <w:spacing w:line="276" w:lineRule="auto"/>
        <w:jc w:val="both"/>
        <w:rPr>
          <w:rFonts w:ascii="Times New Roman" w:hAnsi="Times New Roman"/>
          <w:sz w:val="20"/>
          <w:szCs w:val="20"/>
        </w:rPr>
      </w:pPr>
      <w:r w:rsidRPr="008C5EEA">
        <w:rPr>
          <w:rFonts w:ascii="Times New Roman" w:hAnsi="Times New Roman"/>
          <w:sz w:val="20"/>
          <w:szCs w:val="20"/>
        </w:rPr>
        <w:t xml:space="preserve">ограждение памятника;  </w:t>
      </w:r>
    </w:p>
    <w:p w:rsidR="00A05DB1" w:rsidRPr="008C5EEA" w:rsidRDefault="00A05DB1" w:rsidP="00A05DB1">
      <w:pPr>
        <w:pStyle w:val="a5"/>
        <w:numPr>
          <w:ilvl w:val="0"/>
          <w:numId w:val="30"/>
        </w:numPr>
        <w:spacing w:line="276" w:lineRule="auto"/>
        <w:jc w:val="both"/>
        <w:rPr>
          <w:rFonts w:ascii="Times New Roman" w:hAnsi="Times New Roman"/>
          <w:sz w:val="20"/>
          <w:szCs w:val="20"/>
        </w:rPr>
      </w:pPr>
      <w:r w:rsidRPr="008C5EEA">
        <w:rPr>
          <w:rFonts w:ascii="Times New Roman" w:hAnsi="Times New Roman"/>
          <w:sz w:val="20"/>
          <w:szCs w:val="20"/>
        </w:rPr>
        <w:t>строительство домика для сторожей памятника.</w:t>
      </w:r>
    </w:p>
    <w:p w:rsidR="00A05DB1" w:rsidRPr="008C5EEA" w:rsidRDefault="00A05DB1" w:rsidP="00A05DB1">
      <w:pPr>
        <w:spacing w:after="0"/>
        <w:ind w:firstLine="432"/>
        <w:jc w:val="both"/>
        <w:rPr>
          <w:rFonts w:ascii="Times New Roman" w:hAnsi="Times New Roman"/>
          <w:sz w:val="20"/>
          <w:szCs w:val="20"/>
          <w:lang w:val="ru-RU"/>
        </w:rPr>
      </w:pPr>
      <w:r w:rsidRPr="008C5EEA">
        <w:rPr>
          <w:rFonts w:ascii="Times New Roman" w:hAnsi="Times New Roman"/>
          <w:sz w:val="20"/>
          <w:szCs w:val="20"/>
          <w:lang w:val="ru-RU"/>
        </w:rPr>
        <w:t>На 2018 год запланирована установка видео наблюдения объекта культурного наследия.</w:t>
      </w:r>
      <w:r w:rsidRPr="008C5EEA">
        <w:rPr>
          <w:rFonts w:ascii="Times New Roman" w:hAnsi="Times New Roman"/>
          <w:sz w:val="20"/>
          <w:szCs w:val="20"/>
          <w:lang w:val="ru-RU"/>
        </w:rPr>
        <w:tab/>
      </w:r>
    </w:p>
    <w:p w:rsidR="00A05DB1" w:rsidRPr="008C5EEA" w:rsidRDefault="00A05DB1" w:rsidP="00A05DB1">
      <w:pPr>
        <w:spacing w:after="0" w:line="360" w:lineRule="auto"/>
        <w:ind w:firstLine="708"/>
        <w:jc w:val="both"/>
        <w:rPr>
          <w:rFonts w:ascii="Times New Roman" w:hAnsi="Times New Roman"/>
          <w:b/>
          <w:sz w:val="20"/>
          <w:szCs w:val="20"/>
          <w:lang w:val="ru-RU"/>
        </w:rPr>
      </w:pPr>
      <w:r w:rsidRPr="008C5EEA">
        <w:rPr>
          <w:rFonts w:ascii="Times New Roman" w:hAnsi="Times New Roman"/>
          <w:b/>
          <w:sz w:val="20"/>
          <w:szCs w:val="20"/>
          <w:lang w:val="ru-RU"/>
        </w:rPr>
        <w:t xml:space="preserve">Народное творчество </w:t>
      </w:r>
    </w:p>
    <w:p w:rsidR="00A05DB1" w:rsidRPr="008C5EEA" w:rsidRDefault="00A05DB1" w:rsidP="00A05DB1">
      <w:pPr>
        <w:spacing w:after="0"/>
        <w:ind w:firstLine="708"/>
        <w:jc w:val="both"/>
        <w:rPr>
          <w:rFonts w:ascii="Times New Roman" w:hAnsi="Times New Roman"/>
          <w:sz w:val="20"/>
          <w:szCs w:val="20"/>
          <w:lang w:val="ru-RU"/>
        </w:rPr>
      </w:pPr>
      <w:r w:rsidRPr="008C5EEA">
        <w:rPr>
          <w:rFonts w:ascii="Times New Roman" w:hAnsi="Times New Roman"/>
          <w:sz w:val="20"/>
          <w:szCs w:val="20"/>
          <w:lang w:val="ru-RU"/>
        </w:rPr>
        <w:t xml:space="preserve">В 2017 г. объявлен Годом экологии в Российской Федерации. В учреждениях культуры  Онгудайского района был разработан цикл мероприятий посвященных Году экологии. </w:t>
      </w:r>
    </w:p>
    <w:p w:rsidR="00A05DB1" w:rsidRPr="008C5EEA" w:rsidRDefault="00A05DB1" w:rsidP="00A05DB1">
      <w:pPr>
        <w:spacing w:after="0"/>
        <w:ind w:firstLine="708"/>
        <w:jc w:val="both"/>
        <w:rPr>
          <w:rFonts w:ascii="Times New Roman" w:hAnsi="Times New Roman"/>
          <w:sz w:val="20"/>
          <w:szCs w:val="20"/>
          <w:lang w:val="ru-RU"/>
        </w:rPr>
      </w:pPr>
      <w:r w:rsidRPr="008C5EEA">
        <w:rPr>
          <w:rFonts w:ascii="Times New Roman" w:hAnsi="Times New Roman"/>
          <w:sz w:val="20"/>
          <w:szCs w:val="20"/>
          <w:lang w:val="ru-RU"/>
        </w:rPr>
        <w:t>Наиболее значимые прошли такие как: 26 апреля районная экологическая акция «Чистый родник» совместно с местным отделением ВПП «ЕДИНАЯ РОССИЯ».</w:t>
      </w:r>
    </w:p>
    <w:p w:rsidR="00A05DB1" w:rsidRPr="008C5EEA" w:rsidRDefault="00A05DB1" w:rsidP="00A05DB1">
      <w:pPr>
        <w:spacing w:after="0"/>
        <w:ind w:firstLine="708"/>
        <w:jc w:val="both"/>
        <w:rPr>
          <w:rFonts w:ascii="Times New Roman" w:hAnsi="Times New Roman"/>
          <w:sz w:val="20"/>
          <w:szCs w:val="20"/>
          <w:lang w:val="ru-RU"/>
        </w:rPr>
      </w:pPr>
      <w:r w:rsidRPr="008C5EEA">
        <w:rPr>
          <w:rFonts w:ascii="Times New Roman" w:hAnsi="Times New Roman"/>
          <w:sz w:val="20"/>
          <w:szCs w:val="20"/>
          <w:lang w:val="ru-RU"/>
        </w:rPr>
        <w:t xml:space="preserve"> Целью акции являлась вовлечение населения особенно молодежи и школьников, в эколого-просветительскую и природоохранную деятельность. Таким образом развить творческий потенциал юных защитников природы, усиливать гражданскую активность жителей по обеспечению экологической безопасности. </w:t>
      </w:r>
    </w:p>
    <w:p w:rsidR="00A05DB1" w:rsidRPr="008C5EEA" w:rsidRDefault="00A05DB1" w:rsidP="00A05DB1">
      <w:pPr>
        <w:ind w:firstLine="708"/>
        <w:jc w:val="both"/>
        <w:rPr>
          <w:rFonts w:ascii="Times New Roman" w:hAnsi="Times New Roman"/>
          <w:sz w:val="20"/>
          <w:szCs w:val="20"/>
          <w:lang w:val="ru-RU"/>
        </w:rPr>
      </w:pPr>
      <w:r w:rsidRPr="008C5EEA">
        <w:rPr>
          <w:rFonts w:ascii="Times New Roman" w:hAnsi="Times New Roman"/>
          <w:sz w:val="20"/>
          <w:szCs w:val="20"/>
          <w:lang w:val="ru-RU"/>
        </w:rPr>
        <w:t>В Выставочном зале с 15января по 14 апреля     была проведена творческая выставка талантливого художника, поэта, музыканта, исполнителя горлового пения  Бориса Киндикова. Выставку посетили более 300 человек, из них  школьники сел Онгудая, Туекты и Кулады.</w:t>
      </w:r>
    </w:p>
    <w:p w:rsidR="00A05DB1" w:rsidRPr="008C5EEA" w:rsidRDefault="00A05DB1" w:rsidP="00A05DB1">
      <w:pPr>
        <w:ind w:firstLine="708"/>
        <w:jc w:val="both"/>
        <w:rPr>
          <w:rFonts w:ascii="Times New Roman" w:hAnsi="Times New Roman"/>
          <w:sz w:val="20"/>
          <w:szCs w:val="20"/>
          <w:lang w:val="ru-RU"/>
        </w:rPr>
      </w:pPr>
      <w:r w:rsidRPr="008C5EEA">
        <w:rPr>
          <w:rFonts w:ascii="Times New Roman" w:hAnsi="Times New Roman"/>
          <w:sz w:val="20"/>
          <w:szCs w:val="20"/>
          <w:lang w:val="ru-RU"/>
        </w:rPr>
        <w:t xml:space="preserve">«Музейное утро» в Куладинском краеведческом музее. Акция началась с территории базы природного парка «Уч-Энмек». </w:t>
      </w:r>
    </w:p>
    <w:p w:rsidR="00A05DB1" w:rsidRPr="008C5EEA" w:rsidRDefault="00A05DB1" w:rsidP="00A05DB1">
      <w:pPr>
        <w:ind w:firstLine="708"/>
        <w:jc w:val="both"/>
        <w:rPr>
          <w:rFonts w:ascii="Times New Roman" w:hAnsi="Times New Roman"/>
          <w:sz w:val="20"/>
          <w:szCs w:val="20"/>
          <w:lang w:val="ru-RU"/>
        </w:rPr>
      </w:pPr>
      <w:r w:rsidRPr="008C5EEA">
        <w:rPr>
          <w:rFonts w:ascii="Times New Roman" w:hAnsi="Times New Roman"/>
          <w:sz w:val="20"/>
          <w:szCs w:val="20"/>
          <w:lang w:val="ru-RU"/>
        </w:rPr>
        <w:t xml:space="preserve">6-7 мая в урочище Кур-Кечу на базе лагеря Кордон прошел Молодежный музыкальный фестиваль и Народный праздник «Когда цветет маральник». Фестиваль прошел при поддержки Министерства культуры Республики Алтай, администрации МО «Онгудайский район». На празднике гостей радовали показом экспозиции изделий народных промыслов, фото-выставка «Когда цветет маральник», выступлениями артистов, мастер- классами, спортивными состязаниями, дефиле народных костюмов, украшениями и изделиями мастеров декоративно-прикладного искусства и многим другим. </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Ежегодно проходит районный конкурс «Вдохновение»,  среди учреждений и работников культуры МО  «Онгудайский район», что позволяет говорить о профессиональных способностях личности.</w:t>
      </w:r>
    </w:p>
    <w:p w:rsidR="00A05DB1" w:rsidRPr="008C5EEA" w:rsidRDefault="00A05DB1" w:rsidP="00A05DB1">
      <w:pPr>
        <w:tabs>
          <w:tab w:val="left" w:pos="8640"/>
          <w:tab w:val="left" w:pos="8820"/>
        </w:tabs>
        <w:spacing w:after="0" w:line="240" w:lineRule="auto"/>
        <w:ind w:firstLine="348"/>
        <w:jc w:val="both"/>
        <w:rPr>
          <w:rFonts w:ascii="Times New Roman" w:hAnsi="Times New Roman"/>
          <w:sz w:val="20"/>
          <w:szCs w:val="20"/>
          <w:lang w:val="ru-RU"/>
        </w:rPr>
      </w:pPr>
      <w:r w:rsidRPr="008C5EEA">
        <w:rPr>
          <w:rFonts w:ascii="Times New Roman" w:hAnsi="Times New Roman"/>
          <w:sz w:val="20"/>
          <w:szCs w:val="20"/>
          <w:lang w:val="ru-RU"/>
        </w:rPr>
        <w:lastRenderedPageBreak/>
        <w:t>В конкурсе принимали участие руководители творческих коллективов, артисты, методисты МБУ «ОРКДЦ», директора, заведующие и художественные руководители СДК, СК, и работники музеев.</w:t>
      </w:r>
    </w:p>
    <w:p w:rsidR="00A05DB1" w:rsidRPr="008C5EEA" w:rsidRDefault="00A05DB1" w:rsidP="00A05DB1">
      <w:pPr>
        <w:ind w:firstLine="708"/>
        <w:jc w:val="both"/>
        <w:rPr>
          <w:rFonts w:ascii="Times New Roman" w:hAnsi="Times New Roman"/>
          <w:sz w:val="20"/>
          <w:szCs w:val="20"/>
          <w:lang w:val="ru-RU"/>
        </w:rPr>
      </w:pPr>
      <w:r w:rsidRPr="008C5EEA">
        <w:rPr>
          <w:rFonts w:ascii="Times New Roman" w:hAnsi="Times New Roman"/>
          <w:sz w:val="20"/>
          <w:szCs w:val="20"/>
          <w:lang w:val="ru-RU"/>
        </w:rPr>
        <w:t xml:space="preserve">12 июня отмечали один из главных праздников – День России. В рамках праздничных мероприятий прошел  районный фестиваль национальных культур «Мы народ – России! », который собрал людей, представляющие разные народы, проживающие в нашем районе. </w:t>
      </w:r>
    </w:p>
    <w:p w:rsidR="00A05DB1" w:rsidRPr="008C5EEA" w:rsidRDefault="00A05DB1" w:rsidP="00A05DB1">
      <w:pPr>
        <w:ind w:firstLine="708"/>
        <w:jc w:val="both"/>
        <w:rPr>
          <w:rFonts w:ascii="Times New Roman" w:hAnsi="Times New Roman"/>
          <w:sz w:val="20"/>
          <w:szCs w:val="20"/>
          <w:lang w:val="ru-RU"/>
        </w:rPr>
      </w:pPr>
      <w:r w:rsidRPr="008C5EEA">
        <w:rPr>
          <w:rFonts w:ascii="Times New Roman" w:hAnsi="Times New Roman"/>
          <w:sz w:val="20"/>
          <w:szCs w:val="20"/>
          <w:lang w:val="ru-RU"/>
        </w:rPr>
        <w:tab/>
        <w:t xml:space="preserve">29 апреля в селе Бичикту -Боом состоялось праздничное открытие памятника суслику. Памятник был сооружен по желанию жителей в дань уважения детям войны и маленькому зверьку-суслику,  который в страшные военные и послевоенные годы спасал людей от голода и холода. </w:t>
      </w:r>
    </w:p>
    <w:p w:rsidR="00A05DB1" w:rsidRPr="008C5EEA" w:rsidRDefault="00A05DB1" w:rsidP="00A05DB1">
      <w:pPr>
        <w:jc w:val="both"/>
        <w:rPr>
          <w:rFonts w:ascii="Times New Roman" w:hAnsi="Times New Roman"/>
          <w:sz w:val="20"/>
          <w:szCs w:val="20"/>
          <w:lang w:val="ru-RU"/>
        </w:rPr>
      </w:pPr>
      <w:r w:rsidRPr="008C5EEA">
        <w:rPr>
          <w:rFonts w:ascii="Times New Roman" w:hAnsi="Times New Roman"/>
          <w:sz w:val="20"/>
          <w:szCs w:val="20"/>
          <w:lang w:val="ru-RU"/>
        </w:rPr>
        <w:tab/>
        <w:t xml:space="preserve">    В июне в селе Купчегень подготовили и провели открытие памятника стремени в урочище Кур-Кечу «Кайкал узени». На  торжественном открытии присутствовало много гостей и жителей села. Именно в этом месте в курганах были обнаружены стремена, изготовленные из железных пластин.</w:t>
      </w:r>
    </w:p>
    <w:p w:rsidR="00A05DB1" w:rsidRPr="008C5EEA" w:rsidRDefault="00A05DB1" w:rsidP="00A05DB1">
      <w:pPr>
        <w:jc w:val="both"/>
        <w:rPr>
          <w:rFonts w:ascii="Times New Roman" w:hAnsi="Times New Roman"/>
          <w:sz w:val="20"/>
          <w:szCs w:val="20"/>
          <w:lang w:val="ru-RU"/>
        </w:rPr>
      </w:pPr>
      <w:r w:rsidRPr="008C5EEA">
        <w:rPr>
          <w:rFonts w:ascii="Times New Roman" w:hAnsi="Times New Roman"/>
          <w:sz w:val="20"/>
          <w:szCs w:val="20"/>
          <w:lang w:val="ru-RU"/>
        </w:rPr>
        <w:tab/>
        <w:t>30 октября открыли Мемориальную доску Манди Кульджину и провели круглый стол на тему « Ой ле салым», в котором участвовали и приглашенные и местные жители. Инициатором установки мемориальной доски является Алып-Манаш Токтутович Епишкин.</w:t>
      </w:r>
    </w:p>
    <w:p w:rsidR="00A05DB1" w:rsidRPr="008C5EEA" w:rsidRDefault="00A05DB1" w:rsidP="00A05DB1">
      <w:pPr>
        <w:spacing w:after="0"/>
        <w:jc w:val="both"/>
        <w:rPr>
          <w:rFonts w:ascii="Times New Roman" w:hAnsi="Times New Roman"/>
          <w:sz w:val="20"/>
          <w:szCs w:val="20"/>
          <w:lang w:val="ru-RU"/>
        </w:rPr>
      </w:pPr>
      <w:r w:rsidRPr="008C5EEA">
        <w:rPr>
          <w:rFonts w:ascii="Times New Roman" w:hAnsi="Times New Roman"/>
          <w:sz w:val="20"/>
          <w:szCs w:val="20"/>
          <w:lang w:val="ru-RU"/>
        </w:rPr>
        <w:tab/>
        <w:t>17 ноября в Онгудайском СДК прошел творческий вечер поэта, певца, композитора – Андрея Хабарова под названием «Ижем</w:t>
      </w:r>
      <w:r w:rsidRPr="008C5EEA">
        <w:rPr>
          <w:rFonts w:ascii="Times New Roman" w:hAnsi="Times New Roman"/>
          <w:sz w:val="20"/>
          <w:szCs w:val="20"/>
        </w:rPr>
        <w:t>j</w:t>
      </w:r>
      <w:r w:rsidRPr="008C5EEA">
        <w:rPr>
          <w:rFonts w:ascii="Times New Roman" w:hAnsi="Times New Roman"/>
          <w:sz w:val="20"/>
          <w:szCs w:val="20"/>
          <w:lang w:val="ru-RU"/>
        </w:rPr>
        <w:t>и». На протяжении 3 часов звучали песни и композиции, написанные Андреем Хабаровым а также был выпустили диск и сборник «Ижем</w:t>
      </w:r>
      <w:r w:rsidRPr="008C5EEA">
        <w:rPr>
          <w:rFonts w:ascii="Times New Roman" w:hAnsi="Times New Roman"/>
          <w:sz w:val="20"/>
          <w:szCs w:val="20"/>
        </w:rPr>
        <w:t>j</w:t>
      </w:r>
      <w:r w:rsidRPr="008C5EEA">
        <w:rPr>
          <w:rFonts w:ascii="Times New Roman" w:hAnsi="Times New Roman"/>
          <w:sz w:val="20"/>
          <w:szCs w:val="20"/>
          <w:lang w:val="ru-RU"/>
        </w:rPr>
        <w:t>и».</w:t>
      </w:r>
    </w:p>
    <w:p w:rsidR="00A05DB1" w:rsidRPr="008C5EEA" w:rsidRDefault="00A05DB1" w:rsidP="00A05DB1">
      <w:pPr>
        <w:jc w:val="both"/>
        <w:rPr>
          <w:rFonts w:ascii="Times New Roman" w:hAnsi="Times New Roman"/>
          <w:sz w:val="20"/>
          <w:szCs w:val="20"/>
          <w:lang w:val="ru-RU"/>
        </w:rPr>
      </w:pPr>
      <w:r w:rsidRPr="008C5EEA">
        <w:rPr>
          <w:rFonts w:ascii="Times New Roman" w:hAnsi="Times New Roman"/>
          <w:sz w:val="20"/>
          <w:szCs w:val="20"/>
          <w:lang w:val="ru-RU"/>
        </w:rPr>
        <w:tab/>
        <w:t>В декабре месяце впервые провели Открытый районный конкурс среди детей и молодежи «Голос» в с. Ело. Победителям конкурса в трех номинациях были вручены статуэтки, дипломы. Участникам благодарственные письма и призы.</w:t>
      </w:r>
    </w:p>
    <w:p w:rsidR="00A05DB1" w:rsidRPr="008C5EEA" w:rsidRDefault="00A05DB1" w:rsidP="00A05DB1">
      <w:pPr>
        <w:jc w:val="both"/>
        <w:rPr>
          <w:rFonts w:ascii="Times New Roman" w:hAnsi="Times New Roman"/>
          <w:sz w:val="20"/>
          <w:szCs w:val="20"/>
          <w:lang w:val="ru-RU"/>
        </w:rPr>
      </w:pPr>
      <w:r w:rsidRPr="008C5EEA">
        <w:rPr>
          <w:rFonts w:ascii="Times New Roman" w:hAnsi="Times New Roman"/>
          <w:sz w:val="20"/>
          <w:szCs w:val="20"/>
          <w:lang w:val="ru-RU"/>
        </w:rPr>
        <w:tab/>
        <w:t xml:space="preserve">14 декабря прошло торжественное открытие обновленного Улитинского клуба. К празднику коллектив «Олоту» приготовил спектакль «Сакыбаган тушташ» П.В. Кучияка. К открытию клуба приехали земляки и гости из других сел. </w:t>
      </w:r>
    </w:p>
    <w:p w:rsidR="00A05DB1" w:rsidRPr="008C5EEA" w:rsidRDefault="00A05DB1" w:rsidP="00A05DB1">
      <w:pPr>
        <w:spacing w:line="240" w:lineRule="auto"/>
        <w:jc w:val="both"/>
        <w:rPr>
          <w:rFonts w:ascii="Times New Roman" w:hAnsi="Times New Roman"/>
          <w:b/>
          <w:sz w:val="20"/>
          <w:szCs w:val="20"/>
          <w:lang w:val="ru-RU"/>
        </w:rPr>
      </w:pPr>
      <w:r w:rsidRPr="008C5EEA">
        <w:rPr>
          <w:rFonts w:ascii="Times New Roman" w:hAnsi="Times New Roman"/>
          <w:b/>
          <w:sz w:val="20"/>
          <w:szCs w:val="20"/>
          <w:lang w:val="ru-RU"/>
        </w:rPr>
        <w:t>72- годовщина  Победы в Великой отечественной войн</w:t>
      </w:r>
      <w:r w:rsidRPr="008C5EEA">
        <w:rPr>
          <w:rFonts w:ascii="Times New Roman" w:hAnsi="Times New Roman"/>
          <w:sz w:val="20"/>
          <w:szCs w:val="20"/>
          <w:lang w:val="ru-RU"/>
        </w:rPr>
        <w:t xml:space="preserve"> </w:t>
      </w:r>
    </w:p>
    <w:p w:rsidR="00A05DB1" w:rsidRPr="008C5EEA" w:rsidRDefault="00A05DB1" w:rsidP="00A05DB1">
      <w:pPr>
        <w:spacing w:line="240" w:lineRule="auto"/>
        <w:jc w:val="both"/>
        <w:rPr>
          <w:rFonts w:ascii="Times New Roman" w:hAnsi="Times New Roman"/>
          <w:b/>
          <w:sz w:val="20"/>
          <w:szCs w:val="20"/>
          <w:lang w:val="ru-RU"/>
        </w:rPr>
      </w:pPr>
      <w:r w:rsidRPr="008C5EEA">
        <w:rPr>
          <w:rFonts w:ascii="Times New Roman" w:hAnsi="Times New Roman"/>
          <w:sz w:val="20"/>
          <w:szCs w:val="20"/>
          <w:lang w:val="ru-RU"/>
        </w:rPr>
        <w:t>С 27 апреля по традиции начались  праздничные мероприятия, посвященные празднованию 9 Мая, открыл ежегодный конкурс патриотической песни среди ветеранов Онгудайского района. В этом году конкурс проходил под девизом «Вспомним мы походы и былые годы…». Творческими выступлениями и постановками вспомнили наших земляков, воевавших в Великую Отечественную войну многие коллективы. Всего же участие в конкурсе приняли 12 творческих коллективов района..</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 xml:space="preserve">С 1 по 8 мая  по району прошла Акция «Георгиевская ленточка». </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9 мая прошли митинги, акции «Бессмертный полк» и праздничные концерты по всему району.</w:t>
      </w:r>
    </w:p>
    <w:p w:rsidR="00A05DB1" w:rsidRPr="008C5EEA" w:rsidRDefault="00A05DB1" w:rsidP="00A05DB1">
      <w:pPr>
        <w:spacing w:after="0" w:line="240" w:lineRule="auto"/>
        <w:ind w:firstLine="708"/>
        <w:jc w:val="both"/>
        <w:rPr>
          <w:rFonts w:ascii="Times New Roman" w:hAnsi="Times New Roman"/>
          <w:b/>
          <w:sz w:val="20"/>
          <w:szCs w:val="20"/>
          <w:lang w:val="ru-RU"/>
        </w:rPr>
      </w:pPr>
      <w:r w:rsidRPr="008C5EEA">
        <w:rPr>
          <w:rFonts w:ascii="Times New Roman" w:hAnsi="Times New Roman"/>
          <w:b/>
          <w:sz w:val="20"/>
          <w:szCs w:val="20"/>
          <w:lang w:val="ru-RU"/>
        </w:rPr>
        <w:t>Достижение года</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 xml:space="preserve">В мае ансамбль алтайской песни «Энир </w:t>
      </w:r>
      <w:r w:rsidRPr="008C5EEA">
        <w:rPr>
          <w:rFonts w:ascii="Times New Roman" w:hAnsi="Times New Roman"/>
          <w:sz w:val="20"/>
          <w:szCs w:val="20"/>
        </w:rPr>
        <w:t>j</w:t>
      </w:r>
      <w:r w:rsidRPr="008C5EEA">
        <w:rPr>
          <w:rFonts w:ascii="Times New Roman" w:hAnsi="Times New Roman"/>
          <w:sz w:val="20"/>
          <w:szCs w:val="20"/>
          <w:lang w:val="ru-RU"/>
        </w:rPr>
        <w:t>ылдыс» руководитель Садрашева С.В.,  и ансамбль «Горицвет» руководитель Никифоров С.Н.  очередной раз с успехом защитили почетное звание «Народный самодеятельный коллектив». Присвоено звание «Народный самодеятельный коллектив» ансамблю «Параллель» руководитель Алаева Е.В..</w:t>
      </w:r>
    </w:p>
    <w:p w:rsidR="00A05DB1" w:rsidRPr="008C5EEA" w:rsidRDefault="00A05DB1" w:rsidP="00A05DB1">
      <w:pPr>
        <w:spacing w:line="240" w:lineRule="auto"/>
        <w:ind w:firstLine="432"/>
        <w:jc w:val="both"/>
        <w:rPr>
          <w:rFonts w:ascii="Times New Roman" w:hAnsi="Times New Roman"/>
          <w:sz w:val="20"/>
          <w:szCs w:val="20"/>
          <w:lang w:val="ru-RU"/>
        </w:rPr>
      </w:pPr>
      <w:r w:rsidRPr="008C5EEA">
        <w:rPr>
          <w:rFonts w:ascii="Times New Roman" w:hAnsi="Times New Roman"/>
          <w:sz w:val="20"/>
          <w:szCs w:val="20"/>
          <w:lang w:val="ru-RU"/>
        </w:rPr>
        <w:t>Премия Правительства Республики Алтай за достижения в области культуры и искусства. Победителем из Онгудая стала Сырга Садрашева.</w:t>
      </w:r>
    </w:p>
    <w:p w:rsidR="00A05DB1" w:rsidRPr="008C5EEA" w:rsidRDefault="00A05DB1" w:rsidP="00A05DB1">
      <w:pPr>
        <w:ind w:firstLine="432"/>
        <w:jc w:val="both"/>
        <w:rPr>
          <w:rFonts w:ascii="Times New Roman" w:hAnsi="Times New Roman"/>
          <w:sz w:val="20"/>
          <w:szCs w:val="20"/>
          <w:lang w:val="ru-RU"/>
        </w:rPr>
      </w:pPr>
      <w:r w:rsidRPr="008C5EEA">
        <w:rPr>
          <w:rFonts w:ascii="Times New Roman" w:hAnsi="Times New Roman"/>
          <w:sz w:val="20"/>
          <w:szCs w:val="20"/>
        </w:rPr>
        <w:t>XIV</w:t>
      </w:r>
      <w:r w:rsidRPr="008C5EEA">
        <w:rPr>
          <w:rFonts w:ascii="Times New Roman" w:hAnsi="Times New Roman"/>
          <w:sz w:val="20"/>
          <w:szCs w:val="20"/>
          <w:lang w:val="ru-RU"/>
        </w:rPr>
        <w:t xml:space="preserve"> Межрегиональный фестиваль русского народного творчества «Родники Алтая», посвященный Году экологии в Российской» прошел в Усть-Коксинском районе. Онгудайский район принял участие во всех конкурсных программах. В конкурсе горниц «Русская изба» совместно с Теньгинским сельским поселением заняли 3 место. Конкурс гармонистов и частушечников «Где гармонь играет, там частушка льется и легче живется» - 2 место занял Никифоров С.Н. </w:t>
      </w:r>
    </w:p>
    <w:p w:rsidR="00A05DB1" w:rsidRPr="008C5EEA" w:rsidRDefault="00A05DB1" w:rsidP="00A05DB1">
      <w:pPr>
        <w:spacing w:after="0"/>
        <w:jc w:val="both"/>
        <w:rPr>
          <w:rFonts w:ascii="Times New Roman" w:hAnsi="Times New Roman"/>
          <w:sz w:val="20"/>
          <w:szCs w:val="20"/>
          <w:lang w:val="ru-RU"/>
        </w:rPr>
      </w:pPr>
      <w:r w:rsidRPr="008C5EEA">
        <w:rPr>
          <w:rFonts w:ascii="Times New Roman" w:hAnsi="Times New Roman"/>
          <w:sz w:val="20"/>
          <w:szCs w:val="20"/>
          <w:lang w:val="ru-RU"/>
        </w:rPr>
        <w:tab/>
        <w:t xml:space="preserve">Плодотворным стало выступление наших артистов на Международном фестивале – конкурсе искусств « </w:t>
      </w:r>
      <w:r w:rsidRPr="008C5EEA">
        <w:rPr>
          <w:rFonts w:ascii="Times New Roman" w:hAnsi="Times New Roman"/>
          <w:sz w:val="20"/>
          <w:szCs w:val="20"/>
        </w:rPr>
        <w:t>Kelen</w:t>
      </w:r>
      <w:r w:rsidRPr="008C5EEA">
        <w:rPr>
          <w:rFonts w:ascii="Times New Roman" w:hAnsi="Times New Roman"/>
          <w:sz w:val="20"/>
          <w:szCs w:val="20"/>
          <w:lang w:val="ru-RU"/>
        </w:rPr>
        <w:t xml:space="preserve"> </w:t>
      </w:r>
      <w:r w:rsidRPr="008C5EEA">
        <w:rPr>
          <w:rFonts w:ascii="Times New Roman" w:hAnsi="Times New Roman"/>
          <w:sz w:val="20"/>
          <w:szCs w:val="20"/>
        </w:rPr>
        <w:t>Fest</w:t>
      </w:r>
      <w:r w:rsidRPr="008C5EEA">
        <w:rPr>
          <w:rFonts w:ascii="Times New Roman" w:hAnsi="Times New Roman"/>
          <w:sz w:val="20"/>
          <w:szCs w:val="20"/>
          <w:lang w:val="ru-RU"/>
        </w:rPr>
        <w:t xml:space="preserve"> </w:t>
      </w:r>
      <w:r w:rsidRPr="008C5EEA">
        <w:rPr>
          <w:rFonts w:ascii="Times New Roman" w:hAnsi="Times New Roman"/>
          <w:sz w:val="20"/>
          <w:szCs w:val="20"/>
        </w:rPr>
        <w:t>Sochi</w:t>
      </w:r>
      <w:r w:rsidRPr="008C5EEA">
        <w:rPr>
          <w:rFonts w:ascii="Times New Roman" w:hAnsi="Times New Roman"/>
          <w:sz w:val="20"/>
          <w:szCs w:val="20"/>
          <w:lang w:val="ru-RU"/>
        </w:rPr>
        <w:t xml:space="preserve">», который прошел с 25 по 27 июля в г.Сочи. </w:t>
      </w:r>
    </w:p>
    <w:p w:rsidR="00A05DB1" w:rsidRPr="008C5EEA" w:rsidRDefault="00A05DB1" w:rsidP="00A05DB1">
      <w:pPr>
        <w:spacing w:after="0"/>
        <w:ind w:firstLine="708"/>
        <w:jc w:val="both"/>
        <w:rPr>
          <w:rFonts w:ascii="Times New Roman" w:hAnsi="Times New Roman"/>
          <w:sz w:val="20"/>
          <w:szCs w:val="20"/>
          <w:lang w:val="ru-RU"/>
        </w:rPr>
      </w:pPr>
      <w:r w:rsidRPr="008C5EEA">
        <w:rPr>
          <w:rFonts w:ascii="Times New Roman" w:hAnsi="Times New Roman"/>
          <w:sz w:val="20"/>
          <w:szCs w:val="20"/>
          <w:lang w:val="ru-RU"/>
        </w:rPr>
        <w:t xml:space="preserve">По итогам выступления ансамбль «Ойно» стал обладателем Гран-при в номинации «Вокальное творчество, народный вокал». Также «Ойно» отмечен Дипломом лауреата 1 степени, в номинации «Вокальное творчество, народный вокал». </w:t>
      </w:r>
    </w:p>
    <w:p w:rsidR="00A05DB1" w:rsidRPr="008C5EEA" w:rsidRDefault="00A05DB1" w:rsidP="00A05DB1">
      <w:pPr>
        <w:spacing w:after="0"/>
        <w:jc w:val="both"/>
        <w:rPr>
          <w:rFonts w:ascii="Times New Roman" w:hAnsi="Times New Roman"/>
          <w:sz w:val="20"/>
          <w:szCs w:val="20"/>
          <w:lang w:val="ru-RU"/>
        </w:rPr>
      </w:pPr>
      <w:r w:rsidRPr="008C5EEA">
        <w:rPr>
          <w:rFonts w:ascii="Times New Roman" w:hAnsi="Times New Roman"/>
          <w:sz w:val="20"/>
          <w:szCs w:val="20"/>
          <w:lang w:val="ru-RU"/>
        </w:rPr>
        <w:tab/>
        <w:t xml:space="preserve">Международный Курултай сказителей, посвященный Году экологии и 90-летию со дня рождения известного сказителя Николая Ялатова прошел в столице нашей республики с 27 по 30 июля. По итогам выступлений Епишкин Эркемен занял 1 место в номинации «Мастера сказительского искусства», 2 место в </w:t>
      </w:r>
      <w:r w:rsidRPr="008C5EEA">
        <w:rPr>
          <w:rFonts w:ascii="Times New Roman" w:hAnsi="Times New Roman"/>
          <w:sz w:val="20"/>
          <w:szCs w:val="20"/>
          <w:lang w:val="ru-RU"/>
        </w:rPr>
        <w:lastRenderedPageBreak/>
        <w:t xml:space="preserve">номинации « Сказительское искусство» Кедечинов Павел. Тижин Айдын в своей возрастной категории стал обладателем 2 места в номинации «Виды горлового пения». Специальным призом в номинации </w:t>
      </w:r>
    </w:p>
    <w:p w:rsidR="00A05DB1" w:rsidRPr="008C5EEA" w:rsidRDefault="00A05DB1" w:rsidP="00A05DB1">
      <w:pPr>
        <w:spacing w:after="0"/>
        <w:jc w:val="both"/>
        <w:rPr>
          <w:rFonts w:ascii="Times New Roman" w:hAnsi="Times New Roman"/>
          <w:sz w:val="20"/>
          <w:szCs w:val="20"/>
          <w:lang w:val="ru-RU"/>
        </w:rPr>
      </w:pPr>
      <w:r w:rsidRPr="008C5EEA">
        <w:rPr>
          <w:rFonts w:ascii="Times New Roman" w:hAnsi="Times New Roman"/>
          <w:sz w:val="20"/>
          <w:szCs w:val="20"/>
          <w:lang w:val="ru-RU"/>
        </w:rPr>
        <w:t>« Сказительское искусство» отмечен Албанов Суркун, Аргамаков Керел стал обладателем специального приза члена совета Федерации Федерального собрания РФ Т.А. Гигель в номинации « Виды горлового пения».</w:t>
      </w:r>
    </w:p>
    <w:p w:rsidR="00A05DB1" w:rsidRPr="008C5EEA" w:rsidRDefault="00A05DB1" w:rsidP="00A05DB1">
      <w:pPr>
        <w:spacing w:after="0"/>
        <w:ind w:firstLine="708"/>
        <w:jc w:val="both"/>
        <w:rPr>
          <w:rFonts w:ascii="Times New Roman" w:hAnsi="Times New Roman"/>
          <w:sz w:val="20"/>
          <w:szCs w:val="20"/>
          <w:lang w:val="ru-RU"/>
        </w:rPr>
      </w:pPr>
      <w:r w:rsidRPr="008C5EEA">
        <w:rPr>
          <w:rFonts w:ascii="Times New Roman" w:hAnsi="Times New Roman"/>
          <w:sz w:val="20"/>
          <w:szCs w:val="20"/>
          <w:lang w:val="ru-RU"/>
        </w:rPr>
        <w:tab/>
        <w:t>2-3 декабря в Горно-Алтайске состоялся Республиканский фестиваль-конкурс «Јанар кожоҥ», посвященный памяти</w:t>
      </w:r>
      <w:r w:rsidRPr="008C5EEA">
        <w:rPr>
          <w:rFonts w:ascii="Times New Roman" w:hAnsi="Times New Roman"/>
          <w:sz w:val="20"/>
          <w:szCs w:val="20"/>
        </w:rPr>
        <w:t> </w:t>
      </w:r>
      <w:r w:rsidRPr="008C5EEA">
        <w:rPr>
          <w:rFonts w:ascii="Times New Roman" w:hAnsi="Times New Roman"/>
          <w:sz w:val="20"/>
          <w:szCs w:val="20"/>
          <w:lang w:val="ru-RU"/>
        </w:rPr>
        <w:t>Сарымая Урчимаева</w:t>
      </w:r>
      <w:r w:rsidRPr="008C5EEA">
        <w:rPr>
          <w:rFonts w:ascii="Times New Roman" w:hAnsi="Times New Roman"/>
          <w:sz w:val="20"/>
          <w:szCs w:val="20"/>
        </w:rPr>
        <w:t> </w:t>
      </w:r>
      <w:r w:rsidRPr="008C5EEA">
        <w:rPr>
          <w:rFonts w:ascii="Times New Roman" w:hAnsi="Times New Roman"/>
          <w:sz w:val="20"/>
          <w:szCs w:val="20"/>
          <w:lang w:val="ru-RU"/>
        </w:rPr>
        <w:t>— певца, мастера горлового пения, лауреата премии Алексея Калкина и общественной премии имени Чорос-Гуркина Фестиваль традиционный песни «Јанар кожоҥ» собрал много энтузиастов, исполнителей народных традиционных песен Онгудайский район представлял коллектив «Эр</w:t>
      </w:r>
      <w:r w:rsidRPr="008C5EEA">
        <w:rPr>
          <w:rFonts w:ascii="Times New Roman" w:hAnsi="Times New Roman"/>
          <w:sz w:val="20"/>
          <w:szCs w:val="20"/>
        </w:rPr>
        <w:t>j</w:t>
      </w:r>
      <w:r w:rsidRPr="008C5EEA">
        <w:rPr>
          <w:rFonts w:ascii="Times New Roman" w:hAnsi="Times New Roman"/>
          <w:sz w:val="20"/>
          <w:szCs w:val="20"/>
          <w:lang w:val="ru-RU"/>
        </w:rPr>
        <w:t>ине» из села Нижняя- Талда, руководитель коллектива Кахтунов И.Р., руководитель делегации Епишкин Э.А-М., которые заняли почетное второе место.</w:t>
      </w:r>
    </w:p>
    <w:p w:rsidR="00A05DB1" w:rsidRPr="008C5EEA" w:rsidRDefault="00A05DB1" w:rsidP="00A05DB1">
      <w:pPr>
        <w:spacing w:after="0"/>
        <w:ind w:firstLine="708"/>
        <w:jc w:val="both"/>
        <w:rPr>
          <w:rFonts w:ascii="Times New Roman" w:hAnsi="Times New Roman"/>
          <w:sz w:val="20"/>
          <w:szCs w:val="20"/>
          <w:lang w:val="ru-RU"/>
        </w:rPr>
      </w:pPr>
      <w:r w:rsidRPr="008C5EEA">
        <w:rPr>
          <w:rFonts w:ascii="Times New Roman" w:hAnsi="Times New Roman"/>
          <w:sz w:val="20"/>
          <w:szCs w:val="20"/>
          <w:lang w:val="ru-RU"/>
        </w:rPr>
        <w:t>Народный хор «Ветеран» приняли участие в республиканском конкурсе среди лиц пожилого возраста в рамках месячника  «Лучшее клубное объединение пожилых граждан», который проводился с 01-27.10.2017г., где заняли 1 место. Участники хора были приглашены на заключительный этап по подведению итогов и  концертного выступления. В результате коллективу народный хор «Ветеран» выдан Диплом 1 степени в номинации за  «Лучшее военно-патриотическое направление».</w:t>
      </w:r>
    </w:p>
    <w:p w:rsidR="00A05DB1" w:rsidRPr="008C5EEA" w:rsidRDefault="00A05DB1" w:rsidP="00A05DB1">
      <w:pPr>
        <w:spacing w:after="0" w:line="360" w:lineRule="auto"/>
        <w:jc w:val="both"/>
        <w:rPr>
          <w:rFonts w:ascii="Times New Roman" w:hAnsi="Times New Roman"/>
          <w:b/>
          <w:color w:val="000000"/>
          <w:sz w:val="20"/>
          <w:szCs w:val="20"/>
          <w:shd w:val="clear" w:color="auto" w:fill="FFFFFF"/>
          <w:lang w:val="ru-RU"/>
        </w:rPr>
      </w:pPr>
      <w:r w:rsidRPr="008C5EEA">
        <w:rPr>
          <w:rFonts w:ascii="Times New Roman" w:hAnsi="Times New Roman"/>
          <w:b/>
          <w:color w:val="000000"/>
          <w:sz w:val="20"/>
          <w:szCs w:val="20"/>
          <w:shd w:val="clear" w:color="auto" w:fill="FFFFFF"/>
          <w:lang w:val="ru-RU"/>
        </w:rPr>
        <w:t xml:space="preserve">       Концертная деятельность:</w:t>
      </w:r>
    </w:p>
    <w:p w:rsidR="00A05DB1" w:rsidRPr="008C5EEA" w:rsidRDefault="00A05DB1" w:rsidP="00A05DB1">
      <w:pPr>
        <w:spacing w:after="0" w:line="240" w:lineRule="auto"/>
        <w:jc w:val="both"/>
        <w:rPr>
          <w:rFonts w:ascii="Times New Roman" w:hAnsi="Times New Roman"/>
          <w:b/>
          <w:color w:val="000000"/>
          <w:sz w:val="20"/>
          <w:szCs w:val="20"/>
          <w:shd w:val="clear" w:color="auto" w:fill="FFFFFF"/>
          <w:lang w:val="ru-RU"/>
        </w:rPr>
      </w:pPr>
      <w:r w:rsidRPr="008C5EEA">
        <w:rPr>
          <w:rFonts w:ascii="Times New Roman" w:hAnsi="Times New Roman"/>
          <w:sz w:val="20"/>
          <w:szCs w:val="20"/>
          <w:lang w:val="ru-RU"/>
        </w:rPr>
        <w:t xml:space="preserve">          Совместно с местным отделением ВПП «ЕДИНАЯ РОССИЯ» традиционным стало проведение агитпоезд «Мы за мир» в прошедшем году  Народный хор «Ветеран»  выехал по селам: Иня, М-Иня, М-Яломан, Хабаровка.</w:t>
      </w:r>
    </w:p>
    <w:p w:rsidR="00A05DB1" w:rsidRPr="008C5EEA" w:rsidRDefault="00A05DB1" w:rsidP="00A05DB1">
      <w:pPr>
        <w:spacing w:after="0" w:line="240" w:lineRule="auto"/>
        <w:jc w:val="both"/>
        <w:rPr>
          <w:rFonts w:ascii="Times New Roman" w:hAnsi="Times New Roman"/>
          <w:color w:val="000000"/>
          <w:sz w:val="20"/>
          <w:szCs w:val="20"/>
          <w:shd w:val="clear" w:color="auto" w:fill="FFFFFF"/>
          <w:lang w:val="ru-RU"/>
        </w:rPr>
      </w:pPr>
      <w:r w:rsidRPr="008C5EEA">
        <w:rPr>
          <w:rFonts w:ascii="Times New Roman" w:hAnsi="Times New Roman"/>
          <w:sz w:val="20"/>
          <w:szCs w:val="20"/>
          <w:lang w:val="ru-RU"/>
        </w:rPr>
        <w:t xml:space="preserve"> </w:t>
      </w:r>
      <w:r w:rsidRPr="008C5EEA">
        <w:rPr>
          <w:rFonts w:ascii="Times New Roman" w:hAnsi="Times New Roman"/>
          <w:sz w:val="20"/>
          <w:szCs w:val="20"/>
          <w:lang w:val="ru-RU"/>
        </w:rPr>
        <w:tab/>
        <w:t>В рамках месячника пожилого человека и дня матери с концертной программой Народный хор «Ветеран»  выехал в села Каракол, Озерное, Боочи, Кулада, Туекта ,   Теньга и Шиба.</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 xml:space="preserve">Ансамбль «Ойно» и хореографический народный ансамбль «Урсул» </w:t>
      </w:r>
      <w:r w:rsidRPr="008C5EEA">
        <w:rPr>
          <w:rFonts w:ascii="Times New Roman" w:hAnsi="Times New Roman"/>
          <w:sz w:val="20"/>
          <w:szCs w:val="20"/>
          <w:shd w:val="clear" w:color="auto" w:fill="FFFFFF"/>
          <w:lang w:val="ru-RU"/>
        </w:rPr>
        <w:t xml:space="preserve">выезжал с концертной программой  в села: </w:t>
      </w:r>
      <w:r w:rsidRPr="008C5EEA">
        <w:rPr>
          <w:rFonts w:ascii="Times New Roman" w:hAnsi="Times New Roman"/>
          <w:sz w:val="20"/>
          <w:szCs w:val="20"/>
          <w:lang w:val="ru-RU"/>
        </w:rPr>
        <w:t>Шиба, Озерное, Хабаровка, Купчегень, Большой- Яломан, Малый-Яломан, Нижняя-Талда, Теньга , Кара-Коба, Ело, Кулада, Бичикту-Боом.</w:t>
      </w:r>
    </w:p>
    <w:p w:rsidR="00A05DB1" w:rsidRPr="008C5EEA" w:rsidRDefault="00A05DB1" w:rsidP="00A05DB1">
      <w:pPr>
        <w:spacing w:after="0" w:line="240" w:lineRule="auto"/>
        <w:ind w:firstLine="708"/>
        <w:jc w:val="both"/>
        <w:rPr>
          <w:rFonts w:ascii="Times New Roman" w:hAnsi="Times New Roman"/>
          <w:sz w:val="20"/>
          <w:szCs w:val="20"/>
          <w:lang w:val="ru-RU"/>
        </w:rPr>
      </w:pPr>
      <w:r w:rsidRPr="008C5EEA">
        <w:rPr>
          <w:rFonts w:ascii="Times New Roman" w:hAnsi="Times New Roman"/>
          <w:sz w:val="20"/>
          <w:szCs w:val="20"/>
          <w:lang w:val="ru-RU"/>
        </w:rPr>
        <w:t xml:space="preserve"> Народный ансамбль «Горицвет» с новогодней детской  программой выехали по селам: Иня, Малая-Иня, Малый- Яломан, Хабаровка, Улита, Шашикман, Кулада, Шиба.</w:t>
      </w:r>
    </w:p>
    <w:p w:rsidR="00A05DB1" w:rsidRPr="008C5EEA" w:rsidRDefault="00A05DB1" w:rsidP="00A05DB1">
      <w:pPr>
        <w:spacing w:after="0" w:line="360" w:lineRule="auto"/>
        <w:jc w:val="both"/>
        <w:rPr>
          <w:rFonts w:ascii="Times New Roman" w:hAnsi="Times New Roman"/>
          <w:sz w:val="20"/>
          <w:szCs w:val="20"/>
          <w:lang w:val="ru-RU"/>
        </w:rPr>
      </w:pPr>
    </w:p>
    <w:p w:rsidR="00A05DB1" w:rsidRPr="008C5EEA" w:rsidRDefault="00A05DB1" w:rsidP="00A05DB1">
      <w:pPr>
        <w:spacing w:after="0" w:line="240" w:lineRule="auto"/>
        <w:ind w:firstLine="540"/>
        <w:jc w:val="center"/>
        <w:rPr>
          <w:rFonts w:ascii="Times New Roman" w:hAnsi="Times New Roman"/>
          <w:b/>
          <w:bCs/>
          <w:sz w:val="20"/>
          <w:szCs w:val="20"/>
          <w:lang w:val="ru-RU"/>
        </w:rPr>
      </w:pPr>
      <w:r w:rsidRPr="008C5EEA">
        <w:rPr>
          <w:rFonts w:ascii="Times New Roman" w:hAnsi="Times New Roman"/>
          <w:b/>
          <w:bCs/>
          <w:sz w:val="20"/>
          <w:szCs w:val="20"/>
          <w:lang w:val="ru-RU"/>
        </w:rPr>
        <w:t>Развитее спорта в онгудайском районе</w:t>
      </w:r>
    </w:p>
    <w:p w:rsidR="00A05DB1" w:rsidRPr="008C5EEA" w:rsidRDefault="00A05DB1" w:rsidP="00A05DB1">
      <w:pPr>
        <w:spacing w:after="0" w:line="240" w:lineRule="auto"/>
        <w:ind w:firstLine="540"/>
        <w:jc w:val="center"/>
        <w:rPr>
          <w:rFonts w:ascii="Times New Roman" w:hAnsi="Times New Roman"/>
          <w:b/>
          <w:bCs/>
          <w:sz w:val="20"/>
          <w:szCs w:val="20"/>
          <w:lang w:val="ru-RU"/>
        </w:rPr>
      </w:pPr>
    </w:p>
    <w:p w:rsidR="00A05DB1" w:rsidRPr="008C5EEA" w:rsidRDefault="00A05DB1" w:rsidP="00A05DB1">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xml:space="preserve">Одной из основных задач Отдела культуры, спорта и туризма является создание условий для укрепления здоровья населения путем развития инфраструктуры спорта, оздоровление населения, привлечение максимального числа людей  систематическим занятиям спортом и здоровому образу жизни, проведение спортивно-массовой работы среди разных категорий населения на территории муниципального образования и участия на республиканских и межрегиональных мероприятиях.  </w:t>
      </w:r>
    </w:p>
    <w:p w:rsidR="00A05DB1" w:rsidRPr="008C5EEA" w:rsidRDefault="00A05DB1" w:rsidP="00A05DB1">
      <w:pPr>
        <w:spacing w:after="0" w:line="240" w:lineRule="auto"/>
        <w:ind w:firstLine="705"/>
        <w:jc w:val="both"/>
        <w:rPr>
          <w:rFonts w:ascii="Times New Roman" w:hAnsi="Times New Roman"/>
          <w:sz w:val="20"/>
          <w:szCs w:val="20"/>
          <w:lang w:val="ru-RU"/>
        </w:rPr>
      </w:pPr>
      <w:r w:rsidRPr="008C5EEA">
        <w:rPr>
          <w:rFonts w:ascii="Times New Roman" w:hAnsi="Times New Roman"/>
          <w:sz w:val="20"/>
          <w:szCs w:val="20"/>
          <w:lang w:val="ru-RU"/>
        </w:rPr>
        <w:t xml:space="preserve"> 2017 году работали по утвержденному календарному плану спортивно-массовых мероприятий.</w:t>
      </w:r>
    </w:p>
    <w:p w:rsidR="00A05DB1" w:rsidRPr="008C5EEA" w:rsidRDefault="00A05DB1" w:rsidP="00A05DB1">
      <w:pPr>
        <w:spacing w:after="0" w:line="240" w:lineRule="auto"/>
        <w:ind w:firstLine="705"/>
        <w:jc w:val="both"/>
        <w:rPr>
          <w:rFonts w:ascii="Times New Roman" w:hAnsi="Times New Roman"/>
          <w:b/>
          <w:sz w:val="20"/>
          <w:szCs w:val="20"/>
          <w:lang w:val="ru-RU"/>
        </w:rPr>
      </w:pPr>
      <w:r w:rsidRPr="008C5EEA">
        <w:rPr>
          <w:rFonts w:ascii="Times New Roman" w:hAnsi="Times New Roman"/>
          <w:b/>
          <w:sz w:val="20"/>
          <w:szCs w:val="20"/>
          <w:lang w:val="ru-RU"/>
        </w:rPr>
        <w:t>Спортивные сооружения</w:t>
      </w:r>
    </w:p>
    <w:p w:rsidR="00A05DB1" w:rsidRPr="008C5EEA" w:rsidRDefault="00A05DB1" w:rsidP="00A05DB1">
      <w:pPr>
        <w:spacing w:after="0" w:line="240" w:lineRule="auto"/>
        <w:ind w:firstLine="283"/>
        <w:jc w:val="both"/>
        <w:rPr>
          <w:rFonts w:ascii="Times New Roman" w:hAnsi="Times New Roman"/>
          <w:bCs/>
          <w:sz w:val="20"/>
          <w:szCs w:val="20"/>
        </w:rPr>
      </w:pPr>
      <w:r w:rsidRPr="008C5EEA">
        <w:rPr>
          <w:rFonts w:ascii="Times New Roman" w:hAnsi="Times New Roman"/>
          <w:sz w:val="20"/>
          <w:szCs w:val="20"/>
          <w:lang w:val="ru-RU"/>
        </w:rPr>
        <w:t xml:space="preserve">В районе имеется 14 плоскостных сооружений (стадионы), 11 борцовских залов, 8 городошных площадок, 14 спортивных залов. </w:t>
      </w:r>
      <w:r w:rsidRPr="008C5EEA">
        <w:rPr>
          <w:rFonts w:ascii="Times New Roman" w:hAnsi="Times New Roman"/>
          <w:sz w:val="20"/>
          <w:szCs w:val="20"/>
        </w:rPr>
        <w:t>Идет строительство спортивного зала в селе Шашикман.</w:t>
      </w:r>
    </w:p>
    <w:p w:rsidR="00A05DB1" w:rsidRPr="008C5EEA" w:rsidRDefault="00A05DB1" w:rsidP="00A05DB1">
      <w:pPr>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A05DB1" w:rsidRPr="008C5EEA" w:rsidTr="00EF02AD">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2013</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2014</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2015</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2016</w:t>
            </w:r>
          </w:p>
        </w:tc>
        <w:tc>
          <w:tcPr>
            <w:tcW w:w="1915"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2017</w:t>
            </w:r>
          </w:p>
        </w:tc>
      </w:tr>
      <w:tr w:rsidR="00A05DB1" w:rsidRPr="008C5EEA" w:rsidTr="00EF02AD">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39</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40</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40</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40</w:t>
            </w:r>
          </w:p>
        </w:tc>
        <w:tc>
          <w:tcPr>
            <w:tcW w:w="1915"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40</w:t>
            </w:r>
          </w:p>
        </w:tc>
      </w:tr>
      <w:tr w:rsidR="00A05DB1" w:rsidRPr="008C5EEA" w:rsidTr="00EF02AD">
        <w:tc>
          <w:tcPr>
            <w:tcW w:w="1914" w:type="dxa"/>
          </w:tcPr>
          <w:p w:rsidR="00A05DB1" w:rsidRPr="008C5EEA" w:rsidRDefault="00A05DB1" w:rsidP="00EF02AD">
            <w:pPr>
              <w:spacing w:after="0" w:line="240" w:lineRule="auto"/>
              <w:jc w:val="both"/>
              <w:rPr>
                <w:rFonts w:ascii="Times New Roman" w:hAnsi="Times New Roman"/>
                <w:color w:val="000000"/>
                <w:sz w:val="20"/>
                <w:szCs w:val="20"/>
                <w:lang w:val="ru-RU"/>
              </w:rPr>
            </w:pPr>
            <w:r w:rsidRPr="008C5EEA">
              <w:rPr>
                <w:rFonts w:ascii="Times New Roman" w:hAnsi="Times New Roman"/>
                <w:color w:val="000000"/>
                <w:sz w:val="20"/>
                <w:szCs w:val="20"/>
                <w:lang w:val="ru-RU"/>
              </w:rPr>
              <w:t xml:space="preserve">б/з «Алып» </w:t>
            </w:r>
          </w:p>
          <w:p w:rsidR="00A05DB1" w:rsidRPr="008C5EEA" w:rsidRDefault="00A05DB1" w:rsidP="00EF02AD">
            <w:pPr>
              <w:spacing w:after="0" w:line="240" w:lineRule="auto"/>
              <w:jc w:val="both"/>
              <w:rPr>
                <w:rFonts w:ascii="Times New Roman" w:hAnsi="Times New Roman"/>
                <w:color w:val="000000"/>
                <w:sz w:val="20"/>
                <w:szCs w:val="20"/>
                <w:lang w:val="ru-RU"/>
              </w:rPr>
            </w:pPr>
            <w:r w:rsidRPr="008C5EEA">
              <w:rPr>
                <w:rFonts w:ascii="Times New Roman" w:hAnsi="Times New Roman"/>
                <w:color w:val="000000"/>
                <w:sz w:val="20"/>
                <w:szCs w:val="20"/>
                <w:lang w:val="ru-RU"/>
              </w:rPr>
              <w:t>Н-Талда</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r w:rsidRPr="008C5EEA">
              <w:rPr>
                <w:rFonts w:ascii="Times New Roman" w:hAnsi="Times New Roman"/>
                <w:color w:val="000000"/>
                <w:sz w:val="20"/>
                <w:szCs w:val="20"/>
              </w:rPr>
              <w:t>Курота</w:t>
            </w: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p>
        </w:tc>
        <w:tc>
          <w:tcPr>
            <w:tcW w:w="1914" w:type="dxa"/>
          </w:tcPr>
          <w:p w:rsidR="00A05DB1" w:rsidRPr="008C5EEA" w:rsidRDefault="00A05DB1" w:rsidP="00EF02AD">
            <w:pPr>
              <w:spacing w:after="0" w:line="240" w:lineRule="auto"/>
              <w:jc w:val="both"/>
              <w:rPr>
                <w:rFonts w:ascii="Times New Roman" w:hAnsi="Times New Roman"/>
                <w:color w:val="000000"/>
                <w:sz w:val="20"/>
                <w:szCs w:val="20"/>
              </w:rPr>
            </w:pPr>
          </w:p>
        </w:tc>
        <w:tc>
          <w:tcPr>
            <w:tcW w:w="1915" w:type="dxa"/>
          </w:tcPr>
          <w:p w:rsidR="00A05DB1" w:rsidRPr="008C5EEA" w:rsidRDefault="00A05DB1" w:rsidP="00EF02AD">
            <w:pPr>
              <w:spacing w:after="0" w:line="240" w:lineRule="auto"/>
              <w:jc w:val="both"/>
              <w:rPr>
                <w:rFonts w:ascii="Times New Roman" w:hAnsi="Times New Roman"/>
                <w:color w:val="000000"/>
                <w:sz w:val="20"/>
                <w:szCs w:val="20"/>
              </w:rPr>
            </w:pPr>
          </w:p>
        </w:tc>
      </w:tr>
    </w:tbl>
    <w:p w:rsidR="00A05DB1" w:rsidRPr="008C5EEA" w:rsidRDefault="00A05DB1" w:rsidP="00A05DB1">
      <w:pPr>
        <w:jc w:val="both"/>
        <w:rPr>
          <w:rFonts w:ascii="Times New Roman" w:hAnsi="Times New Roman"/>
          <w:color w:val="000000"/>
          <w:sz w:val="20"/>
          <w:szCs w:val="20"/>
          <w:lang w:val="ru-RU"/>
        </w:rPr>
      </w:pPr>
      <w:r w:rsidRPr="008C5EEA">
        <w:rPr>
          <w:rFonts w:ascii="Times New Roman" w:hAnsi="Times New Roman"/>
          <w:color w:val="000000"/>
          <w:sz w:val="20"/>
          <w:szCs w:val="20"/>
          <w:lang w:val="ru-RU"/>
        </w:rPr>
        <w:t>На 2017г.  Спортивных залов -14, стадионов-15, борцовских залов-11. Городошных площадок 9</w:t>
      </w:r>
    </w:p>
    <w:p w:rsidR="00EF02AD" w:rsidRPr="008C5EEA" w:rsidRDefault="00EF02AD" w:rsidP="00EF02AD">
      <w:pPr>
        <w:spacing w:after="0" w:line="240" w:lineRule="auto"/>
        <w:ind w:firstLine="705"/>
        <w:jc w:val="both"/>
        <w:rPr>
          <w:rFonts w:ascii="Times New Roman" w:hAnsi="Times New Roman"/>
          <w:b/>
          <w:bCs/>
          <w:sz w:val="20"/>
          <w:szCs w:val="20"/>
          <w:lang w:val="ru-RU"/>
        </w:rPr>
      </w:pPr>
      <w:r w:rsidRPr="008C5EEA">
        <w:rPr>
          <w:rFonts w:ascii="Times New Roman" w:hAnsi="Times New Roman"/>
          <w:b/>
          <w:bCs/>
          <w:sz w:val="20"/>
          <w:szCs w:val="20"/>
          <w:lang w:val="ru-RU"/>
        </w:rPr>
        <w:t>Организация физкультурно- массовый и спортивной работы.</w:t>
      </w:r>
    </w:p>
    <w:p w:rsidR="00EF02AD" w:rsidRPr="008C5EEA" w:rsidRDefault="00EF02AD" w:rsidP="00EF02AD">
      <w:pPr>
        <w:spacing w:after="0" w:line="240" w:lineRule="auto"/>
        <w:ind w:firstLine="540"/>
        <w:jc w:val="both"/>
        <w:rPr>
          <w:rFonts w:ascii="Times New Roman" w:hAnsi="Times New Roman"/>
          <w:bCs/>
          <w:sz w:val="20"/>
          <w:szCs w:val="20"/>
          <w:lang w:val="ru-RU"/>
        </w:rPr>
      </w:pPr>
      <w:r w:rsidRPr="008C5EEA">
        <w:rPr>
          <w:rFonts w:ascii="Times New Roman" w:hAnsi="Times New Roman"/>
          <w:bCs/>
          <w:sz w:val="20"/>
          <w:szCs w:val="20"/>
          <w:lang w:val="ru-RU"/>
        </w:rPr>
        <w:t xml:space="preserve">В Онгудайском районе число занимающихся физической культурой и спортом составляет 4754 человек. </w:t>
      </w:r>
    </w:p>
    <w:p w:rsidR="00EF02AD" w:rsidRPr="008C5EEA" w:rsidRDefault="00EF02AD" w:rsidP="00EF02AD">
      <w:pPr>
        <w:spacing w:after="0" w:line="240" w:lineRule="auto"/>
        <w:ind w:firstLine="540"/>
        <w:jc w:val="both"/>
        <w:rPr>
          <w:rFonts w:ascii="Times New Roman" w:hAnsi="Times New Roman"/>
          <w:bCs/>
          <w:color w:val="FF0000"/>
          <w:sz w:val="20"/>
          <w:szCs w:val="20"/>
          <w:lang w:val="ru-RU"/>
        </w:rPr>
      </w:pPr>
      <w:r w:rsidRPr="008C5EEA">
        <w:rPr>
          <w:rFonts w:ascii="Times New Roman" w:hAnsi="Times New Roman"/>
          <w:bCs/>
          <w:sz w:val="20"/>
          <w:szCs w:val="20"/>
          <w:lang w:val="ru-RU"/>
        </w:rPr>
        <w:t>Отделом культуры и спорта было проведено за 2017</w:t>
      </w:r>
      <w:r w:rsidRPr="008C5EEA">
        <w:rPr>
          <w:rFonts w:ascii="Times New Roman" w:hAnsi="Times New Roman"/>
          <w:bCs/>
          <w:color w:val="000000"/>
          <w:sz w:val="20"/>
          <w:szCs w:val="20"/>
          <w:lang w:val="ru-RU"/>
        </w:rPr>
        <w:t>год  38 районных мероприятий,</w:t>
      </w:r>
      <w:r w:rsidRPr="008C5EEA">
        <w:rPr>
          <w:rFonts w:ascii="Times New Roman" w:hAnsi="Times New Roman"/>
          <w:bCs/>
          <w:sz w:val="20"/>
          <w:szCs w:val="20"/>
          <w:lang w:val="ru-RU"/>
        </w:rPr>
        <w:t>29  республиканских, 1 региональных, 1 всероссийских.</w:t>
      </w:r>
    </w:p>
    <w:p w:rsidR="00EF02AD" w:rsidRPr="008C5EEA" w:rsidRDefault="00EF02AD" w:rsidP="00EF02AD">
      <w:pPr>
        <w:jc w:val="both"/>
        <w:rPr>
          <w:rFonts w:ascii="Times New Roman" w:hAnsi="Times New Roman"/>
          <w:sz w:val="20"/>
          <w:szCs w:val="20"/>
          <w:lang w:val="ru-RU"/>
        </w:rPr>
      </w:pPr>
      <w:r w:rsidRPr="008C5EEA">
        <w:rPr>
          <w:rFonts w:ascii="Times New Roman" w:hAnsi="Times New Roman"/>
          <w:sz w:val="20"/>
          <w:szCs w:val="20"/>
          <w:lang w:val="ru-RU"/>
        </w:rPr>
        <w:t>Проведения спортивных мероприятий на территории Онгудайского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7"/>
        <w:gridCol w:w="1362"/>
        <w:gridCol w:w="1701"/>
        <w:gridCol w:w="1559"/>
        <w:gridCol w:w="1417"/>
        <w:gridCol w:w="1525"/>
      </w:tblGrid>
      <w:tr w:rsidR="00EF02AD" w:rsidRPr="008C5EEA" w:rsidTr="00EF02AD">
        <w:tc>
          <w:tcPr>
            <w:tcW w:w="2007" w:type="dxa"/>
          </w:tcPr>
          <w:p w:rsidR="00EF02AD" w:rsidRPr="008C5EEA" w:rsidRDefault="00EF02AD" w:rsidP="00EF02AD">
            <w:pPr>
              <w:spacing w:after="0" w:line="240" w:lineRule="auto"/>
              <w:jc w:val="both"/>
              <w:rPr>
                <w:rFonts w:ascii="Times New Roman" w:hAnsi="Times New Roman"/>
                <w:sz w:val="20"/>
                <w:szCs w:val="20"/>
                <w:lang w:val="ru-RU"/>
              </w:rPr>
            </w:pPr>
          </w:p>
        </w:tc>
        <w:tc>
          <w:tcPr>
            <w:tcW w:w="1362"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2013</w:t>
            </w:r>
          </w:p>
        </w:tc>
        <w:tc>
          <w:tcPr>
            <w:tcW w:w="1701"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2014</w:t>
            </w:r>
          </w:p>
        </w:tc>
        <w:tc>
          <w:tcPr>
            <w:tcW w:w="1559"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2015</w:t>
            </w:r>
          </w:p>
        </w:tc>
        <w:tc>
          <w:tcPr>
            <w:tcW w:w="141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2016</w:t>
            </w:r>
          </w:p>
        </w:tc>
        <w:tc>
          <w:tcPr>
            <w:tcW w:w="152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2017</w:t>
            </w:r>
          </w:p>
        </w:tc>
      </w:tr>
      <w:tr w:rsidR="00EF02AD" w:rsidRPr="008C5EEA" w:rsidTr="00EF02AD">
        <w:tc>
          <w:tcPr>
            <w:tcW w:w="200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Районные</w:t>
            </w:r>
          </w:p>
        </w:tc>
        <w:tc>
          <w:tcPr>
            <w:tcW w:w="1362"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31</w:t>
            </w:r>
          </w:p>
        </w:tc>
        <w:tc>
          <w:tcPr>
            <w:tcW w:w="1701"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40</w:t>
            </w:r>
          </w:p>
        </w:tc>
        <w:tc>
          <w:tcPr>
            <w:tcW w:w="1559"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35</w:t>
            </w:r>
          </w:p>
        </w:tc>
        <w:tc>
          <w:tcPr>
            <w:tcW w:w="141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33</w:t>
            </w:r>
          </w:p>
        </w:tc>
        <w:tc>
          <w:tcPr>
            <w:tcW w:w="152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38</w:t>
            </w:r>
          </w:p>
        </w:tc>
      </w:tr>
      <w:tr w:rsidR="00EF02AD" w:rsidRPr="008C5EEA" w:rsidTr="00EF02AD">
        <w:tc>
          <w:tcPr>
            <w:tcW w:w="200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Республиканские</w:t>
            </w:r>
          </w:p>
        </w:tc>
        <w:tc>
          <w:tcPr>
            <w:tcW w:w="1362"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23</w:t>
            </w:r>
          </w:p>
        </w:tc>
        <w:tc>
          <w:tcPr>
            <w:tcW w:w="1701"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22</w:t>
            </w:r>
          </w:p>
        </w:tc>
        <w:tc>
          <w:tcPr>
            <w:tcW w:w="1559"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w:t>
            </w:r>
          </w:p>
        </w:tc>
        <w:tc>
          <w:tcPr>
            <w:tcW w:w="141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19</w:t>
            </w:r>
          </w:p>
        </w:tc>
        <w:tc>
          <w:tcPr>
            <w:tcW w:w="152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29</w:t>
            </w:r>
          </w:p>
        </w:tc>
      </w:tr>
      <w:tr w:rsidR="00EF02AD" w:rsidRPr="008C5EEA" w:rsidTr="00EF02AD">
        <w:tc>
          <w:tcPr>
            <w:tcW w:w="200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Региональные</w:t>
            </w:r>
          </w:p>
        </w:tc>
        <w:tc>
          <w:tcPr>
            <w:tcW w:w="1362" w:type="dxa"/>
          </w:tcPr>
          <w:p w:rsidR="00EF02AD" w:rsidRPr="008C5EEA" w:rsidRDefault="00EF02AD" w:rsidP="00EF02AD">
            <w:pPr>
              <w:spacing w:after="0" w:line="240" w:lineRule="auto"/>
              <w:jc w:val="both"/>
              <w:rPr>
                <w:rFonts w:ascii="Times New Roman" w:hAnsi="Times New Roman"/>
                <w:sz w:val="20"/>
                <w:szCs w:val="20"/>
              </w:rPr>
            </w:pPr>
          </w:p>
        </w:tc>
        <w:tc>
          <w:tcPr>
            <w:tcW w:w="1701" w:type="dxa"/>
          </w:tcPr>
          <w:p w:rsidR="00EF02AD" w:rsidRPr="008C5EEA" w:rsidRDefault="00EF02AD" w:rsidP="00EF02AD">
            <w:pPr>
              <w:spacing w:after="0" w:line="240" w:lineRule="auto"/>
              <w:jc w:val="both"/>
              <w:rPr>
                <w:rFonts w:ascii="Times New Roman" w:hAnsi="Times New Roman"/>
                <w:sz w:val="20"/>
                <w:szCs w:val="20"/>
              </w:rPr>
            </w:pPr>
          </w:p>
        </w:tc>
        <w:tc>
          <w:tcPr>
            <w:tcW w:w="1559" w:type="dxa"/>
          </w:tcPr>
          <w:p w:rsidR="00EF02AD" w:rsidRPr="008C5EEA" w:rsidRDefault="00EF02AD" w:rsidP="00EF02AD">
            <w:pPr>
              <w:spacing w:after="0" w:line="240" w:lineRule="auto"/>
              <w:jc w:val="both"/>
              <w:rPr>
                <w:rFonts w:ascii="Times New Roman" w:hAnsi="Times New Roman"/>
                <w:sz w:val="20"/>
                <w:szCs w:val="20"/>
              </w:rPr>
            </w:pPr>
          </w:p>
        </w:tc>
        <w:tc>
          <w:tcPr>
            <w:tcW w:w="1417" w:type="dxa"/>
          </w:tcPr>
          <w:p w:rsidR="00EF02AD" w:rsidRPr="008C5EEA" w:rsidRDefault="00EF02AD" w:rsidP="00EF02AD">
            <w:pPr>
              <w:spacing w:after="0" w:line="240" w:lineRule="auto"/>
              <w:jc w:val="both"/>
              <w:rPr>
                <w:rFonts w:ascii="Times New Roman" w:hAnsi="Times New Roman"/>
                <w:sz w:val="20"/>
                <w:szCs w:val="20"/>
              </w:rPr>
            </w:pPr>
          </w:p>
        </w:tc>
        <w:tc>
          <w:tcPr>
            <w:tcW w:w="152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r>
      <w:tr w:rsidR="00EF02AD" w:rsidRPr="008C5EEA" w:rsidTr="00EF02AD">
        <w:tc>
          <w:tcPr>
            <w:tcW w:w="200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Всероссийские</w:t>
            </w:r>
          </w:p>
        </w:tc>
        <w:tc>
          <w:tcPr>
            <w:tcW w:w="1362" w:type="dxa"/>
          </w:tcPr>
          <w:p w:rsidR="00EF02AD" w:rsidRPr="008C5EEA" w:rsidRDefault="00EF02AD" w:rsidP="00EF02AD">
            <w:pPr>
              <w:spacing w:after="0" w:line="240" w:lineRule="auto"/>
              <w:jc w:val="both"/>
              <w:rPr>
                <w:rFonts w:ascii="Times New Roman" w:hAnsi="Times New Roman"/>
                <w:sz w:val="20"/>
                <w:szCs w:val="20"/>
              </w:rPr>
            </w:pPr>
          </w:p>
        </w:tc>
        <w:tc>
          <w:tcPr>
            <w:tcW w:w="1701" w:type="dxa"/>
          </w:tcPr>
          <w:p w:rsidR="00EF02AD" w:rsidRPr="008C5EEA" w:rsidRDefault="00EF02AD" w:rsidP="00EF02AD">
            <w:pPr>
              <w:spacing w:after="0" w:line="240" w:lineRule="auto"/>
              <w:jc w:val="both"/>
              <w:rPr>
                <w:rFonts w:ascii="Times New Roman" w:hAnsi="Times New Roman"/>
                <w:sz w:val="20"/>
                <w:szCs w:val="20"/>
              </w:rPr>
            </w:pPr>
          </w:p>
        </w:tc>
        <w:tc>
          <w:tcPr>
            <w:tcW w:w="1559" w:type="dxa"/>
          </w:tcPr>
          <w:p w:rsidR="00EF02AD" w:rsidRPr="008C5EEA" w:rsidRDefault="00EF02AD" w:rsidP="00EF02AD">
            <w:pPr>
              <w:spacing w:after="0" w:line="240" w:lineRule="auto"/>
              <w:jc w:val="both"/>
              <w:rPr>
                <w:rFonts w:ascii="Times New Roman" w:hAnsi="Times New Roman"/>
                <w:sz w:val="20"/>
                <w:szCs w:val="20"/>
              </w:rPr>
            </w:pPr>
          </w:p>
        </w:tc>
        <w:tc>
          <w:tcPr>
            <w:tcW w:w="1417" w:type="dxa"/>
          </w:tcPr>
          <w:p w:rsidR="00EF02AD" w:rsidRPr="008C5EEA" w:rsidRDefault="00EF02AD" w:rsidP="00EF02AD">
            <w:pPr>
              <w:spacing w:after="0" w:line="240" w:lineRule="auto"/>
              <w:jc w:val="both"/>
              <w:rPr>
                <w:rFonts w:ascii="Times New Roman" w:hAnsi="Times New Roman"/>
                <w:sz w:val="20"/>
                <w:szCs w:val="20"/>
              </w:rPr>
            </w:pPr>
          </w:p>
        </w:tc>
        <w:tc>
          <w:tcPr>
            <w:tcW w:w="152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r>
      <w:tr w:rsidR="00EF02AD" w:rsidRPr="008C5EEA" w:rsidTr="00EF02AD">
        <w:tc>
          <w:tcPr>
            <w:tcW w:w="200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всего</w:t>
            </w:r>
          </w:p>
        </w:tc>
        <w:tc>
          <w:tcPr>
            <w:tcW w:w="1362"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54</w:t>
            </w:r>
          </w:p>
        </w:tc>
        <w:tc>
          <w:tcPr>
            <w:tcW w:w="1701"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62</w:t>
            </w:r>
          </w:p>
        </w:tc>
        <w:tc>
          <w:tcPr>
            <w:tcW w:w="1559"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55</w:t>
            </w:r>
          </w:p>
        </w:tc>
        <w:tc>
          <w:tcPr>
            <w:tcW w:w="1417"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52</w:t>
            </w:r>
          </w:p>
        </w:tc>
        <w:tc>
          <w:tcPr>
            <w:tcW w:w="152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69</w:t>
            </w:r>
          </w:p>
        </w:tc>
      </w:tr>
    </w:tbl>
    <w:p w:rsidR="00EF02AD" w:rsidRPr="008C5EEA" w:rsidRDefault="00EF02AD" w:rsidP="00EF02AD">
      <w:pPr>
        <w:spacing w:after="0" w:line="240" w:lineRule="auto"/>
        <w:ind w:firstLine="540"/>
        <w:jc w:val="both"/>
        <w:rPr>
          <w:rFonts w:ascii="Times New Roman" w:hAnsi="Times New Roman"/>
          <w:bCs/>
          <w:sz w:val="20"/>
          <w:szCs w:val="20"/>
          <w:lang w:val="ru-RU"/>
        </w:rPr>
      </w:pPr>
      <w:r w:rsidRPr="008C5EEA">
        <w:rPr>
          <w:rFonts w:ascii="Times New Roman" w:hAnsi="Times New Roman"/>
          <w:bCs/>
          <w:sz w:val="20"/>
          <w:szCs w:val="20"/>
          <w:lang w:val="ru-RU"/>
        </w:rPr>
        <w:lastRenderedPageBreak/>
        <w:t>Провели все запланированные мероприятия кроме Республиканского турнира по волейболу посвященное тренеру Л.Т Угрюмова</w:t>
      </w:r>
    </w:p>
    <w:p w:rsidR="00EF02AD" w:rsidRPr="008C5EEA" w:rsidRDefault="00EF02AD" w:rsidP="00EF02AD">
      <w:pPr>
        <w:spacing w:after="0" w:line="240" w:lineRule="auto"/>
        <w:jc w:val="both"/>
        <w:rPr>
          <w:rFonts w:ascii="Times New Roman" w:hAnsi="Times New Roman"/>
          <w:bCs/>
          <w:sz w:val="20"/>
          <w:szCs w:val="20"/>
          <w:lang w:val="ru-RU"/>
        </w:rPr>
      </w:pPr>
      <w:r w:rsidRPr="008C5EEA">
        <w:rPr>
          <w:rFonts w:ascii="Times New Roman" w:hAnsi="Times New Roman"/>
          <w:bCs/>
          <w:sz w:val="20"/>
          <w:szCs w:val="20"/>
          <w:lang w:val="ru-RU"/>
        </w:rPr>
        <w:t xml:space="preserve">        В начало года в рождественские каникулы провели традиционные республиканские соревнования, по мини-футболу «Кубок Сартакпая», по волейболу на призы СПК «Теньгинский», республиканский турнир по мини- футболу среди сельских спортсменов в феврале республиканский турнир среди ветеранов спорта по мини- футболу, памяти С.Т. Пекпеева, республиканский турнир по хоккею с мячом, посвященного памяти капитану полиции Е.Ю.Корчагину. Республиканские  соревнования по мини-футболу на кубок «Спортиндустрии», открытое Первенство по гандболу посвященные к Дню защитников Отечества. Провели районный праздник «Масленица» по трем видам спорта: армрестлинг, гиревой спорт и перетягивание каната, так же районный, национальный праздник «Чага-Байрам» потрем видам спорта «камчи», «тебек», «Алтай куреш». Провели республиканский турнир по мини-футболу памяти тренера-преподавателя А.В. Бабаева с. М-Иня. Республиканский турнир «Победа» по футболу 7+1 (локобол) среди ветеранов спорта , посвященного 72-ой годовщине ВОВ. Провели районный праздник посвященный «Цветению маральника по национальным видам спорта».Республиканский турнир по настольному теннису памяти С.К.Чараганова в с.Онгудай. Провели районные отборочные соревнования по волейболу, гандболу среди мужских и женских команд, футболу на Х</w:t>
      </w:r>
      <w:r w:rsidRPr="008C5EEA">
        <w:rPr>
          <w:rFonts w:ascii="Times New Roman" w:hAnsi="Times New Roman"/>
          <w:bCs/>
          <w:sz w:val="20"/>
          <w:szCs w:val="20"/>
        </w:rPr>
        <w:t>VI</w:t>
      </w:r>
      <w:r w:rsidRPr="008C5EEA">
        <w:rPr>
          <w:rFonts w:ascii="Times New Roman" w:hAnsi="Times New Roman"/>
          <w:bCs/>
          <w:sz w:val="20"/>
          <w:szCs w:val="20"/>
          <w:lang w:val="ru-RU"/>
        </w:rPr>
        <w:t xml:space="preserve"> летнюю Спартакиаду спортсменов Онгудайского района. Провели в с. Иня финал Х</w:t>
      </w:r>
      <w:r w:rsidRPr="008C5EEA">
        <w:rPr>
          <w:rFonts w:ascii="Times New Roman" w:hAnsi="Times New Roman"/>
          <w:bCs/>
          <w:sz w:val="20"/>
          <w:szCs w:val="20"/>
        </w:rPr>
        <w:t>VI</w:t>
      </w:r>
      <w:r w:rsidRPr="008C5EEA">
        <w:rPr>
          <w:rFonts w:ascii="Times New Roman" w:hAnsi="Times New Roman"/>
          <w:bCs/>
          <w:sz w:val="20"/>
          <w:szCs w:val="20"/>
          <w:lang w:val="ru-RU"/>
        </w:rPr>
        <w:t xml:space="preserve"> летней Спартакиады спортсменов Онгудайского района. Приняли участие Республиканских отборочных соревнованиях по волейболу , гандболу и футболуХ</w:t>
      </w:r>
      <w:r w:rsidRPr="008C5EEA">
        <w:rPr>
          <w:rFonts w:ascii="Times New Roman" w:hAnsi="Times New Roman"/>
          <w:bCs/>
          <w:sz w:val="20"/>
          <w:szCs w:val="20"/>
        </w:rPr>
        <w:t>VII</w:t>
      </w:r>
      <w:r w:rsidRPr="008C5EEA">
        <w:rPr>
          <w:rFonts w:ascii="Times New Roman" w:hAnsi="Times New Roman"/>
          <w:bCs/>
          <w:sz w:val="20"/>
          <w:szCs w:val="20"/>
          <w:lang w:val="ru-RU"/>
        </w:rPr>
        <w:t xml:space="preserve"> летней Олимпиады спортсменов Республики Алтай, Прошли Учебно-тренировочные сборы по гандболу , футболу , настольному теннису и по всем видам единоборств.          В плане подготовки к  Олимпиаде  провели учебно-тренировочные сборы по футболу и единоборствам.</w:t>
      </w:r>
    </w:p>
    <w:p w:rsidR="00EF02AD" w:rsidRPr="008C5EEA" w:rsidRDefault="00EF02AD" w:rsidP="00EF02AD">
      <w:pPr>
        <w:spacing w:after="0" w:line="240" w:lineRule="auto"/>
        <w:ind w:firstLine="540"/>
        <w:jc w:val="both"/>
        <w:rPr>
          <w:rFonts w:ascii="Times New Roman" w:hAnsi="Times New Roman"/>
          <w:bCs/>
          <w:sz w:val="20"/>
          <w:szCs w:val="20"/>
          <w:lang w:val="ru-RU"/>
        </w:rPr>
      </w:pPr>
      <w:r w:rsidRPr="008C5EEA">
        <w:rPr>
          <w:rFonts w:ascii="Times New Roman" w:hAnsi="Times New Roman"/>
          <w:bCs/>
          <w:sz w:val="20"/>
          <w:szCs w:val="20"/>
          <w:lang w:val="ru-RU"/>
        </w:rPr>
        <w:t>Принимали участие в Х</w:t>
      </w:r>
      <w:r w:rsidRPr="008C5EEA">
        <w:rPr>
          <w:rFonts w:ascii="Times New Roman" w:hAnsi="Times New Roman"/>
          <w:bCs/>
          <w:sz w:val="20"/>
          <w:szCs w:val="20"/>
        </w:rPr>
        <w:t>VII</w:t>
      </w:r>
      <w:r w:rsidRPr="008C5EEA">
        <w:rPr>
          <w:rFonts w:ascii="Times New Roman" w:hAnsi="Times New Roman"/>
          <w:bCs/>
          <w:sz w:val="20"/>
          <w:szCs w:val="20"/>
          <w:lang w:val="ru-RU"/>
        </w:rPr>
        <w:t xml:space="preserve"> летней Олимпиаде в г. Горно-Алтайск, где команда Онгудайского района заняла  </w:t>
      </w:r>
      <w:r w:rsidRPr="008C5EEA">
        <w:rPr>
          <w:rFonts w:ascii="Times New Roman" w:hAnsi="Times New Roman"/>
          <w:bCs/>
          <w:sz w:val="20"/>
          <w:szCs w:val="20"/>
        </w:rPr>
        <w:t>II</w:t>
      </w:r>
      <w:r w:rsidRPr="008C5EEA">
        <w:rPr>
          <w:rFonts w:ascii="Times New Roman" w:hAnsi="Times New Roman"/>
          <w:bCs/>
          <w:sz w:val="20"/>
          <w:szCs w:val="20"/>
          <w:lang w:val="ru-RU"/>
        </w:rPr>
        <w:t>общекомандное место. Участвовали из 21 вида спорта в 17,  призовые места заняли:  1м – дзюдо; 2м- боевое самбо, футбол, городошный спорт, стрельба из лука, куреш; 3м- спортивное самбо, греко-римская борьба, гандбол.Всем  участникам  делегации приобрели единую спортивную форму.</w:t>
      </w:r>
    </w:p>
    <w:p w:rsidR="00EF02AD" w:rsidRPr="008C5EEA" w:rsidRDefault="00EF02AD" w:rsidP="00EF02AD">
      <w:pPr>
        <w:spacing w:after="120" w:line="240" w:lineRule="auto"/>
        <w:ind w:firstLine="283"/>
        <w:jc w:val="both"/>
        <w:rPr>
          <w:rFonts w:ascii="Times New Roman" w:hAnsi="Times New Roman"/>
          <w:bCs/>
          <w:sz w:val="20"/>
          <w:szCs w:val="20"/>
          <w:lang w:val="ru-RU"/>
        </w:rPr>
      </w:pPr>
      <w:r w:rsidRPr="008C5EEA">
        <w:rPr>
          <w:rFonts w:ascii="Times New Roman" w:hAnsi="Times New Roman"/>
          <w:bCs/>
          <w:sz w:val="20"/>
          <w:szCs w:val="20"/>
          <w:lang w:val="ru-RU"/>
        </w:rPr>
        <w:t>В 2017 году на программную сферу физической культуры и спорта выделено 960 тысяч рублей, дополнительно 170 тысяч рублей из них на проведение районных и республиканских соревнований выделено 535</w:t>
      </w:r>
      <w:r w:rsidRPr="008C5EEA">
        <w:rPr>
          <w:rFonts w:ascii="Times New Roman" w:hAnsi="Times New Roman"/>
          <w:bCs/>
          <w:sz w:val="20"/>
          <w:szCs w:val="20"/>
        </w:rPr>
        <w:t> </w:t>
      </w:r>
      <w:r w:rsidRPr="008C5EEA">
        <w:rPr>
          <w:rFonts w:ascii="Times New Roman" w:hAnsi="Times New Roman"/>
          <w:bCs/>
          <w:sz w:val="20"/>
          <w:szCs w:val="20"/>
          <w:lang w:val="ru-RU"/>
        </w:rPr>
        <w:t xml:space="preserve">000 руб., на приобретение 325000руб. спортивного инвентаря (сетки на гандбол, футболаи мини-футбола, мячи футбольные, волейбольные и гандбольные, формы по видам спорта,  костюмы спортивные, кепки). Проведения </w:t>
      </w:r>
      <w:r w:rsidRPr="008C5EEA">
        <w:rPr>
          <w:rFonts w:ascii="Times New Roman" w:hAnsi="Times New Roman"/>
          <w:bCs/>
          <w:sz w:val="20"/>
          <w:szCs w:val="20"/>
        </w:rPr>
        <w:t>XVI</w:t>
      </w:r>
      <w:r w:rsidRPr="008C5EEA">
        <w:rPr>
          <w:rFonts w:ascii="Times New Roman" w:hAnsi="Times New Roman"/>
          <w:bCs/>
          <w:sz w:val="20"/>
          <w:szCs w:val="20"/>
          <w:lang w:val="ru-RU"/>
        </w:rPr>
        <w:t>летней Спартакиады спортсменов Онгудайского района и</w:t>
      </w:r>
      <w:r w:rsidRPr="008C5EEA">
        <w:rPr>
          <w:rFonts w:ascii="Times New Roman" w:hAnsi="Times New Roman"/>
          <w:bCs/>
          <w:sz w:val="20"/>
          <w:szCs w:val="20"/>
        </w:rPr>
        <w:t>XVII</w:t>
      </w:r>
      <w:r w:rsidRPr="008C5EEA">
        <w:rPr>
          <w:rFonts w:ascii="Times New Roman" w:hAnsi="Times New Roman"/>
          <w:bCs/>
          <w:sz w:val="20"/>
          <w:szCs w:val="20"/>
          <w:lang w:val="ru-RU"/>
        </w:rPr>
        <w:t xml:space="preserve"> летней Олимпиады спортсменов Республики Алтай 300</w:t>
      </w:r>
      <w:r w:rsidRPr="008C5EEA">
        <w:rPr>
          <w:rFonts w:ascii="Times New Roman" w:hAnsi="Times New Roman"/>
          <w:bCs/>
          <w:sz w:val="20"/>
          <w:szCs w:val="20"/>
        </w:rPr>
        <w:t> </w:t>
      </w:r>
      <w:r w:rsidRPr="008C5EEA">
        <w:rPr>
          <w:rFonts w:ascii="Times New Roman" w:hAnsi="Times New Roman"/>
          <w:bCs/>
          <w:sz w:val="20"/>
          <w:szCs w:val="20"/>
          <w:lang w:val="ru-RU"/>
        </w:rPr>
        <w:t>000руб.</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b/>
          <w:bCs/>
          <w:sz w:val="20"/>
          <w:szCs w:val="20"/>
          <w:lang w:val="ru-RU"/>
        </w:rPr>
        <w:t xml:space="preserve"> </w:t>
      </w:r>
    </w:p>
    <w:p w:rsidR="00EF02AD" w:rsidRPr="008C5EEA" w:rsidRDefault="00EF02AD" w:rsidP="00EF02AD">
      <w:pPr>
        <w:spacing w:after="0" w:line="240" w:lineRule="auto"/>
        <w:ind w:firstLine="705"/>
        <w:jc w:val="both"/>
        <w:rPr>
          <w:rFonts w:ascii="Times New Roman" w:hAnsi="Times New Roman"/>
          <w:sz w:val="20"/>
          <w:szCs w:val="20"/>
          <w:lang w:val="ru-RU"/>
        </w:rPr>
      </w:pPr>
      <w:r w:rsidRPr="008C5EEA">
        <w:rPr>
          <w:rFonts w:ascii="Times New Roman" w:hAnsi="Times New Roman"/>
          <w:b/>
          <w:bCs/>
          <w:sz w:val="20"/>
          <w:szCs w:val="20"/>
          <w:lang w:val="ru-RU"/>
        </w:rPr>
        <w:t xml:space="preserve"> </w:t>
      </w:r>
    </w:p>
    <w:p w:rsidR="00EF02AD" w:rsidRPr="008C5EEA" w:rsidRDefault="00EF02AD" w:rsidP="00EF02AD">
      <w:pPr>
        <w:spacing w:after="0" w:line="240" w:lineRule="auto"/>
        <w:ind w:firstLine="705"/>
        <w:jc w:val="both"/>
        <w:rPr>
          <w:rFonts w:ascii="Times New Roman" w:hAnsi="Times New Roman"/>
          <w:b/>
          <w:bCs/>
          <w:sz w:val="20"/>
          <w:szCs w:val="20"/>
          <w:lang w:val="ru-RU"/>
        </w:rPr>
      </w:pPr>
      <w:r w:rsidRPr="008C5EEA">
        <w:rPr>
          <w:rFonts w:ascii="Times New Roman" w:hAnsi="Times New Roman"/>
          <w:b/>
          <w:bCs/>
          <w:sz w:val="20"/>
          <w:szCs w:val="20"/>
          <w:lang w:val="ru-RU"/>
        </w:rPr>
        <w:t>Организация работы с молодежью призывного и допризывного возраста.</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В соответствии с Федеральным Законом «О воинской обязанности и военной службе», в целях дальнейшего совершенствования работы по военно-патриотическому воспитанию граждан, а также повышения общегосударственной значимости призыва на военную службу.  Совместно районным комиссариатом и отделом культуры, спорта и туризма ,ежегодно проводятся районная Спартакиада до призывного молодежного возраста в  апреле и в октябре месяце.</w:t>
      </w:r>
    </w:p>
    <w:p w:rsidR="00EF02AD" w:rsidRPr="008C5EEA" w:rsidRDefault="00EF02AD" w:rsidP="00EF02AD">
      <w:pPr>
        <w:spacing w:after="0" w:line="240" w:lineRule="auto"/>
        <w:ind w:firstLine="705"/>
        <w:jc w:val="both"/>
        <w:rPr>
          <w:rFonts w:ascii="Times New Roman" w:hAnsi="Times New Roman"/>
          <w:sz w:val="20"/>
          <w:szCs w:val="20"/>
          <w:lang w:val="ru-RU"/>
        </w:rPr>
      </w:pPr>
      <w:r w:rsidRPr="008C5EEA">
        <w:rPr>
          <w:rFonts w:ascii="Times New Roman" w:hAnsi="Times New Roman"/>
          <w:sz w:val="20"/>
          <w:szCs w:val="20"/>
          <w:lang w:val="ru-RU"/>
        </w:rPr>
        <w:t>В рамках этого праздника проводится сдача нормативов по  легкой атлетике бег на 100м,подтягивание, отжимание, разборка и сборка автомата АК-74, стрельба из пневматического пистолета,где проверяем физическую готовность призывников к военной службе. По итогам соревнований за призовые места вручаются памятные призы, а лучшему призывник командирские часы вторжественной обстановке.В весеннем призыве лучшим призывником сталКокозев Никита(с.Онгудай), а в осеннем призыве Можо Артем((с. Шашикман).</w:t>
      </w:r>
    </w:p>
    <w:p w:rsidR="00EF02AD" w:rsidRPr="008C5EEA" w:rsidRDefault="00EF02AD" w:rsidP="00EF02AD">
      <w:pPr>
        <w:spacing w:after="0" w:line="240" w:lineRule="auto"/>
        <w:ind w:firstLine="705"/>
        <w:jc w:val="both"/>
        <w:rPr>
          <w:rFonts w:ascii="Times New Roman" w:hAnsi="Times New Roman"/>
          <w:b/>
          <w:bCs/>
          <w:sz w:val="20"/>
          <w:szCs w:val="20"/>
          <w:lang w:val="ru-RU"/>
        </w:rPr>
      </w:pP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В 2017 учебном году приняли участие в более 73 мероприятиях, из них 28 соревнований районного уровня:</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республиканского-34;</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Всероссийского- 1;</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Сибирского Федерального  Округа- 3;</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Учебно – тренировочных сборов – 7.</w:t>
      </w:r>
    </w:p>
    <w:p w:rsidR="00EF02AD" w:rsidRPr="008C5EEA" w:rsidRDefault="00EF02AD" w:rsidP="00EF02AD">
      <w:pPr>
        <w:widowControl w:val="0"/>
        <w:autoSpaceDE w:val="0"/>
        <w:autoSpaceDN w:val="0"/>
        <w:adjustRightInd w:val="0"/>
        <w:spacing w:after="0" w:line="240" w:lineRule="auto"/>
        <w:ind w:right="-286" w:firstLine="708"/>
        <w:jc w:val="both"/>
        <w:rPr>
          <w:rFonts w:ascii="Times New Roman" w:hAnsi="Times New Roman"/>
          <w:sz w:val="20"/>
          <w:szCs w:val="20"/>
          <w:lang w:val="ru-RU"/>
        </w:rPr>
      </w:pPr>
      <w:r w:rsidRPr="008C5EEA">
        <w:rPr>
          <w:rFonts w:ascii="Times New Roman" w:hAnsi="Times New Roman"/>
          <w:sz w:val="20"/>
          <w:szCs w:val="20"/>
          <w:lang w:val="ru-RU"/>
        </w:rPr>
        <w:t>В 2017 учебном году подготовлено:</w:t>
      </w:r>
    </w:p>
    <w:p w:rsidR="00EF02AD" w:rsidRPr="008C5EEA" w:rsidRDefault="00EF02AD" w:rsidP="00EF02AD">
      <w:pPr>
        <w:widowControl w:val="0"/>
        <w:autoSpaceDE w:val="0"/>
        <w:autoSpaceDN w:val="0"/>
        <w:adjustRightInd w:val="0"/>
        <w:spacing w:after="0" w:line="240" w:lineRule="auto"/>
        <w:ind w:right="-286"/>
        <w:jc w:val="both"/>
        <w:rPr>
          <w:rFonts w:ascii="Times New Roman" w:hAnsi="Times New Roman"/>
          <w:sz w:val="20"/>
          <w:szCs w:val="20"/>
          <w:lang w:val="ru-RU"/>
        </w:rPr>
      </w:pPr>
      <w:r w:rsidRPr="008C5EEA">
        <w:rPr>
          <w:rFonts w:ascii="Times New Roman" w:hAnsi="Times New Roman"/>
          <w:sz w:val="20"/>
          <w:szCs w:val="20"/>
          <w:lang w:val="ru-RU"/>
        </w:rPr>
        <w:t>– Кандидатов в мастера спорта-1</w:t>
      </w:r>
    </w:p>
    <w:p w:rsidR="00EF02AD" w:rsidRPr="008C5EEA" w:rsidRDefault="00EF02AD" w:rsidP="00EF02AD">
      <w:pPr>
        <w:widowControl w:val="0"/>
        <w:autoSpaceDE w:val="0"/>
        <w:autoSpaceDN w:val="0"/>
        <w:adjustRightInd w:val="0"/>
        <w:spacing w:after="0" w:line="240" w:lineRule="auto"/>
        <w:ind w:right="-286"/>
        <w:jc w:val="both"/>
        <w:rPr>
          <w:rFonts w:ascii="Times New Roman" w:hAnsi="Times New Roman"/>
          <w:sz w:val="20"/>
          <w:szCs w:val="20"/>
          <w:lang w:val="ru-RU"/>
        </w:rPr>
      </w:pPr>
      <w:r w:rsidRPr="008C5EEA">
        <w:rPr>
          <w:rFonts w:ascii="Times New Roman" w:hAnsi="Times New Roman"/>
          <w:sz w:val="20"/>
          <w:szCs w:val="20"/>
          <w:lang w:val="ru-RU"/>
        </w:rPr>
        <w:t>– спортсменов 1 разряда- 11;</w:t>
      </w:r>
    </w:p>
    <w:p w:rsidR="00EF02AD" w:rsidRPr="008C5EEA" w:rsidRDefault="00EF02AD" w:rsidP="00EF02AD">
      <w:pPr>
        <w:jc w:val="both"/>
        <w:rPr>
          <w:rFonts w:ascii="Times New Roman" w:hAnsi="Times New Roman"/>
          <w:sz w:val="20"/>
          <w:szCs w:val="20"/>
        </w:rPr>
      </w:pPr>
      <w:r w:rsidRPr="008C5EEA">
        <w:rPr>
          <w:rFonts w:ascii="Times New Roman" w:hAnsi="Times New Roman"/>
          <w:sz w:val="20"/>
          <w:szCs w:val="20"/>
        </w:rPr>
        <w:t>– спортсменов массовых разрядов- 41.</w:t>
      </w:r>
    </w:p>
    <w:p w:rsidR="00EF02AD" w:rsidRPr="008C5EEA" w:rsidRDefault="00EF02AD" w:rsidP="00EF02AD">
      <w:pPr>
        <w:jc w:val="both"/>
        <w:rPr>
          <w:rFonts w:ascii="Times New Roman" w:hAnsi="Times New Roman"/>
          <w:sz w:val="20"/>
          <w:szCs w:val="20"/>
        </w:rPr>
      </w:pPr>
      <w:r w:rsidRPr="008C5EEA">
        <w:rPr>
          <w:rFonts w:ascii="Times New Roman" w:hAnsi="Times New Roman"/>
          <w:sz w:val="20"/>
          <w:szCs w:val="20"/>
        </w:rPr>
        <w:t>Спорт мастерство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EF02AD" w:rsidRPr="008C5EEA" w:rsidTr="00EF02AD">
        <w:tc>
          <w:tcPr>
            <w:tcW w:w="1595" w:type="dxa"/>
          </w:tcPr>
          <w:p w:rsidR="00EF02AD" w:rsidRPr="008C5EEA" w:rsidRDefault="00EF02AD" w:rsidP="00EF02AD">
            <w:pPr>
              <w:spacing w:after="0" w:line="240" w:lineRule="auto"/>
              <w:jc w:val="both"/>
              <w:rPr>
                <w:rFonts w:ascii="Times New Roman" w:hAnsi="Times New Roman"/>
                <w:sz w:val="20"/>
                <w:szCs w:val="20"/>
              </w:rPr>
            </w:pP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2013</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2014</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2015</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2016</w:t>
            </w:r>
          </w:p>
        </w:tc>
        <w:tc>
          <w:tcPr>
            <w:tcW w:w="1596"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2017</w:t>
            </w:r>
          </w:p>
        </w:tc>
      </w:tr>
      <w:tr w:rsidR="00EF02AD" w:rsidRPr="008C5EEA" w:rsidTr="00EF02AD">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МС</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c>
          <w:tcPr>
            <w:tcW w:w="1595" w:type="dxa"/>
          </w:tcPr>
          <w:p w:rsidR="00EF02AD" w:rsidRPr="008C5EEA" w:rsidRDefault="00EF02AD" w:rsidP="00EF02AD">
            <w:pPr>
              <w:spacing w:after="0" w:line="240" w:lineRule="auto"/>
              <w:jc w:val="both"/>
              <w:rPr>
                <w:rFonts w:ascii="Times New Roman" w:hAnsi="Times New Roman"/>
                <w:sz w:val="20"/>
                <w:szCs w:val="20"/>
              </w:rPr>
            </w:pPr>
          </w:p>
        </w:tc>
        <w:tc>
          <w:tcPr>
            <w:tcW w:w="1596" w:type="dxa"/>
          </w:tcPr>
          <w:p w:rsidR="00EF02AD" w:rsidRPr="008C5EEA" w:rsidRDefault="00EF02AD" w:rsidP="00EF02AD">
            <w:pPr>
              <w:spacing w:after="0" w:line="240" w:lineRule="auto"/>
              <w:jc w:val="both"/>
              <w:rPr>
                <w:rFonts w:ascii="Times New Roman" w:hAnsi="Times New Roman"/>
                <w:sz w:val="20"/>
                <w:szCs w:val="20"/>
              </w:rPr>
            </w:pPr>
          </w:p>
        </w:tc>
      </w:tr>
      <w:tr w:rsidR="00EF02AD" w:rsidRPr="008C5EEA" w:rsidTr="00EF02AD">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КМС</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c>
          <w:tcPr>
            <w:tcW w:w="1596"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w:t>
            </w:r>
          </w:p>
        </w:tc>
      </w:tr>
      <w:tr w:rsidR="00EF02AD" w:rsidRPr="008C5EEA" w:rsidTr="00EF02AD">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lastRenderedPageBreak/>
              <w:t>Iразряд</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15</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6</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12</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10</w:t>
            </w:r>
          </w:p>
        </w:tc>
        <w:tc>
          <w:tcPr>
            <w:tcW w:w="1596"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11</w:t>
            </w:r>
          </w:p>
        </w:tc>
      </w:tr>
      <w:tr w:rsidR="00EF02AD" w:rsidRPr="008C5EEA" w:rsidTr="00EF02AD">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Массовые разряды</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39</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12</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23</w:t>
            </w:r>
          </w:p>
        </w:tc>
        <w:tc>
          <w:tcPr>
            <w:tcW w:w="1595"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23</w:t>
            </w:r>
          </w:p>
        </w:tc>
        <w:tc>
          <w:tcPr>
            <w:tcW w:w="1596" w:type="dxa"/>
          </w:tcPr>
          <w:p w:rsidR="00EF02AD" w:rsidRPr="008C5EEA" w:rsidRDefault="00EF02AD" w:rsidP="00EF02AD">
            <w:pPr>
              <w:spacing w:after="0" w:line="240" w:lineRule="auto"/>
              <w:jc w:val="both"/>
              <w:rPr>
                <w:rFonts w:ascii="Times New Roman" w:hAnsi="Times New Roman"/>
                <w:sz w:val="20"/>
                <w:szCs w:val="20"/>
              </w:rPr>
            </w:pPr>
            <w:r w:rsidRPr="008C5EEA">
              <w:rPr>
                <w:rFonts w:ascii="Times New Roman" w:hAnsi="Times New Roman"/>
                <w:sz w:val="20"/>
                <w:szCs w:val="20"/>
              </w:rPr>
              <w:t>41</w:t>
            </w:r>
          </w:p>
        </w:tc>
      </w:tr>
    </w:tbl>
    <w:p w:rsidR="00EF02AD" w:rsidRPr="008C5EEA" w:rsidRDefault="00EF02AD" w:rsidP="00EF02AD">
      <w:pPr>
        <w:widowControl w:val="0"/>
        <w:autoSpaceDE w:val="0"/>
        <w:autoSpaceDN w:val="0"/>
        <w:adjustRightInd w:val="0"/>
        <w:spacing w:after="0" w:line="240" w:lineRule="auto"/>
        <w:ind w:right="-286"/>
        <w:jc w:val="both"/>
        <w:rPr>
          <w:rFonts w:ascii="Times New Roman" w:hAnsi="Times New Roman"/>
          <w:sz w:val="20"/>
          <w:szCs w:val="20"/>
        </w:rPr>
      </w:pPr>
    </w:p>
    <w:p w:rsidR="00EF02AD" w:rsidRPr="008C5EEA" w:rsidRDefault="00EF02AD" w:rsidP="00EF02AD">
      <w:pPr>
        <w:widowControl w:val="0"/>
        <w:autoSpaceDE w:val="0"/>
        <w:autoSpaceDN w:val="0"/>
        <w:adjustRightInd w:val="0"/>
        <w:spacing w:after="0" w:line="240" w:lineRule="auto"/>
        <w:ind w:right="-286"/>
        <w:jc w:val="both"/>
        <w:rPr>
          <w:rFonts w:ascii="Times New Roman" w:hAnsi="Times New Roman"/>
          <w:sz w:val="20"/>
          <w:szCs w:val="20"/>
          <w:lang w:val="ru-RU"/>
        </w:rPr>
      </w:pPr>
      <w:r w:rsidRPr="008C5EEA">
        <w:rPr>
          <w:rFonts w:ascii="Times New Roman" w:hAnsi="Times New Roman"/>
          <w:sz w:val="20"/>
          <w:szCs w:val="20"/>
          <w:lang w:val="ru-RU"/>
        </w:rPr>
        <w:t>В этом году воспитанники спортивной школы на Сибирском федеральном Округе КичековКерел 2 место г. Бийск., Бабаева Сурая 3 место г. Абакан.</w:t>
      </w:r>
    </w:p>
    <w:p w:rsidR="00EF02AD" w:rsidRPr="008C5EEA" w:rsidRDefault="00EF02AD" w:rsidP="00EF02AD">
      <w:pPr>
        <w:spacing w:after="0" w:line="240" w:lineRule="auto"/>
        <w:jc w:val="both"/>
        <w:rPr>
          <w:rFonts w:ascii="Times New Roman" w:hAnsi="Times New Roman"/>
          <w:b/>
          <w:bCs/>
          <w:sz w:val="20"/>
          <w:szCs w:val="20"/>
          <w:lang w:val="ru-RU"/>
        </w:rPr>
      </w:pPr>
    </w:p>
    <w:p w:rsidR="00EF02AD" w:rsidRPr="008C5EEA" w:rsidRDefault="00EF02AD" w:rsidP="00EF02AD">
      <w:pPr>
        <w:spacing w:after="0" w:line="240" w:lineRule="auto"/>
        <w:ind w:firstLine="705"/>
        <w:jc w:val="both"/>
        <w:rPr>
          <w:rFonts w:ascii="Times New Roman" w:hAnsi="Times New Roman"/>
          <w:color w:val="000000"/>
          <w:sz w:val="20"/>
          <w:szCs w:val="20"/>
          <w:lang w:val="ru-RU"/>
        </w:rPr>
      </w:pPr>
      <w:r w:rsidRPr="008C5EEA">
        <w:rPr>
          <w:rFonts w:ascii="Times New Roman" w:hAnsi="Times New Roman"/>
          <w:b/>
          <w:bCs/>
          <w:sz w:val="20"/>
          <w:szCs w:val="20"/>
          <w:lang w:val="ru-RU"/>
        </w:rPr>
        <w:t xml:space="preserve"> Пропаганда физической культуры и спорта.</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Все спортивные мероприятия, проводимые в районе, среди школьников и взрослых освещаем в местной печати районной газете «Ажуда».Крупные спортивные мероприятия, события, республиканские соревнования в районе  освещает телерадиокомпания «Горный Алтай».</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Выпускаем баннеры, вымпела, грамоты отдела культуры, спорта и туризма фото - снимками ведущих спортсменов Онгудайского района. Сделали  альбом с фотографиями наших спортсменов.</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В ДЮСШ им. Н.В. Кулачева открыт стенд с фотографиями всех мастеров спорта Онгудайского района.</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b/>
          <w:sz w:val="20"/>
          <w:szCs w:val="20"/>
          <w:lang w:val="ru-RU"/>
        </w:rPr>
        <w:t>Проблемы и нерешенные вопросы в различных направлениях деятельности</w:t>
      </w:r>
      <w:r w:rsidRPr="008C5EEA">
        <w:rPr>
          <w:rFonts w:ascii="Times New Roman" w:hAnsi="Times New Roman"/>
          <w:sz w:val="20"/>
          <w:szCs w:val="20"/>
          <w:lang w:val="ru-RU"/>
        </w:rPr>
        <w:t>.</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реконструкция стадиона «Сартакпай» (футбольное поле, трибуны, волейбольные</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xml:space="preserve">   площадки и легкоатлетические дорожки).</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капитальный ремонт спортивных залов в ХСУ, Боочи, Купчегень, Ело.</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завершение строительства спортивного зала в с. Шашикман</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строительство спортивного зала в село Иня</w:t>
      </w:r>
    </w:p>
    <w:p w:rsidR="00EF02AD" w:rsidRPr="008C5EEA" w:rsidRDefault="00EF02AD" w:rsidP="00EF02AD">
      <w:pPr>
        <w:spacing w:after="0" w:line="240" w:lineRule="auto"/>
        <w:ind w:firstLine="540"/>
        <w:jc w:val="both"/>
        <w:rPr>
          <w:rFonts w:ascii="Times New Roman" w:hAnsi="Times New Roman"/>
          <w:sz w:val="20"/>
          <w:szCs w:val="20"/>
          <w:lang w:val="ru-RU"/>
        </w:rPr>
      </w:pPr>
      <w:r w:rsidRPr="008C5EEA">
        <w:rPr>
          <w:rFonts w:ascii="Times New Roman" w:hAnsi="Times New Roman"/>
          <w:sz w:val="20"/>
          <w:szCs w:val="20"/>
          <w:lang w:val="ru-RU"/>
        </w:rPr>
        <w:t>- испытываем острую необходимость в приобретении заливочного автомобиля.</w:t>
      </w:r>
    </w:p>
    <w:p w:rsidR="00EF02AD" w:rsidRPr="008C5EEA" w:rsidRDefault="00EF02AD" w:rsidP="00EF02AD">
      <w:pPr>
        <w:spacing w:after="0" w:line="240" w:lineRule="auto"/>
        <w:ind w:firstLine="540"/>
        <w:jc w:val="both"/>
        <w:rPr>
          <w:rFonts w:ascii="Times New Roman" w:hAnsi="Times New Roman"/>
          <w:b/>
          <w:bCs/>
          <w:sz w:val="20"/>
          <w:szCs w:val="20"/>
          <w:lang w:val="ru-RU"/>
        </w:rPr>
      </w:pPr>
      <w:r w:rsidRPr="008C5EEA">
        <w:rPr>
          <w:rFonts w:ascii="Times New Roman" w:hAnsi="Times New Roman"/>
          <w:b/>
          <w:bCs/>
          <w:sz w:val="20"/>
          <w:szCs w:val="20"/>
          <w:lang w:val="ru-RU"/>
        </w:rPr>
        <w:t>-</w:t>
      </w:r>
      <w:r w:rsidRPr="008C5EEA">
        <w:rPr>
          <w:rFonts w:ascii="Times New Roman" w:hAnsi="Times New Roman"/>
          <w:bCs/>
          <w:sz w:val="20"/>
          <w:szCs w:val="20"/>
          <w:lang w:val="ru-RU"/>
        </w:rPr>
        <w:t>приобретение спортивного инвентаря и обустройство спортивных площадок.</w:t>
      </w:r>
    </w:p>
    <w:p w:rsidR="00EF02AD" w:rsidRPr="008C5EEA" w:rsidRDefault="00EF02AD" w:rsidP="00EF02AD">
      <w:pPr>
        <w:spacing w:after="0" w:line="240" w:lineRule="auto"/>
        <w:jc w:val="both"/>
        <w:rPr>
          <w:rFonts w:ascii="Times New Roman" w:hAnsi="Times New Roman"/>
          <w:bCs/>
          <w:sz w:val="20"/>
          <w:szCs w:val="20"/>
          <w:lang w:val="ru-RU"/>
        </w:rPr>
      </w:pPr>
      <w:r w:rsidRPr="008C5EEA">
        <w:rPr>
          <w:rFonts w:ascii="Times New Roman" w:hAnsi="Times New Roman"/>
          <w:bCs/>
          <w:sz w:val="20"/>
          <w:szCs w:val="20"/>
          <w:lang w:val="ru-RU"/>
        </w:rPr>
        <w:t xml:space="preserve">-необходимо в районах поднять статус специалистов по спорту, </w:t>
      </w:r>
    </w:p>
    <w:p w:rsidR="00EF02AD" w:rsidRPr="008C5EEA" w:rsidRDefault="00EF02AD" w:rsidP="00EF02AD">
      <w:pPr>
        <w:spacing w:after="0" w:line="240" w:lineRule="auto"/>
        <w:ind w:left="540"/>
        <w:jc w:val="both"/>
        <w:rPr>
          <w:rFonts w:ascii="Times New Roman" w:hAnsi="Times New Roman"/>
          <w:bCs/>
          <w:sz w:val="20"/>
          <w:szCs w:val="20"/>
          <w:lang w:val="ru-RU"/>
        </w:rPr>
      </w:pPr>
      <w:r w:rsidRPr="008C5EEA">
        <w:rPr>
          <w:rFonts w:ascii="Times New Roman" w:hAnsi="Times New Roman"/>
          <w:bCs/>
          <w:sz w:val="20"/>
          <w:szCs w:val="20"/>
          <w:lang w:val="ru-RU"/>
        </w:rPr>
        <w:t>- нет в районном центре квалифицированного тренера по гиревому спорту,</w:t>
      </w:r>
    </w:p>
    <w:p w:rsidR="00EF02AD" w:rsidRPr="008C5EEA" w:rsidRDefault="00EF02AD" w:rsidP="00EF02AD">
      <w:pPr>
        <w:spacing w:after="0" w:line="240" w:lineRule="auto"/>
        <w:ind w:left="540"/>
        <w:jc w:val="both"/>
        <w:rPr>
          <w:rFonts w:ascii="Times New Roman" w:hAnsi="Times New Roman"/>
          <w:bCs/>
          <w:sz w:val="20"/>
          <w:szCs w:val="20"/>
          <w:lang w:val="ru-RU"/>
        </w:rPr>
      </w:pPr>
      <w:r w:rsidRPr="008C5EEA">
        <w:rPr>
          <w:rFonts w:ascii="Times New Roman" w:hAnsi="Times New Roman"/>
          <w:bCs/>
          <w:sz w:val="20"/>
          <w:szCs w:val="20"/>
          <w:lang w:val="ru-RU"/>
        </w:rPr>
        <w:t>- (специалистов по     спорту</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xml:space="preserve">      -должное внимание конникам и коноспортивной игре «Кок-Бору»</w:t>
      </w:r>
    </w:p>
    <w:p w:rsidR="00EF02AD" w:rsidRPr="008C5EEA" w:rsidRDefault="00EF02AD" w:rsidP="00EF02AD">
      <w:pPr>
        <w:pStyle w:val="a6"/>
        <w:jc w:val="center"/>
        <w:rPr>
          <w:rFonts w:ascii="Times New Roman" w:hAnsi="Times New Roman"/>
          <w:b/>
          <w:bCs/>
          <w:sz w:val="20"/>
          <w:szCs w:val="20"/>
        </w:rPr>
      </w:pPr>
      <w:r w:rsidRPr="008C5EEA">
        <w:rPr>
          <w:rFonts w:ascii="Times New Roman" w:hAnsi="Times New Roman"/>
          <w:b/>
          <w:bCs/>
          <w:sz w:val="20"/>
          <w:szCs w:val="20"/>
        </w:rPr>
        <w:t>Анализ работы МБУК</w:t>
      </w:r>
    </w:p>
    <w:p w:rsidR="00EF02AD" w:rsidRPr="008C5EEA" w:rsidRDefault="00EF02AD" w:rsidP="00EF02AD">
      <w:pPr>
        <w:pStyle w:val="a6"/>
        <w:jc w:val="center"/>
        <w:rPr>
          <w:rFonts w:ascii="Times New Roman" w:hAnsi="Times New Roman"/>
          <w:b/>
          <w:bCs/>
          <w:sz w:val="20"/>
          <w:szCs w:val="20"/>
        </w:rPr>
      </w:pPr>
      <w:r w:rsidRPr="008C5EEA">
        <w:rPr>
          <w:rFonts w:ascii="Times New Roman" w:hAnsi="Times New Roman"/>
          <w:b/>
          <w:bCs/>
          <w:sz w:val="20"/>
          <w:szCs w:val="20"/>
        </w:rPr>
        <w:t xml:space="preserve"> «Онгудайская центральная межпоселенческая библиотека» за 2017 г.</w:t>
      </w:r>
    </w:p>
    <w:p w:rsidR="00EF02AD" w:rsidRPr="008C5EEA" w:rsidRDefault="00EF02AD" w:rsidP="00EF02AD">
      <w:pPr>
        <w:pStyle w:val="a6"/>
        <w:jc w:val="center"/>
        <w:rPr>
          <w:rFonts w:ascii="Times New Roman" w:hAnsi="Times New Roman"/>
          <w:b/>
          <w:bCs/>
          <w:sz w:val="20"/>
          <w:szCs w:val="20"/>
        </w:rPr>
      </w:pPr>
    </w:p>
    <w:p w:rsidR="00EF02AD" w:rsidRPr="008C5EEA" w:rsidRDefault="00EF02AD" w:rsidP="00EF02AD">
      <w:pPr>
        <w:spacing w:after="0"/>
        <w:rPr>
          <w:rFonts w:ascii="Times New Roman" w:hAnsi="Times New Roman"/>
          <w:sz w:val="20"/>
          <w:szCs w:val="20"/>
          <w:lang w:val="ru-RU"/>
        </w:rPr>
      </w:pPr>
      <w:r w:rsidRPr="008C5EEA">
        <w:rPr>
          <w:rFonts w:ascii="Times New Roman" w:hAnsi="Times New Roman"/>
          <w:sz w:val="20"/>
          <w:szCs w:val="20"/>
          <w:lang w:val="ru-RU"/>
        </w:rPr>
        <w:t xml:space="preserve">             Население   Онгудайского района составляет 17416 человек. Библиотечное   обслуживание   жителей на территории муниципального образования «Онгудайский район» осуществляет муниципальное бюджетное учреждение культуры «Онгудайская центральная межпоселенческая библиотека». </w:t>
      </w:r>
    </w:p>
    <w:p w:rsidR="00EF02AD" w:rsidRPr="008C5EEA" w:rsidRDefault="00EF02AD" w:rsidP="00EF02AD">
      <w:pPr>
        <w:rPr>
          <w:rFonts w:ascii="Times New Roman" w:hAnsi="Times New Roman"/>
          <w:sz w:val="20"/>
          <w:szCs w:val="20"/>
          <w:lang w:val="ru-RU"/>
        </w:rPr>
      </w:pPr>
      <w:r w:rsidRPr="008C5EEA">
        <w:rPr>
          <w:rFonts w:ascii="Times New Roman" w:eastAsia="Times New Roman" w:hAnsi="Times New Roman"/>
          <w:sz w:val="20"/>
          <w:szCs w:val="20"/>
          <w:lang w:val="ru-RU"/>
        </w:rPr>
        <w:t>МБУК ОЦМБ  состоит из  следующих  структурных  подразделений:                                                             - отдел обслуживания пользователей;                                                                                                                     - методико-библиографической отдел;                                                                                                        - отдел комплектования и обработки  документов                                                                             - детский отдел</w:t>
      </w:r>
      <w:r w:rsidRPr="008C5EEA">
        <w:rPr>
          <w:rFonts w:ascii="Times New Roman" w:hAnsi="Times New Roman"/>
          <w:sz w:val="20"/>
          <w:szCs w:val="20"/>
          <w:lang w:val="ru-RU"/>
        </w:rPr>
        <w:t xml:space="preserve">                                                                                                                                              - 18 поселенческих библиотек. </w:t>
      </w:r>
    </w:p>
    <w:p w:rsidR="00EF02AD" w:rsidRPr="008C5EEA" w:rsidRDefault="00EF02AD" w:rsidP="00EF02AD">
      <w:pPr>
        <w:rPr>
          <w:rFonts w:ascii="Times New Roman" w:hAnsi="Times New Roman"/>
          <w:sz w:val="20"/>
          <w:szCs w:val="20"/>
          <w:lang w:val="ru-RU"/>
        </w:rPr>
      </w:pPr>
      <w:r w:rsidRPr="008C5EEA">
        <w:rPr>
          <w:rFonts w:ascii="Times New Roman" w:hAnsi="Times New Roman"/>
          <w:sz w:val="20"/>
          <w:szCs w:val="20"/>
          <w:lang w:val="ru-RU"/>
        </w:rPr>
        <w:t xml:space="preserve">        Вся работа библиотек района направлена на привлечение к чтению жителей района, на формирование информационной культуры пользователей и их информационную поддержку.</w:t>
      </w:r>
      <w:r w:rsidRPr="008C5EEA">
        <w:rPr>
          <w:rFonts w:ascii="Times New Roman" w:hAnsi="Times New Roman"/>
          <w:sz w:val="20"/>
          <w:szCs w:val="20"/>
        </w:rPr>
        <w:t> </w:t>
      </w:r>
      <w:r w:rsidRPr="008C5EEA">
        <w:rPr>
          <w:rFonts w:ascii="Times New Roman" w:hAnsi="Times New Roman"/>
          <w:sz w:val="20"/>
          <w:szCs w:val="20"/>
          <w:lang w:val="ru-RU"/>
        </w:rPr>
        <w:t xml:space="preserve"> В этом неоценимую помощь  оказывает  сайт Онгудайской центральной межпоселенческой  библиотеки</w:t>
      </w:r>
      <w:r w:rsidRPr="008C5EEA">
        <w:rPr>
          <w:rFonts w:ascii="Times New Roman" w:hAnsi="Times New Roman"/>
          <w:sz w:val="20"/>
          <w:szCs w:val="20"/>
        </w:rPr>
        <w:t>     </w:t>
      </w:r>
      <w:hyperlink r:id="rId5" w:history="1">
        <w:r w:rsidRPr="008C5EEA">
          <w:rPr>
            <w:rStyle w:val="aa"/>
            <w:rFonts w:ascii="Times New Roman" w:hAnsi="Times New Roman"/>
            <w:sz w:val="20"/>
            <w:szCs w:val="20"/>
          </w:rPr>
          <w:t>http</w:t>
        </w:r>
        <w:r w:rsidRPr="008C5EEA">
          <w:rPr>
            <w:rStyle w:val="aa"/>
            <w:rFonts w:ascii="Times New Roman" w:hAnsi="Times New Roman"/>
            <w:sz w:val="20"/>
            <w:szCs w:val="20"/>
            <w:lang w:val="ru-RU"/>
          </w:rPr>
          <w:t>://</w:t>
        </w:r>
        <w:r w:rsidRPr="008C5EEA">
          <w:rPr>
            <w:rStyle w:val="aa"/>
            <w:rFonts w:ascii="Times New Roman" w:hAnsi="Times New Roman"/>
            <w:sz w:val="20"/>
            <w:szCs w:val="20"/>
          </w:rPr>
          <w:t>biblio</w:t>
        </w:r>
        <w:r w:rsidRPr="008C5EEA">
          <w:rPr>
            <w:rStyle w:val="aa"/>
            <w:rFonts w:ascii="Times New Roman" w:hAnsi="Times New Roman"/>
            <w:sz w:val="20"/>
            <w:szCs w:val="20"/>
            <w:lang w:val="ru-RU"/>
          </w:rPr>
          <w:t>-</w:t>
        </w:r>
        <w:r w:rsidRPr="008C5EEA">
          <w:rPr>
            <w:rStyle w:val="aa"/>
            <w:rFonts w:ascii="Times New Roman" w:hAnsi="Times New Roman"/>
            <w:sz w:val="20"/>
            <w:szCs w:val="20"/>
          </w:rPr>
          <w:t>ong</w:t>
        </w:r>
        <w:r w:rsidRPr="008C5EEA">
          <w:rPr>
            <w:rStyle w:val="aa"/>
            <w:rFonts w:ascii="Times New Roman" w:hAnsi="Times New Roman"/>
            <w:sz w:val="20"/>
            <w:szCs w:val="20"/>
            <w:lang w:val="ru-RU"/>
          </w:rPr>
          <w:t>.</w:t>
        </w:r>
        <w:r w:rsidRPr="008C5EEA">
          <w:rPr>
            <w:rStyle w:val="aa"/>
            <w:rFonts w:ascii="Times New Roman" w:hAnsi="Times New Roman"/>
            <w:sz w:val="20"/>
            <w:szCs w:val="20"/>
          </w:rPr>
          <w:t>ru</w:t>
        </w:r>
      </w:hyperlink>
      <w:r w:rsidRPr="008C5EEA">
        <w:rPr>
          <w:rFonts w:ascii="Times New Roman" w:hAnsi="Times New Roman"/>
          <w:sz w:val="20"/>
          <w:szCs w:val="20"/>
          <w:lang w:val="ru-RU"/>
        </w:rPr>
        <w:t>.  На нем  размещалась информация о значимых событиях в жизни библиотек района,</w:t>
      </w:r>
      <w:r w:rsidRPr="008C5EEA">
        <w:rPr>
          <w:rFonts w:ascii="Times New Roman" w:hAnsi="Times New Roman"/>
          <w:sz w:val="20"/>
          <w:szCs w:val="20"/>
        </w:rPr>
        <w:t> </w:t>
      </w:r>
      <w:r w:rsidRPr="008C5EEA">
        <w:rPr>
          <w:rFonts w:ascii="Times New Roman" w:hAnsi="Times New Roman"/>
          <w:sz w:val="20"/>
          <w:szCs w:val="20"/>
          <w:lang w:val="ru-RU"/>
        </w:rPr>
        <w:t xml:space="preserve"> краеведческий материал</w:t>
      </w:r>
      <w:r w:rsidRPr="008C5EEA">
        <w:rPr>
          <w:rFonts w:ascii="Times New Roman" w:hAnsi="Times New Roman"/>
          <w:sz w:val="20"/>
          <w:szCs w:val="20"/>
        </w:rPr>
        <w:t> </w:t>
      </w:r>
      <w:r w:rsidRPr="008C5EEA">
        <w:rPr>
          <w:rFonts w:ascii="Times New Roman" w:hAnsi="Times New Roman"/>
          <w:sz w:val="20"/>
          <w:szCs w:val="20"/>
          <w:lang w:val="ru-RU"/>
        </w:rPr>
        <w:t xml:space="preserve"> по истории сел, творческие работы наших талантливых  земляков и другие материалы.</w:t>
      </w:r>
    </w:p>
    <w:p w:rsidR="00EF02AD" w:rsidRPr="008C5EEA" w:rsidRDefault="00EF02AD" w:rsidP="00EF02AD">
      <w:pPr>
        <w:pStyle w:val="a8"/>
        <w:shd w:val="clear" w:color="auto" w:fill="FFFFFF"/>
        <w:spacing w:before="0" w:beforeAutospacing="0" w:after="0" w:afterAutospacing="0"/>
        <w:rPr>
          <w:color w:val="030000"/>
          <w:sz w:val="20"/>
          <w:szCs w:val="20"/>
        </w:rPr>
      </w:pPr>
      <w:r w:rsidRPr="008C5EEA">
        <w:rPr>
          <w:b/>
          <w:sz w:val="20"/>
          <w:szCs w:val="20"/>
        </w:rPr>
        <w:t xml:space="preserve">       </w:t>
      </w:r>
      <w:r w:rsidRPr="008C5EEA">
        <w:rPr>
          <w:color w:val="030000"/>
          <w:sz w:val="20"/>
          <w:szCs w:val="20"/>
        </w:rPr>
        <w:t>В отчетном году библиотеками района проведена интересная и плодотворная работа.</w:t>
      </w:r>
    </w:p>
    <w:p w:rsidR="00EF02AD" w:rsidRPr="008C5EEA" w:rsidRDefault="00EF02AD" w:rsidP="00EF02AD">
      <w:pPr>
        <w:autoSpaceDE w:val="0"/>
        <w:autoSpaceDN w:val="0"/>
        <w:adjustRightInd w:val="0"/>
        <w:spacing w:after="0" w:line="240" w:lineRule="auto"/>
        <w:rPr>
          <w:rFonts w:ascii="Times New Roman" w:hAnsi="Times New Roman"/>
          <w:sz w:val="20"/>
          <w:szCs w:val="20"/>
          <w:lang w:val="ru-RU"/>
        </w:rPr>
      </w:pPr>
      <w:r w:rsidRPr="008C5EEA">
        <w:rPr>
          <w:rFonts w:ascii="Times New Roman" w:hAnsi="Times New Roman"/>
          <w:sz w:val="20"/>
          <w:szCs w:val="20"/>
          <w:lang w:val="ru-RU"/>
        </w:rPr>
        <w:t xml:space="preserve">  </w:t>
      </w:r>
      <w:r w:rsidRPr="008C5EEA">
        <w:rPr>
          <w:rFonts w:ascii="Times New Roman" w:hAnsi="Times New Roman"/>
          <w:b/>
          <w:sz w:val="20"/>
          <w:szCs w:val="20"/>
          <w:lang w:val="ru-RU"/>
        </w:rPr>
        <w:t xml:space="preserve"> 2017 </w:t>
      </w:r>
      <w:r w:rsidRPr="008C5EEA">
        <w:rPr>
          <w:rFonts w:ascii="Times New Roman" w:hAnsi="Times New Roman"/>
          <w:sz w:val="20"/>
          <w:szCs w:val="20"/>
          <w:lang w:val="ru-RU"/>
        </w:rPr>
        <w:t xml:space="preserve"> год был богат общественно-значимыми событиями, юбилеями, литературными датами. Продвижение книги и чтения в отчетном году  было связано с главными событиями года:</w:t>
      </w:r>
    </w:p>
    <w:p w:rsidR="00EF02AD" w:rsidRPr="008C5EEA" w:rsidRDefault="00EF02AD" w:rsidP="00EF02AD">
      <w:pPr>
        <w:autoSpaceDE w:val="0"/>
        <w:autoSpaceDN w:val="0"/>
        <w:adjustRightInd w:val="0"/>
        <w:spacing w:after="0" w:line="240" w:lineRule="auto"/>
        <w:rPr>
          <w:rFonts w:ascii="Times New Roman" w:hAnsi="Times New Roman"/>
          <w:sz w:val="20"/>
          <w:szCs w:val="20"/>
          <w:lang w:val="ru-RU"/>
        </w:rPr>
      </w:pPr>
      <w:r w:rsidRPr="008C5EEA">
        <w:rPr>
          <w:rFonts w:ascii="Times New Roman" w:hAnsi="Times New Roman"/>
          <w:sz w:val="20"/>
          <w:szCs w:val="20"/>
          <w:lang w:val="ru-RU"/>
        </w:rPr>
        <w:t xml:space="preserve"> -  Год экологии и  100 ЛЕТ РЕВОЛЮЦИИ. </w:t>
      </w:r>
    </w:p>
    <w:p w:rsidR="00EF02AD" w:rsidRPr="008C5EEA" w:rsidRDefault="00EF02AD" w:rsidP="00EF02AD">
      <w:pPr>
        <w:pStyle w:val="a6"/>
        <w:spacing w:line="276" w:lineRule="auto"/>
        <w:rPr>
          <w:rFonts w:ascii="Times New Roman" w:hAnsi="Times New Roman"/>
          <w:sz w:val="20"/>
          <w:szCs w:val="20"/>
        </w:rPr>
      </w:pPr>
      <w:r w:rsidRPr="008C5EEA">
        <w:rPr>
          <w:rFonts w:ascii="Times New Roman" w:hAnsi="Times New Roman"/>
          <w:sz w:val="20"/>
          <w:szCs w:val="20"/>
        </w:rPr>
        <w:t xml:space="preserve">    По  </w:t>
      </w:r>
      <w:r w:rsidRPr="008C5EEA">
        <w:rPr>
          <w:rFonts w:ascii="Times New Roman" w:hAnsi="Times New Roman"/>
          <w:bCs/>
          <w:sz w:val="20"/>
          <w:szCs w:val="20"/>
        </w:rPr>
        <w:t>экологической направленности</w:t>
      </w:r>
      <w:r w:rsidRPr="008C5EEA">
        <w:rPr>
          <w:rFonts w:ascii="Times New Roman" w:hAnsi="Times New Roman"/>
          <w:sz w:val="20"/>
          <w:szCs w:val="20"/>
        </w:rPr>
        <w:t xml:space="preserve"> </w:t>
      </w:r>
      <w:r w:rsidRPr="008C5EEA">
        <w:rPr>
          <w:rFonts w:ascii="Times New Roman" w:hAnsi="Times New Roman"/>
          <w:bCs/>
          <w:sz w:val="20"/>
          <w:szCs w:val="20"/>
        </w:rPr>
        <w:t xml:space="preserve">отделом  обслуживания МБУК «ОЦМБ»  была  разработана  годовая программа «Твой след на земле»,  с целью формирования  у населения экологической культуры.  </w:t>
      </w:r>
    </w:p>
    <w:p w:rsidR="00EF02AD" w:rsidRPr="008C5EEA" w:rsidRDefault="00EF02AD" w:rsidP="00EF02AD">
      <w:pPr>
        <w:pStyle w:val="a6"/>
        <w:spacing w:line="276" w:lineRule="auto"/>
        <w:rPr>
          <w:rFonts w:ascii="Times New Roman" w:hAnsi="Times New Roman"/>
          <w:bCs/>
          <w:sz w:val="20"/>
          <w:szCs w:val="20"/>
        </w:rPr>
      </w:pPr>
      <w:r w:rsidRPr="008C5EEA">
        <w:rPr>
          <w:rFonts w:ascii="Times New Roman" w:hAnsi="Times New Roman"/>
          <w:bCs/>
          <w:sz w:val="20"/>
          <w:szCs w:val="20"/>
        </w:rPr>
        <w:t xml:space="preserve">     16 февраля  в ОЦМБ состоялось  открытие Года  экологии в форме экологического серпантина «Наш дом - Планета Земля».  Цель мероприятия: актуализация экологических проблем, воспитание любви к родному краю,  её природе.   На мероприятие были приглашены   специалисты  природного парка «Уч Энмек». </w:t>
      </w:r>
    </w:p>
    <w:p w:rsidR="00EF02AD" w:rsidRPr="008C5EEA" w:rsidRDefault="00EF02AD" w:rsidP="00EF02AD">
      <w:pPr>
        <w:pStyle w:val="a6"/>
        <w:spacing w:line="276" w:lineRule="auto"/>
        <w:rPr>
          <w:rFonts w:ascii="Times New Roman" w:hAnsi="Times New Roman"/>
          <w:bCs/>
          <w:sz w:val="20"/>
          <w:szCs w:val="20"/>
        </w:rPr>
      </w:pPr>
      <w:r w:rsidRPr="008C5EEA">
        <w:rPr>
          <w:rFonts w:ascii="Times New Roman" w:hAnsi="Times New Roman"/>
          <w:b/>
          <w:bCs/>
          <w:sz w:val="20"/>
          <w:szCs w:val="20"/>
        </w:rPr>
        <w:t xml:space="preserve">       </w:t>
      </w:r>
      <w:r w:rsidRPr="008C5EEA">
        <w:rPr>
          <w:rFonts w:ascii="Times New Roman" w:hAnsi="Times New Roman"/>
          <w:bCs/>
          <w:sz w:val="20"/>
          <w:szCs w:val="20"/>
        </w:rPr>
        <w:t xml:space="preserve">21  февраля  состоялся   День информации «Экология - проблема глобальная»  цель: формирование теоретических знаний по экологии,  воспитание  и совершенствование интеллекта человека.  В  читальном зале к  вниманию пользователей  была представлена развернутая книжная выставка  «Зеленая планета». </w:t>
      </w:r>
      <w:r w:rsidRPr="008C5EEA">
        <w:rPr>
          <w:rFonts w:ascii="Times New Roman" w:hAnsi="Times New Roman"/>
          <w:color w:val="000000" w:themeColor="text1"/>
          <w:sz w:val="20"/>
          <w:szCs w:val="20"/>
        </w:rPr>
        <w:t xml:space="preserve">В Озернинской библиотеке оформлена выставка - размышление «Подружись с природой». Проведена электронная презентация  «Глобальные экологические проблемы».  </w:t>
      </w:r>
    </w:p>
    <w:p w:rsidR="00EF02AD" w:rsidRPr="008C5EEA" w:rsidRDefault="00EF02AD" w:rsidP="00EF02AD">
      <w:pPr>
        <w:pStyle w:val="a6"/>
        <w:spacing w:line="276" w:lineRule="auto"/>
        <w:rPr>
          <w:rFonts w:ascii="Times New Roman" w:hAnsi="Times New Roman"/>
          <w:color w:val="000000"/>
          <w:sz w:val="20"/>
          <w:szCs w:val="20"/>
        </w:rPr>
      </w:pPr>
      <w:r w:rsidRPr="008C5EEA">
        <w:rPr>
          <w:rFonts w:ascii="Times New Roman" w:hAnsi="Times New Roman"/>
          <w:sz w:val="20"/>
          <w:szCs w:val="20"/>
          <w:shd w:val="clear" w:color="auto" w:fill="FFFFFF"/>
        </w:rPr>
        <w:lastRenderedPageBreak/>
        <w:t xml:space="preserve">       В Еловской библиотеке акцентируя внимание пользователей на Год экологии и особо охраняемых  природных территорий, оформлены информационный стенд «2017 год - Экологии в России», развернутая книжная выставка «Голубая моя планета» </w:t>
      </w:r>
    </w:p>
    <w:p w:rsidR="00EF02AD" w:rsidRPr="008C5EEA" w:rsidRDefault="00EF02AD" w:rsidP="00EF02AD">
      <w:pPr>
        <w:tabs>
          <w:tab w:val="left" w:pos="360"/>
        </w:tabs>
        <w:spacing w:line="240" w:lineRule="auto"/>
        <w:jc w:val="both"/>
        <w:rPr>
          <w:rFonts w:ascii="Times New Roman" w:hAnsi="Times New Roman"/>
          <w:color w:val="000000"/>
          <w:sz w:val="20"/>
          <w:szCs w:val="20"/>
          <w:lang w:val="ru-RU"/>
        </w:rPr>
      </w:pPr>
      <w:r w:rsidRPr="008C5EEA">
        <w:rPr>
          <w:rFonts w:ascii="Times New Roman" w:hAnsi="Times New Roman"/>
          <w:sz w:val="20"/>
          <w:szCs w:val="20"/>
          <w:lang w:val="ru-RU"/>
        </w:rPr>
        <w:t xml:space="preserve">    </w:t>
      </w:r>
      <w:r w:rsidRPr="008C5EEA">
        <w:rPr>
          <w:rFonts w:ascii="Times New Roman" w:hAnsi="Times New Roman"/>
          <w:color w:val="000000"/>
          <w:sz w:val="20"/>
          <w:szCs w:val="20"/>
          <w:lang w:val="ru-RU"/>
        </w:rPr>
        <w:t xml:space="preserve">Всего библиотеками района проведено 320 мероприятий, на них присутствовало 4660 человек. </w:t>
      </w:r>
      <w:r w:rsidRPr="008C5EEA">
        <w:rPr>
          <w:rFonts w:ascii="Times New Roman" w:hAnsi="Times New Roman"/>
          <w:sz w:val="20"/>
          <w:szCs w:val="20"/>
          <w:lang w:val="ru-RU"/>
        </w:rPr>
        <w:t>Продвижение книги, чтения - основное направление в деятельности каждой библиотеки.</w:t>
      </w:r>
      <w:r w:rsidRPr="008C5EEA">
        <w:rPr>
          <w:rFonts w:ascii="Times New Roman" w:hAnsi="Times New Roman"/>
          <w:color w:val="000000"/>
          <w:sz w:val="20"/>
          <w:szCs w:val="20"/>
          <w:lang w:val="ru-RU"/>
        </w:rPr>
        <w:t xml:space="preserve">   </w:t>
      </w:r>
    </w:p>
    <w:p w:rsidR="00EF02AD" w:rsidRPr="008C5EEA" w:rsidRDefault="00EF02AD" w:rsidP="00EF02AD">
      <w:pPr>
        <w:tabs>
          <w:tab w:val="left" w:pos="360"/>
        </w:tabs>
        <w:spacing w:line="240" w:lineRule="auto"/>
        <w:jc w:val="both"/>
        <w:rPr>
          <w:rFonts w:ascii="Times New Roman" w:hAnsi="Times New Roman"/>
          <w:sz w:val="20"/>
          <w:szCs w:val="20"/>
          <w:lang w:val="ru-RU"/>
        </w:rPr>
      </w:pPr>
      <w:r w:rsidRPr="008C5EEA">
        <w:rPr>
          <w:rFonts w:ascii="Times New Roman" w:hAnsi="Times New Roman"/>
          <w:color w:val="000000"/>
          <w:sz w:val="20"/>
          <w:szCs w:val="20"/>
          <w:lang w:val="ru-RU"/>
        </w:rPr>
        <w:t xml:space="preserve">        Наиболее интересно в ОЦМБ и Куладинской поселенческой библиотеке  прошла</w:t>
      </w:r>
      <w:r w:rsidRPr="008C5EEA">
        <w:rPr>
          <w:rFonts w:ascii="Times New Roman" w:hAnsi="Times New Roman"/>
          <w:sz w:val="20"/>
          <w:szCs w:val="20"/>
          <w:lang w:val="ru-RU"/>
        </w:rPr>
        <w:t xml:space="preserve"> </w:t>
      </w:r>
      <w:r w:rsidRPr="008C5EEA">
        <w:rPr>
          <w:rFonts w:ascii="Times New Roman" w:hAnsi="Times New Roman"/>
          <w:b/>
          <w:sz w:val="20"/>
          <w:szCs w:val="20"/>
          <w:lang w:val="ru-RU"/>
        </w:rPr>
        <w:t>«Библионочь</w:t>
      </w:r>
      <w:r w:rsidRPr="008C5EEA">
        <w:rPr>
          <w:rFonts w:ascii="Times New Roman" w:hAnsi="Times New Roman"/>
          <w:sz w:val="20"/>
          <w:szCs w:val="20"/>
          <w:lang w:val="ru-RU"/>
        </w:rPr>
        <w:t>» - всероссийская социально – культурная акция, которая проводится в целях поддержки чтения, в отчетном году все мероприятия «Библионочи» были посвящены теме экологии</w:t>
      </w:r>
      <w:r w:rsidRPr="008C5EEA">
        <w:rPr>
          <w:rFonts w:ascii="Times New Roman" w:hAnsi="Times New Roman"/>
          <w:b/>
          <w:sz w:val="20"/>
          <w:szCs w:val="20"/>
          <w:lang w:val="ru-RU"/>
        </w:rPr>
        <w:t xml:space="preserve">  </w:t>
      </w:r>
      <w:r w:rsidRPr="008C5EEA">
        <w:rPr>
          <w:rFonts w:ascii="Times New Roman" w:hAnsi="Times New Roman"/>
          <w:sz w:val="20"/>
          <w:szCs w:val="20"/>
          <w:lang w:val="ru-RU"/>
        </w:rPr>
        <w:t>- «Эта хрупкая планета».</w:t>
      </w:r>
    </w:p>
    <w:p w:rsidR="00EF02AD" w:rsidRPr="008C5EEA" w:rsidRDefault="00EF02AD" w:rsidP="00EF02AD">
      <w:pPr>
        <w:spacing w:after="0"/>
        <w:rPr>
          <w:rFonts w:ascii="Times New Roman" w:hAnsi="Times New Roman"/>
          <w:sz w:val="20"/>
          <w:szCs w:val="20"/>
          <w:lang w:val="ru-RU"/>
        </w:rPr>
      </w:pPr>
      <w:r w:rsidRPr="008C5EEA">
        <w:rPr>
          <w:rFonts w:ascii="Times New Roman" w:hAnsi="Times New Roman"/>
          <w:b/>
          <w:sz w:val="20"/>
          <w:szCs w:val="20"/>
          <w:lang w:val="ru-RU"/>
        </w:rPr>
        <w:t xml:space="preserve"> </w:t>
      </w:r>
      <w:r w:rsidRPr="008C5EEA">
        <w:rPr>
          <w:rFonts w:ascii="Times New Roman" w:hAnsi="Times New Roman"/>
          <w:sz w:val="20"/>
          <w:szCs w:val="20"/>
          <w:lang w:val="ru-RU"/>
        </w:rPr>
        <w:t xml:space="preserve"> Библиотекари подготовили для своих читателей несколько интересных и масштабных площадок.  Этим вечером с 18 до 21 часа в библиотеке побывали более ста детей и  взрослых. Все они смогли найти занятие по душе, открыть для себя библиотеку с новой необычной стороны. </w:t>
      </w:r>
    </w:p>
    <w:p w:rsidR="00EF02AD" w:rsidRPr="008C5EEA" w:rsidRDefault="00EF02AD" w:rsidP="00EF02AD">
      <w:pPr>
        <w:spacing w:after="0"/>
        <w:rPr>
          <w:rFonts w:ascii="Times New Roman" w:hAnsi="Times New Roman"/>
          <w:sz w:val="20"/>
          <w:szCs w:val="20"/>
          <w:lang w:val="ru-RU"/>
        </w:rPr>
      </w:pPr>
      <w:r w:rsidRPr="008C5EEA">
        <w:rPr>
          <w:rFonts w:ascii="Times New Roman" w:hAnsi="Times New Roman"/>
          <w:sz w:val="20"/>
          <w:szCs w:val="20"/>
          <w:lang w:val="ru-RU"/>
        </w:rPr>
        <w:t xml:space="preserve">             Первая часть акции «Библиосумерки» для детей  прошла с 17 до 19 часов. Библиотекари для своих маленьких читателей подготовили несколько интересных и масштабных площадок под девизом  «Будь другом цветку, дереву, зверю, человеку». </w:t>
      </w:r>
    </w:p>
    <w:p w:rsidR="00EF02AD" w:rsidRPr="008C5EEA" w:rsidRDefault="00EF02AD" w:rsidP="00EF02AD">
      <w:pPr>
        <w:spacing w:after="0"/>
        <w:rPr>
          <w:rFonts w:ascii="Times New Roman" w:hAnsi="Times New Roman"/>
          <w:sz w:val="20"/>
          <w:szCs w:val="20"/>
          <w:lang w:val="ru-RU"/>
        </w:rPr>
      </w:pPr>
      <w:r w:rsidRPr="008C5EEA">
        <w:rPr>
          <w:rFonts w:ascii="Times New Roman" w:hAnsi="Times New Roman"/>
          <w:sz w:val="20"/>
          <w:szCs w:val="20"/>
          <w:lang w:val="ru-RU"/>
        </w:rPr>
        <w:t xml:space="preserve">      В Библиосумерках активно приняли участие учащиеся Боочинской средней школы с руководителями Кедечиновой А.М. и Бибиевой М.М. </w:t>
      </w:r>
    </w:p>
    <w:p w:rsidR="00EF02AD" w:rsidRPr="008C5EEA" w:rsidRDefault="00EF02AD" w:rsidP="00EF02AD">
      <w:pPr>
        <w:spacing w:after="0"/>
        <w:rPr>
          <w:rFonts w:ascii="Times New Roman" w:hAnsi="Times New Roman"/>
          <w:sz w:val="20"/>
          <w:szCs w:val="20"/>
          <w:lang w:val="ru-RU"/>
        </w:rPr>
      </w:pPr>
      <w:r w:rsidRPr="008C5EEA">
        <w:rPr>
          <w:rFonts w:ascii="Times New Roman" w:hAnsi="Times New Roman"/>
          <w:sz w:val="20"/>
          <w:szCs w:val="20"/>
          <w:lang w:val="ru-RU"/>
        </w:rPr>
        <w:t xml:space="preserve">      Ребята участвовали в экологической  игре «Животные – герои книг», фотовикторине «Узнай по портрету» и «Тропинками Красной книги  Республики Алтай», читали стихи в литературном кафе «Читаем и играем» и пробовали  свои умения в мастер – классе «Очумелые ручки».  «Библиосумерки» посетили более 50 детей и родителей. </w:t>
      </w:r>
    </w:p>
    <w:p w:rsidR="00EF02AD" w:rsidRPr="008C5EEA" w:rsidRDefault="00EF02AD" w:rsidP="00EF02AD">
      <w:pPr>
        <w:spacing w:after="0"/>
        <w:rPr>
          <w:rFonts w:ascii="Times New Roman" w:hAnsi="Times New Roman"/>
          <w:sz w:val="20"/>
          <w:szCs w:val="20"/>
          <w:lang w:val="ru-RU"/>
        </w:rPr>
      </w:pPr>
    </w:p>
    <w:p w:rsidR="00EF02AD" w:rsidRPr="008C5EEA" w:rsidRDefault="00EF02AD" w:rsidP="00EF02AD">
      <w:pPr>
        <w:spacing w:after="0"/>
        <w:jc w:val="both"/>
        <w:rPr>
          <w:rFonts w:ascii="Times New Roman" w:hAnsi="Times New Roman"/>
          <w:sz w:val="20"/>
          <w:szCs w:val="20"/>
          <w:lang w:val="ru-RU"/>
        </w:rPr>
      </w:pPr>
      <w:r w:rsidRPr="008C5EEA">
        <w:rPr>
          <w:rFonts w:ascii="Times New Roman" w:hAnsi="Times New Roman"/>
          <w:sz w:val="20"/>
          <w:szCs w:val="20"/>
          <w:lang w:val="ru-RU"/>
        </w:rPr>
        <w:t>Для взрослого населения двери библиотеки были открыты с 19 до 22 часов.</w:t>
      </w:r>
    </w:p>
    <w:p w:rsidR="00EF02AD" w:rsidRPr="008C5EEA" w:rsidRDefault="00EF02AD" w:rsidP="00EF02AD">
      <w:pPr>
        <w:spacing w:after="0"/>
        <w:jc w:val="both"/>
        <w:rPr>
          <w:rFonts w:ascii="Times New Roman" w:hAnsi="Times New Roman"/>
          <w:sz w:val="20"/>
          <w:szCs w:val="20"/>
          <w:lang w:val="ru-RU"/>
        </w:rPr>
      </w:pPr>
      <w:r w:rsidRPr="008C5EEA">
        <w:rPr>
          <w:rFonts w:ascii="Times New Roman" w:hAnsi="Times New Roman"/>
          <w:sz w:val="20"/>
          <w:szCs w:val="20"/>
          <w:lang w:val="ru-RU"/>
        </w:rPr>
        <w:t>Залы и фойе библиоеки привлекали гостей красочными стендами и развернутыми книжными выставками посвященными Году экологии. В фойе библиотеки  была оформлена  фотовыставка  «Красная книга Республики  Алтай»,  где представлены растения и  животные, занесенные в Красную книгу РА.   Приятный сюрприз  подарил всем  «Ретро - магазин» -  ярмарка - продажа книг по советским ценам.  Главная  «изюминка»  магазина  - это стены сложенные  в 2 ряда из книг,  которые  привлекали  особое внимание всех гостей, желающие  сфотографироваться на  этом фоне, выстраивались в очередь. Праздничное настроение  всем создала  экспозиция из разноцветных шаров  «Яркие краски планеты».</w:t>
      </w:r>
    </w:p>
    <w:p w:rsidR="00EF02AD" w:rsidRPr="008C5EEA" w:rsidRDefault="00EF02AD" w:rsidP="00EF02AD">
      <w:pPr>
        <w:spacing w:after="0"/>
        <w:jc w:val="both"/>
        <w:rPr>
          <w:rFonts w:ascii="Times New Roman" w:hAnsi="Times New Roman"/>
          <w:b/>
          <w:sz w:val="20"/>
          <w:szCs w:val="20"/>
          <w:lang w:val="ru-RU"/>
        </w:rPr>
      </w:pPr>
      <w:r w:rsidRPr="008C5EEA">
        <w:rPr>
          <w:rFonts w:ascii="Times New Roman" w:hAnsi="Times New Roman"/>
          <w:sz w:val="20"/>
          <w:szCs w:val="20"/>
          <w:lang w:val="ru-RU"/>
        </w:rPr>
        <w:t xml:space="preserve"> Все помещение  библиотеки было  разделено на творческие  площадки – залы, где посетители  наблюдали как работают мастера, кто  - то пробовал свои силы в мастер – классах:                                                                        </w:t>
      </w:r>
    </w:p>
    <w:p w:rsidR="00EF02AD" w:rsidRPr="008C5EEA" w:rsidRDefault="00EF02AD" w:rsidP="00EF02AD">
      <w:pPr>
        <w:pStyle w:val="a6"/>
        <w:spacing w:line="276" w:lineRule="auto"/>
        <w:jc w:val="both"/>
        <w:rPr>
          <w:rFonts w:ascii="Times New Roman" w:hAnsi="Times New Roman"/>
          <w:color w:val="000000" w:themeColor="text1"/>
          <w:sz w:val="20"/>
          <w:szCs w:val="20"/>
        </w:rPr>
      </w:pPr>
      <w:r w:rsidRPr="008C5EEA">
        <w:rPr>
          <w:rFonts w:ascii="Times New Roman" w:hAnsi="Times New Roman"/>
          <w:color w:val="000000" w:themeColor="text1"/>
          <w:sz w:val="20"/>
          <w:szCs w:val="20"/>
        </w:rPr>
        <w:t xml:space="preserve"> - Литературное кафе «</w:t>
      </w:r>
      <w:r w:rsidRPr="008C5EEA">
        <w:rPr>
          <w:rFonts w:ascii="Times New Roman" w:hAnsi="Times New Roman"/>
          <w:bCs/>
          <w:color w:val="000000" w:themeColor="text1"/>
          <w:sz w:val="20"/>
          <w:szCs w:val="20"/>
        </w:rPr>
        <w:t>Книжный микс</w:t>
      </w:r>
      <w:r w:rsidRPr="008C5EEA">
        <w:rPr>
          <w:rFonts w:ascii="Times New Roman" w:hAnsi="Times New Roman"/>
          <w:color w:val="000000" w:themeColor="text1"/>
          <w:sz w:val="20"/>
          <w:szCs w:val="20"/>
        </w:rPr>
        <w:t>» и «</w:t>
      </w:r>
      <w:r w:rsidRPr="008C5EEA">
        <w:rPr>
          <w:rFonts w:ascii="Times New Roman" w:hAnsi="Times New Roman"/>
          <w:bCs/>
          <w:color w:val="000000" w:themeColor="text1"/>
          <w:sz w:val="20"/>
          <w:szCs w:val="20"/>
        </w:rPr>
        <w:t>Кусудама</w:t>
      </w:r>
      <w:r w:rsidRPr="008C5EEA">
        <w:rPr>
          <w:rFonts w:ascii="Times New Roman" w:hAnsi="Times New Roman"/>
          <w:color w:val="000000" w:themeColor="text1"/>
          <w:sz w:val="20"/>
          <w:szCs w:val="20"/>
        </w:rPr>
        <w:t>» мастер-класс по изготовлению японских цветов   (Тепукова  Айсулу  Альбертовна);</w:t>
      </w:r>
    </w:p>
    <w:p w:rsidR="00EF02AD" w:rsidRPr="008C5EEA" w:rsidRDefault="00EF02AD" w:rsidP="00EF02AD">
      <w:pPr>
        <w:pStyle w:val="a6"/>
        <w:spacing w:line="276" w:lineRule="auto"/>
        <w:jc w:val="both"/>
        <w:rPr>
          <w:rFonts w:ascii="Times New Roman" w:hAnsi="Times New Roman"/>
          <w:color w:val="000000" w:themeColor="text1"/>
          <w:sz w:val="20"/>
          <w:szCs w:val="20"/>
        </w:rPr>
      </w:pPr>
      <w:r w:rsidRPr="008C5EEA">
        <w:rPr>
          <w:rFonts w:ascii="Times New Roman" w:hAnsi="Times New Roman"/>
          <w:color w:val="000000" w:themeColor="text1"/>
          <w:sz w:val="20"/>
          <w:szCs w:val="20"/>
        </w:rPr>
        <w:t xml:space="preserve">  - Творческая мастерская «Волшебная кисть» молодого художника  </w:t>
      </w:r>
      <w:r w:rsidRPr="008C5EEA">
        <w:rPr>
          <w:rFonts w:ascii="Times New Roman" w:hAnsi="Times New Roman"/>
          <w:bCs/>
          <w:color w:val="000000" w:themeColor="text1"/>
          <w:sz w:val="20"/>
          <w:szCs w:val="20"/>
        </w:rPr>
        <w:t>Кокулева  Эдуарда  Викторовича;</w:t>
      </w:r>
    </w:p>
    <w:p w:rsidR="00EF02AD" w:rsidRPr="008C5EEA" w:rsidRDefault="00EF02AD" w:rsidP="00EF02AD">
      <w:pPr>
        <w:pStyle w:val="a6"/>
        <w:spacing w:line="276" w:lineRule="auto"/>
        <w:jc w:val="both"/>
        <w:rPr>
          <w:rFonts w:ascii="Times New Roman" w:hAnsi="Times New Roman"/>
          <w:b/>
          <w:bCs/>
          <w:color w:val="000000" w:themeColor="text1"/>
          <w:sz w:val="20"/>
          <w:szCs w:val="20"/>
        </w:rPr>
      </w:pPr>
      <w:r w:rsidRPr="008C5EEA">
        <w:rPr>
          <w:rFonts w:ascii="Times New Roman" w:hAnsi="Times New Roman"/>
          <w:color w:val="000000" w:themeColor="text1"/>
          <w:sz w:val="20"/>
          <w:szCs w:val="20"/>
        </w:rPr>
        <w:t xml:space="preserve">   -Творческая мастерская мастера </w:t>
      </w:r>
      <w:r w:rsidRPr="008C5EEA">
        <w:rPr>
          <w:rFonts w:ascii="Times New Roman" w:hAnsi="Times New Roman"/>
          <w:bCs/>
          <w:color w:val="000000" w:themeColor="text1"/>
          <w:sz w:val="20"/>
          <w:szCs w:val="20"/>
        </w:rPr>
        <w:t>Урчимаева Станислава Тадаевича</w:t>
      </w:r>
      <w:r w:rsidRPr="008C5EEA">
        <w:rPr>
          <w:rFonts w:ascii="Times New Roman" w:hAnsi="Times New Roman"/>
          <w:b/>
          <w:bCs/>
          <w:color w:val="000000" w:themeColor="text1"/>
          <w:sz w:val="20"/>
          <w:szCs w:val="20"/>
        </w:rPr>
        <w:t xml:space="preserve">, </w:t>
      </w:r>
      <w:r w:rsidRPr="008C5EEA">
        <w:rPr>
          <w:rFonts w:ascii="Times New Roman" w:hAnsi="Times New Roman"/>
          <w:bCs/>
          <w:color w:val="000000" w:themeColor="text1"/>
          <w:sz w:val="20"/>
          <w:szCs w:val="20"/>
        </w:rPr>
        <w:t>мастера резьбы по дереву</w:t>
      </w:r>
    </w:p>
    <w:p w:rsidR="00EF02AD" w:rsidRPr="008C5EEA" w:rsidRDefault="00EF02AD" w:rsidP="00EF02AD">
      <w:pPr>
        <w:pStyle w:val="a6"/>
        <w:spacing w:line="276" w:lineRule="auto"/>
        <w:jc w:val="both"/>
        <w:rPr>
          <w:rFonts w:ascii="Times New Roman" w:hAnsi="Times New Roman"/>
          <w:bCs/>
          <w:color w:val="000000" w:themeColor="text1"/>
          <w:sz w:val="20"/>
          <w:szCs w:val="20"/>
        </w:rPr>
      </w:pPr>
      <w:r w:rsidRPr="008C5EEA">
        <w:rPr>
          <w:rFonts w:ascii="Times New Roman" w:hAnsi="Times New Roman"/>
          <w:color w:val="000000" w:themeColor="text1"/>
          <w:sz w:val="20"/>
          <w:szCs w:val="20"/>
        </w:rPr>
        <w:t xml:space="preserve">   - Мастер-класс  «Золотые руки»  мастера по  декоративно - прикладному искусству </w:t>
      </w:r>
      <w:r w:rsidRPr="008C5EEA">
        <w:rPr>
          <w:rFonts w:ascii="Times New Roman" w:hAnsi="Times New Roman"/>
          <w:bCs/>
          <w:color w:val="000000" w:themeColor="text1"/>
          <w:sz w:val="20"/>
          <w:szCs w:val="20"/>
        </w:rPr>
        <w:t>Бедаревой  Надежды  Абрамовны;</w:t>
      </w:r>
    </w:p>
    <w:p w:rsidR="00EF02AD" w:rsidRPr="008C5EEA" w:rsidRDefault="00EF02AD" w:rsidP="00EF02AD">
      <w:pPr>
        <w:pStyle w:val="a6"/>
        <w:spacing w:line="276" w:lineRule="auto"/>
        <w:jc w:val="both"/>
        <w:rPr>
          <w:rFonts w:ascii="Times New Roman" w:hAnsi="Times New Roman"/>
          <w:color w:val="000000" w:themeColor="text1"/>
          <w:sz w:val="20"/>
          <w:szCs w:val="20"/>
        </w:rPr>
      </w:pPr>
      <w:r w:rsidRPr="008C5EEA">
        <w:rPr>
          <w:rFonts w:ascii="Times New Roman" w:hAnsi="Times New Roman"/>
          <w:color w:val="000000" w:themeColor="text1"/>
          <w:sz w:val="20"/>
          <w:szCs w:val="20"/>
        </w:rPr>
        <w:t xml:space="preserve">    - </w:t>
      </w:r>
      <w:r w:rsidRPr="008C5EEA">
        <w:rPr>
          <w:rFonts w:ascii="Times New Roman" w:hAnsi="Times New Roman"/>
          <w:bCs/>
          <w:color w:val="000000" w:themeColor="text1"/>
          <w:sz w:val="20"/>
          <w:szCs w:val="20"/>
        </w:rPr>
        <w:t>Творческая мастерская  «Волшебная кисть»</w:t>
      </w:r>
      <w:r w:rsidRPr="008C5EEA">
        <w:rPr>
          <w:rFonts w:ascii="Times New Roman" w:hAnsi="Times New Roman"/>
          <w:b/>
          <w:bCs/>
          <w:color w:val="000000" w:themeColor="text1"/>
          <w:sz w:val="20"/>
          <w:szCs w:val="20"/>
        </w:rPr>
        <w:t xml:space="preserve"> </w:t>
      </w:r>
      <w:r w:rsidRPr="008C5EEA">
        <w:rPr>
          <w:rFonts w:ascii="Times New Roman" w:hAnsi="Times New Roman"/>
          <w:color w:val="000000" w:themeColor="text1"/>
          <w:sz w:val="20"/>
          <w:szCs w:val="20"/>
        </w:rPr>
        <w:t>известного художника  Кантырова Эрендея  Ямануловича;</w:t>
      </w:r>
    </w:p>
    <w:p w:rsidR="00EF02AD" w:rsidRPr="008C5EEA" w:rsidRDefault="00EF02AD" w:rsidP="00EF02AD">
      <w:pPr>
        <w:pStyle w:val="a6"/>
        <w:spacing w:line="276" w:lineRule="auto"/>
        <w:jc w:val="both"/>
        <w:rPr>
          <w:rFonts w:ascii="Times New Roman" w:hAnsi="Times New Roman"/>
          <w:color w:val="000000" w:themeColor="text1"/>
          <w:sz w:val="20"/>
          <w:szCs w:val="20"/>
        </w:rPr>
      </w:pPr>
      <w:r w:rsidRPr="008C5EEA">
        <w:rPr>
          <w:rFonts w:ascii="Times New Roman" w:hAnsi="Times New Roman"/>
          <w:color w:val="000000" w:themeColor="text1"/>
          <w:sz w:val="20"/>
          <w:szCs w:val="20"/>
        </w:rPr>
        <w:t xml:space="preserve">   - Увлекательное путешествие «</w:t>
      </w:r>
      <w:r w:rsidRPr="008C5EEA">
        <w:rPr>
          <w:rFonts w:ascii="Times New Roman" w:hAnsi="Times New Roman"/>
          <w:bCs/>
          <w:color w:val="000000" w:themeColor="text1"/>
          <w:sz w:val="20"/>
          <w:szCs w:val="20"/>
        </w:rPr>
        <w:t>Таинственная жизнь камня</w:t>
      </w:r>
      <w:r w:rsidRPr="008C5EEA">
        <w:rPr>
          <w:rFonts w:ascii="Times New Roman" w:hAnsi="Times New Roman"/>
          <w:color w:val="000000" w:themeColor="text1"/>
          <w:sz w:val="20"/>
          <w:szCs w:val="20"/>
        </w:rPr>
        <w:t>»  с Тохтоновой  Мариной Михайловной.</w:t>
      </w:r>
    </w:p>
    <w:p w:rsidR="00EF02AD" w:rsidRPr="008C5EEA" w:rsidRDefault="00EF02AD" w:rsidP="00EF02AD">
      <w:pPr>
        <w:pStyle w:val="a6"/>
        <w:spacing w:line="276" w:lineRule="auto"/>
        <w:jc w:val="both"/>
        <w:rPr>
          <w:rFonts w:ascii="Times New Roman" w:hAnsi="Times New Roman"/>
          <w:color w:val="000000" w:themeColor="text1"/>
          <w:sz w:val="20"/>
          <w:szCs w:val="20"/>
        </w:rPr>
      </w:pPr>
      <w:r w:rsidRPr="008C5EEA">
        <w:rPr>
          <w:rFonts w:ascii="Times New Roman" w:hAnsi="Times New Roman"/>
          <w:color w:val="000000" w:themeColor="text1"/>
          <w:sz w:val="20"/>
          <w:szCs w:val="20"/>
        </w:rPr>
        <w:t xml:space="preserve">    -  </w:t>
      </w:r>
      <w:r w:rsidRPr="008C5EEA">
        <w:rPr>
          <w:rFonts w:ascii="Times New Roman" w:hAnsi="Times New Roman"/>
          <w:bCs/>
          <w:color w:val="000000" w:themeColor="text1"/>
          <w:sz w:val="20"/>
          <w:szCs w:val="20"/>
        </w:rPr>
        <w:t>Сивилла-ворожея</w:t>
      </w:r>
      <w:r w:rsidRPr="008C5EEA">
        <w:rPr>
          <w:rFonts w:ascii="Times New Roman" w:hAnsi="Times New Roman"/>
          <w:color w:val="000000" w:themeColor="text1"/>
          <w:sz w:val="20"/>
          <w:szCs w:val="20"/>
        </w:rPr>
        <w:t xml:space="preserve">   Хабарова Надежда Николаевна.</w:t>
      </w:r>
    </w:p>
    <w:p w:rsidR="00EF02AD" w:rsidRPr="008C5EEA" w:rsidRDefault="00EF02AD" w:rsidP="00EF02AD">
      <w:pPr>
        <w:spacing w:after="0"/>
        <w:jc w:val="both"/>
        <w:rPr>
          <w:rFonts w:ascii="Times New Roman" w:hAnsi="Times New Roman"/>
          <w:sz w:val="20"/>
          <w:szCs w:val="20"/>
          <w:lang w:val="ru-RU"/>
        </w:rPr>
      </w:pPr>
      <w:r w:rsidRPr="008C5EEA">
        <w:rPr>
          <w:rFonts w:ascii="Times New Roman" w:hAnsi="Times New Roman"/>
          <w:sz w:val="20"/>
          <w:szCs w:val="20"/>
          <w:lang w:val="ru-RU"/>
        </w:rPr>
        <w:t xml:space="preserve">   Интеллектуальное  библиолото  «Книга к мудрости ступенька» выявило знатоков отечественной и зарубежной литературы.</w:t>
      </w:r>
    </w:p>
    <w:p w:rsidR="00EF02AD" w:rsidRPr="008C5EEA" w:rsidRDefault="00EF02AD" w:rsidP="00EF02AD">
      <w:pPr>
        <w:spacing w:after="0"/>
        <w:rPr>
          <w:rFonts w:ascii="Times New Roman" w:hAnsi="Times New Roman"/>
          <w:sz w:val="20"/>
          <w:szCs w:val="20"/>
          <w:lang w:val="ru-RU"/>
        </w:rPr>
      </w:pPr>
    </w:p>
    <w:p w:rsidR="00EF02AD" w:rsidRPr="008C5EEA" w:rsidRDefault="00EF02AD" w:rsidP="00EF02AD">
      <w:pPr>
        <w:pStyle w:val="a6"/>
        <w:spacing w:line="276" w:lineRule="auto"/>
        <w:rPr>
          <w:rFonts w:ascii="Times New Roman" w:hAnsi="Times New Roman"/>
          <w:color w:val="000000"/>
          <w:sz w:val="20"/>
          <w:szCs w:val="20"/>
        </w:rPr>
      </w:pPr>
      <w:r w:rsidRPr="008C5EEA">
        <w:rPr>
          <w:rFonts w:ascii="Times New Roman" w:hAnsi="Times New Roman"/>
          <w:color w:val="000000"/>
          <w:sz w:val="20"/>
          <w:szCs w:val="20"/>
        </w:rPr>
        <w:t xml:space="preserve">Всего библиотеками района  за год проведено 320 мероприятий, на них присутствовало 4660 человек. </w:t>
      </w:r>
    </w:p>
    <w:p w:rsidR="00EF02AD" w:rsidRPr="008C5EEA" w:rsidRDefault="00EF02AD" w:rsidP="00EF02AD">
      <w:pPr>
        <w:pStyle w:val="a6"/>
        <w:spacing w:line="276" w:lineRule="auto"/>
        <w:rPr>
          <w:rFonts w:ascii="Times New Roman" w:hAnsi="Times New Roman"/>
          <w:sz w:val="20"/>
          <w:szCs w:val="20"/>
        </w:rPr>
      </w:pPr>
      <w:r w:rsidRPr="008C5EEA">
        <w:rPr>
          <w:rFonts w:ascii="Times New Roman" w:hAnsi="Times New Roman"/>
          <w:b/>
          <w:sz w:val="20"/>
          <w:szCs w:val="20"/>
        </w:rPr>
        <w:t xml:space="preserve">  </w:t>
      </w:r>
      <w:r w:rsidRPr="008C5EEA">
        <w:rPr>
          <w:rFonts w:ascii="Times New Roman" w:hAnsi="Times New Roman"/>
          <w:sz w:val="20"/>
          <w:szCs w:val="20"/>
        </w:rPr>
        <w:t>6 – 7 мая в урочище Кур – Кечу на базе лагеря  «Кордон»  прошел  праздник « Цветение маральника».</w:t>
      </w:r>
      <w:r w:rsidRPr="008C5EEA">
        <w:rPr>
          <w:rFonts w:ascii="Times New Roman" w:hAnsi="Times New Roman"/>
          <w:b/>
          <w:sz w:val="20"/>
          <w:szCs w:val="20"/>
        </w:rPr>
        <w:t xml:space="preserve">  </w:t>
      </w:r>
      <w:r w:rsidRPr="008C5EEA">
        <w:rPr>
          <w:rFonts w:ascii="Times New Roman" w:hAnsi="Times New Roman"/>
          <w:sz w:val="20"/>
          <w:szCs w:val="20"/>
        </w:rPr>
        <w:t xml:space="preserve">Работники ОЦМБ  организовали  районный  конкурс рисунков и фотографий  «Сохраним Алтай» среди взрослых и детей. Все библиотекари района активно работали с населением и на конкурсы были представлены около 100 работ. Лучшие работы поощрены дипломами и призами. </w:t>
      </w:r>
    </w:p>
    <w:p w:rsidR="00EF02AD" w:rsidRPr="008C5EEA" w:rsidRDefault="00EF02AD" w:rsidP="00EF02AD">
      <w:pPr>
        <w:pStyle w:val="a6"/>
        <w:spacing w:line="276" w:lineRule="auto"/>
        <w:rPr>
          <w:rFonts w:ascii="Times New Roman" w:hAnsi="Times New Roman"/>
          <w:sz w:val="20"/>
          <w:szCs w:val="20"/>
        </w:rPr>
      </w:pPr>
    </w:p>
    <w:p w:rsidR="00EF02AD" w:rsidRPr="008C5EEA" w:rsidRDefault="00EF02AD" w:rsidP="00EF02AD">
      <w:pPr>
        <w:spacing w:after="0" w:line="240" w:lineRule="auto"/>
        <w:jc w:val="both"/>
        <w:rPr>
          <w:rFonts w:ascii="Times New Roman" w:hAnsi="Times New Roman"/>
          <w:bCs/>
          <w:color w:val="000000"/>
          <w:sz w:val="20"/>
          <w:szCs w:val="20"/>
          <w:lang w:val="ru-RU"/>
        </w:rPr>
      </w:pPr>
      <w:r w:rsidRPr="008C5EEA">
        <w:rPr>
          <w:rFonts w:ascii="Times New Roman" w:hAnsi="Times New Roman"/>
          <w:sz w:val="20"/>
          <w:szCs w:val="20"/>
          <w:lang w:val="ru-RU"/>
        </w:rPr>
        <w:t xml:space="preserve">     </w:t>
      </w:r>
      <w:r w:rsidRPr="008C5EEA">
        <w:rPr>
          <w:rFonts w:ascii="Times New Roman" w:hAnsi="Times New Roman"/>
          <w:bCs/>
          <w:sz w:val="20"/>
          <w:szCs w:val="20"/>
          <w:lang w:val="ru-RU"/>
        </w:rPr>
        <w:t xml:space="preserve">В этом году с целью выявления  творческих, профессионально – компетентных библиотекарей организовали и провели </w:t>
      </w:r>
      <w:r w:rsidRPr="008C5EEA">
        <w:rPr>
          <w:rFonts w:ascii="Times New Roman" w:hAnsi="Times New Roman"/>
          <w:b/>
          <w:bCs/>
          <w:sz w:val="20"/>
          <w:szCs w:val="20"/>
          <w:lang w:val="ru-RU"/>
        </w:rPr>
        <w:t xml:space="preserve">районный конкурс «Лучший библиотекарь – 2017».  </w:t>
      </w:r>
      <w:r w:rsidRPr="008C5EEA">
        <w:rPr>
          <w:rFonts w:ascii="Times New Roman" w:hAnsi="Times New Roman"/>
          <w:bCs/>
          <w:sz w:val="20"/>
          <w:szCs w:val="20"/>
          <w:lang w:val="ru-RU"/>
        </w:rPr>
        <w:t>В конкурсе участвовали 5 человек:</w:t>
      </w:r>
    </w:p>
    <w:p w:rsidR="00EF02AD" w:rsidRPr="008C5EEA" w:rsidRDefault="00EF02AD" w:rsidP="00EF02AD">
      <w:pPr>
        <w:pStyle w:val="Default"/>
        <w:jc w:val="both"/>
        <w:rPr>
          <w:bCs/>
          <w:sz w:val="20"/>
          <w:szCs w:val="20"/>
        </w:rPr>
      </w:pPr>
      <w:r w:rsidRPr="008C5EEA">
        <w:rPr>
          <w:bCs/>
          <w:sz w:val="20"/>
          <w:szCs w:val="20"/>
        </w:rPr>
        <w:t xml:space="preserve"> - Кулиш Айсулу Михайловна библиотекарь Туэктинской поселенческой библиотеки,  </w:t>
      </w:r>
    </w:p>
    <w:p w:rsidR="00EF02AD" w:rsidRPr="008C5EEA" w:rsidRDefault="00EF02AD" w:rsidP="00EF02AD">
      <w:pPr>
        <w:pStyle w:val="Default"/>
        <w:jc w:val="both"/>
        <w:rPr>
          <w:bCs/>
          <w:sz w:val="20"/>
          <w:szCs w:val="20"/>
        </w:rPr>
      </w:pPr>
      <w:r w:rsidRPr="008C5EEA">
        <w:rPr>
          <w:bCs/>
          <w:sz w:val="20"/>
          <w:szCs w:val="20"/>
        </w:rPr>
        <w:t xml:space="preserve"> - Унукова Арунай Сергеевна библиотекарь Б.Боомской поселенческой библиотеки, </w:t>
      </w:r>
    </w:p>
    <w:p w:rsidR="00EF02AD" w:rsidRPr="008C5EEA" w:rsidRDefault="00EF02AD" w:rsidP="00EF02AD">
      <w:pPr>
        <w:pStyle w:val="Default"/>
        <w:jc w:val="both"/>
        <w:rPr>
          <w:bCs/>
          <w:sz w:val="20"/>
          <w:szCs w:val="20"/>
        </w:rPr>
      </w:pPr>
      <w:r w:rsidRPr="008C5EEA">
        <w:rPr>
          <w:bCs/>
          <w:sz w:val="20"/>
          <w:szCs w:val="20"/>
        </w:rPr>
        <w:t xml:space="preserve"> - Урчимаева Суркура Альбертовна, библиотекарь Куладинской поселенческой библиотеки.</w:t>
      </w:r>
    </w:p>
    <w:p w:rsidR="00EF02AD" w:rsidRPr="008C5EEA" w:rsidRDefault="00EF02AD" w:rsidP="00EF02AD">
      <w:pPr>
        <w:pStyle w:val="Default"/>
        <w:jc w:val="both"/>
        <w:rPr>
          <w:bCs/>
          <w:sz w:val="20"/>
          <w:szCs w:val="20"/>
        </w:rPr>
      </w:pPr>
      <w:r w:rsidRPr="008C5EEA">
        <w:rPr>
          <w:bCs/>
          <w:sz w:val="20"/>
          <w:szCs w:val="20"/>
        </w:rPr>
        <w:t xml:space="preserve"> - Чехонова Чечек Викторовна библиотекарь Н.Талдинской поселенческой библиотеки, </w:t>
      </w:r>
    </w:p>
    <w:p w:rsidR="00EF02AD" w:rsidRPr="008C5EEA" w:rsidRDefault="00EF02AD" w:rsidP="00EF02AD">
      <w:pPr>
        <w:pStyle w:val="Default"/>
        <w:jc w:val="both"/>
        <w:rPr>
          <w:bCs/>
          <w:sz w:val="20"/>
          <w:szCs w:val="20"/>
        </w:rPr>
      </w:pPr>
      <w:r w:rsidRPr="008C5EEA">
        <w:rPr>
          <w:bCs/>
          <w:sz w:val="20"/>
          <w:szCs w:val="20"/>
        </w:rPr>
        <w:t xml:space="preserve"> - Яракова Айсана Амадуевна библиотекарь Боочинской поселенческой библиотеки.</w:t>
      </w:r>
    </w:p>
    <w:p w:rsidR="00EF02AD" w:rsidRPr="008C5EEA" w:rsidRDefault="00EF02AD" w:rsidP="00EF02AD">
      <w:pPr>
        <w:pStyle w:val="Default"/>
        <w:jc w:val="both"/>
        <w:rPr>
          <w:bCs/>
          <w:sz w:val="20"/>
          <w:szCs w:val="20"/>
        </w:rPr>
      </w:pPr>
      <w:r w:rsidRPr="008C5EEA">
        <w:rPr>
          <w:bCs/>
          <w:sz w:val="20"/>
          <w:szCs w:val="20"/>
        </w:rPr>
        <w:lastRenderedPageBreak/>
        <w:t>Все они  творческие, инициативные работники. Все стремятся стать настоящими профессионалами своего дела.</w:t>
      </w:r>
    </w:p>
    <w:p w:rsidR="00EF02AD" w:rsidRPr="008C5EEA" w:rsidRDefault="00EF02AD" w:rsidP="00EF02AD">
      <w:pPr>
        <w:pStyle w:val="Default"/>
        <w:jc w:val="both"/>
        <w:rPr>
          <w:bCs/>
          <w:sz w:val="20"/>
          <w:szCs w:val="20"/>
        </w:rPr>
      </w:pPr>
      <w:r w:rsidRPr="008C5EEA">
        <w:rPr>
          <w:bCs/>
          <w:sz w:val="20"/>
          <w:szCs w:val="20"/>
        </w:rPr>
        <w:t>Жюри конкурса: Начальник отдела культуры, спорта  и туризма Малчиев Р.К.; Директор МБУК ОЦМБ Санакова Л.В.; Заведующая Еловской модельной поселенческой библиотеки Амыева К.Е.</w:t>
      </w:r>
    </w:p>
    <w:p w:rsidR="00EF02AD" w:rsidRPr="008C5EEA" w:rsidRDefault="00EF02AD" w:rsidP="00BC1F0A">
      <w:pPr>
        <w:spacing w:after="30" w:line="360" w:lineRule="auto"/>
        <w:jc w:val="both"/>
        <w:rPr>
          <w:rFonts w:ascii="Times New Roman" w:hAnsi="Times New Roman" w:cs="Times New Roman"/>
          <w:color w:val="000000"/>
          <w:sz w:val="20"/>
          <w:szCs w:val="20"/>
          <w:shd w:val="clear" w:color="auto" w:fill="FFFFFF"/>
          <w:lang w:val="ru-RU"/>
        </w:rPr>
      </w:pPr>
      <w:r w:rsidRPr="008C5EEA">
        <w:rPr>
          <w:rFonts w:ascii="Times New Roman" w:hAnsi="Times New Roman"/>
          <w:sz w:val="20"/>
          <w:szCs w:val="20"/>
          <w:lang w:val="ru-RU"/>
        </w:rPr>
        <w:t xml:space="preserve">              </w:t>
      </w:r>
      <w:r w:rsidRPr="008C5EEA">
        <w:rPr>
          <w:rFonts w:ascii="Times New Roman" w:hAnsi="Times New Roman"/>
          <w:b/>
          <w:sz w:val="20"/>
          <w:szCs w:val="20"/>
          <w:lang w:val="ru-RU"/>
        </w:rPr>
        <w:t xml:space="preserve"> Районный совета ветеранов за 2017 год</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Районный совет ветеранов в 2017 году работал по направлениям:</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социально – бытовой работы,</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культурно-массовой,</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военно-патриотической,</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-спортивно-оздоровительный.</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b/>
          <w:sz w:val="20"/>
          <w:szCs w:val="20"/>
          <w:lang w:val="ru-RU"/>
        </w:rPr>
        <w:t>В социально-бытовом направлении</w:t>
      </w:r>
      <w:r w:rsidRPr="008C5EEA">
        <w:rPr>
          <w:rFonts w:ascii="Times New Roman" w:hAnsi="Times New Roman"/>
          <w:sz w:val="20"/>
          <w:szCs w:val="20"/>
          <w:lang w:val="ru-RU"/>
        </w:rPr>
        <w:t xml:space="preserve"> налажена работа с волонтерами средних школ, которые помогают одиноким пожилым людям (уборка помещений, складывают дрова и т.д.) советы ветеранов  сел посещают одиноких пенсионеров-  помогают, консультируют,</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 xml:space="preserve">поздравляют с праздниками, с юбилеями, юбилеями совместной жизни и т.д., изучают материальное положение ветеранов, условия жизни и оказывают посильную помощь. </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b/>
          <w:sz w:val="20"/>
          <w:szCs w:val="20"/>
          <w:lang w:val="ru-RU"/>
        </w:rPr>
        <w:t>В культурно-массовом направлении</w:t>
      </w:r>
      <w:r w:rsidRPr="008C5EEA">
        <w:rPr>
          <w:rFonts w:ascii="Times New Roman" w:hAnsi="Times New Roman"/>
          <w:sz w:val="20"/>
          <w:szCs w:val="20"/>
          <w:lang w:val="ru-RU"/>
        </w:rPr>
        <w:t xml:space="preserve"> проведен ежегодный конкурс патриотической песни в апреле 2017 года. Приняли участие 110 пенсионеров из 11 сел района. Хор «Ветеран» и президиум совета ветеранов  ежегодно посещает с концертом дом престарелых в с. Каракол. Во время месячника пожилых людей совет ветеранов совместно с хором «Ветеран» выезжает в села -  поздравляем  пожилых и  ставим концерты. В 2017 году выезжали с. Озерное, с. Теньга, с. Шиба, г. Горно-Алтайск.  К 9 мая в составе агитпоезда посетили с. М.Иня, Иодро. Проведена дискотека для пожилых к 8  марта и к Новому году. В 2017 году предновогодняя дискотека была наиболее массовой, приняли участие более 50 пожилых людей. Совет ветеранов совместно с администрацией хора «Ветеран» приняли участие в конкурсе клубов с патриотической направленностью, где заняли первое место (в рамках месячника пожилых людей)</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b/>
          <w:sz w:val="20"/>
          <w:szCs w:val="20"/>
          <w:lang w:val="ru-RU"/>
        </w:rPr>
        <w:t>В спортивно-оздоровительном направлении</w:t>
      </w:r>
      <w:r w:rsidRPr="008C5EEA">
        <w:rPr>
          <w:rFonts w:ascii="Times New Roman" w:hAnsi="Times New Roman"/>
          <w:sz w:val="20"/>
          <w:szCs w:val="20"/>
          <w:lang w:val="ru-RU"/>
        </w:rPr>
        <w:t xml:space="preserve"> проведена ежегодная Спартакиада среди пожилых людей на стадионе  и спорткомплексе-  приняли участие 78 человек из 9 сел района.</w:t>
      </w:r>
    </w:p>
    <w:p w:rsidR="00EF02AD" w:rsidRPr="008C5EEA" w:rsidRDefault="00EF02AD" w:rsidP="00EF02AD">
      <w:pPr>
        <w:spacing w:after="0" w:line="240" w:lineRule="auto"/>
        <w:jc w:val="both"/>
        <w:rPr>
          <w:rFonts w:ascii="Times New Roman" w:hAnsi="Times New Roman"/>
          <w:sz w:val="20"/>
          <w:szCs w:val="20"/>
          <w:lang w:val="ru-RU"/>
        </w:rPr>
      </w:pPr>
      <w:r w:rsidRPr="008C5EEA">
        <w:rPr>
          <w:rFonts w:ascii="Times New Roman" w:hAnsi="Times New Roman"/>
          <w:b/>
          <w:sz w:val="20"/>
          <w:szCs w:val="20"/>
          <w:lang w:val="ru-RU"/>
        </w:rPr>
        <w:t xml:space="preserve">В военно-патриотическом направлении- </w:t>
      </w:r>
      <w:r w:rsidRPr="008C5EEA">
        <w:rPr>
          <w:rFonts w:ascii="Times New Roman" w:hAnsi="Times New Roman"/>
          <w:sz w:val="20"/>
          <w:szCs w:val="20"/>
          <w:lang w:val="ru-RU"/>
        </w:rPr>
        <w:t>президиум совета ветеранов и советы ветеранов сел  принимают участие в поздравлении и вручении подарков : вдов участников Великой отечественной войны, ветеранов Войны, тружеников тыла к дню Победы.</w:t>
      </w:r>
    </w:p>
    <w:p w:rsidR="00A05DB1" w:rsidRPr="008C5EEA" w:rsidRDefault="00EF02AD" w:rsidP="00EF02AD">
      <w:pPr>
        <w:spacing w:after="0" w:line="240" w:lineRule="auto"/>
        <w:ind w:firstLine="283"/>
        <w:jc w:val="both"/>
        <w:rPr>
          <w:rFonts w:ascii="Times New Roman" w:hAnsi="Times New Roman"/>
          <w:bCs/>
          <w:sz w:val="20"/>
          <w:szCs w:val="20"/>
          <w:lang w:val="ru-RU"/>
        </w:rPr>
      </w:pPr>
      <w:r w:rsidRPr="008C5EEA">
        <w:rPr>
          <w:rFonts w:ascii="Times New Roman" w:hAnsi="Times New Roman"/>
          <w:sz w:val="20"/>
          <w:szCs w:val="20"/>
          <w:lang w:val="ru-RU"/>
        </w:rPr>
        <w:t>Председатели совета ветеранов сел выступают на классных часах в школах</w:t>
      </w:r>
    </w:p>
    <w:p w:rsidR="00EF02AD" w:rsidRPr="008C5EEA" w:rsidRDefault="00EF02AD" w:rsidP="00EF02AD">
      <w:pPr>
        <w:spacing w:line="276" w:lineRule="auto"/>
        <w:rPr>
          <w:b/>
          <w:sz w:val="20"/>
          <w:szCs w:val="20"/>
          <w:lang w:val="ru-RU"/>
        </w:rPr>
      </w:pPr>
      <w:r w:rsidRPr="008C5EEA">
        <w:rPr>
          <w:b/>
          <w:sz w:val="20"/>
          <w:szCs w:val="20"/>
          <w:lang w:val="ru-RU"/>
        </w:rPr>
        <w:t xml:space="preserve">КУРА ЦЗН  </w:t>
      </w:r>
    </w:p>
    <w:p w:rsidR="00EF02AD" w:rsidRPr="008C5EEA" w:rsidRDefault="00EF02AD" w:rsidP="00EF02AD">
      <w:pPr>
        <w:spacing w:line="276" w:lineRule="auto"/>
        <w:rPr>
          <w:b/>
          <w:sz w:val="20"/>
          <w:szCs w:val="20"/>
          <w:lang w:val="ru-RU"/>
        </w:rPr>
      </w:pPr>
      <w:r w:rsidRPr="008C5EEA">
        <w:rPr>
          <w:b/>
          <w:sz w:val="20"/>
          <w:szCs w:val="20"/>
          <w:lang w:val="ru-RU"/>
        </w:rPr>
        <w:t xml:space="preserve"> Деятельность центра  направлена на достижение </w:t>
      </w:r>
      <w:r w:rsidRPr="008C5EEA">
        <w:rPr>
          <w:sz w:val="20"/>
          <w:szCs w:val="20"/>
          <w:lang w:val="ru-RU"/>
        </w:rPr>
        <w:t xml:space="preserve">главной цели – повышение занятости на регистрируемом рынке труда и социальной защиты от безработицы в Онгудайском районе. </w:t>
      </w:r>
    </w:p>
    <w:p w:rsidR="00EF02AD" w:rsidRPr="008C5EEA" w:rsidRDefault="00EF02AD" w:rsidP="00EF02AD">
      <w:pPr>
        <w:jc w:val="both"/>
        <w:rPr>
          <w:sz w:val="20"/>
          <w:szCs w:val="20"/>
          <w:lang w:val="ru-RU"/>
        </w:rPr>
      </w:pPr>
      <w:r w:rsidRPr="008C5EEA">
        <w:rPr>
          <w:b/>
          <w:sz w:val="20"/>
          <w:szCs w:val="20"/>
          <w:lang w:val="ru-RU"/>
        </w:rPr>
        <w:t xml:space="preserve">Центр занятости </w:t>
      </w:r>
      <w:r w:rsidRPr="008C5EEA">
        <w:rPr>
          <w:sz w:val="20"/>
          <w:szCs w:val="20"/>
          <w:lang w:val="ru-RU"/>
        </w:rPr>
        <w:t>в своей работе в 2017 году руководствовался :</w:t>
      </w:r>
    </w:p>
    <w:p w:rsidR="00EF02AD" w:rsidRPr="008C5EEA" w:rsidRDefault="00EF02AD" w:rsidP="00EF02AD">
      <w:pPr>
        <w:ind w:left="567"/>
        <w:jc w:val="both"/>
        <w:rPr>
          <w:sz w:val="20"/>
          <w:szCs w:val="20"/>
          <w:lang w:val="ru-RU"/>
        </w:rPr>
      </w:pPr>
      <w:r w:rsidRPr="008C5EEA">
        <w:rPr>
          <w:sz w:val="20"/>
          <w:szCs w:val="20"/>
          <w:lang w:val="ru-RU"/>
        </w:rPr>
        <w:t xml:space="preserve">- Законом РФ от 19.04.1991г. №1032-1 «О занятости населения в Российской Федерации», </w:t>
      </w:r>
    </w:p>
    <w:p w:rsidR="00EF02AD" w:rsidRPr="008C5EEA" w:rsidRDefault="00EF02AD" w:rsidP="00EF02AD">
      <w:pPr>
        <w:ind w:left="567"/>
        <w:jc w:val="both"/>
        <w:rPr>
          <w:sz w:val="20"/>
          <w:szCs w:val="20"/>
          <w:lang w:val="ru-RU"/>
        </w:rPr>
      </w:pPr>
      <w:r w:rsidRPr="008C5EEA">
        <w:rPr>
          <w:sz w:val="20"/>
          <w:szCs w:val="20"/>
          <w:lang w:val="ru-RU"/>
        </w:rPr>
        <w:t xml:space="preserve">- Приказом Министерства труда, социального развития и занятости населения  Республики Алтай от №  П/508  от 28.12.2016г.  </w:t>
      </w:r>
      <w:r w:rsidRPr="008C5EEA">
        <w:rPr>
          <w:color w:val="FF0000"/>
          <w:sz w:val="20"/>
          <w:szCs w:val="20"/>
          <w:lang w:val="ru-RU"/>
        </w:rPr>
        <w:t xml:space="preserve">  </w:t>
      </w:r>
      <w:r w:rsidRPr="008C5EEA">
        <w:rPr>
          <w:sz w:val="20"/>
          <w:szCs w:val="20"/>
          <w:lang w:val="ru-RU"/>
        </w:rPr>
        <w:t xml:space="preserve">« Об утверждении показателей численности участников и объемов финансирования мероприятий активной политики занятости населения на 2017 год». </w:t>
      </w:r>
    </w:p>
    <w:p w:rsidR="00EF02AD" w:rsidRPr="008C5EEA" w:rsidRDefault="00EF02AD" w:rsidP="00EF02AD">
      <w:pPr>
        <w:ind w:left="567"/>
        <w:jc w:val="both"/>
        <w:rPr>
          <w:sz w:val="20"/>
          <w:szCs w:val="20"/>
          <w:lang w:val="ru-RU"/>
        </w:rPr>
      </w:pPr>
      <w:r w:rsidRPr="008C5EEA">
        <w:rPr>
          <w:sz w:val="20"/>
          <w:szCs w:val="20"/>
          <w:lang w:val="ru-RU"/>
        </w:rPr>
        <w:t xml:space="preserve">- Административными регламентами по предоставлению государственных услуг. </w:t>
      </w:r>
    </w:p>
    <w:p w:rsidR="00EF02AD" w:rsidRPr="008C5EEA" w:rsidRDefault="00EF02AD" w:rsidP="00EF02AD">
      <w:pPr>
        <w:ind w:left="567"/>
        <w:jc w:val="both"/>
        <w:rPr>
          <w:sz w:val="20"/>
          <w:szCs w:val="20"/>
          <w:lang w:val="ru-RU"/>
        </w:rPr>
      </w:pPr>
      <w:r w:rsidRPr="008C5EEA">
        <w:rPr>
          <w:sz w:val="20"/>
          <w:szCs w:val="20"/>
          <w:lang w:val="ru-RU"/>
        </w:rPr>
        <w:t>- Сметой расходов КУ ЦЗН  Онгудайского района на 2017 год.</w:t>
      </w:r>
    </w:p>
    <w:p w:rsidR="00EF02AD" w:rsidRPr="008C5EEA" w:rsidRDefault="00EF02AD" w:rsidP="00EF02AD">
      <w:pPr>
        <w:jc w:val="both"/>
        <w:rPr>
          <w:sz w:val="20"/>
          <w:szCs w:val="20"/>
          <w:lang w:val="ru-RU"/>
        </w:rPr>
      </w:pPr>
      <w:r w:rsidRPr="008C5EEA">
        <w:rPr>
          <w:sz w:val="20"/>
          <w:szCs w:val="20"/>
          <w:lang w:val="ru-RU"/>
        </w:rPr>
        <w:t xml:space="preserve">   </w:t>
      </w:r>
      <w:r w:rsidRPr="008C5EEA">
        <w:rPr>
          <w:sz w:val="20"/>
          <w:szCs w:val="20"/>
          <w:lang w:val="ru-RU"/>
        </w:rPr>
        <w:tab/>
        <w:t xml:space="preserve">На основании сметы расходов КУ ЦЗН Онгудайского района финансирование распределяется: на содержание учреждения, организацию мероприятий по активной политике и социальные выплаты. Доведено расходов на 2017 год в сумме 10743,519т.р  в том числе на мероприятия  активной политики – 1801,734т.р., на социальные выплаты –  8941,785 т.р. </w:t>
      </w:r>
    </w:p>
    <w:p w:rsidR="00EF02AD" w:rsidRPr="008C5EEA" w:rsidRDefault="00BC1F0A" w:rsidP="00BC1F0A">
      <w:pPr>
        <w:rPr>
          <w:b/>
          <w:sz w:val="20"/>
          <w:szCs w:val="20"/>
          <w:u w:val="single"/>
          <w:lang w:val="ru-RU"/>
        </w:rPr>
      </w:pPr>
      <w:r w:rsidRPr="008C5EEA">
        <w:rPr>
          <w:b/>
          <w:sz w:val="20"/>
          <w:szCs w:val="20"/>
          <w:u w:val="single"/>
          <w:lang w:val="ru-RU"/>
        </w:rPr>
        <w:t xml:space="preserve">Рынок труда </w:t>
      </w:r>
      <w:r w:rsidR="00EF02AD" w:rsidRPr="008C5EEA">
        <w:rPr>
          <w:sz w:val="20"/>
          <w:szCs w:val="20"/>
          <w:lang w:val="ru-RU"/>
        </w:rPr>
        <w:t xml:space="preserve">По данным Алтайстата  численность экономически активного населения Онгудайского района-7310 человек. Ситуация на регистрируемом рынке труда района в течение 2017г. по сравнению с аналогичным периодом прошлого года характеризуется уменьшением численности безработных граждан (на 01.01.2017г.- 230 человек, на 01.01.2018г-214 человек) и уровня регистрируемой безработицы с 3,12% до 2,92%.  </w:t>
      </w:r>
    </w:p>
    <w:p w:rsidR="00EF02AD" w:rsidRPr="008C5EEA" w:rsidRDefault="00EF02AD" w:rsidP="002E7C83">
      <w:pPr>
        <w:ind w:firstLine="720"/>
        <w:jc w:val="both"/>
        <w:rPr>
          <w:sz w:val="20"/>
          <w:szCs w:val="20"/>
          <w:lang w:val="ru-RU"/>
        </w:rPr>
      </w:pPr>
      <w:r w:rsidRPr="008C5EEA">
        <w:rPr>
          <w:sz w:val="20"/>
          <w:szCs w:val="20"/>
          <w:lang w:val="ru-RU"/>
        </w:rPr>
        <w:t xml:space="preserve"> Численность обратившихся граждан в органы службы занятости за январь-декабрь  уменьшилась по сравнению с аналогичным периодом 2016 года на 125 человек (в  2016г. -  871 чел.). </w:t>
      </w:r>
    </w:p>
    <w:p w:rsidR="00EF02AD" w:rsidRPr="008C5EEA" w:rsidRDefault="00EF02AD" w:rsidP="00EF02AD">
      <w:pPr>
        <w:ind w:firstLine="720"/>
        <w:jc w:val="both"/>
        <w:rPr>
          <w:sz w:val="20"/>
          <w:szCs w:val="20"/>
          <w:lang w:val="ru-RU"/>
        </w:rPr>
      </w:pPr>
      <w:r w:rsidRPr="008C5EEA">
        <w:rPr>
          <w:sz w:val="20"/>
          <w:szCs w:val="20"/>
          <w:lang w:val="ru-RU"/>
        </w:rPr>
        <w:lastRenderedPageBreak/>
        <w:t>Уменьшение   численности обратившихся граждан за содействием в трудоустройстве по сравнению аналогичным периодом прошлого года  произошло больше всего в  Онгудайском  сельском поселении (на 70 человек)  и составляет на 01.01.2018 -247 человек.</w:t>
      </w:r>
    </w:p>
    <w:p w:rsidR="00EF02AD" w:rsidRPr="008C5EEA" w:rsidRDefault="00EF02AD" w:rsidP="00EF02AD">
      <w:pPr>
        <w:ind w:firstLine="720"/>
        <w:jc w:val="both"/>
        <w:rPr>
          <w:sz w:val="20"/>
          <w:szCs w:val="20"/>
          <w:lang w:val="ru-RU"/>
        </w:rPr>
      </w:pPr>
      <w:r w:rsidRPr="008C5EEA">
        <w:rPr>
          <w:sz w:val="20"/>
          <w:szCs w:val="20"/>
          <w:lang w:val="ru-RU"/>
        </w:rPr>
        <w:t>Всего в январе-декабре 2017 года зарегистрировано в качестве безработных 602 чел. (в аналогичном периоде 2016 года –728 чел.).</w:t>
      </w:r>
    </w:p>
    <w:p w:rsidR="00EF02AD" w:rsidRPr="008C5EEA" w:rsidRDefault="00EF02AD" w:rsidP="00EF02AD">
      <w:pPr>
        <w:ind w:firstLine="720"/>
        <w:jc w:val="both"/>
        <w:rPr>
          <w:sz w:val="20"/>
          <w:szCs w:val="20"/>
          <w:lang w:val="ru-RU"/>
        </w:rPr>
      </w:pPr>
      <w:r w:rsidRPr="008C5EEA">
        <w:rPr>
          <w:sz w:val="20"/>
          <w:szCs w:val="20"/>
          <w:lang w:val="ru-RU"/>
        </w:rPr>
        <w:t>Из общего числа зарегистрированных безработных граждан, состоящих на учете на 01.01.2018 года, 103 чел. – жители  Онгудайского сельского поселения (47,4% от общего числа зарегистрированных безработных). Наименьшее число безработных среди жителей района составляют жители Елинского  сельского поселения –6 чел. (2,8% от общего числа зарегистрированных безработных).</w:t>
      </w:r>
    </w:p>
    <w:p w:rsidR="00EF02AD" w:rsidRPr="008C5EEA" w:rsidRDefault="00EF02AD" w:rsidP="00EF02AD">
      <w:pPr>
        <w:ind w:firstLine="720"/>
        <w:jc w:val="both"/>
        <w:rPr>
          <w:sz w:val="20"/>
          <w:szCs w:val="20"/>
          <w:lang w:val="ru-RU"/>
        </w:rPr>
      </w:pPr>
      <w:r w:rsidRPr="008C5EEA">
        <w:rPr>
          <w:sz w:val="20"/>
          <w:szCs w:val="20"/>
          <w:lang w:val="ru-RU"/>
        </w:rPr>
        <w:t>Уровень безработицы  уменьшился   и составил 2,92%  (за  2016 года – 3,11 %).</w:t>
      </w:r>
    </w:p>
    <w:p w:rsidR="00EF02AD" w:rsidRPr="008C5EEA" w:rsidRDefault="00EF02AD" w:rsidP="00EF02AD">
      <w:pPr>
        <w:ind w:firstLine="720"/>
        <w:jc w:val="both"/>
        <w:rPr>
          <w:sz w:val="20"/>
          <w:szCs w:val="20"/>
          <w:lang w:val="ru-RU"/>
        </w:rPr>
      </w:pPr>
      <w:r w:rsidRPr="008C5EEA">
        <w:rPr>
          <w:sz w:val="20"/>
          <w:szCs w:val="20"/>
          <w:lang w:val="ru-RU"/>
        </w:rPr>
        <w:t xml:space="preserve">В отчетном периоде  увеличилось число трудоустроенных граждан, всего  при содействии службы занятости нашли работу  427 человек (в 2016г. –360 чел.), уровень трудоустройства ищущих работу граждан составил  57,2% (в 2016 г. – 41,3%). </w:t>
      </w:r>
    </w:p>
    <w:p w:rsidR="00EF02AD" w:rsidRPr="008C5EEA" w:rsidRDefault="002E7C83" w:rsidP="002E7C83">
      <w:pPr>
        <w:jc w:val="both"/>
        <w:rPr>
          <w:sz w:val="20"/>
          <w:szCs w:val="20"/>
          <w:lang w:val="ru-RU"/>
        </w:rPr>
      </w:pPr>
      <w:r w:rsidRPr="008C5EEA">
        <w:rPr>
          <w:sz w:val="20"/>
          <w:szCs w:val="20"/>
          <w:lang w:val="ru-RU"/>
        </w:rPr>
        <w:t xml:space="preserve">  </w:t>
      </w:r>
      <w:r w:rsidR="00EF02AD" w:rsidRPr="008C5EEA">
        <w:rPr>
          <w:sz w:val="20"/>
          <w:szCs w:val="20"/>
          <w:lang w:val="ru-RU"/>
        </w:rPr>
        <w:t xml:space="preserve">Работодателями в службу занятости района заявлено 514 вакансий (в  аналогичном периоде 2016 года –1554 ед.), из них  165 ед. вакансии постоянного характера,  349 ед. временные вакансии. Напряженность на рынке труда  к концу года снизилась и  на 01.01.18г. составила –4,86 человек на 1 вакантное место, на 01.01.17 года напряженность составляла – 5,31 человек </w:t>
      </w:r>
    </w:p>
    <w:p w:rsidR="00EF02AD" w:rsidRPr="008C5EEA" w:rsidRDefault="00EF02AD" w:rsidP="002E7C83">
      <w:pPr>
        <w:rPr>
          <w:b/>
          <w:color w:val="000000"/>
          <w:sz w:val="20"/>
          <w:szCs w:val="20"/>
          <w:u w:val="single"/>
          <w:lang w:val="ru-RU"/>
        </w:rPr>
      </w:pPr>
      <w:r w:rsidRPr="008C5EEA">
        <w:rPr>
          <w:b/>
          <w:color w:val="000000"/>
          <w:sz w:val="20"/>
          <w:szCs w:val="20"/>
          <w:u w:val="single"/>
          <w:lang w:val="ru-RU"/>
        </w:rPr>
        <w:t>Активная политика занятости</w:t>
      </w:r>
    </w:p>
    <w:p w:rsidR="00EF02AD" w:rsidRPr="008C5EEA" w:rsidRDefault="00EF02AD" w:rsidP="002E7C83">
      <w:pPr>
        <w:jc w:val="both"/>
        <w:rPr>
          <w:color w:val="000000"/>
          <w:sz w:val="20"/>
          <w:szCs w:val="20"/>
          <w:lang w:val="ru-RU"/>
        </w:rPr>
      </w:pPr>
      <w:r w:rsidRPr="008C5EEA">
        <w:rPr>
          <w:color w:val="000000"/>
          <w:sz w:val="20"/>
          <w:szCs w:val="20"/>
          <w:lang w:val="ru-RU"/>
        </w:rPr>
        <w:t>Организация</w:t>
      </w:r>
      <w:r w:rsidRPr="008C5EEA">
        <w:rPr>
          <w:b/>
          <w:bCs/>
          <w:sz w:val="20"/>
          <w:szCs w:val="20"/>
          <w:lang w:val="ru-RU"/>
        </w:rPr>
        <w:t xml:space="preserve"> временных работ</w:t>
      </w:r>
      <w:r w:rsidRPr="008C5EEA">
        <w:rPr>
          <w:color w:val="000000"/>
          <w:sz w:val="20"/>
          <w:szCs w:val="20"/>
          <w:lang w:val="ru-RU"/>
        </w:rPr>
        <w:t xml:space="preserve"> дает   возможность,  удовлетворения  потребностей муниципалитетов  и организаций в выполнении низкооплачиваемых работ, снижения                             уровня безработицы, работодателям сэкономить часть собственных ресурсов,                     безработным гражданам возможность временно трудоустроится и получить материальную поддержку.   </w:t>
      </w:r>
    </w:p>
    <w:p w:rsidR="00EF02AD" w:rsidRPr="008C5EEA" w:rsidRDefault="002E7C83" w:rsidP="00BC1F0A">
      <w:pPr>
        <w:spacing w:line="276" w:lineRule="auto"/>
        <w:jc w:val="both"/>
        <w:rPr>
          <w:sz w:val="20"/>
          <w:szCs w:val="20"/>
          <w:lang w:val="ru-RU"/>
        </w:rPr>
      </w:pPr>
      <w:r w:rsidRPr="008C5EEA">
        <w:rPr>
          <w:b/>
          <w:sz w:val="20"/>
          <w:szCs w:val="20"/>
          <w:lang w:val="ru-RU"/>
        </w:rPr>
        <w:t xml:space="preserve">          </w:t>
      </w:r>
      <w:r w:rsidR="00EF02AD" w:rsidRPr="008C5EEA">
        <w:rPr>
          <w:b/>
          <w:sz w:val="20"/>
          <w:szCs w:val="20"/>
          <w:lang w:val="ru-RU"/>
        </w:rPr>
        <w:t>Всего на мероприятия активной политики занятости в 2017 году выделено 1801,734 т.р (в 2015 году -1713,9 т.р, в 2016 году-1570,6 т.р )</w:t>
      </w:r>
      <w:r w:rsidR="00EF02AD" w:rsidRPr="008C5EEA">
        <w:rPr>
          <w:sz w:val="20"/>
          <w:szCs w:val="20"/>
          <w:lang w:val="ru-RU"/>
        </w:rPr>
        <w:t xml:space="preserve">   заключено 106 договоров.   Увеличение объемов финансирования произошло по профобучению безработных граждан на 180 т.р. и оказанию финансовой помощи на 118 т.р для организации предпринимательской деятельности инвалидов.  По всем остальным государственным услугам уменьшение  объема финансирования, в связи с чем количество предоставленных государственных услуг  снизилось  на 259 единиц и составило 3259  (в 2015 г.-3805,в 2016г.-3518).</w:t>
      </w:r>
    </w:p>
    <w:p w:rsidR="00EF02AD" w:rsidRPr="008C5EEA" w:rsidRDefault="00EF02AD" w:rsidP="002E7C83">
      <w:pPr>
        <w:jc w:val="both"/>
        <w:rPr>
          <w:sz w:val="20"/>
          <w:szCs w:val="20"/>
          <w:lang w:val="ru-RU"/>
        </w:rPr>
      </w:pPr>
      <w:r w:rsidRPr="008C5EEA">
        <w:rPr>
          <w:color w:val="000000"/>
          <w:kern w:val="24"/>
          <w:sz w:val="20"/>
          <w:szCs w:val="20"/>
          <w:lang w:val="ru-RU"/>
        </w:rPr>
        <w:t xml:space="preserve">Временные рабочие места для трудоустройства  безработных граждан были созданы во всех 10 сельских поселениях муниципального образования.  Охват временным трудоустройством  по сельским поселениям составил 100%. </w:t>
      </w:r>
      <w:r w:rsidRPr="008C5EEA">
        <w:rPr>
          <w:sz w:val="20"/>
          <w:szCs w:val="20"/>
          <w:lang w:val="ru-RU"/>
        </w:rPr>
        <w:t>Наиболее активно в организации временных рабочих мест поработали  Елинское, Нижне-Талдинское, Ининское сельские поселения. Меньше всего  трудоустроено Шашикманским  сельским поселением.</w:t>
      </w:r>
    </w:p>
    <w:p w:rsidR="00EF02AD" w:rsidRPr="008C5EEA" w:rsidRDefault="002E7C83" w:rsidP="002E7C83">
      <w:pPr>
        <w:pStyle w:val="ab"/>
        <w:spacing w:after="0"/>
        <w:ind w:left="0"/>
        <w:jc w:val="both"/>
        <w:rPr>
          <w:sz w:val="20"/>
          <w:szCs w:val="20"/>
        </w:rPr>
      </w:pPr>
      <w:r w:rsidRPr="008C5EEA">
        <w:rPr>
          <w:rFonts w:asciiTheme="majorHAnsi" w:eastAsiaTheme="majorEastAsia" w:hAnsiTheme="majorHAnsi" w:cstheme="majorBidi"/>
          <w:sz w:val="20"/>
          <w:szCs w:val="20"/>
          <w:lang w:eastAsia="en-US" w:bidi="en-US"/>
        </w:rPr>
        <w:t xml:space="preserve">        </w:t>
      </w:r>
      <w:r w:rsidR="00EF02AD" w:rsidRPr="008C5EEA">
        <w:rPr>
          <w:b/>
          <w:bCs/>
          <w:sz w:val="20"/>
          <w:szCs w:val="20"/>
        </w:rPr>
        <w:t xml:space="preserve"> Общественные работы</w:t>
      </w:r>
      <w:r w:rsidR="00EF02AD" w:rsidRPr="008C5EEA">
        <w:rPr>
          <w:sz w:val="20"/>
          <w:szCs w:val="20"/>
        </w:rPr>
        <w:t>-  заключено 23 договора по общественным работам, в которых приняли участие  66 человек, средства  направленные на материальную поддержку- 129,16 т.р. (в 2016г.-115 чел, расходы  -212т.р.)</w:t>
      </w:r>
    </w:p>
    <w:p w:rsidR="00EF02AD" w:rsidRPr="008C5EEA" w:rsidRDefault="00EF02AD" w:rsidP="00EF02AD">
      <w:pPr>
        <w:pStyle w:val="ab"/>
        <w:numPr>
          <w:ilvl w:val="0"/>
          <w:numId w:val="32"/>
        </w:numPr>
        <w:tabs>
          <w:tab w:val="num" w:pos="0"/>
        </w:tabs>
        <w:spacing w:after="0"/>
        <w:ind w:left="0" w:firstLine="567"/>
        <w:jc w:val="both"/>
        <w:rPr>
          <w:sz w:val="20"/>
          <w:szCs w:val="20"/>
        </w:rPr>
      </w:pPr>
      <w:r w:rsidRPr="008C5EEA">
        <w:rPr>
          <w:sz w:val="20"/>
          <w:szCs w:val="20"/>
        </w:rPr>
        <w:t xml:space="preserve">  По программе  </w:t>
      </w:r>
      <w:r w:rsidRPr="008C5EEA">
        <w:rPr>
          <w:b/>
          <w:bCs/>
          <w:sz w:val="20"/>
          <w:szCs w:val="20"/>
        </w:rPr>
        <w:t>организация  трудоустройства безработных граждан, испытывающих трудности в поиске работы</w:t>
      </w:r>
      <w:r w:rsidRPr="008C5EEA">
        <w:rPr>
          <w:sz w:val="20"/>
          <w:szCs w:val="20"/>
        </w:rPr>
        <w:t xml:space="preserve">  (инвалиды, одинокие и многодетные родители,  лица предпенсионного возраста, освободившиеся из мест лишения свободы)  было трудоустроено 33 человек, средства на материальную поддержку-64,58т.р. (в 2016г.-40 чел, средства -72,2т.р. ) </w:t>
      </w:r>
    </w:p>
    <w:p w:rsidR="00EF02AD" w:rsidRPr="008C5EEA" w:rsidRDefault="00EF02AD" w:rsidP="00EF02AD">
      <w:pPr>
        <w:pStyle w:val="ab"/>
        <w:numPr>
          <w:ilvl w:val="0"/>
          <w:numId w:val="32"/>
        </w:numPr>
        <w:tabs>
          <w:tab w:val="num" w:pos="0"/>
        </w:tabs>
        <w:spacing w:after="0"/>
        <w:ind w:left="0" w:firstLine="567"/>
        <w:jc w:val="both"/>
        <w:rPr>
          <w:sz w:val="20"/>
          <w:szCs w:val="20"/>
        </w:rPr>
      </w:pPr>
      <w:r w:rsidRPr="008C5EEA">
        <w:rPr>
          <w:sz w:val="20"/>
          <w:szCs w:val="20"/>
        </w:rPr>
        <w:t xml:space="preserve"> Одним из эффективных средств снижения численности безработных граждан является вовлечение их в экономическую деятельность </w:t>
      </w:r>
      <w:r w:rsidRPr="008C5EEA">
        <w:rPr>
          <w:b/>
          <w:sz w:val="20"/>
          <w:szCs w:val="20"/>
        </w:rPr>
        <w:t>через самозанятость</w:t>
      </w:r>
      <w:r w:rsidRPr="008C5EEA">
        <w:rPr>
          <w:sz w:val="20"/>
          <w:szCs w:val="20"/>
        </w:rPr>
        <w:t xml:space="preserve"> . Содействие самозанятости включает  в себя предоставление безработным гражданам комплекса организационно-консультационных мероприятий, оказание финансовой помощи для организации предпринимательской деятельности. В 2017 году  госуслугу по содействию в самозанятости получили 11 граждан, на сумму 424,8 т.р, в том числе 3 инвалида.  Финансовую помощь на организацию собственного дела  получили 7  человек: это  1 –КФХ, 1- СТО, 1 швейная мастерская, 1 –туристические услуги,1- ремонт оргтехники,1-услуги  по дневному уходу за детьми,1- производство изделий из дерева.</w:t>
      </w:r>
    </w:p>
    <w:p w:rsidR="00EF02AD" w:rsidRPr="008C5EEA" w:rsidRDefault="00EF02AD" w:rsidP="00EF02AD">
      <w:pPr>
        <w:pStyle w:val="a8"/>
        <w:numPr>
          <w:ilvl w:val="0"/>
          <w:numId w:val="32"/>
        </w:numPr>
        <w:spacing w:before="0" w:beforeAutospacing="0" w:after="0" w:afterAutospacing="0"/>
        <w:ind w:left="0" w:firstLine="567"/>
        <w:jc w:val="both"/>
        <w:textAlignment w:val="baseline"/>
        <w:rPr>
          <w:rFonts w:eastAsiaTheme="minorEastAsia"/>
          <w:b/>
          <w:bCs/>
          <w:color w:val="000000"/>
          <w:kern w:val="24"/>
          <w:sz w:val="20"/>
          <w:szCs w:val="20"/>
        </w:rPr>
      </w:pPr>
      <w:r w:rsidRPr="008C5EEA">
        <w:rPr>
          <w:color w:val="000000"/>
          <w:sz w:val="20"/>
          <w:szCs w:val="20"/>
        </w:rPr>
        <w:lastRenderedPageBreak/>
        <w:t>Одно из  направлений мероприятий активной политики является</w:t>
      </w:r>
      <w:r w:rsidRPr="008C5EEA">
        <w:rPr>
          <w:b/>
          <w:color w:val="000000"/>
          <w:sz w:val="20"/>
          <w:szCs w:val="20"/>
        </w:rPr>
        <w:t xml:space="preserve"> </w:t>
      </w:r>
      <w:r w:rsidRPr="008C5EEA">
        <w:rPr>
          <w:color w:val="000000"/>
          <w:sz w:val="20"/>
          <w:szCs w:val="20"/>
        </w:rPr>
        <w:t xml:space="preserve">организация временного </w:t>
      </w:r>
      <w:r w:rsidRPr="008C5EEA">
        <w:rPr>
          <w:b/>
          <w:color w:val="000000"/>
          <w:sz w:val="20"/>
          <w:szCs w:val="20"/>
        </w:rPr>
        <w:t>трудоустройства несовершеннолетних</w:t>
      </w:r>
      <w:r w:rsidRPr="008C5EEA">
        <w:rPr>
          <w:color w:val="000000"/>
          <w:sz w:val="20"/>
          <w:szCs w:val="20"/>
        </w:rPr>
        <w:t xml:space="preserve"> граждан в возрасте от 14 до 18 лет.</w:t>
      </w:r>
      <w:r w:rsidRPr="008C5EEA">
        <w:rPr>
          <w:rFonts w:eastAsiaTheme="minorEastAsia"/>
          <w:b/>
          <w:bCs/>
          <w:color w:val="000000"/>
          <w:kern w:val="24"/>
          <w:sz w:val="20"/>
          <w:szCs w:val="20"/>
        </w:rPr>
        <w:t xml:space="preserve"> </w:t>
      </w:r>
    </w:p>
    <w:p w:rsidR="00EF02AD" w:rsidRPr="008C5EEA" w:rsidRDefault="00EF02AD" w:rsidP="00EF02AD">
      <w:pPr>
        <w:pStyle w:val="a8"/>
        <w:spacing w:before="0" w:beforeAutospacing="0" w:after="0" w:afterAutospacing="0"/>
        <w:ind w:firstLine="567"/>
        <w:jc w:val="both"/>
        <w:textAlignment w:val="baseline"/>
        <w:rPr>
          <w:sz w:val="20"/>
          <w:szCs w:val="20"/>
        </w:rPr>
      </w:pPr>
      <w:r w:rsidRPr="008C5EEA">
        <w:rPr>
          <w:rFonts w:eastAsiaTheme="minorEastAsia"/>
          <w:color w:val="000000"/>
          <w:kern w:val="24"/>
          <w:sz w:val="20"/>
          <w:szCs w:val="20"/>
        </w:rPr>
        <w:t xml:space="preserve">Центром занятости населения  в 2017 году </w:t>
      </w:r>
      <w:r w:rsidRPr="008C5EEA">
        <w:rPr>
          <w:rFonts w:eastAsiaTheme="minorEastAsia"/>
          <w:bCs/>
          <w:i/>
          <w:iCs/>
          <w:color w:val="000000"/>
          <w:kern w:val="24"/>
          <w:sz w:val="20"/>
          <w:szCs w:val="20"/>
        </w:rPr>
        <w:t>заключено 13 договоров</w:t>
      </w:r>
      <w:r w:rsidRPr="008C5EEA">
        <w:rPr>
          <w:rFonts w:eastAsiaTheme="minorEastAsia"/>
          <w:color w:val="000000"/>
          <w:kern w:val="24"/>
          <w:sz w:val="20"/>
          <w:szCs w:val="20"/>
        </w:rPr>
        <w:t xml:space="preserve">  с работодателями                          (сельские поселения, школы, КФХ)   и </w:t>
      </w:r>
      <w:r w:rsidRPr="008C5EEA">
        <w:rPr>
          <w:rFonts w:eastAsiaTheme="minorEastAsia"/>
          <w:bCs/>
          <w:i/>
          <w:iCs/>
          <w:color w:val="000000"/>
          <w:kern w:val="24"/>
          <w:sz w:val="20"/>
          <w:szCs w:val="20"/>
        </w:rPr>
        <w:t>трудоустроено  95 подростков,  средства на мат. поддержку составили 132,75 т.р.</w:t>
      </w:r>
      <w:r w:rsidRPr="008C5EEA">
        <w:rPr>
          <w:rFonts w:eastAsiaTheme="minorEastAsia"/>
          <w:color w:val="000000"/>
          <w:kern w:val="24"/>
          <w:sz w:val="20"/>
          <w:szCs w:val="20"/>
        </w:rPr>
        <w:t xml:space="preserve">  </w:t>
      </w:r>
    </w:p>
    <w:p w:rsidR="00EF02AD" w:rsidRPr="008C5EEA" w:rsidRDefault="00EF02AD" w:rsidP="00EF02AD">
      <w:pPr>
        <w:pStyle w:val="a8"/>
        <w:spacing w:before="0" w:beforeAutospacing="0" w:after="0" w:afterAutospacing="0"/>
        <w:ind w:firstLine="567"/>
        <w:jc w:val="both"/>
        <w:textAlignment w:val="baseline"/>
        <w:rPr>
          <w:sz w:val="20"/>
          <w:szCs w:val="20"/>
        </w:rPr>
      </w:pPr>
      <w:r w:rsidRPr="008C5EEA">
        <w:rPr>
          <w:rFonts w:eastAsiaTheme="minorEastAsia"/>
          <w:color w:val="000000"/>
          <w:kern w:val="24"/>
          <w:sz w:val="20"/>
          <w:szCs w:val="20"/>
        </w:rPr>
        <w:t xml:space="preserve">Временные рабочие места для трудоустройства несовершеннолетних граждан были созданы в 8 сельских поселениях муниципального образования.  Охват временным трудоустройством  по сельским поселениям составил 80,0%. </w:t>
      </w:r>
    </w:p>
    <w:p w:rsidR="00EF02AD" w:rsidRPr="008C5EEA" w:rsidRDefault="00EF02AD" w:rsidP="00EF02AD">
      <w:pPr>
        <w:pStyle w:val="a5"/>
        <w:ind w:left="0" w:firstLine="567"/>
        <w:jc w:val="both"/>
        <w:rPr>
          <w:sz w:val="20"/>
          <w:szCs w:val="20"/>
        </w:rPr>
      </w:pPr>
      <w:r w:rsidRPr="008C5EEA">
        <w:rPr>
          <w:color w:val="000000"/>
          <w:sz w:val="20"/>
          <w:szCs w:val="20"/>
        </w:rPr>
        <w:t xml:space="preserve"> </w:t>
      </w:r>
      <w:r w:rsidRPr="008C5EEA">
        <w:rPr>
          <w:sz w:val="20"/>
          <w:szCs w:val="20"/>
        </w:rPr>
        <w:t>С целью  профилактики и предупреждению безнадзорности и правонарушений  несовершеннолетних служба занятости района в приоритетном порядке трудоустраивает подростков из семей группы риска, в том числе   состоящие на учетах  в КДН-4 чел, ПДН-4 чел и ВШУ-2чел, из малообеспеченных семей-30 человек, из многодетных семей-28чел, неполные семьи –21 чел, дети сироты,опекаемые-3 чел.</w:t>
      </w:r>
    </w:p>
    <w:p w:rsidR="00EF02AD" w:rsidRPr="008C5EEA" w:rsidRDefault="00EF02AD" w:rsidP="00EF02AD">
      <w:pPr>
        <w:pStyle w:val="ab"/>
        <w:numPr>
          <w:ilvl w:val="0"/>
          <w:numId w:val="32"/>
        </w:numPr>
        <w:tabs>
          <w:tab w:val="num" w:pos="0"/>
        </w:tabs>
        <w:spacing w:after="0"/>
        <w:ind w:left="0" w:firstLine="567"/>
        <w:jc w:val="both"/>
        <w:rPr>
          <w:sz w:val="20"/>
          <w:szCs w:val="20"/>
        </w:rPr>
      </w:pPr>
      <w:r w:rsidRPr="008C5EEA">
        <w:rPr>
          <w:sz w:val="20"/>
          <w:szCs w:val="20"/>
        </w:rPr>
        <w:t xml:space="preserve">Трудоустроено </w:t>
      </w:r>
      <w:r w:rsidRPr="008C5EEA">
        <w:rPr>
          <w:b/>
          <w:sz w:val="20"/>
          <w:szCs w:val="20"/>
        </w:rPr>
        <w:t>2</w:t>
      </w:r>
      <w:r w:rsidRPr="008C5EEA">
        <w:rPr>
          <w:sz w:val="20"/>
          <w:szCs w:val="20"/>
        </w:rPr>
        <w:t xml:space="preserve"> </w:t>
      </w:r>
      <w:r w:rsidRPr="008C5EEA">
        <w:rPr>
          <w:b/>
          <w:bCs/>
          <w:sz w:val="20"/>
          <w:szCs w:val="20"/>
        </w:rPr>
        <w:t xml:space="preserve"> человека в возрасте от 18 до 20 лет</w:t>
      </w:r>
      <w:r w:rsidRPr="008C5EEA">
        <w:rPr>
          <w:sz w:val="20"/>
          <w:szCs w:val="20"/>
        </w:rPr>
        <w:t xml:space="preserve">, </w:t>
      </w:r>
      <w:r w:rsidRPr="008C5EEA">
        <w:rPr>
          <w:b/>
          <w:bCs/>
          <w:sz w:val="20"/>
          <w:szCs w:val="20"/>
        </w:rPr>
        <w:t>ищущие работу впервые</w:t>
      </w:r>
      <w:r w:rsidRPr="008C5EEA">
        <w:rPr>
          <w:sz w:val="20"/>
          <w:szCs w:val="20"/>
        </w:rPr>
        <w:t xml:space="preserve">, расходы на материальную поддержку составили 4,78 т.р. </w:t>
      </w:r>
    </w:p>
    <w:p w:rsidR="00EF02AD" w:rsidRPr="008C5EEA" w:rsidRDefault="00EF02AD" w:rsidP="00EF02AD">
      <w:pPr>
        <w:pStyle w:val="ab"/>
        <w:numPr>
          <w:ilvl w:val="0"/>
          <w:numId w:val="32"/>
        </w:numPr>
        <w:tabs>
          <w:tab w:val="num" w:pos="0"/>
        </w:tabs>
        <w:spacing w:after="0"/>
        <w:ind w:left="0" w:firstLine="567"/>
        <w:jc w:val="both"/>
        <w:rPr>
          <w:sz w:val="20"/>
          <w:szCs w:val="20"/>
        </w:rPr>
      </w:pPr>
      <w:r w:rsidRPr="008C5EEA">
        <w:rPr>
          <w:color w:val="000000"/>
          <w:sz w:val="20"/>
          <w:szCs w:val="20"/>
        </w:rPr>
        <w:t>Показатель численности</w:t>
      </w:r>
      <w:r w:rsidRPr="008C5EEA">
        <w:rPr>
          <w:b/>
          <w:color w:val="000000"/>
          <w:sz w:val="20"/>
          <w:szCs w:val="20"/>
        </w:rPr>
        <w:t xml:space="preserve"> по профессиональному обучению безработных граждан</w:t>
      </w:r>
      <w:r w:rsidRPr="008C5EEA">
        <w:rPr>
          <w:color w:val="000000"/>
          <w:sz w:val="20"/>
          <w:szCs w:val="20"/>
        </w:rPr>
        <w:t xml:space="preserve"> выполнен на 120%, при плане направить на профессиональное обучение 112 человек, направили 99 человек при том же объеме финансирования-926,792 т.р.</w:t>
      </w:r>
      <w:r w:rsidRPr="008C5EEA">
        <w:rPr>
          <w:sz w:val="20"/>
          <w:szCs w:val="20"/>
        </w:rPr>
        <w:t xml:space="preserve"> Необходимо отметить и эффективность вложенных средств, так по завершению обучения трудоустроены 77 человек или 69% от направленных.  </w:t>
      </w:r>
    </w:p>
    <w:p w:rsidR="00EF02AD" w:rsidRPr="008C5EEA" w:rsidRDefault="00EF02AD" w:rsidP="00EF02AD">
      <w:pPr>
        <w:pStyle w:val="ab"/>
        <w:spacing w:after="0"/>
        <w:ind w:left="0" w:firstLine="567"/>
        <w:jc w:val="both"/>
        <w:rPr>
          <w:sz w:val="20"/>
          <w:szCs w:val="20"/>
        </w:rPr>
      </w:pPr>
      <w:r w:rsidRPr="008C5EEA">
        <w:rPr>
          <w:sz w:val="20"/>
          <w:szCs w:val="20"/>
        </w:rPr>
        <w:t>В 2017 году  центр занятости оплачивал медицинское освидетельствование перед направлением на профессиональное обучение в 30,5 т.р.</w:t>
      </w:r>
    </w:p>
    <w:p w:rsidR="00EF02AD" w:rsidRPr="008C5EEA" w:rsidRDefault="00EF02AD" w:rsidP="00EF02AD">
      <w:pPr>
        <w:pStyle w:val="ab"/>
        <w:numPr>
          <w:ilvl w:val="0"/>
          <w:numId w:val="32"/>
        </w:numPr>
        <w:tabs>
          <w:tab w:val="num" w:pos="0"/>
        </w:tabs>
        <w:spacing w:after="0"/>
        <w:ind w:left="0" w:firstLine="567"/>
        <w:jc w:val="both"/>
        <w:rPr>
          <w:sz w:val="20"/>
          <w:szCs w:val="20"/>
        </w:rPr>
      </w:pPr>
      <w:r w:rsidRPr="008C5EEA">
        <w:rPr>
          <w:color w:val="FF0000"/>
          <w:sz w:val="20"/>
          <w:szCs w:val="20"/>
        </w:rPr>
        <w:t xml:space="preserve"> </w:t>
      </w:r>
      <w:r w:rsidRPr="008C5EEA">
        <w:rPr>
          <w:b/>
          <w:sz w:val="20"/>
          <w:szCs w:val="20"/>
        </w:rPr>
        <w:t xml:space="preserve">Профобучение женщин </w:t>
      </w:r>
      <w:r w:rsidRPr="008C5EEA">
        <w:rPr>
          <w:sz w:val="20"/>
          <w:szCs w:val="20"/>
        </w:rPr>
        <w:t>находящихся в отпуске по уходу за ребенком до 3 лет в  2017 году выполнено в соответствии с планом на 100%. Пять женщин  прошли профессиональное обучение, находясь в отпуске по уходу за ребенком, расходы составили 27,7 т.р.</w:t>
      </w:r>
    </w:p>
    <w:p w:rsidR="00EF02AD" w:rsidRPr="008C5EEA" w:rsidRDefault="00EF02AD" w:rsidP="00EF02AD">
      <w:pPr>
        <w:pStyle w:val="ab"/>
        <w:numPr>
          <w:ilvl w:val="0"/>
          <w:numId w:val="32"/>
        </w:numPr>
        <w:tabs>
          <w:tab w:val="num" w:pos="0"/>
        </w:tabs>
        <w:spacing w:after="0"/>
        <w:ind w:left="0" w:firstLine="567"/>
        <w:jc w:val="both"/>
        <w:rPr>
          <w:sz w:val="20"/>
          <w:szCs w:val="20"/>
        </w:rPr>
      </w:pPr>
      <w:r w:rsidRPr="008C5EEA">
        <w:rPr>
          <w:sz w:val="20"/>
          <w:szCs w:val="20"/>
        </w:rPr>
        <w:t xml:space="preserve"> </w:t>
      </w:r>
      <w:r w:rsidRPr="008C5EEA">
        <w:rPr>
          <w:b/>
          <w:color w:val="000000" w:themeColor="text1"/>
          <w:kern w:val="24"/>
          <w:sz w:val="20"/>
          <w:szCs w:val="20"/>
        </w:rPr>
        <w:t>Мероприятие по профориентации</w:t>
      </w:r>
      <w:r w:rsidRPr="008C5EEA">
        <w:rPr>
          <w:color w:val="000000" w:themeColor="text1"/>
          <w:kern w:val="24"/>
          <w:sz w:val="20"/>
          <w:szCs w:val="20"/>
        </w:rPr>
        <w:t xml:space="preserve"> реализуется  в целях выбора  профессии, трудоустройства, профессионального обучения и призваны способствовать: эффективной занятости населения, достижению сбалансированности между профессиональными интересами человека и возможностями рынка труда, реализации индивидуального потенциала</w:t>
      </w:r>
      <w:r w:rsidRPr="008C5EEA">
        <w:rPr>
          <w:rFonts w:eastAsiaTheme="minorEastAsia"/>
          <w:noProof/>
          <w:color w:val="000000" w:themeColor="text1"/>
          <w:kern w:val="24"/>
          <w:sz w:val="20"/>
          <w:szCs w:val="20"/>
        </w:rPr>
        <w:t xml:space="preserve">.  </w:t>
      </w:r>
      <w:r w:rsidRPr="008C5EEA">
        <w:rPr>
          <w:color w:val="000000" w:themeColor="text1"/>
          <w:kern w:val="24"/>
          <w:sz w:val="20"/>
          <w:szCs w:val="20"/>
        </w:rPr>
        <w:t>В 2017 году государственные услуги по профориентации получили 565 граждан,  в том числе для 90 учащихся образовательных учреждений района.</w:t>
      </w:r>
    </w:p>
    <w:p w:rsidR="00EF02AD" w:rsidRPr="008C5EEA" w:rsidRDefault="00EF02AD" w:rsidP="00EF02AD">
      <w:pPr>
        <w:pStyle w:val="a8"/>
        <w:jc w:val="both"/>
        <w:textAlignment w:val="baseline"/>
        <w:rPr>
          <w:b/>
          <w:color w:val="000000"/>
          <w:sz w:val="20"/>
          <w:szCs w:val="20"/>
        </w:rPr>
      </w:pPr>
      <w:r w:rsidRPr="008C5EEA">
        <w:rPr>
          <w:sz w:val="20"/>
          <w:szCs w:val="20"/>
        </w:rPr>
        <w:t xml:space="preserve">      </w:t>
      </w:r>
      <w:r w:rsidRPr="008C5EEA">
        <w:rPr>
          <w:b/>
          <w:color w:val="000000"/>
          <w:sz w:val="20"/>
          <w:szCs w:val="20"/>
        </w:rPr>
        <w:t>Выполнение всех запланированных мероприятий государственного задания  позволило   сохранить стабильную ситуацию на рынке труда района и снизить уровень безработицы на 0,2% по сравнению с 2016 годом.</w:t>
      </w:r>
    </w:p>
    <w:p w:rsidR="00EF02AD" w:rsidRPr="008C5EEA" w:rsidRDefault="00EF02AD" w:rsidP="00EF02AD">
      <w:pPr>
        <w:pStyle w:val="a8"/>
        <w:spacing w:before="0" w:beforeAutospacing="0" w:after="0" w:afterAutospacing="0"/>
        <w:jc w:val="both"/>
        <w:textAlignment w:val="baseline"/>
        <w:rPr>
          <w:b/>
          <w:color w:val="000000"/>
          <w:sz w:val="20"/>
          <w:szCs w:val="20"/>
        </w:rPr>
      </w:pPr>
      <w:r w:rsidRPr="008C5EEA">
        <w:rPr>
          <w:b/>
          <w:color w:val="000000"/>
          <w:sz w:val="20"/>
          <w:szCs w:val="20"/>
        </w:rPr>
        <w:t>Нормативы доступности государственных услуг в области содействия занятости населения выполнены по всем видам услуг.</w:t>
      </w:r>
    </w:p>
    <w:p w:rsidR="00EF02AD" w:rsidRPr="008C5EEA" w:rsidRDefault="00EF02AD" w:rsidP="00EF02AD">
      <w:pPr>
        <w:pStyle w:val="a8"/>
        <w:spacing w:before="0" w:beforeAutospacing="0" w:after="0" w:afterAutospacing="0"/>
        <w:jc w:val="both"/>
        <w:textAlignment w:val="baseline"/>
        <w:rPr>
          <w:b/>
          <w:color w:val="000000"/>
          <w:sz w:val="20"/>
          <w:szCs w:val="20"/>
        </w:rPr>
      </w:pPr>
    </w:p>
    <w:p w:rsidR="00EF02AD" w:rsidRPr="008C5EEA" w:rsidRDefault="00EF02AD" w:rsidP="00EF02AD">
      <w:pPr>
        <w:pStyle w:val="a8"/>
        <w:numPr>
          <w:ilvl w:val="0"/>
          <w:numId w:val="32"/>
        </w:numPr>
        <w:tabs>
          <w:tab w:val="num" w:pos="0"/>
        </w:tabs>
        <w:spacing w:before="0" w:beforeAutospacing="0" w:after="0" w:afterAutospacing="0"/>
        <w:ind w:left="0" w:firstLine="567"/>
        <w:jc w:val="both"/>
        <w:textAlignment w:val="baseline"/>
        <w:rPr>
          <w:sz w:val="20"/>
          <w:szCs w:val="20"/>
        </w:rPr>
      </w:pPr>
      <w:r w:rsidRPr="008C5EEA">
        <w:rPr>
          <w:sz w:val="20"/>
          <w:szCs w:val="20"/>
        </w:rPr>
        <w:t>В течение всего 2017 года центр занятости населения еженедельно проводил</w:t>
      </w:r>
      <w:r w:rsidRPr="008C5EEA">
        <w:rPr>
          <w:b/>
          <w:sz w:val="20"/>
          <w:szCs w:val="20"/>
        </w:rPr>
        <w:t xml:space="preserve"> мониторинг увольнения</w:t>
      </w:r>
      <w:r w:rsidRPr="008C5EEA">
        <w:rPr>
          <w:sz w:val="20"/>
          <w:szCs w:val="20"/>
        </w:rPr>
        <w:t xml:space="preserve"> работников в связи с ликвидацией организаций либо сокращением численности или штата работников, а также неполной занятости работников. Всего поступили сведения от  14 организации на увольнение 17 человек.  Мониторинг численности граждан, планируемых к увольнению в районе, в связи с ликвидацией организаций либо сокращением численности или штата работников организаций показал, что с начала высвобождения уволены 17 работников.  Из числа уваленных трудоустроены 8 человек. Обратились в центр занятости 9 человек, признано безработными 9 человек.</w:t>
      </w:r>
    </w:p>
    <w:p w:rsidR="00EF02AD" w:rsidRPr="008C5EEA" w:rsidRDefault="00EF02AD" w:rsidP="00EF02AD">
      <w:pPr>
        <w:pStyle w:val="a5"/>
        <w:numPr>
          <w:ilvl w:val="0"/>
          <w:numId w:val="32"/>
        </w:numPr>
        <w:tabs>
          <w:tab w:val="num" w:pos="0"/>
        </w:tabs>
        <w:ind w:left="0" w:firstLine="567"/>
        <w:jc w:val="both"/>
        <w:rPr>
          <w:sz w:val="20"/>
          <w:szCs w:val="20"/>
        </w:rPr>
      </w:pPr>
      <w:r w:rsidRPr="008C5EEA">
        <w:rPr>
          <w:rFonts w:eastAsiaTheme="minorEastAsia"/>
          <w:bCs/>
          <w:sz w:val="20"/>
          <w:szCs w:val="20"/>
        </w:rPr>
        <w:t xml:space="preserve">Центр занятости проводит работу по предоставлению </w:t>
      </w:r>
      <w:r w:rsidRPr="008C5EEA">
        <w:rPr>
          <w:rFonts w:eastAsiaTheme="minorEastAsia"/>
          <w:b/>
          <w:bCs/>
          <w:sz w:val="20"/>
          <w:szCs w:val="20"/>
        </w:rPr>
        <w:t>государственных  услуг в электронном виде.</w:t>
      </w:r>
      <w:r w:rsidRPr="008C5EEA">
        <w:rPr>
          <w:rFonts w:eastAsiaTheme="minorEastAsia"/>
          <w:bCs/>
          <w:sz w:val="20"/>
          <w:szCs w:val="20"/>
        </w:rPr>
        <w:t xml:space="preserve"> Получили государственные услуги в электронном виде 666 человек или 89,3% от общего числа граждан получивших государственные услуги.</w:t>
      </w:r>
    </w:p>
    <w:p w:rsidR="00EF02AD" w:rsidRPr="008C5EEA" w:rsidRDefault="00EF02AD" w:rsidP="00EF02AD">
      <w:pPr>
        <w:pStyle w:val="a8"/>
        <w:numPr>
          <w:ilvl w:val="0"/>
          <w:numId w:val="32"/>
        </w:numPr>
        <w:tabs>
          <w:tab w:val="num" w:pos="0"/>
        </w:tabs>
        <w:spacing w:before="0" w:beforeAutospacing="0" w:after="0" w:afterAutospacing="0"/>
        <w:ind w:left="0" w:firstLine="567"/>
        <w:jc w:val="both"/>
        <w:textAlignment w:val="baseline"/>
        <w:rPr>
          <w:sz w:val="20"/>
          <w:szCs w:val="20"/>
        </w:rPr>
      </w:pPr>
      <w:r w:rsidRPr="008C5EEA">
        <w:rPr>
          <w:b/>
          <w:sz w:val="20"/>
          <w:szCs w:val="20"/>
        </w:rPr>
        <w:t>Квотирование рабочих мест для инвалидов.</w:t>
      </w:r>
      <w:r w:rsidRPr="008C5EEA">
        <w:rPr>
          <w:rFonts w:eastAsiaTheme="minorHAnsi"/>
          <w:sz w:val="20"/>
          <w:szCs w:val="20"/>
          <w:lang w:eastAsia="en-US"/>
        </w:rPr>
        <w:t xml:space="preserve"> Согласно  Закона Республики Алтай от 03.12.2010г. № 65-РЗ «Об установлении в Республике Алтай квоты для приема  на работу  инвалидов» на территории РА. Организациям, численность работников которых составляет </w:t>
      </w:r>
      <w:r w:rsidRPr="008C5EEA">
        <w:rPr>
          <w:rFonts w:eastAsiaTheme="minorHAnsi"/>
          <w:b/>
          <w:sz w:val="20"/>
          <w:szCs w:val="20"/>
          <w:lang w:eastAsia="en-US"/>
        </w:rPr>
        <w:t xml:space="preserve">более 100 человек, </w:t>
      </w:r>
      <w:r w:rsidRPr="008C5EEA">
        <w:rPr>
          <w:rFonts w:eastAsiaTheme="minorHAnsi"/>
          <w:sz w:val="20"/>
          <w:szCs w:val="20"/>
          <w:lang w:eastAsia="en-US"/>
        </w:rPr>
        <w:t>устанавливается квота приема на работу  инвалидов в размере 3% к среднесписочной численности работников, работодателям,</w:t>
      </w:r>
      <w:r w:rsidRPr="008C5EEA">
        <w:rPr>
          <w:rFonts w:eastAsiaTheme="minorHAnsi"/>
          <w:b/>
          <w:sz w:val="20"/>
          <w:szCs w:val="20"/>
          <w:lang w:eastAsia="en-US"/>
        </w:rPr>
        <w:t xml:space="preserve"> </w:t>
      </w:r>
      <w:r w:rsidRPr="008C5EEA">
        <w:rPr>
          <w:rFonts w:eastAsiaTheme="minorHAnsi"/>
          <w:sz w:val="20"/>
          <w:szCs w:val="20"/>
          <w:lang w:eastAsia="en-US"/>
        </w:rPr>
        <w:t xml:space="preserve">численность работников которых </w:t>
      </w:r>
      <w:r w:rsidRPr="008C5EEA">
        <w:rPr>
          <w:rFonts w:eastAsiaTheme="minorHAnsi"/>
          <w:b/>
          <w:sz w:val="20"/>
          <w:szCs w:val="20"/>
          <w:lang w:eastAsia="en-US"/>
        </w:rPr>
        <w:t>от 35 до 100</w:t>
      </w:r>
      <w:r w:rsidRPr="008C5EEA">
        <w:rPr>
          <w:rFonts w:eastAsiaTheme="minorHAnsi"/>
          <w:sz w:val="20"/>
          <w:szCs w:val="20"/>
          <w:lang w:eastAsia="en-US"/>
        </w:rPr>
        <w:t xml:space="preserve"> человек-2%.</w:t>
      </w:r>
    </w:p>
    <w:p w:rsidR="00EF02AD" w:rsidRPr="008C5EEA" w:rsidRDefault="00EF02AD" w:rsidP="00EF02AD">
      <w:pPr>
        <w:jc w:val="both"/>
        <w:rPr>
          <w:rFonts w:eastAsiaTheme="minorHAnsi"/>
          <w:sz w:val="20"/>
          <w:szCs w:val="20"/>
          <w:lang w:val="ru-RU"/>
        </w:rPr>
      </w:pPr>
      <w:r w:rsidRPr="008C5EEA">
        <w:rPr>
          <w:rFonts w:eastAsiaTheme="minorHAnsi"/>
          <w:sz w:val="20"/>
          <w:szCs w:val="20"/>
          <w:lang w:val="ru-RU"/>
        </w:rP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специальной  оценки условий труда. </w:t>
      </w:r>
    </w:p>
    <w:p w:rsidR="00EF02AD" w:rsidRPr="008C5EEA" w:rsidRDefault="00EF02AD" w:rsidP="00EF02AD">
      <w:pPr>
        <w:jc w:val="both"/>
        <w:rPr>
          <w:rFonts w:eastAsiaTheme="minorHAnsi"/>
          <w:b/>
          <w:sz w:val="20"/>
          <w:szCs w:val="20"/>
          <w:lang w:val="ru-RU"/>
        </w:rPr>
      </w:pPr>
      <w:r w:rsidRPr="008C5EEA">
        <w:rPr>
          <w:rFonts w:eastAsiaTheme="minorHAnsi"/>
          <w:sz w:val="20"/>
          <w:szCs w:val="20"/>
          <w:lang w:val="ru-RU"/>
        </w:rPr>
        <w:t>Согласно данным Алтайстата  предприятий,  имеющих численность работающих  от 35 человек, по состоянию на 01.01.2017г.- 25,  из них 18 работодателей,  расчитывают квоту для приема на работу инвалидов, остальные не подлежат квотированию в связи с  вредными (опасными) условиями труда.</w:t>
      </w:r>
    </w:p>
    <w:tbl>
      <w:tblPr>
        <w:tblStyle w:val="a9"/>
        <w:tblW w:w="10314" w:type="dxa"/>
        <w:tblLook w:val="04A0" w:firstRow="1" w:lastRow="0" w:firstColumn="1" w:lastColumn="0" w:noHBand="0" w:noVBand="1"/>
      </w:tblPr>
      <w:tblGrid>
        <w:gridCol w:w="1705"/>
        <w:gridCol w:w="2231"/>
        <w:gridCol w:w="1842"/>
        <w:gridCol w:w="2127"/>
        <w:gridCol w:w="2409"/>
      </w:tblGrid>
      <w:tr w:rsidR="00EF02AD" w:rsidRPr="008C5EEA" w:rsidTr="00EF02AD">
        <w:tc>
          <w:tcPr>
            <w:tcW w:w="1705" w:type="dxa"/>
            <w:tcBorders>
              <w:top w:val="single" w:sz="4" w:space="0" w:color="auto"/>
              <w:left w:val="single" w:sz="4" w:space="0" w:color="auto"/>
              <w:bottom w:val="single" w:sz="4" w:space="0" w:color="auto"/>
              <w:right w:val="single" w:sz="4" w:space="0" w:color="auto"/>
            </w:tcBorders>
          </w:tcPr>
          <w:p w:rsidR="00EF02AD" w:rsidRPr="008C5EEA" w:rsidRDefault="00EF02AD" w:rsidP="00EF02AD">
            <w:pPr>
              <w:jc w:val="center"/>
              <w:rPr>
                <w:rFonts w:eastAsiaTheme="minorHAnsi"/>
                <w:sz w:val="20"/>
                <w:szCs w:val="20"/>
              </w:rPr>
            </w:pPr>
            <w:r w:rsidRPr="008C5EEA">
              <w:rPr>
                <w:rFonts w:eastAsiaTheme="minorHAnsi"/>
                <w:sz w:val="20"/>
                <w:szCs w:val="20"/>
              </w:rPr>
              <w:lastRenderedPageBreak/>
              <w:t>Количество работодателей</w:t>
            </w:r>
          </w:p>
          <w:p w:rsidR="00EF02AD" w:rsidRPr="008C5EEA" w:rsidRDefault="00EF02AD" w:rsidP="00EF02AD">
            <w:pPr>
              <w:jc w:val="center"/>
              <w:rPr>
                <w:rFonts w:eastAsiaTheme="minorHAnsi"/>
                <w:sz w:val="20"/>
                <w:szCs w:val="20"/>
              </w:rPr>
            </w:pPr>
          </w:p>
        </w:tc>
        <w:tc>
          <w:tcPr>
            <w:tcW w:w="22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lang w:val="ru-RU"/>
              </w:rPr>
            </w:pPr>
            <w:r w:rsidRPr="008C5EEA">
              <w:rPr>
                <w:rFonts w:eastAsiaTheme="minorHAnsi"/>
                <w:sz w:val="20"/>
                <w:szCs w:val="20"/>
                <w:lang w:val="ru-RU"/>
              </w:rPr>
              <w:t>Квота для приема на работу инвалидов</w:t>
            </w:r>
          </w:p>
        </w:tc>
        <w:tc>
          <w:tcPr>
            <w:tcW w:w="1842"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Количество занятых рабочих мест</w:t>
            </w:r>
          </w:p>
        </w:tc>
        <w:tc>
          <w:tcPr>
            <w:tcW w:w="2127"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Количество вакантных рабочих мест</w:t>
            </w:r>
          </w:p>
        </w:tc>
        <w:tc>
          <w:tcPr>
            <w:tcW w:w="2409"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Общая численность работающих инвалидов</w:t>
            </w:r>
          </w:p>
        </w:tc>
      </w:tr>
      <w:tr w:rsidR="00EF02AD" w:rsidRPr="008C5EEA" w:rsidTr="00EF02AD">
        <w:tc>
          <w:tcPr>
            <w:tcW w:w="1705"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18</w:t>
            </w:r>
          </w:p>
        </w:tc>
        <w:tc>
          <w:tcPr>
            <w:tcW w:w="22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28</w:t>
            </w:r>
          </w:p>
        </w:tc>
        <w:tc>
          <w:tcPr>
            <w:tcW w:w="1842"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25</w:t>
            </w:r>
          </w:p>
        </w:tc>
        <w:tc>
          <w:tcPr>
            <w:tcW w:w="2127"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3</w:t>
            </w:r>
          </w:p>
        </w:tc>
        <w:tc>
          <w:tcPr>
            <w:tcW w:w="2409"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HAnsi"/>
                <w:sz w:val="20"/>
                <w:szCs w:val="20"/>
              </w:rPr>
            </w:pPr>
            <w:r w:rsidRPr="008C5EEA">
              <w:rPr>
                <w:rFonts w:eastAsiaTheme="minorHAnsi"/>
                <w:sz w:val="20"/>
                <w:szCs w:val="20"/>
              </w:rPr>
              <w:t>44</w:t>
            </w:r>
          </w:p>
        </w:tc>
      </w:tr>
    </w:tbl>
    <w:p w:rsidR="00EF02AD" w:rsidRPr="008C5EEA" w:rsidRDefault="00EF02AD" w:rsidP="00EF02AD">
      <w:pPr>
        <w:spacing w:line="276" w:lineRule="auto"/>
        <w:jc w:val="both"/>
        <w:rPr>
          <w:rFonts w:eastAsiaTheme="minorHAnsi"/>
          <w:b/>
          <w:sz w:val="20"/>
          <w:szCs w:val="20"/>
        </w:rPr>
      </w:pPr>
      <w:r w:rsidRPr="008C5EEA">
        <w:rPr>
          <w:rFonts w:eastAsiaTheme="minorHAnsi"/>
          <w:b/>
          <w:sz w:val="20"/>
          <w:szCs w:val="20"/>
        </w:rPr>
        <w:t xml:space="preserve"> </w:t>
      </w:r>
    </w:p>
    <w:p w:rsidR="00EF02AD" w:rsidRPr="008C5EEA" w:rsidRDefault="00EF02AD" w:rsidP="00EF02AD">
      <w:pPr>
        <w:pStyle w:val="2"/>
        <w:tabs>
          <w:tab w:val="left" w:pos="-180"/>
        </w:tabs>
        <w:spacing w:after="0" w:line="240" w:lineRule="auto"/>
        <w:jc w:val="center"/>
        <w:rPr>
          <w:b/>
          <w:bCs/>
          <w:sz w:val="20"/>
          <w:szCs w:val="20"/>
          <w:u w:val="single"/>
        </w:rPr>
      </w:pPr>
      <w:r w:rsidRPr="008C5EEA">
        <w:rPr>
          <w:b/>
          <w:bCs/>
          <w:sz w:val="20"/>
          <w:szCs w:val="20"/>
          <w:u w:val="single"/>
        </w:rPr>
        <w:t>Социальная поддержка.</w:t>
      </w:r>
    </w:p>
    <w:p w:rsidR="00EF02AD" w:rsidRPr="008C5EEA" w:rsidRDefault="00EF02AD" w:rsidP="00EF02AD">
      <w:pPr>
        <w:pStyle w:val="2"/>
        <w:tabs>
          <w:tab w:val="left" w:pos="-180"/>
        </w:tabs>
        <w:spacing w:after="0" w:line="240" w:lineRule="auto"/>
        <w:jc w:val="center"/>
        <w:rPr>
          <w:b/>
          <w:bCs/>
          <w:sz w:val="20"/>
          <w:szCs w:val="20"/>
          <w:u w:val="single"/>
        </w:rPr>
      </w:pPr>
    </w:p>
    <w:p w:rsidR="00EF02AD" w:rsidRPr="008C5EEA" w:rsidRDefault="00EF02AD" w:rsidP="00EF02AD">
      <w:pPr>
        <w:pStyle w:val="2"/>
        <w:tabs>
          <w:tab w:val="left" w:pos="-180"/>
        </w:tabs>
        <w:spacing w:after="0" w:line="240" w:lineRule="auto"/>
        <w:jc w:val="both"/>
        <w:rPr>
          <w:b/>
          <w:bCs/>
          <w:sz w:val="20"/>
          <w:szCs w:val="20"/>
        </w:rPr>
      </w:pPr>
      <w:r w:rsidRPr="008C5EEA">
        <w:rPr>
          <w:bCs/>
          <w:sz w:val="20"/>
          <w:szCs w:val="20"/>
        </w:rPr>
        <w:tab/>
        <w:t>Помимо активных форм содействию занятости, центр оказывает и социальную поддержку в период поиска работы</w:t>
      </w:r>
      <w:r w:rsidRPr="008C5EEA">
        <w:rPr>
          <w:b/>
          <w:bCs/>
          <w:sz w:val="20"/>
          <w:szCs w:val="20"/>
        </w:rPr>
        <w:t xml:space="preserve">. </w:t>
      </w:r>
    </w:p>
    <w:p w:rsidR="00EF02AD" w:rsidRPr="008C5EEA" w:rsidRDefault="00EF02AD" w:rsidP="00EF02AD">
      <w:pPr>
        <w:pStyle w:val="2"/>
        <w:tabs>
          <w:tab w:val="left" w:pos="-180"/>
        </w:tabs>
        <w:spacing w:after="0" w:line="240" w:lineRule="auto"/>
        <w:jc w:val="center"/>
        <w:rPr>
          <w:b/>
          <w:bCs/>
          <w:sz w:val="20"/>
          <w:szCs w:val="20"/>
        </w:rPr>
      </w:pPr>
      <w:r w:rsidRPr="008C5EEA">
        <w:rPr>
          <w:b/>
          <w:bCs/>
          <w:sz w:val="20"/>
          <w:szCs w:val="20"/>
        </w:rPr>
        <w:t xml:space="preserve">Объем средств федерального бюджета израсходованного на социальные выплаты </w:t>
      </w:r>
    </w:p>
    <w:p w:rsidR="00EF02AD" w:rsidRPr="008C5EEA" w:rsidRDefault="00EF02AD" w:rsidP="00EF02AD">
      <w:pPr>
        <w:pStyle w:val="2"/>
        <w:tabs>
          <w:tab w:val="left" w:pos="-180"/>
        </w:tabs>
        <w:spacing w:after="0" w:line="240" w:lineRule="auto"/>
        <w:jc w:val="center"/>
        <w:rPr>
          <w:sz w:val="20"/>
          <w:szCs w:val="20"/>
        </w:rPr>
      </w:pPr>
      <w:r w:rsidRPr="008C5EEA">
        <w:rPr>
          <w:b/>
          <w:bCs/>
          <w:sz w:val="20"/>
          <w:szCs w:val="20"/>
        </w:rPr>
        <w:t>безработным гражданам</w:t>
      </w:r>
      <w:r w:rsidRPr="008C5EEA">
        <w:rPr>
          <w:b/>
          <w:sz w:val="20"/>
          <w:szCs w:val="20"/>
        </w:rPr>
        <w:t xml:space="preserve"> в 2017году</w:t>
      </w:r>
      <w:r w:rsidRPr="008C5EEA">
        <w:rPr>
          <w:sz w:val="20"/>
          <w:szCs w:val="20"/>
        </w:rPr>
        <w:t>.</w:t>
      </w:r>
    </w:p>
    <w:p w:rsidR="00EF02AD" w:rsidRPr="008C5EEA" w:rsidRDefault="00EF02AD" w:rsidP="00EF02AD">
      <w:pPr>
        <w:pStyle w:val="2"/>
        <w:tabs>
          <w:tab w:val="left" w:pos="-180"/>
        </w:tabs>
        <w:spacing w:after="0" w:line="240" w:lineRule="auto"/>
        <w:jc w:val="both"/>
        <w:rPr>
          <w:sz w:val="20"/>
          <w:szCs w:val="20"/>
        </w:rPr>
      </w:pPr>
    </w:p>
    <w:tbl>
      <w:tblPr>
        <w:tblStyle w:val="a9"/>
        <w:tblW w:w="0" w:type="auto"/>
        <w:tblLook w:val="04A0" w:firstRow="1" w:lastRow="0" w:firstColumn="1" w:lastColumn="0" w:noHBand="0" w:noVBand="1"/>
      </w:tblPr>
      <w:tblGrid>
        <w:gridCol w:w="5180"/>
        <w:gridCol w:w="1102"/>
        <w:gridCol w:w="1091"/>
        <w:gridCol w:w="1088"/>
        <w:gridCol w:w="1110"/>
      </w:tblGrid>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EF02AD" w:rsidRPr="008C5EEA" w:rsidRDefault="00EF02AD" w:rsidP="00EF02AD">
            <w:pPr>
              <w:pStyle w:val="2"/>
              <w:tabs>
                <w:tab w:val="left" w:pos="-180"/>
              </w:tabs>
              <w:spacing w:after="0" w:line="240" w:lineRule="auto"/>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2015год</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2016год</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2017год</w:t>
            </w:r>
          </w:p>
        </w:tc>
      </w:tr>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both"/>
              <w:rPr>
                <w:sz w:val="20"/>
                <w:szCs w:val="20"/>
                <w:lang w:eastAsia="en-US"/>
              </w:rPr>
            </w:pPr>
            <w:r w:rsidRPr="008C5EEA">
              <w:rPr>
                <w:color w:val="000000" w:themeColor="text1"/>
                <w:kern w:val="24"/>
                <w:sz w:val="20"/>
                <w:szCs w:val="20"/>
                <w:lang w:eastAsia="en-US"/>
              </w:rPr>
              <w:t>Объем средств на  выплату пособия по безработице</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тыс.руб.</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9100 </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9966,9 </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color w:val="000000" w:themeColor="dark1"/>
                <w:kern w:val="24"/>
                <w:sz w:val="20"/>
                <w:szCs w:val="20"/>
              </w:rPr>
            </w:pPr>
            <w:r w:rsidRPr="008C5EEA">
              <w:rPr>
                <w:color w:val="000000" w:themeColor="dark1"/>
                <w:kern w:val="24"/>
                <w:sz w:val="20"/>
                <w:szCs w:val="20"/>
              </w:rPr>
              <w:t>8690,1</w:t>
            </w:r>
          </w:p>
        </w:tc>
      </w:tr>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both"/>
              <w:rPr>
                <w:sz w:val="20"/>
                <w:szCs w:val="20"/>
                <w:lang w:eastAsia="en-US"/>
              </w:rPr>
            </w:pPr>
            <w:r w:rsidRPr="008C5EEA">
              <w:rPr>
                <w:color w:val="000000" w:themeColor="text1"/>
                <w:kern w:val="24"/>
                <w:sz w:val="20"/>
                <w:szCs w:val="20"/>
                <w:lang w:eastAsia="en-US"/>
              </w:rPr>
              <w:t>Численность получателей пособий</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чел.</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rFonts w:eastAsiaTheme="minorEastAsia"/>
                <w:color w:val="000000" w:themeColor="dark1"/>
                <w:kern w:val="24"/>
                <w:sz w:val="20"/>
                <w:szCs w:val="20"/>
              </w:rPr>
              <w:t>721</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rFonts w:eastAsiaTheme="minorEastAsia"/>
                <w:color w:val="000000" w:themeColor="dark1"/>
                <w:kern w:val="24"/>
                <w:sz w:val="20"/>
                <w:szCs w:val="20"/>
              </w:rPr>
              <w:t>728</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rFonts w:eastAsiaTheme="minorEastAsia"/>
                <w:color w:val="000000" w:themeColor="dark1"/>
                <w:kern w:val="24"/>
                <w:sz w:val="20"/>
                <w:szCs w:val="20"/>
              </w:rPr>
            </w:pPr>
            <w:r w:rsidRPr="008C5EEA">
              <w:rPr>
                <w:rFonts w:eastAsiaTheme="minorEastAsia"/>
                <w:color w:val="000000" w:themeColor="dark1"/>
                <w:kern w:val="24"/>
                <w:sz w:val="20"/>
                <w:szCs w:val="20"/>
              </w:rPr>
              <w:t>690</w:t>
            </w:r>
          </w:p>
        </w:tc>
      </w:tr>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both"/>
              <w:rPr>
                <w:sz w:val="20"/>
                <w:szCs w:val="20"/>
                <w:lang w:eastAsia="en-US"/>
              </w:rPr>
            </w:pPr>
            <w:r w:rsidRPr="008C5EEA">
              <w:rPr>
                <w:color w:val="000000" w:themeColor="text1"/>
                <w:kern w:val="24"/>
                <w:sz w:val="20"/>
                <w:szCs w:val="20"/>
                <w:lang w:eastAsia="en-US"/>
              </w:rPr>
              <w:t>Объем средств на выплату стипендии в период прохождения профессионального обучения безработных граждан</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тыс.руб.</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479 </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419,5 </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color w:val="000000" w:themeColor="dark1"/>
                <w:kern w:val="24"/>
                <w:sz w:val="20"/>
                <w:szCs w:val="20"/>
              </w:rPr>
            </w:pPr>
            <w:r w:rsidRPr="008C5EEA">
              <w:rPr>
                <w:color w:val="000000" w:themeColor="dark1"/>
                <w:kern w:val="24"/>
                <w:sz w:val="20"/>
                <w:szCs w:val="20"/>
              </w:rPr>
              <w:t>213,7</w:t>
            </w:r>
          </w:p>
        </w:tc>
      </w:tr>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both"/>
              <w:rPr>
                <w:sz w:val="20"/>
                <w:szCs w:val="20"/>
                <w:lang w:eastAsia="en-US"/>
              </w:rPr>
            </w:pPr>
            <w:r w:rsidRPr="008C5EEA">
              <w:rPr>
                <w:color w:val="000000" w:themeColor="text1"/>
                <w:kern w:val="24"/>
                <w:sz w:val="20"/>
                <w:szCs w:val="20"/>
                <w:lang w:eastAsia="en-US"/>
              </w:rPr>
              <w:t>Численность получателей стипендии</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чел.</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 94</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sz w:val="20"/>
                <w:szCs w:val="20"/>
              </w:rPr>
            </w:pPr>
            <w:r w:rsidRPr="008C5EEA">
              <w:rPr>
                <w:color w:val="000000" w:themeColor="dark1"/>
                <w:kern w:val="24"/>
                <w:sz w:val="20"/>
                <w:szCs w:val="20"/>
              </w:rPr>
              <w:t> 99</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jc w:val="center"/>
              <w:rPr>
                <w:color w:val="000000" w:themeColor="dark1"/>
                <w:kern w:val="24"/>
                <w:sz w:val="20"/>
                <w:szCs w:val="20"/>
              </w:rPr>
            </w:pPr>
            <w:r w:rsidRPr="008C5EEA">
              <w:rPr>
                <w:color w:val="000000" w:themeColor="dark1"/>
                <w:kern w:val="24"/>
                <w:sz w:val="20"/>
                <w:szCs w:val="20"/>
              </w:rPr>
              <w:t>112</w:t>
            </w:r>
          </w:p>
        </w:tc>
      </w:tr>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both"/>
              <w:rPr>
                <w:sz w:val="20"/>
                <w:szCs w:val="20"/>
                <w:lang w:eastAsia="en-US"/>
              </w:rPr>
            </w:pPr>
            <w:r w:rsidRPr="008C5EEA">
              <w:rPr>
                <w:sz w:val="20"/>
                <w:szCs w:val="20"/>
                <w:lang w:eastAsia="en-US"/>
              </w:rPr>
              <w:t xml:space="preserve">Объем средств на выплату досрочной пенсии </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тыс.руб</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589</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670</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1980,2</w:t>
            </w:r>
          </w:p>
        </w:tc>
      </w:tr>
      <w:tr w:rsidR="00EF02AD" w:rsidRPr="008C5EEA" w:rsidTr="00EF02AD">
        <w:tc>
          <w:tcPr>
            <w:tcW w:w="5920"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both"/>
              <w:rPr>
                <w:sz w:val="20"/>
                <w:szCs w:val="20"/>
                <w:lang w:eastAsia="en-US"/>
              </w:rPr>
            </w:pPr>
            <w:r w:rsidRPr="008C5EEA">
              <w:rPr>
                <w:sz w:val="20"/>
                <w:szCs w:val="20"/>
                <w:lang w:eastAsia="en-US"/>
              </w:rPr>
              <w:t>Направлено на досрочную пенсию</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7</w:t>
            </w:r>
          </w:p>
        </w:tc>
        <w:tc>
          <w:tcPr>
            <w:tcW w:w="1131"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9</w:t>
            </w:r>
          </w:p>
        </w:tc>
        <w:tc>
          <w:tcPr>
            <w:tcW w:w="1158" w:type="dxa"/>
            <w:tcBorders>
              <w:top w:val="single" w:sz="4" w:space="0" w:color="auto"/>
              <w:left w:val="single" w:sz="4" w:space="0" w:color="auto"/>
              <w:bottom w:val="single" w:sz="4" w:space="0" w:color="auto"/>
              <w:right w:val="single" w:sz="4" w:space="0" w:color="auto"/>
            </w:tcBorders>
            <w:hideMark/>
          </w:tcPr>
          <w:p w:rsidR="00EF02AD" w:rsidRPr="008C5EEA" w:rsidRDefault="00EF02AD" w:rsidP="00EF02AD">
            <w:pPr>
              <w:pStyle w:val="2"/>
              <w:tabs>
                <w:tab w:val="left" w:pos="-180"/>
              </w:tabs>
              <w:spacing w:after="0" w:line="240" w:lineRule="auto"/>
              <w:jc w:val="center"/>
              <w:rPr>
                <w:sz w:val="20"/>
                <w:szCs w:val="20"/>
                <w:lang w:eastAsia="en-US"/>
              </w:rPr>
            </w:pPr>
            <w:r w:rsidRPr="008C5EEA">
              <w:rPr>
                <w:sz w:val="20"/>
                <w:szCs w:val="20"/>
                <w:lang w:eastAsia="en-US"/>
              </w:rPr>
              <w:t>17</w:t>
            </w:r>
          </w:p>
        </w:tc>
      </w:tr>
    </w:tbl>
    <w:p w:rsidR="00EF02AD" w:rsidRPr="008C5EEA" w:rsidRDefault="00EF02AD" w:rsidP="00EF02AD">
      <w:pPr>
        <w:jc w:val="both"/>
        <w:rPr>
          <w:color w:val="FF0000"/>
          <w:sz w:val="20"/>
          <w:szCs w:val="20"/>
        </w:rPr>
      </w:pP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 Управление социальной поддержки населения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    Для выполнения государственного задания основным государственным распорядителем бюджетных средств, Министерством труда социального развития и занятости населения Республики Алтай, доведены лимиты в размере 9072, 6 тыс. руб., в  том числе на заработную плату работникам  8562,6 тыс. 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рамках государственной программы Республики Алтай «Обеспечение социальной защищенности и занятости населения»:</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по подпрограмме  «Доступная среда» на адаптацию входной группы и санитарной комнаты для маломобильных граждан населения, выделены 842,3 тыс. руб., в том  числе 800,0 тыс. руб. из федерального бюджета;</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по подпрограмме  «Охрана семьи и детей»  на организацию оздоровительной кампании выделены 948,4 тыс. руб., в том числе 255,5 тыс.руб. на оздоровление детей-сирот и детей, оставшихся без попечения родителей.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На реализацию гарантий по государственной социальной поддержке отдельных категорий граждан в соответствии с федеральными и региональными законами в 2017 году доведены лимиты бюджетных средств в размере 83</w:t>
      </w:r>
      <w:r w:rsidRPr="008C5EEA">
        <w:rPr>
          <w:rFonts w:ascii="Times New Roman" w:hAnsi="Times New Roman"/>
          <w:sz w:val="20"/>
          <w:szCs w:val="20"/>
        </w:rPr>
        <w:t> </w:t>
      </w:r>
      <w:r w:rsidRPr="008C5EEA">
        <w:rPr>
          <w:rFonts w:ascii="Times New Roman" w:hAnsi="Times New Roman"/>
          <w:sz w:val="20"/>
          <w:szCs w:val="20"/>
          <w:lang w:val="ru-RU"/>
        </w:rPr>
        <w:t xml:space="preserve">332,3 тыс. руб.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В отчетном году   68 %  населения  воспользовались мерами социальной  поддержки.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На учете в Учреждении состоит:</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9616 граждан льготной категории, получающие выплаты социальной поддержки, из них 7862 региональных льготников. Кроме ежемесячных выплат социальной поддержки, мерами по возмещению на твердое топливо воспользовались:</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1131 человек с инвалидностью в размере  4610 руб., на общую сумму 5</w:t>
      </w:r>
      <w:r w:rsidRPr="008C5EEA">
        <w:rPr>
          <w:rFonts w:ascii="Times New Roman" w:hAnsi="Times New Roman"/>
          <w:sz w:val="20"/>
          <w:szCs w:val="20"/>
        </w:rPr>
        <w:t> </w:t>
      </w:r>
      <w:r w:rsidRPr="008C5EEA">
        <w:rPr>
          <w:rFonts w:ascii="Times New Roman" w:hAnsi="Times New Roman"/>
          <w:sz w:val="20"/>
          <w:szCs w:val="20"/>
          <w:lang w:val="ru-RU"/>
        </w:rPr>
        <w:t>213,9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39 семей, воспитывающих детей-инвалидов на общую сумму 1</w:t>
      </w:r>
      <w:r w:rsidRPr="008C5EEA">
        <w:rPr>
          <w:rFonts w:ascii="Times New Roman" w:hAnsi="Times New Roman"/>
          <w:sz w:val="20"/>
          <w:szCs w:val="20"/>
        </w:rPr>
        <w:t> </w:t>
      </w:r>
      <w:r w:rsidRPr="008C5EEA">
        <w:rPr>
          <w:rFonts w:ascii="Times New Roman" w:hAnsi="Times New Roman"/>
          <w:sz w:val="20"/>
          <w:szCs w:val="20"/>
          <w:lang w:val="ru-RU"/>
        </w:rPr>
        <w:t>797,9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12 реабилитированных граждан воспользовались на общую сумму 55,3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292 многодетных семей на общую сумму 1</w:t>
      </w:r>
      <w:r w:rsidRPr="008C5EEA">
        <w:rPr>
          <w:rFonts w:ascii="Times New Roman" w:hAnsi="Times New Roman"/>
          <w:sz w:val="20"/>
          <w:szCs w:val="20"/>
        </w:rPr>
        <w:t> </w:t>
      </w:r>
      <w:r w:rsidRPr="008C5EEA">
        <w:rPr>
          <w:rFonts w:ascii="Times New Roman" w:hAnsi="Times New Roman"/>
          <w:sz w:val="20"/>
          <w:szCs w:val="20"/>
          <w:lang w:val="ru-RU"/>
        </w:rPr>
        <w:t>155,1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164 граждан из категории  «ветераны труда Республики Алтай» на общую сумму 765,0 тыс.ру.</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246 человек «ветераны труда Российской Федерации» на общую сумму 1</w:t>
      </w:r>
      <w:r w:rsidRPr="008C5EEA">
        <w:rPr>
          <w:rFonts w:ascii="Times New Roman" w:hAnsi="Times New Roman"/>
          <w:sz w:val="20"/>
          <w:szCs w:val="20"/>
        </w:rPr>
        <w:t> </w:t>
      </w:r>
      <w:r w:rsidRPr="008C5EEA">
        <w:rPr>
          <w:rFonts w:ascii="Times New Roman" w:hAnsi="Times New Roman"/>
          <w:sz w:val="20"/>
          <w:szCs w:val="20"/>
          <w:lang w:val="ru-RU"/>
        </w:rPr>
        <w:t>143,2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19 человек из категории «Почетный донор России»  общую на сумму 247,7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17 семей воспользовались средствами (частью средств) республиканского материнского капитала на общую сумму 850,0 тыс.руб.</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1250 человек (педагоги, медицинские работники, работники культуры, социальные работники) получили единовременные выплаты на твердое топливо на общую сумму 12</w:t>
      </w:r>
      <w:r w:rsidRPr="008C5EEA">
        <w:rPr>
          <w:rFonts w:ascii="Times New Roman" w:hAnsi="Times New Roman"/>
          <w:sz w:val="20"/>
          <w:szCs w:val="20"/>
        </w:rPr>
        <w:t> </w:t>
      </w:r>
      <w:r w:rsidRPr="008C5EEA">
        <w:rPr>
          <w:rFonts w:ascii="Times New Roman" w:hAnsi="Times New Roman"/>
          <w:sz w:val="20"/>
          <w:szCs w:val="20"/>
          <w:lang w:val="ru-RU"/>
        </w:rPr>
        <w:t xml:space="preserve">564,2 тыс.руб.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рамках выполнения полномочий по организации и осуществлению деятельности по опеке и попечительству, социальной поддержки детей – сирот и детей, оставшихся без попечения родителей и лиц из их числа в учреждении на учете по состоянию на 31 декабря  2017 года:</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замещающих семьях воспитываются 115 детей-сирот и детей, оставшихся без попечения родителей, в том числе 47 детей под опекой, 68 детей в приемных семьях;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155 детей – сирот и детей, оставшихся без попечения родителей и лиц из их числа, подлежащих обеспечению жилыми помещениями по договорам найма специализированных жилых помещений.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lastRenderedPageBreak/>
        <w:tab/>
        <w:t xml:space="preserve">В 2017 году выявлено и учтено 10 несовершеннолетних из числа детей-сирот и детей, оставшихся без попечения родителей (в 2016 году – 8 детей, 2015 году  - 21 ребенок).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На территории Онгудайского района с 2013 года заключено 28 договоров найма специализированных жилых помещений.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Специалистами органа опеки и попечительства постоянно оказывается консультативная, правовая помощь опекунам и приемным родителям: по оформлению пенсий, взыскание алиментов. Осуществлялся контроль за расходованием денежных средств несовершеннолетних, причитающихся им пенсий, пособий, алиментов. В текущем году проведено 258 плановых проверок условий жизни подопечных, Проведено более 50 плановых проверок соблюдения опекунами (попечителями) прав и законных интересов совершеннолетних  недееспособных граждан или не полностью дееспособных граждан,</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За отчетный период  8 родителей, не исполняющих родительских прав,  в них 11 детей были лишены родительских прав и 3 родителя, в них 3 ребенка были ограничены в родительских правах.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2017 году 1399 граждан признанных нуждающимися в социальном обслуживании, в том числе 425 несовершеннолетних.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Им оказано 21 238 социальных услуг, в том числе:</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социально-правовые – 1539 услуг;</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социально-педагогические – 955 услуг;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социально-психологические  - 834 услуг;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 318 услуга;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срочные социальные услуги - 71;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социально-бытовые – 15331 услуга;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социально-медицинские – 2140 услуг.</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65 человек признаны нуждающимися в социальном обслуживании на дому;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10 человек определены в стационарные учреждения Республики Алтай в связи определением нуждаемости в предоставлении социальных услуг в стационарной форме социального облуживания;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35 инвалидов и пенсионеров прошли  курсы реабилитации социально-реабилитационном отделении Республиканского комплексного центра;</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60 детей, в том числе 32 ребенка с инвалидностью прошли курсы реабилитации в Республиканском реабилитационном центре для детей-инвалидов;</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рамках профилактики правонарушений среди несовершеннолетних и совершенствования защиты прав и законных интересов несовершеннолетних, оказавшихся в конфликте с законом, профилактике правонарушений и преступности, социальной адаптации и реабилитации несовершеннолетних специалистами учреждения ведется работа в тесном межведомственном взаимодействии с субъектами системы профилактики: отделом образования  администрации МО «Онгудайский район», главами сельских поселений, БУЗ РА «Онгудайская ЦРБ», подразделение по делам несовершеннолетних ОВД по Онгудайскому району, КУ ЦЗН.</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На профилактическом учете в БУ РА «Управление социальной поддержки населения Онгудайского района» состоят 11 несовершеннолетних,  16 семей из «группы риска» и  8 семей «на раннем этапе неблагополучия»: </w:t>
      </w:r>
    </w:p>
    <w:p w:rsidR="002E7C83" w:rsidRPr="008C5EEA" w:rsidRDefault="002E7C83" w:rsidP="002E7C83">
      <w:pPr>
        <w:tabs>
          <w:tab w:val="left" w:pos="567"/>
        </w:tabs>
        <w:spacing w:after="0" w:line="240" w:lineRule="auto"/>
        <w:jc w:val="both"/>
        <w:rPr>
          <w:rFonts w:ascii="Times New Roman" w:hAnsi="Times New Roman"/>
          <w:sz w:val="20"/>
          <w:szCs w:val="20"/>
          <w:lang w:val="ru-RU"/>
        </w:rPr>
      </w:pPr>
      <w:r w:rsidRPr="008C5EEA">
        <w:rPr>
          <w:rFonts w:ascii="Times New Roman" w:hAnsi="Times New Roman"/>
          <w:sz w:val="20"/>
          <w:szCs w:val="20"/>
          <w:lang w:val="ru-RU"/>
        </w:rPr>
        <w:tab/>
        <w:t>«группы риска» - 16 семей, из них: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многодетные – 8 семьи;</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неполные – 10 семей;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этих семьях проживает 37детей.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«на раннем этапе неблагополучия» – 8 семей, из них: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многодетные – 1семья;</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неполные – 7 семей;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этих семьях проживает 12детей.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течение года, в рамках реализации индивидуальной программы предоставления социальных услуг с данными семьями проводились профилактические беседы, патронажи, групповые и индивидуальные консультации социального педагога и беседы психолога, занятия в клубах.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2017 году совместно с субъектами профилактики на территории Онгудайского района проведены:</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22 плановых рейда по профилактике правонарушений несовершеннолетними и соблюдению ими комендантского часа;</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225 профилактических лекций на тему «Административная уголовная ответственность» в 12 школах;</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распространили 25 тематических буклетов для подростков и 25 для взрослого поколения на тему «Правонарушение - не Ваша жизнь»;</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5 тематических занятий с охватом 16 человек, на тему «Закон и порядок», «Подросток и закон», «Мы в ответе за свои поступки», «Комендантский час», «Жестокое обращение»;</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142 плановых патронажей с целью проверки условий жизни несовершеннолетних, обследования жилищно-бытовых условий семьи;</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46 внеплановых патронажей, с целью проверки условий жизни несовершеннолетних, обследования жилищно-бытовых условий семьи, в связи с поступлением сигнальных сообщений;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lastRenderedPageBreak/>
        <w:t>181 профилактических мероприятий.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рамках организации отдыха и оздоровления детей, находящихся в трудной жизненной ситуации оздоровили 233 ребенка, в том числе 79 детей отдохнули в лагерях с дневным пребыванием  на базе образовательных учреждений, 121 ребенок побывали в загородных лагерях, 33 ребенка оздоровились в санаторно-курортных организациях. Из числа оздоровленных детей 31 ребенок состоящих на различных профилактических учетах муниципальных учреждений.</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В рамках международного детского телефона доверия в районе проводилось информирование родителей и детей о существующем телефоне доверия. Силами добровольцев, специалистами учреждения, педагогами распространяли более 300 листовок с номером телефона доверия, буклетов, флайеров.</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В соответствии годового плана работы Учреждения в течения года организовывались выездные мероприятия по сельским поселениям Онгудайского района. </w:t>
      </w:r>
    </w:p>
    <w:p w:rsidR="002E7C83" w:rsidRPr="008C5EEA" w:rsidRDefault="002E7C83" w:rsidP="005A3E9E">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 Кроме того, с 2011 года работает «Мобильная социальная служба», с целью предоставления социальных услуг гражданам, проживающим в отдаленных труднодоступных населённых пунктах. В состав Службы входят специалист по социальной работе, социальный педагог, психолог, юрист, привлеченные специалисты здравоохранения, Пенсионного фонда, образования. За  отчетный период осуществила 22   выезда по селам района с целью оказания комплексной и оперативной помощи семьям, находящимся в трудной жизненной ситуации, гражданам пожилого возраста и инвалидам. Социально-правовой консультацией и разъяснительной работой специалистов всего охвачено 2586 человек. Социальным патронажем охвачено 253 человек. </w:t>
      </w:r>
    </w:p>
    <w:p w:rsidR="002E7C83"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 xml:space="preserve">Основные задачи, которые ставило Учреждение, перед собой в 2017 году выполнены в полном объеме, годовые плановые показатели исполнили 100%. </w:t>
      </w:r>
    </w:p>
    <w:p w:rsidR="00BC1F0A" w:rsidRPr="008C5EEA" w:rsidRDefault="002E7C83" w:rsidP="002E7C83">
      <w:pPr>
        <w:tabs>
          <w:tab w:val="left" w:pos="567"/>
        </w:tabs>
        <w:spacing w:after="0" w:line="240" w:lineRule="auto"/>
        <w:ind w:firstLine="567"/>
        <w:jc w:val="both"/>
        <w:rPr>
          <w:rFonts w:ascii="Times New Roman" w:hAnsi="Times New Roman"/>
          <w:sz w:val="20"/>
          <w:szCs w:val="20"/>
          <w:lang w:val="ru-RU"/>
        </w:rPr>
      </w:pPr>
      <w:r w:rsidRPr="008C5EEA">
        <w:rPr>
          <w:rFonts w:ascii="Times New Roman" w:hAnsi="Times New Roman"/>
          <w:sz w:val="20"/>
          <w:szCs w:val="20"/>
          <w:lang w:val="ru-RU"/>
        </w:rPr>
        <w:t>На 2018 год Учреждение планирует организовать работу по повышению качества и доступности социальных услуг для населения, также путем выездных мероприятий по селам района, внедрить новые технологии работы социального обслуживания, такие как санаторий на дому, мобильная приемная,  школа реабилитации и ухода за пожилыми гражданами и инвалидами. Кроме этого запланирована реализация проекта «Семья – порт корабля в океане жизни» (социальное сопровождение семей с детьми, нуждающихся в социальной помощи), с целью организация доступности предоставляемых социальных услуг и социальной помощи в целях преодоления семейного неблагополучия посредствам создания здоровьесберегающей и социально значимой среды. Данный проект стал победителем конкурса проектов организованный Фондом поддержки детей, находящихся в трудной жизненной ситуации.</w:t>
      </w:r>
    </w:p>
    <w:p w:rsidR="00BC1F0A" w:rsidRPr="008C5EEA" w:rsidRDefault="00BC1F0A" w:rsidP="00BC1F0A">
      <w:pPr>
        <w:tabs>
          <w:tab w:val="left" w:pos="2960"/>
        </w:tabs>
        <w:rPr>
          <w:b/>
          <w:sz w:val="20"/>
          <w:szCs w:val="20"/>
          <w:lang w:val="ru-RU"/>
        </w:rPr>
      </w:pPr>
    </w:p>
    <w:p w:rsidR="00BC1F0A" w:rsidRPr="008C5EEA" w:rsidRDefault="00BC1F0A" w:rsidP="00BC1F0A">
      <w:pPr>
        <w:tabs>
          <w:tab w:val="left" w:pos="2960"/>
        </w:tabs>
        <w:rPr>
          <w:b/>
          <w:sz w:val="20"/>
          <w:szCs w:val="20"/>
          <w:lang w:val="ru-RU"/>
        </w:rPr>
      </w:pPr>
      <w:r w:rsidRPr="008C5EEA">
        <w:rPr>
          <w:b/>
          <w:sz w:val="20"/>
          <w:szCs w:val="20"/>
          <w:lang w:val="ru-RU"/>
        </w:rPr>
        <w:t xml:space="preserve">Фонд социального страхования. </w:t>
      </w:r>
      <w:r w:rsidRPr="008C5EEA">
        <w:rPr>
          <w:sz w:val="20"/>
          <w:szCs w:val="20"/>
          <w:lang w:val="ru-RU"/>
        </w:rPr>
        <w:t>Контроль за исчислением и уплатой страховых взносов от несчастных случаев на производстве и профессиональных заболеваний осуществляет Фонд социального страхования.</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На 01 января 2018года в Онгудайском  районе состоит на учете 258 страхователей по обязательному социальному страхованию от несчастных случаев на производстве и профессиональных заболеваний, в том числе 3 добровольно вступившие в правоотношения по  социальному страхованию, 8 страхователей находятся в процессе ликвидации, 1 в процессе конкурсного производства, процент сдачи отчетности за 2017г.  по Онгудайскому району  составил 87, в электронном виде 76,9 %.</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18 страхователей не ведут финансово-хозяйственную деятельность, заработную плату не начисляют, что составляет  17,1% от общего числа страхователей.</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Численность наемных работников по Онгудайскому району составляет 2864 человека, 14 работающих инвалидов, 442 работников занятых на работах с вредными или опасными производственными факторами. </w:t>
      </w:r>
    </w:p>
    <w:p w:rsidR="00BC1F0A" w:rsidRPr="008C5EEA" w:rsidRDefault="00BC1F0A" w:rsidP="00BC1F0A">
      <w:pPr>
        <w:tabs>
          <w:tab w:val="left" w:pos="2960"/>
        </w:tabs>
        <w:spacing w:line="240" w:lineRule="auto"/>
        <w:jc w:val="both"/>
        <w:rPr>
          <w:b/>
          <w:sz w:val="20"/>
          <w:szCs w:val="20"/>
          <w:lang w:val="ru-RU"/>
        </w:rPr>
      </w:pPr>
      <w:r w:rsidRPr="008C5EEA">
        <w:rPr>
          <w:sz w:val="20"/>
          <w:szCs w:val="20"/>
          <w:lang w:val="ru-RU"/>
        </w:rPr>
        <w:t xml:space="preserve">             За 2017 года начислено страховых взносов по обязательному социальному страхованию от несчастных случаев в   сумме </w:t>
      </w:r>
      <w:r w:rsidRPr="008C5EEA">
        <w:rPr>
          <w:b/>
          <w:sz w:val="20"/>
          <w:szCs w:val="20"/>
          <w:lang w:val="ru-RU"/>
        </w:rPr>
        <w:t>1531431,73 руб.</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Задолженность за Фондом по взносам от несчастных случаев на производстве  и профессиональных заболеваний на 01.01.2018 года составила </w:t>
      </w:r>
      <w:r w:rsidRPr="008C5EEA">
        <w:rPr>
          <w:b/>
          <w:sz w:val="20"/>
          <w:szCs w:val="20"/>
          <w:lang w:val="ru-RU"/>
        </w:rPr>
        <w:t xml:space="preserve">135490,84 </w:t>
      </w:r>
      <w:r w:rsidRPr="008C5EEA">
        <w:rPr>
          <w:sz w:val="20"/>
          <w:szCs w:val="20"/>
          <w:lang w:val="ru-RU"/>
        </w:rPr>
        <w:t xml:space="preserve"> </w:t>
      </w:r>
      <w:r w:rsidRPr="008C5EEA">
        <w:rPr>
          <w:b/>
          <w:sz w:val="20"/>
          <w:szCs w:val="20"/>
          <w:lang w:val="ru-RU"/>
        </w:rPr>
        <w:t>рублей</w:t>
      </w:r>
      <w:r w:rsidRPr="008C5EEA">
        <w:rPr>
          <w:sz w:val="20"/>
          <w:szCs w:val="20"/>
          <w:lang w:val="ru-RU"/>
        </w:rPr>
        <w:t xml:space="preserve"> в том числе перед бюджетными организациями </w:t>
      </w:r>
      <w:r w:rsidRPr="008C5EEA">
        <w:rPr>
          <w:b/>
          <w:sz w:val="20"/>
          <w:szCs w:val="20"/>
          <w:lang w:val="ru-RU"/>
        </w:rPr>
        <w:t>87578,90</w:t>
      </w:r>
      <w:r w:rsidRPr="008C5EEA">
        <w:rPr>
          <w:sz w:val="20"/>
          <w:szCs w:val="20"/>
          <w:lang w:val="ru-RU"/>
        </w:rPr>
        <w:t xml:space="preserve"> </w:t>
      </w:r>
      <w:r w:rsidRPr="008C5EEA">
        <w:rPr>
          <w:b/>
          <w:sz w:val="20"/>
          <w:szCs w:val="20"/>
          <w:lang w:val="ru-RU"/>
        </w:rPr>
        <w:t>рублей.</w:t>
      </w:r>
      <w:r w:rsidRPr="008C5EEA">
        <w:rPr>
          <w:sz w:val="20"/>
          <w:szCs w:val="20"/>
          <w:lang w:val="ru-RU"/>
        </w:rPr>
        <w:t xml:space="preserve"> </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Задолженность за страхователями Онгудайского района  </w:t>
      </w:r>
      <w:r w:rsidRPr="008C5EEA">
        <w:rPr>
          <w:b/>
          <w:sz w:val="20"/>
          <w:szCs w:val="20"/>
          <w:lang w:val="ru-RU"/>
        </w:rPr>
        <w:t>87962,13 рублей</w:t>
      </w:r>
      <w:r w:rsidRPr="008C5EEA">
        <w:rPr>
          <w:sz w:val="20"/>
          <w:szCs w:val="20"/>
          <w:lang w:val="ru-RU"/>
        </w:rPr>
        <w:t xml:space="preserve"> в том числе просроченная задолженность </w:t>
      </w:r>
      <w:r w:rsidRPr="008C5EEA">
        <w:rPr>
          <w:b/>
          <w:sz w:val="20"/>
          <w:szCs w:val="20"/>
          <w:lang w:val="ru-RU"/>
        </w:rPr>
        <w:t xml:space="preserve">7537,95 руб. </w:t>
      </w:r>
      <w:r w:rsidRPr="008C5EEA">
        <w:rPr>
          <w:sz w:val="20"/>
          <w:szCs w:val="20"/>
          <w:lang w:val="ru-RU"/>
        </w:rPr>
        <w:t>(МУП «Охотхозяйство Урсул», СПК «Чуй-Озы», ОАО «Теплосеть»)., из числа страхователей имеющих просроченную задолженность  организаций бюджетной сферы нет.</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lastRenderedPageBreak/>
        <w:t>За 2017 год по Онгудайскому району проведено 107 камеральных проверок, по результатам которых выставлено101 требования на уплату недоимки в сумме 46502,42 руб., направлено 7 инкассовых поручений  на принудительное взыскание с банковских счетов.</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Так же в целях контроля  финансовой дисциплины проводится контрольно-ревизионная работа. Так в 2017 году  по Онгудайскому району проведено 16 выездных проверок, по результатам которых выявлено нарушений на сумму 50425,36 рублей.</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За 2017 год 9 организациям за финансированием предупредительных мер по сокращению производственного травматизма и профзаболеваний на сумму 135 тысяч, двум из них было отказано в связи с предоставлением неполного комплекта документов на сумму 20,5 тыс.    Страховые выплаты по увечью на производстве и потере кормильца в 2016 году в среднем получают 15 человек на сумму 105 тысяч  в месяц. </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Так же Фондом социального страхования ведется работа с льготной категорией граждан по обеспечению санаторно-курортным лечением и техническими средствами реабилитации.</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За 2017 год поступило от граждан Онгудайского района 329 заявок на обеспечение техническими средствами реабилитации (в том числе 294 от инвалидов, 35 от детей-инвалидов)</w:t>
      </w:r>
      <w:r w:rsidRPr="008C5EEA">
        <w:rPr>
          <w:b/>
          <w:sz w:val="20"/>
          <w:szCs w:val="20"/>
          <w:lang w:val="ru-RU"/>
        </w:rPr>
        <w:t xml:space="preserve">. </w:t>
      </w:r>
      <w:r w:rsidRPr="008C5EEA">
        <w:rPr>
          <w:sz w:val="20"/>
          <w:szCs w:val="20"/>
          <w:lang w:val="ru-RU"/>
        </w:rPr>
        <w:t xml:space="preserve">Выполнено заявок в количестве 274 на сумму 2448795,73 рублей. </w:t>
      </w:r>
      <w:r w:rsidRPr="008C5EEA">
        <w:rPr>
          <w:b/>
          <w:sz w:val="20"/>
          <w:szCs w:val="20"/>
          <w:lang w:val="ru-RU"/>
        </w:rPr>
        <w:t xml:space="preserve"> </w:t>
      </w:r>
      <w:r w:rsidRPr="008C5EEA">
        <w:rPr>
          <w:sz w:val="20"/>
          <w:szCs w:val="20"/>
          <w:lang w:val="ru-RU"/>
        </w:rPr>
        <w:t>Возмещение стоимости самостоятельно приобретенных технических средств реабилитации на сумму 1191129,04 руб.</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Так же, поступило 26  заявлений на санаторно-курортное лечение, распределено 20 путевок. </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      С 1 июля 2017г. осуществляется  реализация пилотного проекта «Прямые выплаты», то есть ГУ-РО ФСС РФ по РА назначает и выплачивает пособия  непосредственно на счета застрахованных граждан.</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С 01 июля 2017г. на территории РА действует  электронный листок нетрудоспособности наряду с бумажным носителем.</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 xml:space="preserve">В Онгудайском районе заключены соглашения «Об информационном взаимодействии при формировании электронного листка нетрудоспособности» в количестве 168 (по состоянию на 27.02.2018г.) , данная работа продолжается. С бюджетными организациями заключены соглашения на 100%. </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БУЗ РА Онгудайская РБ за 2017г. выдано ЭЛН -61, за январь, февраль 2018г. выдано 36 ЭЛН. В процентном отношении по количеству выданных электронных листков нетрудоспособности   составляет 4 % по Республике Алтай.</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План работы на 2018г:</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-контроль за исчислением и уплатой страховых взносов на обязательное социальное страхование  от несчастных случаев на производстве и профессиональных заболеваний;</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-проведение контрольно-ревизионной работы;</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-работа с льготной категорией граждан по санаторно-курортному обеспечению и техническим средствам реабилитации;</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-дальнейшая реализация пилотного проекта «прямые выплаты»;</w:t>
      </w:r>
    </w:p>
    <w:p w:rsidR="00BC1F0A" w:rsidRPr="008C5EEA" w:rsidRDefault="00BC1F0A" w:rsidP="00BC1F0A">
      <w:pPr>
        <w:tabs>
          <w:tab w:val="left" w:pos="2960"/>
        </w:tabs>
        <w:spacing w:line="240" w:lineRule="auto"/>
        <w:jc w:val="both"/>
        <w:rPr>
          <w:sz w:val="20"/>
          <w:szCs w:val="20"/>
          <w:lang w:val="ru-RU"/>
        </w:rPr>
      </w:pPr>
      <w:r w:rsidRPr="008C5EEA">
        <w:rPr>
          <w:sz w:val="20"/>
          <w:szCs w:val="20"/>
          <w:lang w:val="ru-RU"/>
        </w:rPr>
        <w:t>-дальнейшая работа по внедрению электронного листка нетрудоспособности.</w:t>
      </w:r>
    </w:p>
    <w:p w:rsidR="002E7C83" w:rsidRPr="008C5EEA" w:rsidRDefault="005A3E9E" w:rsidP="00BC1F0A">
      <w:pPr>
        <w:tabs>
          <w:tab w:val="left" w:pos="2960"/>
        </w:tabs>
        <w:jc w:val="both"/>
        <w:rPr>
          <w:sz w:val="20"/>
          <w:szCs w:val="20"/>
          <w:lang w:val="ru-RU"/>
        </w:rPr>
      </w:pPr>
      <w:r w:rsidRPr="008C5EEA">
        <w:rPr>
          <w:rFonts w:ascii="Times New Roman" w:hAnsi="Times New Roman"/>
          <w:b/>
          <w:sz w:val="20"/>
          <w:szCs w:val="20"/>
          <w:lang w:val="ru-RU"/>
        </w:rPr>
        <w:t xml:space="preserve">МКУ ГО ЧС и ЕДДС </w:t>
      </w:r>
    </w:p>
    <w:p w:rsidR="005A3E9E" w:rsidRPr="008C5EEA" w:rsidRDefault="005A3E9E" w:rsidP="005A3E9E">
      <w:pPr>
        <w:jc w:val="both"/>
        <w:rPr>
          <w:rFonts w:ascii="Times New Roman" w:hAnsi="Times New Roman" w:cs="Times New Roman"/>
          <w:sz w:val="20"/>
          <w:szCs w:val="20"/>
          <w:u w:val="single"/>
          <w:lang w:val="ru-RU"/>
        </w:rPr>
      </w:pPr>
      <w:r w:rsidRPr="008C5EEA">
        <w:rPr>
          <w:rFonts w:ascii="Times New Roman" w:hAnsi="Times New Roman" w:cs="Times New Roman"/>
          <w:sz w:val="20"/>
          <w:szCs w:val="20"/>
          <w:lang w:val="ru-RU"/>
        </w:rPr>
        <w:t>Целевой функцией районного звена территориальной подсистемы РСЧС, важнейшим, приоритетным направлением деятельности ее органов и сил является защита населения и территорий МО «Онгудайский район» от возможных чрезвычайных ситуаций.</w:t>
      </w:r>
      <w:r w:rsidRPr="008C5EEA">
        <w:rPr>
          <w:rFonts w:ascii="Times New Roman" w:hAnsi="Times New Roman" w:cs="Times New Roman"/>
          <w:sz w:val="20"/>
          <w:szCs w:val="20"/>
          <w:u w:val="single"/>
          <w:lang w:val="ru-RU"/>
        </w:rPr>
        <w:t xml:space="preserve"> </w:t>
      </w:r>
    </w:p>
    <w:p w:rsidR="005A3E9E" w:rsidRPr="008C5EEA" w:rsidRDefault="005A3E9E" w:rsidP="005A3E9E">
      <w:pPr>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В целях предупреждения и ликвидации последствий чрезвычайных ситуаций на территории МО «Онгудайский район» в 2017 году в районе проведено 14  заседаний КЧС и ПБ.</w:t>
      </w:r>
    </w:p>
    <w:p w:rsidR="005A3E9E" w:rsidRPr="008C5EEA" w:rsidRDefault="005A3E9E" w:rsidP="005A3E9E">
      <w:pPr>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lastRenderedPageBreak/>
        <w:t xml:space="preserve">Одним из основных направлений деятельности районного звена территориальной  подсистемы РСЧС  является </w:t>
      </w:r>
      <w:r w:rsidRPr="008C5EEA">
        <w:rPr>
          <w:rFonts w:ascii="Times New Roman" w:hAnsi="Times New Roman" w:cs="Times New Roman"/>
          <w:b/>
          <w:sz w:val="20"/>
          <w:szCs w:val="20"/>
          <w:u w:val="single"/>
          <w:lang w:val="ru-RU"/>
        </w:rPr>
        <w:t>предупреждение чрезвычайных ситуаций</w:t>
      </w:r>
      <w:r w:rsidRPr="008C5EEA">
        <w:rPr>
          <w:rFonts w:ascii="Times New Roman" w:hAnsi="Times New Roman" w:cs="Times New Roman"/>
          <w:sz w:val="20"/>
          <w:szCs w:val="20"/>
          <w:lang w:val="ru-RU"/>
        </w:rPr>
        <w:t>, которое включает меры по их предотвращению и  меры по снижению возможного ущерба от ЧС:</w:t>
      </w:r>
    </w:p>
    <w:p w:rsidR="005A3E9E" w:rsidRPr="008C5EEA" w:rsidRDefault="005A3E9E" w:rsidP="005A3E9E">
      <w:pPr>
        <w:spacing w:after="0" w:line="240" w:lineRule="auto"/>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 xml:space="preserve">       В целях своевременного осуществления мер по пропуску ледохода и паводковых вод на реках МО «Онгудайский район», снижения экономического ущерба, предотвращения гибели людей и животных, защиты материальных ценностей в паводковый период 2017 года , принято распоряжение от  23.01.2017 г. № 10- р.  «Об организации мероприятий по безаварийному пропуску паводковых вод в 2017 г.», утвержден План мероприятий  по организационному пропуску паводковых вод , проведено заседание КЧС и ПБ района.</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       В целях мониторинга уровня воды в реках с 02.04.2017 г. открыт 1 временный нештатный водомерный пост  в н.п. Нижняя-Талда, на р. Курота. </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Имеется стационарная мерная линейка на р.Урсул на опоре моста в с.Онгудай, на р.Катунь.</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       На территории района расположено 2 штатных водомерных поста на р.Катунь, с.Малый Яломан, на р.Урсул, с.Онгудай, объекты обслуживаются Метеорологической станцией М-2 Онгудай. </w:t>
      </w:r>
    </w:p>
    <w:p w:rsidR="005A3E9E" w:rsidRPr="008C5EEA" w:rsidRDefault="005A3E9E" w:rsidP="005A3E9E">
      <w:pPr>
        <w:pStyle w:val="a6"/>
        <w:jc w:val="both"/>
        <w:rPr>
          <w:rFonts w:ascii="Times New Roman" w:hAnsi="Times New Roman"/>
          <w:sz w:val="20"/>
          <w:szCs w:val="20"/>
        </w:rPr>
      </w:pPr>
      <w:r w:rsidRPr="008C5EEA">
        <w:rPr>
          <w:rFonts w:ascii="Times New Roman" w:hAnsi="Times New Roman"/>
          <w:sz w:val="20"/>
          <w:szCs w:val="20"/>
        </w:rPr>
        <w:t xml:space="preserve">       В 2017 г. на территории Онгудайского района   произошло 16 техногенных пожаров, ( за 2016 год 19 пожаров) погибших и травмированных не зарегистрировано. Наибольшее количество пожаров происходит по причине неосторожного обращения с огнем и нарушения правил устройства печного оборудования, неисправность электрооборудования.        </w:t>
      </w:r>
    </w:p>
    <w:p w:rsidR="005A3E9E" w:rsidRPr="008C5EEA" w:rsidRDefault="005A3E9E" w:rsidP="005A3E9E">
      <w:pPr>
        <w:pStyle w:val="a6"/>
        <w:jc w:val="both"/>
        <w:rPr>
          <w:rFonts w:ascii="Times New Roman" w:eastAsia="Calibri" w:hAnsi="Times New Roman"/>
          <w:sz w:val="20"/>
          <w:szCs w:val="20"/>
        </w:rPr>
      </w:pPr>
      <w:r w:rsidRPr="008C5EEA">
        <w:rPr>
          <w:rFonts w:ascii="Times New Roman" w:hAnsi="Times New Roman"/>
          <w:sz w:val="20"/>
          <w:szCs w:val="20"/>
        </w:rPr>
        <w:t xml:space="preserve">       Для МО «Онгудайский район», очень важна защита территорий от лесных пожаров. </w:t>
      </w:r>
      <w:r w:rsidRPr="008C5EEA">
        <w:rPr>
          <w:rFonts w:ascii="Times New Roman" w:eastAsia="Calibri" w:hAnsi="Times New Roman"/>
          <w:sz w:val="20"/>
          <w:szCs w:val="20"/>
        </w:rPr>
        <w:t xml:space="preserve">За период 2017 г.  на территории Онгудайского района  произошло-24 лесных пожаров  общая площадь пожаров-38 га. Тушением лесных пожаров осуществляло АУ РА «Авиалесоохрана», АУ РА «Онгудай лес». В целях охраны лесов от пожаров, соблюдение требований пожарной  безопасности в лесах , усиления мер по предупреждению и профилактике возникновения лесных  пожаров, а так же борьбы с ними на территории МО «Онгудайский район» в 2017 г. приняты нормативно-правовые акты :  </w:t>
      </w:r>
    </w:p>
    <w:p w:rsidR="005A3E9E" w:rsidRPr="008C5EEA" w:rsidRDefault="005A3E9E" w:rsidP="005A3E9E">
      <w:pPr>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1.Проведено заседание КЧС и ОПБ МО «Онгудайский район»  от 09.03.2017 г. «О мерах по охране лесов Онгудайского района от лесных пожаров».</w:t>
      </w:r>
    </w:p>
    <w:p w:rsidR="005A3E9E" w:rsidRPr="008C5EEA" w:rsidRDefault="005A3E9E" w:rsidP="005A3E9E">
      <w:pPr>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2.Утвержден План мероприятий по предупреждению и профилактике возникновения лесных пожаров и обеспечению пожарной безопасности в 2017 году на территории Онгудайского района. </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  В 2017 г. заключено с АУ РА «Онгудай лес» заключили  71 договоров из них 10 сельских поселений на тушение лесных пожаров.</w:t>
      </w:r>
    </w:p>
    <w:p w:rsidR="005A3E9E" w:rsidRPr="008C5EEA" w:rsidRDefault="005A3E9E" w:rsidP="005A3E9E">
      <w:pPr>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    На территории МО «Онгудайский район» согласно , Плану мероприятий по предупреждению и профилактике возникновения лесных пожаров и обеспечению пожарной безопасности  в 2017 г.    разработаны и приняты комплекс мероприятий  направленных на укрепление мер противопожарной  защиты жилого сектора и  противопожарной защиты от лесных пожаров, в том числе :</w:t>
      </w:r>
    </w:p>
    <w:p w:rsidR="005A3E9E" w:rsidRPr="008C5EEA" w:rsidRDefault="005A3E9E" w:rsidP="005A3E9E">
      <w:pPr>
        <w:pStyle w:val="a6"/>
        <w:jc w:val="both"/>
        <w:rPr>
          <w:rFonts w:ascii="Times New Roman" w:eastAsia="Calibri" w:hAnsi="Times New Roman"/>
          <w:sz w:val="20"/>
          <w:szCs w:val="20"/>
        </w:rPr>
      </w:pPr>
      <w:r w:rsidRPr="008C5EEA">
        <w:rPr>
          <w:rFonts w:ascii="Times New Roman" w:eastAsia="Calibri" w:hAnsi="Times New Roman"/>
          <w:sz w:val="20"/>
          <w:szCs w:val="20"/>
        </w:rPr>
        <w:t>-проведено  расчет сил и средств  для тушения  пожаров в постоянной готовности  - 47 ед. техники;</w:t>
      </w:r>
    </w:p>
    <w:p w:rsidR="005A3E9E" w:rsidRPr="008C5EEA" w:rsidRDefault="005A3E9E" w:rsidP="005A3E9E">
      <w:pPr>
        <w:pStyle w:val="a6"/>
        <w:jc w:val="both"/>
        <w:rPr>
          <w:rFonts w:ascii="Times New Roman" w:eastAsia="Calibri" w:hAnsi="Times New Roman"/>
          <w:sz w:val="20"/>
          <w:szCs w:val="20"/>
        </w:rPr>
      </w:pPr>
      <w:r w:rsidRPr="008C5EEA">
        <w:rPr>
          <w:rFonts w:ascii="Times New Roman" w:eastAsia="Calibri" w:hAnsi="Times New Roman"/>
          <w:sz w:val="20"/>
          <w:szCs w:val="20"/>
        </w:rPr>
        <w:t>-проведено уточнение и готовность  резервных сил и средств для тушения пожаров - 161 ед. техники;</w:t>
      </w:r>
    </w:p>
    <w:p w:rsidR="005A3E9E" w:rsidRPr="008C5EEA" w:rsidRDefault="005A3E9E" w:rsidP="005A3E9E">
      <w:pPr>
        <w:pStyle w:val="a6"/>
        <w:jc w:val="both"/>
        <w:rPr>
          <w:rFonts w:ascii="Times New Roman" w:eastAsia="Calibri" w:hAnsi="Times New Roman"/>
          <w:sz w:val="20"/>
          <w:szCs w:val="20"/>
        </w:rPr>
      </w:pPr>
      <w:r w:rsidRPr="008C5EEA">
        <w:rPr>
          <w:rFonts w:ascii="Times New Roman" w:eastAsia="Calibri" w:hAnsi="Times New Roman"/>
          <w:sz w:val="20"/>
          <w:szCs w:val="20"/>
        </w:rPr>
        <w:t>-на территории сельских поселений проведены и уточнены силы и средства  для тушения пожаров- 129 ед. техники,  количество снаряжения и инвентаря составило- 204 шт. ;</w:t>
      </w:r>
    </w:p>
    <w:p w:rsidR="005A3E9E" w:rsidRPr="008C5EEA" w:rsidRDefault="005A3E9E" w:rsidP="005A3E9E">
      <w:pPr>
        <w:jc w:val="both"/>
        <w:rPr>
          <w:rFonts w:ascii="Times New Roman" w:hAnsi="Times New Roman" w:cs="Times New Roman"/>
          <w:sz w:val="20"/>
          <w:szCs w:val="20"/>
          <w:lang w:val="ru-RU"/>
        </w:rPr>
      </w:pPr>
      <w:r w:rsidRPr="008C5EEA">
        <w:rPr>
          <w:rFonts w:ascii="Times New Roman" w:eastAsia="Calibri" w:hAnsi="Times New Roman" w:cs="Times New Roman"/>
          <w:sz w:val="20"/>
          <w:szCs w:val="20"/>
          <w:lang w:val="ru-RU"/>
        </w:rPr>
        <w:t>-проведена ревизия на территории сельских поселений источников противопожарного водоснабжения, к</w:t>
      </w:r>
      <w:r w:rsidRPr="008C5EEA">
        <w:rPr>
          <w:rFonts w:ascii="Times New Roman" w:hAnsi="Times New Roman" w:cs="Times New Roman"/>
          <w:sz w:val="20"/>
          <w:szCs w:val="20"/>
          <w:lang w:val="ru-RU"/>
        </w:rPr>
        <w:t xml:space="preserve">оличество естественных и искусственных  источников наружного противопожарного водоснабжения в исправном состоянии (пожарные гидранты, пожарные водоемы, водонапорные башни, пожарные пирсы ) по району : </w:t>
      </w:r>
      <w:r w:rsidRPr="008C5EEA">
        <w:rPr>
          <w:rFonts w:ascii="Times New Roman" w:eastAsia="Calibri" w:hAnsi="Times New Roman" w:cs="Times New Roman"/>
          <w:sz w:val="20"/>
          <w:szCs w:val="20"/>
          <w:lang w:val="ru-RU"/>
        </w:rPr>
        <w:t xml:space="preserve">  всего по району  </w:t>
      </w:r>
      <w:r w:rsidRPr="008C5EEA">
        <w:rPr>
          <w:rFonts w:ascii="Times New Roman" w:hAnsi="Times New Roman" w:cs="Times New Roman"/>
          <w:sz w:val="20"/>
          <w:szCs w:val="20"/>
          <w:lang w:val="ru-RU"/>
        </w:rPr>
        <w:t>-89 шт.</w:t>
      </w:r>
    </w:p>
    <w:p w:rsidR="005A3E9E" w:rsidRPr="008C5EEA" w:rsidRDefault="005A3E9E" w:rsidP="005A3E9E">
      <w:pPr>
        <w:pStyle w:val="a6"/>
        <w:rPr>
          <w:rFonts w:ascii="Times New Roman" w:hAnsi="Times New Roman"/>
          <w:sz w:val="20"/>
          <w:szCs w:val="20"/>
        </w:rPr>
      </w:pPr>
      <w:r w:rsidRPr="008C5EEA">
        <w:rPr>
          <w:rFonts w:ascii="Times New Roman" w:hAnsi="Times New Roman"/>
          <w:sz w:val="20"/>
          <w:szCs w:val="20"/>
        </w:rPr>
        <w:t>скважин – 27 шт.</w:t>
      </w:r>
    </w:p>
    <w:p w:rsidR="005A3E9E" w:rsidRPr="008C5EEA" w:rsidRDefault="005A3E9E" w:rsidP="005A3E9E">
      <w:pPr>
        <w:pStyle w:val="a6"/>
        <w:rPr>
          <w:rFonts w:ascii="Times New Roman" w:eastAsia="Calibri" w:hAnsi="Times New Roman"/>
          <w:sz w:val="20"/>
          <w:szCs w:val="20"/>
        </w:rPr>
      </w:pPr>
      <w:r w:rsidRPr="008C5EEA">
        <w:rPr>
          <w:rFonts w:ascii="Times New Roman" w:eastAsia="Calibri" w:hAnsi="Times New Roman"/>
          <w:sz w:val="20"/>
          <w:szCs w:val="20"/>
        </w:rPr>
        <w:t>водонапорных резервуаров-  6 шт.</w:t>
      </w:r>
    </w:p>
    <w:p w:rsidR="005A3E9E" w:rsidRPr="008C5EEA" w:rsidRDefault="005A3E9E" w:rsidP="005A3E9E">
      <w:pPr>
        <w:pStyle w:val="a6"/>
        <w:rPr>
          <w:rFonts w:ascii="Times New Roman" w:hAnsi="Times New Roman"/>
          <w:sz w:val="20"/>
          <w:szCs w:val="20"/>
        </w:rPr>
      </w:pPr>
      <w:r w:rsidRPr="008C5EEA">
        <w:rPr>
          <w:rFonts w:ascii="Times New Roman" w:eastAsia="Calibri" w:hAnsi="Times New Roman"/>
          <w:sz w:val="20"/>
          <w:szCs w:val="20"/>
        </w:rPr>
        <w:t>водонапорных башен -  28 шт.</w:t>
      </w:r>
    </w:p>
    <w:p w:rsidR="005A3E9E" w:rsidRPr="008C5EEA" w:rsidRDefault="005A3E9E" w:rsidP="005A3E9E">
      <w:pPr>
        <w:pStyle w:val="a6"/>
        <w:rPr>
          <w:rFonts w:ascii="Times New Roman" w:hAnsi="Times New Roman"/>
          <w:sz w:val="20"/>
          <w:szCs w:val="20"/>
        </w:rPr>
      </w:pPr>
      <w:r w:rsidRPr="008C5EEA">
        <w:rPr>
          <w:rFonts w:ascii="Times New Roman" w:hAnsi="Times New Roman"/>
          <w:sz w:val="20"/>
          <w:szCs w:val="20"/>
        </w:rPr>
        <w:t>пожарные водоемы-5 шт.</w:t>
      </w:r>
    </w:p>
    <w:p w:rsidR="005A3E9E" w:rsidRPr="008C5EEA" w:rsidRDefault="005A3E9E" w:rsidP="005A3E9E">
      <w:pPr>
        <w:pStyle w:val="a6"/>
        <w:rPr>
          <w:rFonts w:ascii="Times New Roman" w:hAnsi="Times New Roman"/>
          <w:sz w:val="20"/>
          <w:szCs w:val="20"/>
        </w:rPr>
      </w:pPr>
      <w:r w:rsidRPr="008C5EEA">
        <w:rPr>
          <w:rFonts w:ascii="Times New Roman" w:hAnsi="Times New Roman"/>
          <w:sz w:val="20"/>
          <w:szCs w:val="20"/>
        </w:rPr>
        <w:t>пожарные гидранты- 26 шт.</w:t>
      </w:r>
    </w:p>
    <w:p w:rsidR="005A3E9E" w:rsidRPr="008C5EEA" w:rsidRDefault="005A3E9E" w:rsidP="005A3E9E">
      <w:pPr>
        <w:pStyle w:val="a6"/>
        <w:rPr>
          <w:rFonts w:ascii="Times New Roman" w:eastAsia="Calibri" w:hAnsi="Times New Roman"/>
          <w:sz w:val="20"/>
          <w:szCs w:val="20"/>
        </w:rPr>
      </w:pPr>
      <w:r w:rsidRPr="008C5EEA">
        <w:rPr>
          <w:rFonts w:ascii="Times New Roman" w:eastAsia="Calibri" w:hAnsi="Times New Roman"/>
          <w:sz w:val="20"/>
          <w:szCs w:val="20"/>
        </w:rPr>
        <w:t>водопроводных сетей – 55 км.  ( Ело- 3,816 км.,Иня -5,563 км.,Боочи- 2,46 км.,Кулада-4,076 км, Купчегень -2,0 км., Нижняя-Талда-4,195 км.</w:t>
      </w:r>
    </w:p>
    <w:p w:rsidR="005A3E9E" w:rsidRPr="008C5EEA" w:rsidRDefault="005A3E9E" w:rsidP="005A3E9E">
      <w:pPr>
        <w:pStyle w:val="a6"/>
        <w:rPr>
          <w:rFonts w:ascii="Times New Roman" w:eastAsia="Calibri" w:hAnsi="Times New Roman"/>
          <w:sz w:val="20"/>
          <w:szCs w:val="20"/>
        </w:rPr>
      </w:pPr>
      <w:r w:rsidRPr="008C5EEA">
        <w:rPr>
          <w:rFonts w:ascii="Times New Roman" w:eastAsia="Calibri" w:hAnsi="Times New Roman"/>
          <w:sz w:val="20"/>
          <w:szCs w:val="20"/>
        </w:rPr>
        <w:t>Онгудай-  16 км., Онгудай-Талда-9,05 км. Шиба – 4,2 км</w:t>
      </w:r>
    </w:p>
    <w:p w:rsidR="005A3E9E" w:rsidRPr="008C5EEA" w:rsidRDefault="005A3E9E" w:rsidP="005A3E9E">
      <w:pPr>
        <w:pStyle w:val="a6"/>
        <w:rPr>
          <w:rFonts w:ascii="Times New Roman" w:eastAsia="Calibri" w:hAnsi="Times New Roman"/>
          <w:sz w:val="20"/>
          <w:szCs w:val="20"/>
        </w:rPr>
      </w:pPr>
      <w:r w:rsidRPr="008C5EEA">
        <w:rPr>
          <w:rFonts w:ascii="Times New Roman" w:eastAsia="Calibri" w:hAnsi="Times New Roman"/>
          <w:sz w:val="20"/>
          <w:szCs w:val="20"/>
        </w:rPr>
        <w:t>Шашикман – 3,6 км. )</w:t>
      </w:r>
    </w:p>
    <w:p w:rsidR="005A3E9E" w:rsidRPr="008C5EEA" w:rsidRDefault="005A3E9E" w:rsidP="005A3E9E">
      <w:pPr>
        <w:pStyle w:val="a6"/>
        <w:rPr>
          <w:rFonts w:ascii="Times New Roman" w:hAnsi="Times New Roman"/>
          <w:sz w:val="20"/>
          <w:szCs w:val="20"/>
        </w:rPr>
      </w:pPr>
    </w:p>
    <w:p w:rsidR="005A3E9E" w:rsidRPr="008C5EEA" w:rsidRDefault="005A3E9E" w:rsidP="005A3E9E">
      <w:pPr>
        <w:spacing w:after="0" w:line="240" w:lineRule="auto"/>
        <w:jc w:val="both"/>
        <w:rPr>
          <w:rFonts w:ascii="Times New Roman" w:hAnsi="Times New Roman" w:cs="Times New Roman"/>
          <w:sz w:val="20"/>
          <w:szCs w:val="20"/>
          <w:lang w:val="ru-RU"/>
        </w:rPr>
      </w:pPr>
      <w:r w:rsidRPr="008C5EEA">
        <w:rPr>
          <w:rFonts w:ascii="Times New Roman" w:eastAsia="Calibri" w:hAnsi="Times New Roman" w:cs="Times New Roman"/>
          <w:sz w:val="20"/>
          <w:szCs w:val="20"/>
          <w:lang w:val="ru-RU"/>
        </w:rPr>
        <w:t xml:space="preserve">- </w:t>
      </w:r>
      <w:r w:rsidRPr="008C5EEA">
        <w:rPr>
          <w:rFonts w:ascii="Times New Roman" w:hAnsi="Times New Roman" w:cs="Times New Roman"/>
          <w:sz w:val="20"/>
          <w:szCs w:val="20"/>
          <w:lang w:val="ru-RU"/>
        </w:rPr>
        <w:t>в 2017 г. п</w:t>
      </w:r>
      <w:r w:rsidRPr="008C5EEA">
        <w:rPr>
          <w:rFonts w:ascii="Times New Roman" w:eastAsia="Times New Roman" w:hAnsi="Times New Roman" w:cs="Times New Roman"/>
          <w:sz w:val="20"/>
          <w:szCs w:val="20"/>
          <w:lang w:val="ru-RU" w:eastAsia="ru-RU"/>
        </w:rPr>
        <w:t>роведено комплекс мероприятий по защите населённых пунктов, расположенных в лесных массивах:</w:t>
      </w:r>
    </w:p>
    <w:p w:rsidR="005A3E9E" w:rsidRPr="008C5EEA" w:rsidRDefault="005A3E9E" w:rsidP="005A3E9E">
      <w:pPr>
        <w:spacing w:after="0" w:line="240" w:lineRule="auto"/>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выделено 40</w:t>
      </w:r>
      <w:r w:rsidRPr="008C5EEA">
        <w:rPr>
          <w:rFonts w:ascii="Times New Roman" w:eastAsia="Calibri" w:hAnsi="Times New Roman" w:cs="Times New Roman"/>
          <w:sz w:val="20"/>
          <w:szCs w:val="20"/>
        </w:rPr>
        <w:t> </w:t>
      </w:r>
      <w:r w:rsidRPr="008C5EEA">
        <w:rPr>
          <w:rFonts w:ascii="Times New Roman" w:eastAsia="Calibri" w:hAnsi="Times New Roman" w:cs="Times New Roman"/>
          <w:sz w:val="20"/>
          <w:szCs w:val="20"/>
          <w:lang w:val="ru-RU"/>
        </w:rPr>
        <w:t>000 руб.  сельским поселениям  для проведения опашки мест размещения ТБО , выполнена опашка  –протяженностью 6800 м.</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на всей протяжённости участков границ населённых пунктов с лесным массивом обустроено 3200 м. минерализованных полос. </w:t>
      </w:r>
    </w:p>
    <w:p w:rsidR="005A3E9E" w:rsidRPr="008C5EEA" w:rsidRDefault="005A3E9E" w:rsidP="005A3E9E">
      <w:pPr>
        <w:shd w:val="clear" w:color="auto" w:fill="FFFFFF"/>
        <w:spacing w:before="120"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lastRenderedPageBreak/>
        <w:t>-приобретено 15 шт. РЛО на общую сумму-53295 руб. , изготовлено в 2017 г.  информационных баннеров  15 шт. на сумму -16560 руб.</w:t>
      </w:r>
    </w:p>
    <w:p w:rsidR="005A3E9E" w:rsidRPr="008C5EEA" w:rsidRDefault="005A3E9E" w:rsidP="005A3E9E">
      <w:pPr>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 распространены агитационные листы в населенных  пунктах,  имеются объявления и информационные стенды о противопожарной безопасности, количество агитационного материала составляет около 1685 шт., </w:t>
      </w:r>
    </w:p>
    <w:p w:rsidR="005A3E9E" w:rsidRPr="008C5EEA" w:rsidRDefault="005A3E9E" w:rsidP="005A3E9E">
      <w:pPr>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в 29  населенных пунктах,  десяти сельских поселений, проведены сходы граждан.</w:t>
      </w:r>
    </w:p>
    <w:p w:rsidR="005A3E9E" w:rsidRPr="008C5EEA" w:rsidRDefault="005A3E9E" w:rsidP="005A3E9E">
      <w:pPr>
        <w:jc w:val="both"/>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  Для мониторинга обстановки, оперативного реагирования на складывающуюся обстановку, проведения профилактических мероприятий, направленных на работу с населением по соблюдению правил пожарной безопасности, организации патрулирования , выявления несанкционированных палов, организации взаимодействия с организациями, населением для решения неотложных вопросов по обеспечению пожарной безопасности или выполнения мероприятий , связанных с ликвидацией возникших очагов пожара на территории муниципального образования  и угрозе перехода лесных пожаров на населенные пункты :</w:t>
      </w:r>
    </w:p>
    <w:p w:rsidR="005A3E9E" w:rsidRPr="008C5EEA" w:rsidRDefault="005A3E9E" w:rsidP="005A3E9E">
      <w:pPr>
        <w:overflowPunct w:val="0"/>
        <w:autoSpaceDE w:val="0"/>
        <w:autoSpaceDN w:val="0"/>
        <w:adjustRightInd w:val="0"/>
        <w:jc w:val="both"/>
        <w:textAlignment w:val="baseline"/>
        <w:rPr>
          <w:rFonts w:ascii="Times New Roman" w:eastAsia="Times New Roman" w:hAnsi="Times New Roman" w:cs="Times New Roman"/>
          <w:sz w:val="20"/>
          <w:szCs w:val="20"/>
          <w:lang w:val="ru-RU" w:eastAsia="ru-RU"/>
        </w:rPr>
      </w:pPr>
      <w:r w:rsidRPr="008C5EEA">
        <w:rPr>
          <w:rFonts w:ascii="Times New Roman" w:eastAsia="Calibri" w:hAnsi="Times New Roman" w:cs="Times New Roman"/>
          <w:sz w:val="20"/>
          <w:szCs w:val="20"/>
          <w:lang w:val="ru-RU"/>
        </w:rPr>
        <w:t>- н</w:t>
      </w:r>
      <w:r w:rsidRPr="008C5EEA">
        <w:rPr>
          <w:rFonts w:ascii="Times New Roman" w:eastAsia="Times New Roman" w:hAnsi="Times New Roman" w:cs="Times New Roman"/>
          <w:sz w:val="20"/>
          <w:szCs w:val="20"/>
          <w:lang w:val="ru-RU" w:eastAsia="ru-RU"/>
        </w:rPr>
        <w:t>а основании поручения Главы Республики Алтай и методических рекомендаций на территории района создано</w:t>
      </w:r>
      <w:r w:rsidRPr="008C5EEA">
        <w:rPr>
          <w:rFonts w:ascii="Times New Roman" w:eastAsia="Times New Roman" w:hAnsi="Times New Roman" w:cs="Times New Roman"/>
          <w:i/>
          <w:sz w:val="20"/>
          <w:szCs w:val="20"/>
          <w:lang w:val="ru-RU" w:eastAsia="ru-RU"/>
        </w:rPr>
        <w:t xml:space="preserve"> </w:t>
      </w:r>
      <w:r w:rsidRPr="008C5EEA">
        <w:rPr>
          <w:rFonts w:ascii="Times New Roman" w:eastAsia="Times New Roman" w:hAnsi="Times New Roman" w:cs="Times New Roman"/>
          <w:sz w:val="20"/>
          <w:szCs w:val="20"/>
          <w:lang w:val="ru-RU" w:eastAsia="ru-RU"/>
        </w:rPr>
        <w:t xml:space="preserve">23 </w:t>
      </w:r>
      <w:r w:rsidRPr="008C5EEA">
        <w:rPr>
          <w:rFonts w:ascii="Times New Roman" w:eastAsia="Times New Roman" w:hAnsi="Times New Roman" w:cs="Times New Roman"/>
          <w:color w:val="000000"/>
          <w:spacing w:val="4"/>
          <w:sz w:val="20"/>
          <w:szCs w:val="20"/>
          <w:lang w:val="ru-RU" w:eastAsia="ru-RU"/>
        </w:rPr>
        <w:t xml:space="preserve">групп, общей  численностью </w:t>
      </w:r>
      <w:r w:rsidRPr="008C5EEA">
        <w:rPr>
          <w:rFonts w:ascii="Times New Roman" w:eastAsia="Times New Roman" w:hAnsi="Times New Roman" w:cs="Times New Roman"/>
          <w:sz w:val="20"/>
          <w:szCs w:val="20"/>
          <w:lang w:val="ru-RU" w:eastAsia="ru-RU"/>
        </w:rPr>
        <w:t xml:space="preserve">135 человек :  </w:t>
      </w:r>
    </w:p>
    <w:p w:rsidR="005A3E9E" w:rsidRPr="008C5EEA" w:rsidRDefault="005A3E9E" w:rsidP="005A3E9E">
      <w:pPr>
        <w:overflowPunct w:val="0"/>
        <w:autoSpaceDE w:val="0"/>
        <w:autoSpaceDN w:val="0"/>
        <w:adjustRightInd w:val="0"/>
        <w:jc w:val="both"/>
        <w:textAlignment w:val="baseline"/>
        <w:rPr>
          <w:rFonts w:ascii="Times New Roman" w:eastAsia="Times New Roman" w:hAnsi="Times New Roman" w:cs="Times New Roman"/>
          <w:i/>
          <w:sz w:val="20"/>
          <w:szCs w:val="20"/>
          <w:lang w:val="ru-RU" w:eastAsia="ru-RU"/>
        </w:rPr>
      </w:pPr>
      <w:r w:rsidRPr="008C5EEA">
        <w:rPr>
          <w:rFonts w:ascii="Times New Roman" w:eastAsia="Times New Roman" w:hAnsi="Times New Roman" w:cs="Times New Roman"/>
          <w:sz w:val="20"/>
          <w:szCs w:val="20"/>
          <w:lang w:val="ru-RU" w:eastAsia="ru-RU"/>
        </w:rPr>
        <w:t>- 10 патрульных групп численностью 32 человек, 10 ед. техники;</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-10 патрульно-маневренных групп численностью  51 человек, 19 ед. техники;</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- 2 маневренных групп численностью 47 человек, 4 ед. техники;</w:t>
      </w:r>
    </w:p>
    <w:p w:rsidR="005A3E9E" w:rsidRPr="008C5EEA" w:rsidRDefault="005A3E9E" w:rsidP="005A3E9E">
      <w:pPr>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- 1 патрульно-контрольных групп численностью 5 человек, 1 ед. техники.</w:t>
      </w:r>
    </w:p>
    <w:p w:rsidR="005A3E9E" w:rsidRPr="008C5EEA" w:rsidRDefault="005A3E9E" w:rsidP="005A3E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ru-RU" w:eastAsia="ru-RU"/>
        </w:rPr>
      </w:pPr>
      <w:r w:rsidRPr="008C5EEA">
        <w:rPr>
          <w:rFonts w:ascii="Times New Roman" w:eastAsia="Calibri" w:hAnsi="Times New Roman" w:cs="Times New Roman"/>
          <w:sz w:val="20"/>
          <w:szCs w:val="20"/>
          <w:lang w:val="ru-RU" w:eastAsia="ru-RU"/>
        </w:rPr>
        <w:t xml:space="preserve">Группы сформированы из состава представителей муниципалитетов, добровольных пожарных формирований, лесничеств, местного населения. </w:t>
      </w:r>
    </w:p>
    <w:p w:rsidR="005A3E9E" w:rsidRPr="008C5EEA" w:rsidRDefault="005A3E9E" w:rsidP="005A3E9E">
      <w:pPr>
        <w:spacing w:after="0" w:line="240" w:lineRule="auto"/>
        <w:rPr>
          <w:rFonts w:ascii="Times New Roman" w:eastAsia="Calibri" w:hAnsi="Times New Roman" w:cs="Times New Roman"/>
          <w:sz w:val="20"/>
          <w:szCs w:val="20"/>
          <w:lang w:val="ru-RU"/>
        </w:rPr>
      </w:pPr>
      <w:r w:rsidRPr="008C5EEA">
        <w:rPr>
          <w:rFonts w:ascii="Times New Roman" w:eastAsia="Calibri" w:hAnsi="Times New Roman" w:cs="Times New Roman"/>
          <w:sz w:val="20"/>
          <w:szCs w:val="20"/>
          <w:lang w:val="ru-RU"/>
        </w:rPr>
        <w:t xml:space="preserve">            </w:t>
      </w:r>
    </w:p>
    <w:p w:rsidR="005A3E9E" w:rsidRPr="008C5EEA" w:rsidRDefault="005A3E9E" w:rsidP="005A3E9E">
      <w:pPr>
        <w:jc w:val="both"/>
        <w:rPr>
          <w:rStyle w:val="FontStyle12"/>
          <w:sz w:val="20"/>
          <w:szCs w:val="20"/>
          <w:lang w:val="ru-RU"/>
        </w:rPr>
      </w:pPr>
      <w:r w:rsidRPr="008C5EEA">
        <w:rPr>
          <w:rFonts w:ascii="Times New Roman" w:eastAsia="Calibri" w:hAnsi="Times New Roman" w:cs="Times New Roman"/>
          <w:sz w:val="20"/>
          <w:szCs w:val="20"/>
          <w:lang w:val="ru-RU"/>
        </w:rPr>
        <w:t xml:space="preserve">      В целях реализации  поручений полномочного представителя Президента Российской Федерации в Сибирском Федеральном округе от 02.09.2016 г. № А55-4828 по вопросу « Об определении приоритетных направлений развития территориальных подсистем РСЧС в регионах Сибирского федерального округа на 2017 год» </w:t>
      </w:r>
      <w:r w:rsidRPr="008C5EEA">
        <w:rPr>
          <w:rFonts w:ascii="Times New Roman" w:hAnsi="Times New Roman" w:cs="Times New Roman"/>
          <w:sz w:val="20"/>
          <w:szCs w:val="20"/>
          <w:lang w:val="ru-RU"/>
        </w:rPr>
        <w:t xml:space="preserve"> </w:t>
      </w:r>
      <w:r w:rsidRPr="008C5EEA">
        <w:rPr>
          <w:rFonts w:ascii="Times New Roman" w:eastAsia="Calibri" w:hAnsi="Times New Roman" w:cs="Times New Roman"/>
          <w:sz w:val="20"/>
          <w:szCs w:val="20"/>
          <w:lang w:val="ru-RU"/>
        </w:rPr>
        <w:t>муниципальн</w:t>
      </w:r>
      <w:r w:rsidRPr="008C5EEA">
        <w:rPr>
          <w:rFonts w:ascii="Times New Roman" w:hAnsi="Times New Roman" w:cs="Times New Roman"/>
          <w:sz w:val="20"/>
          <w:szCs w:val="20"/>
          <w:lang w:val="ru-RU"/>
        </w:rPr>
        <w:t>ым</w:t>
      </w:r>
      <w:r w:rsidRPr="008C5EEA">
        <w:rPr>
          <w:rFonts w:ascii="Times New Roman" w:eastAsia="Calibri" w:hAnsi="Times New Roman" w:cs="Times New Roman"/>
          <w:sz w:val="20"/>
          <w:szCs w:val="20"/>
          <w:lang w:val="ru-RU"/>
        </w:rPr>
        <w:t xml:space="preserve"> образование</w:t>
      </w:r>
      <w:r w:rsidRPr="008C5EEA">
        <w:rPr>
          <w:rFonts w:ascii="Times New Roman" w:hAnsi="Times New Roman" w:cs="Times New Roman"/>
          <w:sz w:val="20"/>
          <w:szCs w:val="20"/>
          <w:lang w:val="ru-RU"/>
        </w:rPr>
        <w:t>м</w:t>
      </w:r>
      <w:r w:rsidRPr="008C5EEA">
        <w:rPr>
          <w:rFonts w:ascii="Times New Roman" w:eastAsia="Calibri" w:hAnsi="Times New Roman" w:cs="Times New Roman"/>
          <w:sz w:val="20"/>
          <w:szCs w:val="20"/>
          <w:lang w:val="ru-RU"/>
        </w:rPr>
        <w:t xml:space="preserve"> «Онгудайский район» </w:t>
      </w:r>
      <w:r w:rsidRPr="008C5EEA">
        <w:rPr>
          <w:rFonts w:ascii="Times New Roman" w:hAnsi="Times New Roman" w:cs="Times New Roman"/>
          <w:sz w:val="20"/>
          <w:szCs w:val="20"/>
          <w:lang w:val="ru-RU"/>
        </w:rPr>
        <w:t xml:space="preserve">в </w:t>
      </w:r>
      <w:r w:rsidRPr="008C5EEA">
        <w:rPr>
          <w:rFonts w:ascii="Times New Roman" w:eastAsia="Calibri" w:hAnsi="Times New Roman" w:cs="Times New Roman"/>
          <w:sz w:val="20"/>
          <w:szCs w:val="20"/>
          <w:lang w:val="ru-RU"/>
        </w:rPr>
        <w:t xml:space="preserve"> 2017 г.  </w:t>
      </w:r>
      <w:r w:rsidRPr="008C5EEA">
        <w:rPr>
          <w:rFonts w:ascii="Times New Roman" w:hAnsi="Times New Roman" w:cs="Times New Roman"/>
          <w:sz w:val="20"/>
          <w:szCs w:val="20"/>
          <w:lang w:val="ru-RU"/>
        </w:rPr>
        <w:t>выполнено: в</w:t>
      </w:r>
      <w:r w:rsidRPr="008C5EEA">
        <w:rPr>
          <w:rFonts w:ascii="Times New Roman" w:eastAsia="Calibri" w:hAnsi="Times New Roman" w:cs="Times New Roman"/>
          <w:sz w:val="20"/>
          <w:szCs w:val="20"/>
          <w:lang w:val="ru-RU"/>
        </w:rPr>
        <w:t xml:space="preserve"> части установки систем раннего обнаружения и сообщения о пожаре в жилых домах , в которых проживают малообеспеченные, социально-неадаптированные  и маломобильные группы населения  муниципальным  образованием «Онгудайский район» проведено мониторинговое обследование, составлены акты обследования   и   реестр граждан из числа граждан социально необеспеченных и находящихся в трудных жизненных ситуациях, </w:t>
      </w:r>
      <w:r w:rsidRPr="008C5EEA">
        <w:rPr>
          <w:rFonts w:ascii="Times New Roman" w:hAnsi="Times New Roman" w:cs="Times New Roman"/>
          <w:sz w:val="20"/>
          <w:szCs w:val="20"/>
          <w:lang w:val="ru-RU"/>
        </w:rPr>
        <w:t xml:space="preserve"> в 2017 г. </w:t>
      </w:r>
      <w:r w:rsidRPr="008C5EEA">
        <w:rPr>
          <w:rStyle w:val="FontStyle12"/>
          <w:rFonts w:eastAsia="Calibri"/>
          <w:sz w:val="20"/>
          <w:szCs w:val="20"/>
          <w:lang w:val="ru-RU"/>
        </w:rPr>
        <w:t xml:space="preserve">  </w:t>
      </w:r>
      <w:r w:rsidRPr="008C5EEA">
        <w:rPr>
          <w:rStyle w:val="FontStyle12"/>
          <w:sz w:val="20"/>
          <w:szCs w:val="20"/>
          <w:lang w:val="ru-RU"/>
        </w:rPr>
        <w:t xml:space="preserve">закуплено на </w:t>
      </w:r>
      <w:r w:rsidRPr="008C5EEA">
        <w:rPr>
          <w:rStyle w:val="FontStyle12"/>
          <w:rFonts w:eastAsia="Calibri"/>
          <w:sz w:val="20"/>
          <w:szCs w:val="20"/>
          <w:lang w:val="ru-RU"/>
        </w:rPr>
        <w:t xml:space="preserve"> </w:t>
      </w:r>
      <w:r w:rsidRPr="008C5EEA">
        <w:rPr>
          <w:rStyle w:val="FontStyle12"/>
          <w:sz w:val="20"/>
          <w:szCs w:val="20"/>
          <w:lang w:val="ru-RU"/>
        </w:rPr>
        <w:t>40</w:t>
      </w:r>
      <w:r w:rsidRPr="008C5EEA">
        <w:rPr>
          <w:rStyle w:val="FontStyle12"/>
          <w:rFonts w:eastAsia="Calibri"/>
          <w:sz w:val="20"/>
          <w:szCs w:val="20"/>
        </w:rPr>
        <w:t> </w:t>
      </w:r>
      <w:r w:rsidRPr="008C5EEA">
        <w:rPr>
          <w:rStyle w:val="FontStyle12"/>
          <w:rFonts w:eastAsia="Calibri"/>
          <w:sz w:val="20"/>
          <w:szCs w:val="20"/>
          <w:lang w:val="ru-RU"/>
        </w:rPr>
        <w:t xml:space="preserve">000 т.р. </w:t>
      </w:r>
      <w:r w:rsidRPr="008C5EEA">
        <w:rPr>
          <w:rFonts w:ascii="Calibri" w:eastAsia="Calibri" w:hAnsi="Calibri" w:cs="Times New Roman"/>
          <w:sz w:val="20"/>
          <w:szCs w:val="20"/>
          <w:lang w:val="ru-RU"/>
        </w:rPr>
        <w:t xml:space="preserve"> </w:t>
      </w:r>
      <w:r w:rsidRPr="008C5EEA">
        <w:rPr>
          <w:rFonts w:ascii="Times New Roman" w:eastAsia="Calibri" w:hAnsi="Times New Roman" w:cs="Times New Roman"/>
          <w:sz w:val="20"/>
          <w:szCs w:val="20"/>
          <w:lang w:val="ru-RU"/>
        </w:rPr>
        <w:t xml:space="preserve">автономных пожарных извещателей ( с </w:t>
      </w:r>
      <w:r w:rsidRPr="008C5EEA">
        <w:rPr>
          <w:rFonts w:ascii="Times New Roman" w:eastAsia="Calibri" w:hAnsi="Times New Roman" w:cs="Times New Roman"/>
          <w:sz w:val="20"/>
          <w:szCs w:val="20"/>
        </w:rPr>
        <w:t>GSM</w:t>
      </w:r>
      <w:r w:rsidRPr="008C5EEA">
        <w:rPr>
          <w:rFonts w:ascii="Times New Roman" w:eastAsia="Calibri" w:hAnsi="Times New Roman" w:cs="Times New Roman"/>
          <w:sz w:val="20"/>
          <w:szCs w:val="20"/>
          <w:lang w:val="ru-RU"/>
        </w:rPr>
        <w:t xml:space="preserve">  модулем) , автоматических систем обнаружения и сообщения о пожаре на пульты ЕДДС, пожарно-спасательных частей  и старостам населенных пунктов. </w:t>
      </w:r>
      <w:r w:rsidRPr="008C5EEA">
        <w:rPr>
          <w:rFonts w:ascii="Times New Roman" w:hAnsi="Times New Roman" w:cs="Times New Roman"/>
          <w:sz w:val="20"/>
          <w:szCs w:val="20"/>
          <w:lang w:val="ru-RU"/>
        </w:rPr>
        <w:tab/>
        <w:t>З</w:t>
      </w:r>
      <w:r w:rsidRPr="008C5EEA">
        <w:rPr>
          <w:rStyle w:val="FontStyle12"/>
          <w:rFonts w:eastAsia="Calibri"/>
          <w:sz w:val="20"/>
          <w:szCs w:val="20"/>
          <w:lang w:val="ru-RU"/>
        </w:rPr>
        <w:t xml:space="preserve">апланирована  в 2018 г. установка  АДПИ </w:t>
      </w:r>
      <w:r w:rsidRPr="008C5EEA">
        <w:rPr>
          <w:rFonts w:ascii="Times New Roman" w:eastAsia="Calibri" w:hAnsi="Times New Roman" w:cs="Times New Roman"/>
          <w:sz w:val="20"/>
          <w:szCs w:val="20"/>
          <w:lang w:val="ru-RU"/>
        </w:rPr>
        <w:t xml:space="preserve">( с </w:t>
      </w:r>
      <w:r w:rsidRPr="008C5EEA">
        <w:rPr>
          <w:rFonts w:ascii="Times New Roman" w:eastAsia="Calibri" w:hAnsi="Times New Roman" w:cs="Times New Roman"/>
          <w:sz w:val="20"/>
          <w:szCs w:val="20"/>
        </w:rPr>
        <w:t>GSM</w:t>
      </w:r>
      <w:r w:rsidRPr="008C5EEA">
        <w:rPr>
          <w:rFonts w:ascii="Times New Roman" w:eastAsia="Calibri" w:hAnsi="Times New Roman" w:cs="Times New Roman"/>
          <w:sz w:val="20"/>
          <w:szCs w:val="20"/>
          <w:lang w:val="ru-RU"/>
        </w:rPr>
        <w:t xml:space="preserve">  модулем) </w:t>
      </w:r>
      <w:r w:rsidRPr="008C5EEA">
        <w:rPr>
          <w:rStyle w:val="FontStyle12"/>
          <w:rFonts w:eastAsia="Calibri"/>
          <w:sz w:val="20"/>
          <w:szCs w:val="20"/>
          <w:lang w:val="ru-RU"/>
        </w:rPr>
        <w:t xml:space="preserve">в 15 </w:t>
      </w:r>
      <w:r w:rsidRPr="008C5EEA">
        <w:rPr>
          <w:rStyle w:val="FontStyle12"/>
          <w:sz w:val="20"/>
          <w:szCs w:val="20"/>
          <w:lang w:val="ru-RU"/>
        </w:rPr>
        <w:t xml:space="preserve"> многодетных семьях</w:t>
      </w:r>
      <w:r w:rsidRPr="008C5EEA">
        <w:rPr>
          <w:rStyle w:val="FontStyle12"/>
          <w:rFonts w:eastAsia="Calibri"/>
          <w:sz w:val="20"/>
          <w:szCs w:val="20"/>
          <w:lang w:val="ru-RU"/>
        </w:rPr>
        <w:t>.</w:t>
      </w:r>
    </w:p>
    <w:p w:rsidR="005A3E9E" w:rsidRPr="008C5EEA" w:rsidRDefault="005A3E9E" w:rsidP="005A3E9E">
      <w:pPr>
        <w:autoSpaceDE w:val="0"/>
        <w:autoSpaceDN w:val="0"/>
        <w:jc w:val="both"/>
        <w:rPr>
          <w:rFonts w:eastAsia="Times New Roman"/>
          <w:sz w:val="20"/>
          <w:szCs w:val="20"/>
          <w:lang w:val="ru-RU" w:eastAsia="ru-RU"/>
        </w:rPr>
      </w:pPr>
      <w:r w:rsidRPr="008C5EEA">
        <w:rPr>
          <w:rStyle w:val="FontStyle12"/>
          <w:sz w:val="20"/>
          <w:szCs w:val="20"/>
          <w:lang w:val="ru-RU"/>
        </w:rPr>
        <w:t xml:space="preserve">      П</w:t>
      </w:r>
      <w:r w:rsidRPr="008C5EEA">
        <w:rPr>
          <w:rFonts w:ascii="Times New Roman" w:eastAsia="Calibri" w:hAnsi="Times New Roman" w:cs="Times New Roman"/>
          <w:sz w:val="20"/>
          <w:szCs w:val="20"/>
          <w:lang w:val="ru-RU"/>
        </w:rPr>
        <w:t xml:space="preserve">риведение ЕДДС МО в соответствие требований Постановления Правительства  РА  от 19.01.206 г. № 9, </w:t>
      </w:r>
      <w:r w:rsidRPr="008C5EEA">
        <w:rPr>
          <w:rStyle w:val="FontStyle12"/>
          <w:rFonts w:eastAsia="Calibri"/>
          <w:sz w:val="20"/>
          <w:szCs w:val="20"/>
          <w:lang w:val="ru-RU"/>
        </w:rPr>
        <w:t>увеличен</w:t>
      </w:r>
      <w:r w:rsidRPr="008C5EEA">
        <w:rPr>
          <w:rStyle w:val="FontStyle12"/>
          <w:sz w:val="20"/>
          <w:szCs w:val="20"/>
          <w:lang w:val="ru-RU"/>
        </w:rPr>
        <w:t>а</w:t>
      </w:r>
      <w:r w:rsidRPr="008C5EEA">
        <w:rPr>
          <w:rStyle w:val="FontStyle12"/>
          <w:rFonts w:eastAsia="Calibri"/>
          <w:sz w:val="20"/>
          <w:szCs w:val="20"/>
          <w:lang w:val="ru-RU"/>
        </w:rPr>
        <w:t xml:space="preserve"> штатн</w:t>
      </w:r>
      <w:r w:rsidRPr="008C5EEA">
        <w:rPr>
          <w:rStyle w:val="FontStyle12"/>
          <w:sz w:val="20"/>
          <w:szCs w:val="20"/>
          <w:lang w:val="ru-RU"/>
        </w:rPr>
        <w:t>ая</w:t>
      </w:r>
      <w:r w:rsidRPr="008C5EEA">
        <w:rPr>
          <w:rStyle w:val="FontStyle12"/>
          <w:rFonts w:eastAsia="Calibri"/>
          <w:sz w:val="20"/>
          <w:szCs w:val="20"/>
          <w:lang w:val="ru-RU"/>
        </w:rPr>
        <w:t xml:space="preserve"> численност</w:t>
      </w:r>
      <w:r w:rsidRPr="008C5EEA">
        <w:rPr>
          <w:rStyle w:val="FontStyle12"/>
          <w:sz w:val="20"/>
          <w:szCs w:val="20"/>
          <w:lang w:val="ru-RU"/>
        </w:rPr>
        <w:t xml:space="preserve">ь ЕДДС на 4 чел.  </w:t>
      </w:r>
      <w:r w:rsidRPr="008C5EEA">
        <w:rPr>
          <w:rFonts w:ascii="Times New Roman" w:eastAsia="Times New Roman" w:hAnsi="Times New Roman" w:cs="Times New Roman"/>
          <w:sz w:val="20"/>
          <w:szCs w:val="20"/>
          <w:lang w:val="ru-RU" w:eastAsia="ru-RU"/>
        </w:rPr>
        <w:t>Приобретено КВ радиостанция на общую сумму -85</w:t>
      </w:r>
      <w:r w:rsidRPr="008C5EEA">
        <w:rPr>
          <w:rFonts w:ascii="Times New Roman" w:eastAsia="Times New Roman" w:hAnsi="Times New Roman" w:cs="Times New Roman"/>
          <w:sz w:val="20"/>
          <w:szCs w:val="20"/>
          <w:lang w:eastAsia="ru-RU"/>
        </w:rPr>
        <w:t> </w:t>
      </w:r>
      <w:r w:rsidRPr="008C5EEA">
        <w:rPr>
          <w:rFonts w:ascii="Times New Roman" w:eastAsia="Times New Roman" w:hAnsi="Times New Roman" w:cs="Times New Roman"/>
          <w:sz w:val="20"/>
          <w:szCs w:val="20"/>
          <w:lang w:val="ru-RU" w:eastAsia="ru-RU"/>
        </w:rPr>
        <w:t xml:space="preserve">500 тыс.руб. </w:t>
      </w:r>
    </w:p>
    <w:p w:rsidR="005A3E9E" w:rsidRPr="008C5EEA" w:rsidRDefault="005A3E9E" w:rsidP="005A3E9E">
      <w:pPr>
        <w:autoSpaceDE w:val="0"/>
        <w:autoSpaceDN w:val="0"/>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       С</w:t>
      </w:r>
      <w:r w:rsidRPr="008C5EEA">
        <w:rPr>
          <w:rStyle w:val="FontStyle12"/>
          <w:sz w:val="20"/>
          <w:szCs w:val="20"/>
          <w:lang w:val="ru-RU"/>
        </w:rPr>
        <w:t xml:space="preserve">вязи с развитием Системы -112 </w:t>
      </w:r>
      <w:r w:rsidRPr="008C5EEA">
        <w:rPr>
          <w:rStyle w:val="FontStyle12"/>
          <w:rFonts w:eastAsia="Calibri"/>
          <w:sz w:val="20"/>
          <w:szCs w:val="20"/>
          <w:lang w:val="ru-RU"/>
        </w:rPr>
        <w:t xml:space="preserve"> </w:t>
      </w:r>
      <w:r w:rsidRPr="008C5EEA">
        <w:rPr>
          <w:rStyle w:val="FontStyle12"/>
          <w:sz w:val="20"/>
          <w:szCs w:val="20"/>
          <w:lang w:val="ru-RU"/>
        </w:rPr>
        <w:t xml:space="preserve">для организации  вызова экстренных оперативных служб, </w:t>
      </w:r>
      <w:r w:rsidRPr="008C5EEA">
        <w:rPr>
          <w:rStyle w:val="FontStyle12"/>
          <w:rFonts w:eastAsia="Calibri"/>
          <w:sz w:val="20"/>
          <w:szCs w:val="20"/>
          <w:lang w:val="ru-RU"/>
        </w:rPr>
        <w:t>оснащение</w:t>
      </w:r>
      <w:r w:rsidRPr="008C5EEA">
        <w:rPr>
          <w:rFonts w:ascii="Times New Roman" w:eastAsia="Calibri" w:hAnsi="Times New Roman" w:cs="Times New Roman"/>
          <w:sz w:val="20"/>
          <w:szCs w:val="20"/>
          <w:lang w:val="ru-RU"/>
        </w:rPr>
        <w:t xml:space="preserve"> техническими средствами управления ЕДДС ,</w:t>
      </w:r>
      <w:r w:rsidRPr="008C5EEA">
        <w:rPr>
          <w:rFonts w:ascii="Times New Roman" w:eastAsia="Times New Roman" w:hAnsi="Times New Roman" w:cs="Times New Roman"/>
          <w:sz w:val="20"/>
          <w:szCs w:val="20"/>
          <w:lang w:val="ru-RU" w:eastAsia="ru-RU"/>
        </w:rPr>
        <w:t>в рамках функционирования  Системы -112  в ЕДДС муниципального образования   в 2017 г. принято 4 чел.  на должность операторов-112   ЦОВ ЕДДС МО.  Принят приказ от 31.03.2017 г. № 09  о допуске к несению самостоятельного дежурства операторов системы -112.</w:t>
      </w:r>
    </w:p>
    <w:p w:rsidR="005A3E9E" w:rsidRPr="008C5EEA" w:rsidRDefault="005A3E9E" w:rsidP="005A3E9E">
      <w:pPr>
        <w:autoSpaceDE w:val="0"/>
        <w:autoSpaceDN w:val="0"/>
        <w:ind w:left="360"/>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  В ходе проведения опытной эксплуатации Системы-112 в 2017 г. поступило 3910 вызова экстренных оперативных служб по единому номеру -112  на территории Онгудайского района  ( ложный-587, детская шалость-29, справочные-1954, пожарные -675, полиция-412, скорая-226, ЖКХ-6, повторные -21).</w:t>
      </w:r>
    </w:p>
    <w:p w:rsidR="005A3E9E" w:rsidRPr="008C5EEA" w:rsidRDefault="005A3E9E" w:rsidP="005A3E9E">
      <w:pPr>
        <w:autoSpaceDE w:val="0"/>
        <w:autoSpaceDN w:val="0"/>
        <w:spacing w:after="0" w:line="240" w:lineRule="auto"/>
        <w:jc w:val="both"/>
        <w:rPr>
          <w:rFonts w:ascii="Times New Roman" w:eastAsia="Times New Roman" w:hAnsi="Times New Roman" w:cs="Times New Roman"/>
          <w:sz w:val="20"/>
          <w:szCs w:val="20"/>
          <w:lang w:val="ru-RU" w:eastAsia="ru-RU"/>
        </w:rPr>
      </w:pPr>
      <w:r w:rsidRPr="008C5EEA">
        <w:rPr>
          <w:rFonts w:ascii="Times New Roman" w:eastAsia="Times New Roman" w:hAnsi="Times New Roman" w:cs="Times New Roman"/>
          <w:sz w:val="20"/>
          <w:szCs w:val="20"/>
          <w:lang w:val="ru-RU" w:eastAsia="ru-RU"/>
        </w:rPr>
        <w:t xml:space="preserve">     </w:t>
      </w:r>
      <w:r w:rsidRPr="008C5EEA">
        <w:rPr>
          <w:rFonts w:ascii="Times New Roman" w:hAnsi="Times New Roman" w:cs="Times New Roman"/>
          <w:sz w:val="20"/>
          <w:szCs w:val="20"/>
          <w:lang w:val="ru-RU"/>
        </w:rPr>
        <w:t>Главной задачей районного звена территориальной подсистемы РСЧС Республики Алтай  на 2018 год следует считать:</w:t>
      </w:r>
    </w:p>
    <w:p w:rsidR="005A3E9E" w:rsidRPr="008C5EEA" w:rsidRDefault="005A3E9E" w:rsidP="005A3E9E">
      <w:pPr>
        <w:rPr>
          <w:rFonts w:ascii="Times New Roman" w:hAnsi="Times New Roman" w:cs="Times New Roman"/>
          <w:sz w:val="20"/>
          <w:szCs w:val="20"/>
          <w:lang w:val="ru-RU"/>
        </w:rPr>
      </w:pPr>
      <w:r w:rsidRPr="008C5EEA">
        <w:rPr>
          <w:rFonts w:ascii="Times New Roman" w:hAnsi="Times New Roman" w:cs="Times New Roman"/>
          <w:sz w:val="20"/>
          <w:szCs w:val="20"/>
          <w:lang w:val="ru-RU"/>
        </w:rPr>
        <w:t xml:space="preserve">    Повышение готовности органов управления и сил гражданской обороны, к выполнению возложенных на них задач при  угрозе и возникновении ЧС природного и техногенного характера,  в условиях применения всех видов современных средств поражения, а также:</w:t>
      </w:r>
    </w:p>
    <w:p w:rsidR="005A3E9E" w:rsidRPr="008C5EEA" w:rsidRDefault="005A3E9E" w:rsidP="005A3E9E">
      <w:pPr>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ab/>
        <w:t xml:space="preserve">1. Обеспечить реализацию положений федерального закона «О гражданской обороне», постановлений Правительства РФ, а также других нормативных актов РФ и РА в области гражданской обороны. </w:t>
      </w:r>
      <w:bookmarkStart w:id="0" w:name="_GoBack"/>
      <w:bookmarkEnd w:id="0"/>
    </w:p>
    <w:p w:rsidR="005A3E9E" w:rsidRPr="008C5EEA" w:rsidRDefault="005A3E9E" w:rsidP="005A3E9E">
      <w:pPr>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lastRenderedPageBreak/>
        <w:tab/>
        <w:t>2. Повысить готовность систем связи и оповещения гражданской обороны  муниципального образования к выполнению задач в различных режимах функционирования сил и средств, как в мирное, так и в военное время; улучшить его техническую оснащенность; сократить сроки приведения в готовность к действиям по предназначению.</w:t>
      </w:r>
    </w:p>
    <w:p w:rsidR="005A3E9E" w:rsidRPr="008C5EEA" w:rsidRDefault="005A3E9E" w:rsidP="005A3E9E">
      <w:pPr>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ab/>
        <w:t>3. Продолжить целенаправленную деятельность по подготовке органов управления и сил гражданской обороны в вопросах организации планирования и практического выполнения комплекса мероприятий по защите населения, его первоочередному жизнеобеспечению в мирное и военное время, а также  по повышению готовности подчиненных органов управления и аварийно-спасательных формирований к выполнению задач по ликвидации последствий ЧС.</w:t>
      </w:r>
    </w:p>
    <w:p w:rsidR="005A3E9E" w:rsidRPr="008C5EEA" w:rsidRDefault="005A3E9E" w:rsidP="005A3E9E">
      <w:pPr>
        <w:ind w:firstLine="720"/>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4. Усилить контроль за подготовкой всех категорий населения по вопросам ГО, совершенствовать и развивать систему подготовки населения, руководящего состава, специалистов и сил ГО МО.</w:t>
      </w:r>
    </w:p>
    <w:p w:rsidR="005A3E9E" w:rsidRPr="008C5EEA" w:rsidRDefault="005A3E9E" w:rsidP="005A3E9E">
      <w:pPr>
        <w:ind w:firstLine="720"/>
        <w:jc w:val="both"/>
        <w:rPr>
          <w:rFonts w:ascii="Times New Roman" w:hAnsi="Times New Roman" w:cs="Times New Roman"/>
          <w:sz w:val="20"/>
          <w:szCs w:val="20"/>
          <w:lang w:val="ru-RU"/>
        </w:rPr>
      </w:pPr>
      <w:r w:rsidRPr="008C5EEA">
        <w:rPr>
          <w:rFonts w:ascii="Times New Roman" w:hAnsi="Times New Roman" w:cs="Times New Roman"/>
          <w:sz w:val="20"/>
          <w:szCs w:val="20"/>
          <w:lang w:val="ru-RU"/>
        </w:rPr>
        <w:t>5. Продолжить работу по созданию и содержанию в целях гражданской обороны запасов материально-технических, продовольственных, медицинских и иных средств.</w:t>
      </w:r>
    </w:p>
    <w:p w:rsidR="005A3E9E" w:rsidRPr="008C5EEA" w:rsidRDefault="005A3E9E" w:rsidP="005A3E9E">
      <w:pPr>
        <w:rPr>
          <w:sz w:val="20"/>
          <w:szCs w:val="20"/>
          <w:lang w:val="ru-RU"/>
        </w:rPr>
      </w:pPr>
    </w:p>
    <w:p w:rsidR="002E7C83" w:rsidRPr="008C5EEA" w:rsidRDefault="002E7C83" w:rsidP="002E7C83">
      <w:pPr>
        <w:rPr>
          <w:sz w:val="20"/>
          <w:szCs w:val="20"/>
          <w:lang w:val="ru-RU"/>
        </w:rPr>
      </w:pPr>
    </w:p>
    <w:p w:rsidR="00EF02AD" w:rsidRPr="008C5EEA" w:rsidRDefault="00EF02AD" w:rsidP="00EF02AD">
      <w:pPr>
        <w:rPr>
          <w:sz w:val="20"/>
          <w:szCs w:val="20"/>
          <w:lang w:val="ru-RU"/>
        </w:rPr>
      </w:pPr>
      <w:r w:rsidRPr="008C5EEA">
        <w:rPr>
          <w:sz w:val="20"/>
          <w:szCs w:val="20"/>
          <w:lang w:val="ru-RU"/>
        </w:rPr>
        <w:tab/>
      </w:r>
      <w:r w:rsidRPr="008C5EEA">
        <w:rPr>
          <w:sz w:val="20"/>
          <w:szCs w:val="20"/>
          <w:lang w:val="ru-RU"/>
        </w:rPr>
        <w:tab/>
      </w:r>
      <w:r w:rsidRPr="008C5EEA">
        <w:rPr>
          <w:sz w:val="20"/>
          <w:szCs w:val="20"/>
          <w:lang w:val="ru-RU"/>
        </w:rPr>
        <w:tab/>
      </w:r>
    </w:p>
    <w:p w:rsidR="00466D65" w:rsidRPr="008C5EEA" w:rsidRDefault="00466D65" w:rsidP="00466D65">
      <w:pPr>
        <w:pStyle w:val="a6"/>
        <w:jc w:val="both"/>
        <w:rPr>
          <w:rFonts w:ascii="Times New Roman" w:hAnsi="Times New Roman"/>
          <w:sz w:val="20"/>
          <w:szCs w:val="20"/>
        </w:rPr>
      </w:pPr>
    </w:p>
    <w:p w:rsidR="0005612B" w:rsidRPr="008C5EEA" w:rsidRDefault="0005612B" w:rsidP="0005612B">
      <w:pPr>
        <w:pStyle w:val="a6"/>
        <w:spacing w:line="276" w:lineRule="auto"/>
        <w:rPr>
          <w:rFonts w:ascii="Times New Roman" w:hAnsi="Times New Roman"/>
          <w:sz w:val="20"/>
          <w:szCs w:val="20"/>
        </w:rPr>
      </w:pPr>
    </w:p>
    <w:p w:rsidR="0005612B" w:rsidRPr="008C5EEA" w:rsidRDefault="0005612B" w:rsidP="0005612B">
      <w:pPr>
        <w:rPr>
          <w:sz w:val="20"/>
          <w:szCs w:val="20"/>
          <w:lang w:val="ru-RU"/>
        </w:rPr>
      </w:pPr>
    </w:p>
    <w:p w:rsidR="005878B5" w:rsidRPr="008C5EEA" w:rsidRDefault="005878B5" w:rsidP="005878B5">
      <w:pPr>
        <w:rPr>
          <w:sz w:val="20"/>
          <w:szCs w:val="20"/>
          <w:lang w:val="ru-RU"/>
        </w:rPr>
      </w:pPr>
    </w:p>
    <w:p w:rsidR="005377A5" w:rsidRPr="008C5EEA" w:rsidRDefault="005377A5" w:rsidP="005878B5">
      <w:pPr>
        <w:spacing w:line="240" w:lineRule="auto"/>
        <w:jc w:val="both"/>
        <w:rPr>
          <w:b/>
          <w:sz w:val="20"/>
          <w:szCs w:val="20"/>
          <w:lang w:val="ru-RU"/>
        </w:rPr>
      </w:pPr>
    </w:p>
    <w:p w:rsidR="005377A5" w:rsidRPr="008C5EEA" w:rsidRDefault="005377A5" w:rsidP="005878B5">
      <w:pPr>
        <w:spacing w:line="240" w:lineRule="auto"/>
        <w:rPr>
          <w:sz w:val="20"/>
          <w:szCs w:val="20"/>
          <w:lang w:val="ru-RU"/>
        </w:rPr>
      </w:pPr>
    </w:p>
    <w:p w:rsidR="005377A5" w:rsidRPr="008C5EEA" w:rsidRDefault="005377A5" w:rsidP="005878B5">
      <w:pPr>
        <w:spacing w:line="240" w:lineRule="auto"/>
        <w:rPr>
          <w:sz w:val="20"/>
          <w:szCs w:val="20"/>
          <w:lang w:val="ru-RU"/>
        </w:rPr>
      </w:pPr>
    </w:p>
    <w:sectPr w:rsidR="005377A5" w:rsidRPr="008C5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F81"/>
    <w:multiLevelType w:val="hybridMultilevel"/>
    <w:tmpl w:val="CF00D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0710B0E"/>
    <w:multiLevelType w:val="hybridMultilevel"/>
    <w:tmpl w:val="871A71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D40B01"/>
    <w:multiLevelType w:val="hybridMultilevel"/>
    <w:tmpl w:val="AF12C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E225F"/>
    <w:multiLevelType w:val="hybridMultilevel"/>
    <w:tmpl w:val="2E3280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079C1FBE"/>
    <w:multiLevelType w:val="multilevel"/>
    <w:tmpl w:val="CE16D93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28434A"/>
    <w:multiLevelType w:val="hybridMultilevel"/>
    <w:tmpl w:val="F0E08BD2"/>
    <w:lvl w:ilvl="0" w:tplc="814A6F22">
      <w:start w:val="1"/>
      <w:numFmt w:val="decimal"/>
      <w:lvlText w:val="%1)"/>
      <w:lvlJc w:val="left"/>
      <w:pPr>
        <w:ind w:left="783" w:hanging="360"/>
      </w:pPr>
      <w:rPr>
        <w:rFonts w:cs="Times New Roman"/>
        <w:b w:val="0"/>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6" w15:restartNumberingAfterBreak="0">
    <w:nsid w:val="0FA8488E"/>
    <w:multiLevelType w:val="hybridMultilevel"/>
    <w:tmpl w:val="EBFE2E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A142C89"/>
    <w:multiLevelType w:val="hybridMultilevel"/>
    <w:tmpl w:val="9FCAA9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D20BB4"/>
    <w:multiLevelType w:val="hybridMultilevel"/>
    <w:tmpl w:val="5D82A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4728F8"/>
    <w:multiLevelType w:val="hybridMultilevel"/>
    <w:tmpl w:val="F1420FC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15:restartNumberingAfterBreak="0">
    <w:nsid w:val="272025A5"/>
    <w:multiLevelType w:val="hybridMultilevel"/>
    <w:tmpl w:val="B9B041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DC47FCC"/>
    <w:multiLevelType w:val="hybridMultilevel"/>
    <w:tmpl w:val="BCA80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9E7D64"/>
    <w:multiLevelType w:val="hybridMultilevel"/>
    <w:tmpl w:val="91D4EF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2DD0574"/>
    <w:multiLevelType w:val="hybridMultilevel"/>
    <w:tmpl w:val="E9B8D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3CA7C16"/>
    <w:multiLevelType w:val="hybridMultilevel"/>
    <w:tmpl w:val="79FE974E"/>
    <w:lvl w:ilvl="0" w:tplc="FFFFFFFF">
      <w:start w:val="1"/>
      <w:numFmt w:val="bullet"/>
      <w:lvlText w:val=""/>
      <w:lvlJc w:val="left"/>
      <w:pPr>
        <w:ind w:left="1360" w:hanging="360"/>
      </w:pPr>
      <w:rPr>
        <w:rFonts w:ascii="Symbol" w:hAnsi="Symbol" w:hint="default"/>
      </w:rPr>
    </w:lvl>
    <w:lvl w:ilvl="1" w:tplc="04190003">
      <w:start w:val="1"/>
      <w:numFmt w:val="bullet"/>
      <w:lvlText w:val="o"/>
      <w:lvlJc w:val="left"/>
      <w:pPr>
        <w:ind w:left="2080" w:hanging="360"/>
      </w:pPr>
      <w:rPr>
        <w:rFonts w:ascii="Courier New" w:hAnsi="Courier New" w:cs="Courier New" w:hint="default"/>
      </w:rPr>
    </w:lvl>
    <w:lvl w:ilvl="2" w:tplc="04190005">
      <w:start w:val="1"/>
      <w:numFmt w:val="bullet"/>
      <w:lvlText w:val=""/>
      <w:lvlJc w:val="left"/>
      <w:pPr>
        <w:ind w:left="2800" w:hanging="360"/>
      </w:pPr>
      <w:rPr>
        <w:rFonts w:ascii="Wingdings" w:hAnsi="Wingdings" w:hint="default"/>
      </w:rPr>
    </w:lvl>
    <w:lvl w:ilvl="3" w:tplc="04190001">
      <w:start w:val="1"/>
      <w:numFmt w:val="bullet"/>
      <w:lvlText w:val=""/>
      <w:lvlJc w:val="left"/>
      <w:pPr>
        <w:ind w:left="3520" w:hanging="360"/>
      </w:pPr>
      <w:rPr>
        <w:rFonts w:ascii="Symbol" w:hAnsi="Symbol" w:hint="default"/>
      </w:rPr>
    </w:lvl>
    <w:lvl w:ilvl="4" w:tplc="04190003">
      <w:start w:val="1"/>
      <w:numFmt w:val="bullet"/>
      <w:lvlText w:val="o"/>
      <w:lvlJc w:val="left"/>
      <w:pPr>
        <w:ind w:left="4240" w:hanging="360"/>
      </w:pPr>
      <w:rPr>
        <w:rFonts w:ascii="Courier New" w:hAnsi="Courier New" w:cs="Courier New" w:hint="default"/>
      </w:rPr>
    </w:lvl>
    <w:lvl w:ilvl="5" w:tplc="04190005">
      <w:start w:val="1"/>
      <w:numFmt w:val="bullet"/>
      <w:lvlText w:val=""/>
      <w:lvlJc w:val="left"/>
      <w:pPr>
        <w:ind w:left="4960" w:hanging="360"/>
      </w:pPr>
      <w:rPr>
        <w:rFonts w:ascii="Wingdings" w:hAnsi="Wingdings" w:hint="default"/>
      </w:rPr>
    </w:lvl>
    <w:lvl w:ilvl="6" w:tplc="04190001">
      <w:start w:val="1"/>
      <w:numFmt w:val="bullet"/>
      <w:lvlText w:val=""/>
      <w:lvlJc w:val="left"/>
      <w:pPr>
        <w:ind w:left="5680" w:hanging="360"/>
      </w:pPr>
      <w:rPr>
        <w:rFonts w:ascii="Symbol" w:hAnsi="Symbol" w:hint="default"/>
      </w:rPr>
    </w:lvl>
    <w:lvl w:ilvl="7" w:tplc="04190003">
      <w:start w:val="1"/>
      <w:numFmt w:val="bullet"/>
      <w:lvlText w:val="o"/>
      <w:lvlJc w:val="left"/>
      <w:pPr>
        <w:ind w:left="6400" w:hanging="360"/>
      </w:pPr>
      <w:rPr>
        <w:rFonts w:ascii="Courier New" w:hAnsi="Courier New" w:cs="Courier New" w:hint="default"/>
      </w:rPr>
    </w:lvl>
    <w:lvl w:ilvl="8" w:tplc="04190005">
      <w:start w:val="1"/>
      <w:numFmt w:val="bullet"/>
      <w:lvlText w:val=""/>
      <w:lvlJc w:val="left"/>
      <w:pPr>
        <w:ind w:left="7120" w:hanging="360"/>
      </w:pPr>
      <w:rPr>
        <w:rFonts w:ascii="Wingdings" w:hAnsi="Wingdings" w:hint="default"/>
      </w:rPr>
    </w:lvl>
  </w:abstractNum>
  <w:abstractNum w:abstractNumId="15" w15:restartNumberingAfterBreak="0">
    <w:nsid w:val="371E34C3"/>
    <w:multiLevelType w:val="hybridMultilevel"/>
    <w:tmpl w:val="8DD0E7BE"/>
    <w:lvl w:ilvl="0" w:tplc="7DB619F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AA338E"/>
    <w:multiLevelType w:val="hybridMultilevel"/>
    <w:tmpl w:val="9B5EF3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E963C7D"/>
    <w:multiLevelType w:val="hybridMultilevel"/>
    <w:tmpl w:val="91863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A56A1"/>
    <w:multiLevelType w:val="hybridMultilevel"/>
    <w:tmpl w:val="3FD2B21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15:restartNumberingAfterBreak="0">
    <w:nsid w:val="412208BF"/>
    <w:multiLevelType w:val="hybridMultilevel"/>
    <w:tmpl w:val="78CC8B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292FFB"/>
    <w:multiLevelType w:val="hybridMultilevel"/>
    <w:tmpl w:val="BA2A8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343D90"/>
    <w:multiLevelType w:val="multilevel"/>
    <w:tmpl w:val="7744E5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4B9A1EA5"/>
    <w:multiLevelType w:val="hybridMultilevel"/>
    <w:tmpl w:val="3822E8F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C7314C0"/>
    <w:multiLevelType w:val="hybridMultilevel"/>
    <w:tmpl w:val="3AEA859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4D6F5E38"/>
    <w:multiLevelType w:val="hybridMultilevel"/>
    <w:tmpl w:val="65F4A2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B6B7241"/>
    <w:multiLevelType w:val="hybridMultilevel"/>
    <w:tmpl w:val="4E36CB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26B74B2"/>
    <w:multiLevelType w:val="hybridMultilevel"/>
    <w:tmpl w:val="EF8E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366AE5"/>
    <w:multiLevelType w:val="hybridMultilevel"/>
    <w:tmpl w:val="1F6E118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15:restartNumberingAfterBreak="0">
    <w:nsid w:val="6D866E10"/>
    <w:multiLevelType w:val="hybridMultilevel"/>
    <w:tmpl w:val="AD9A93B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0746651"/>
    <w:multiLevelType w:val="hybridMultilevel"/>
    <w:tmpl w:val="FFAAAE2E"/>
    <w:lvl w:ilvl="0" w:tplc="0419000F">
      <w:start w:val="1"/>
      <w:numFmt w:val="decimal"/>
      <w:lvlText w:val="%1."/>
      <w:lvlJc w:val="left"/>
      <w:pPr>
        <w:tabs>
          <w:tab w:val="num" w:pos="816"/>
        </w:tabs>
        <w:ind w:left="816" w:hanging="360"/>
      </w:pPr>
    </w:lvl>
    <w:lvl w:ilvl="1" w:tplc="04190019">
      <w:start w:val="1"/>
      <w:numFmt w:val="lowerLetter"/>
      <w:lvlText w:val="%2."/>
      <w:lvlJc w:val="left"/>
      <w:pPr>
        <w:tabs>
          <w:tab w:val="num" w:pos="1536"/>
        </w:tabs>
        <w:ind w:left="1536" w:hanging="360"/>
      </w:pPr>
    </w:lvl>
    <w:lvl w:ilvl="2" w:tplc="0419001B">
      <w:start w:val="1"/>
      <w:numFmt w:val="lowerRoman"/>
      <w:lvlText w:val="%3."/>
      <w:lvlJc w:val="right"/>
      <w:pPr>
        <w:tabs>
          <w:tab w:val="num" w:pos="2256"/>
        </w:tabs>
        <w:ind w:left="2256" w:hanging="180"/>
      </w:pPr>
    </w:lvl>
    <w:lvl w:ilvl="3" w:tplc="0419000F">
      <w:start w:val="1"/>
      <w:numFmt w:val="decimal"/>
      <w:lvlText w:val="%4."/>
      <w:lvlJc w:val="left"/>
      <w:pPr>
        <w:tabs>
          <w:tab w:val="num" w:pos="2976"/>
        </w:tabs>
        <w:ind w:left="2976" w:hanging="360"/>
      </w:pPr>
    </w:lvl>
    <w:lvl w:ilvl="4" w:tplc="04190019">
      <w:start w:val="1"/>
      <w:numFmt w:val="lowerLetter"/>
      <w:lvlText w:val="%5."/>
      <w:lvlJc w:val="left"/>
      <w:pPr>
        <w:tabs>
          <w:tab w:val="num" w:pos="3696"/>
        </w:tabs>
        <w:ind w:left="3696" w:hanging="360"/>
      </w:pPr>
    </w:lvl>
    <w:lvl w:ilvl="5" w:tplc="0419001B">
      <w:start w:val="1"/>
      <w:numFmt w:val="lowerRoman"/>
      <w:lvlText w:val="%6."/>
      <w:lvlJc w:val="right"/>
      <w:pPr>
        <w:tabs>
          <w:tab w:val="num" w:pos="4416"/>
        </w:tabs>
        <w:ind w:left="4416" w:hanging="180"/>
      </w:pPr>
    </w:lvl>
    <w:lvl w:ilvl="6" w:tplc="0419000F">
      <w:start w:val="1"/>
      <w:numFmt w:val="decimal"/>
      <w:lvlText w:val="%7."/>
      <w:lvlJc w:val="left"/>
      <w:pPr>
        <w:tabs>
          <w:tab w:val="num" w:pos="5136"/>
        </w:tabs>
        <w:ind w:left="5136" w:hanging="360"/>
      </w:pPr>
    </w:lvl>
    <w:lvl w:ilvl="7" w:tplc="04190019">
      <w:start w:val="1"/>
      <w:numFmt w:val="lowerLetter"/>
      <w:lvlText w:val="%8."/>
      <w:lvlJc w:val="left"/>
      <w:pPr>
        <w:tabs>
          <w:tab w:val="num" w:pos="5856"/>
        </w:tabs>
        <w:ind w:left="5856" w:hanging="360"/>
      </w:pPr>
    </w:lvl>
    <w:lvl w:ilvl="8" w:tplc="0419001B">
      <w:start w:val="1"/>
      <w:numFmt w:val="lowerRoman"/>
      <w:lvlText w:val="%9."/>
      <w:lvlJc w:val="right"/>
      <w:pPr>
        <w:tabs>
          <w:tab w:val="num" w:pos="6576"/>
        </w:tabs>
        <w:ind w:left="6576" w:hanging="180"/>
      </w:pPr>
    </w:lvl>
  </w:abstractNum>
  <w:abstractNum w:abstractNumId="30" w15:restartNumberingAfterBreak="0">
    <w:nsid w:val="78AD587B"/>
    <w:multiLevelType w:val="hybridMultilevel"/>
    <w:tmpl w:val="3A3A3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0D331D"/>
    <w:multiLevelType w:val="hybridMultilevel"/>
    <w:tmpl w:val="E4704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26"/>
  </w:num>
  <w:num w:numId="7">
    <w:abstractNumId w:val="21"/>
  </w:num>
  <w:num w:numId="8">
    <w:abstractNumId w:val="3"/>
  </w:num>
  <w:num w:numId="9">
    <w:abstractNumId w:val="23"/>
  </w:num>
  <w:num w:numId="10">
    <w:abstractNumId w:val="24"/>
  </w:num>
  <w:num w:numId="11">
    <w:abstractNumId w:val="9"/>
  </w:num>
  <w:num w:numId="12">
    <w:abstractNumId w:val="6"/>
  </w:num>
  <w:num w:numId="13">
    <w:abstractNumId w:val="13"/>
  </w:num>
  <w:num w:numId="14">
    <w:abstractNumId w:val="1"/>
  </w:num>
  <w:num w:numId="15">
    <w:abstractNumId w:val="12"/>
  </w:num>
  <w:num w:numId="16">
    <w:abstractNumId w:val="0"/>
  </w:num>
  <w:num w:numId="17">
    <w:abstractNumId w:val="31"/>
  </w:num>
  <w:num w:numId="18">
    <w:abstractNumId w:val="10"/>
  </w:num>
  <w:num w:numId="19">
    <w:abstractNumId w:val="7"/>
  </w:num>
  <w:num w:numId="20">
    <w:abstractNumId w:val="25"/>
  </w:num>
  <w:num w:numId="21">
    <w:abstractNumId w:val="22"/>
  </w:num>
  <w:num w:numId="22">
    <w:abstractNumId w:val="5"/>
  </w:num>
  <w:num w:numId="23">
    <w:abstractNumId w:val="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17"/>
  </w:num>
  <w:num w:numId="28">
    <w:abstractNumId w:val="19"/>
  </w:num>
  <w:num w:numId="29">
    <w:abstractNumId w:val="2"/>
  </w:num>
  <w:num w:numId="30">
    <w:abstractNumId w:val="27"/>
  </w:num>
  <w:num w:numId="31">
    <w:abstractNumId w:val="1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03"/>
    <w:rsid w:val="0005612B"/>
    <w:rsid w:val="00192B5C"/>
    <w:rsid w:val="002E7C83"/>
    <w:rsid w:val="003143E6"/>
    <w:rsid w:val="003261D8"/>
    <w:rsid w:val="00466D65"/>
    <w:rsid w:val="005377A5"/>
    <w:rsid w:val="005878B5"/>
    <w:rsid w:val="005A3E9E"/>
    <w:rsid w:val="00754991"/>
    <w:rsid w:val="008C5EEA"/>
    <w:rsid w:val="00934B3E"/>
    <w:rsid w:val="00A05DB1"/>
    <w:rsid w:val="00A21003"/>
    <w:rsid w:val="00AE66D0"/>
    <w:rsid w:val="00B105E9"/>
    <w:rsid w:val="00BC1F0A"/>
    <w:rsid w:val="00EF0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25425-7FB9-466B-8A69-F80B42F7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7A5"/>
    <w:pPr>
      <w:spacing w:line="252" w:lineRule="auto"/>
    </w:pPr>
    <w:rPr>
      <w:rFonts w:asciiTheme="majorHAnsi" w:eastAsiaTheme="majorEastAsia" w:hAnsiTheme="majorHAnsi" w:cstheme="majorBid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5377A5"/>
    <w:rPr>
      <w:rFonts w:ascii="Times New Roman" w:eastAsia="Times New Roman" w:hAnsi="Times New Roman" w:cs="Times New Roman"/>
      <w:spacing w:val="10"/>
      <w:sz w:val="23"/>
      <w:szCs w:val="23"/>
      <w:shd w:val="clear" w:color="auto" w:fill="FFFFFF"/>
    </w:rPr>
  </w:style>
  <w:style w:type="paragraph" w:customStyle="1" w:styleId="1">
    <w:name w:val="Основной текст1"/>
    <w:basedOn w:val="a"/>
    <w:link w:val="a3"/>
    <w:rsid w:val="005377A5"/>
    <w:pPr>
      <w:widowControl w:val="0"/>
      <w:shd w:val="clear" w:color="auto" w:fill="FFFFFF"/>
      <w:spacing w:after="300" w:line="284" w:lineRule="exact"/>
      <w:ind w:hanging="340"/>
      <w:jc w:val="center"/>
    </w:pPr>
    <w:rPr>
      <w:rFonts w:ascii="Times New Roman" w:eastAsia="Times New Roman" w:hAnsi="Times New Roman" w:cs="Times New Roman"/>
      <w:spacing w:val="10"/>
      <w:sz w:val="23"/>
      <w:szCs w:val="23"/>
      <w:lang w:val="ru-RU" w:bidi="ar-SA"/>
    </w:rPr>
  </w:style>
  <w:style w:type="paragraph" w:customStyle="1" w:styleId="3">
    <w:name w:val="Основной текст3"/>
    <w:basedOn w:val="a"/>
    <w:rsid w:val="005377A5"/>
    <w:pPr>
      <w:widowControl w:val="0"/>
      <w:shd w:val="clear" w:color="auto" w:fill="FFFFFF"/>
      <w:spacing w:after="0" w:line="322" w:lineRule="exact"/>
      <w:ind w:hanging="300"/>
      <w:jc w:val="center"/>
    </w:pPr>
    <w:rPr>
      <w:rFonts w:ascii="Times New Roman" w:eastAsia="Times New Roman" w:hAnsi="Times New Roman" w:cs="Times New Roman"/>
      <w:sz w:val="27"/>
      <w:szCs w:val="27"/>
      <w:lang w:val="ru-RU" w:bidi="ar-SA"/>
    </w:rPr>
  </w:style>
  <w:style w:type="character" w:customStyle="1" w:styleId="a4">
    <w:name w:val="Основной текст + Курсив"/>
    <w:basedOn w:val="a3"/>
    <w:rsid w:val="005377A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ConsPlusNormal">
    <w:name w:val="ConsPlusNormal"/>
    <w:rsid w:val="005377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05612B"/>
    <w:pPr>
      <w:spacing w:after="0" w:line="240" w:lineRule="auto"/>
      <w:ind w:left="720"/>
      <w:contextualSpacing/>
    </w:pPr>
    <w:rPr>
      <w:rFonts w:asciiTheme="minorHAnsi" w:eastAsia="Times New Roman" w:hAnsiTheme="minorHAnsi" w:cs="Times New Roman"/>
      <w:lang w:val="ru-RU" w:bidi="ar-SA"/>
    </w:rPr>
  </w:style>
  <w:style w:type="paragraph" w:styleId="a6">
    <w:name w:val="No Spacing"/>
    <w:link w:val="a7"/>
    <w:uiPriority w:val="1"/>
    <w:qFormat/>
    <w:rsid w:val="0005612B"/>
    <w:pPr>
      <w:spacing w:after="0" w:line="240" w:lineRule="auto"/>
    </w:pPr>
    <w:rPr>
      <w:rFonts w:eastAsia="Times New Roman" w:cs="Times New Roman"/>
    </w:rPr>
  </w:style>
  <w:style w:type="character" w:customStyle="1" w:styleId="apple-converted-space">
    <w:name w:val="apple-converted-space"/>
    <w:basedOn w:val="a0"/>
    <w:rsid w:val="00466D65"/>
  </w:style>
  <w:style w:type="paragraph" w:styleId="a8">
    <w:name w:val="Normal (Web)"/>
    <w:basedOn w:val="a"/>
    <w:uiPriority w:val="99"/>
    <w:unhideWhenUsed/>
    <w:rsid w:val="003143E6"/>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9">
    <w:name w:val="Table Grid"/>
    <w:basedOn w:val="a1"/>
    <w:uiPriority w:val="59"/>
    <w:rsid w:val="003143E6"/>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basedOn w:val="a0"/>
    <w:link w:val="a6"/>
    <w:uiPriority w:val="1"/>
    <w:locked/>
    <w:rsid w:val="00EF02AD"/>
    <w:rPr>
      <w:rFonts w:eastAsia="Times New Roman" w:cs="Times New Roman"/>
    </w:rPr>
  </w:style>
  <w:style w:type="character" w:styleId="aa">
    <w:name w:val="Hyperlink"/>
    <w:basedOn w:val="a0"/>
    <w:uiPriority w:val="99"/>
    <w:rsid w:val="00EF02AD"/>
    <w:rPr>
      <w:rFonts w:cs="Times New Roman"/>
      <w:color w:val="0000FF"/>
      <w:u w:val="single"/>
    </w:rPr>
  </w:style>
  <w:style w:type="paragraph" w:customStyle="1" w:styleId="Default">
    <w:name w:val="Default"/>
    <w:rsid w:val="00EF02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Body Text Indent"/>
    <w:basedOn w:val="a"/>
    <w:link w:val="ac"/>
    <w:uiPriority w:val="99"/>
    <w:semiHidden/>
    <w:unhideWhenUsed/>
    <w:rsid w:val="00EF02AD"/>
    <w:pPr>
      <w:spacing w:after="120" w:line="240" w:lineRule="auto"/>
      <w:ind w:left="283"/>
    </w:pPr>
    <w:rPr>
      <w:rFonts w:ascii="Times New Roman" w:eastAsia="Times New Roman" w:hAnsi="Times New Roman" w:cs="Times New Roman"/>
      <w:sz w:val="24"/>
      <w:szCs w:val="24"/>
      <w:lang w:val="ru-RU" w:eastAsia="ru-RU" w:bidi="ar-SA"/>
    </w:rPr>
  </w:style>
  <w:style w:type="character" w:customStyle="1" w:styleId="ac">
    <w:name w:val="Основной текст с отступом Знак"/>
    <w:basedOn w:val="a0"/>
    <w:link w:val="ab"/>
    <w:uiPriority w:val="99"/>
    <w:semiHidden/>
    <w:rsid w:val="00EF02AD"/>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EF02AD"/>
    <w:pPr>
      <w:spacing w:after="120" w:line="480" w:lineRule="auto"/>
    </w:pPr>
    <w:rPr>
      <w:rFonts w:ascii="Times New Roman" w:eastAsia="Times New Roman" w:hAnsi="Times New Roman" w:cs="Times New Roman"/>
      <w:sz w:val="24"/>
      <w:szCs w:val="24"/>
      <w:lang w:val="ru-RU" w:eastAsia="ru-RU" w:bidi="ar-SA"/>
    </w:rPr>
  </w:style>
  <w:style w:type="character" w:customStyle="1" w:styleId="20">
    <w:name w:val="Основной текст 2 Знак"/>
    <w:basedOn w:val="a0"/>
    <w:link w:val="2"/>
    <w:uiPriority w:val="99"/>
    <w:rsid w:val="00EF02AD"/>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F02A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F02AD"/>
    <w:rPr>
      <w:rFonts w:ascii="Tahoma" w:eastAsiaTheme="majorEastAsia" w:hAnsi="Tahoma" w:cs="Tahoma"/>
      <w:sz w:val="16"/>
      <w:szCs w:val="16"/>
      <w:lang w:val="en-US" w:bidi="en-US"/>
    </w:rPr>
  </w:style>
  <w:style w:type="character" w:customStyle="1" w:styleId="FontStyle12">
    <w:name w:val="Font Style12"/>
    <w:basedOn w:val="a0"/>
    <w:uiPriority w:val="99"/>
    <w:rsid w:val="005A3E9E"/>
    <w:rPr>
      <w:rFonts w:ascii="Times New Roman" w:hAnsi="Times New Roman" w:cs="Times New Roman" w:hint="default"/>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7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io-on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46</Pages>
  <Words>24037</Words>
  <Characters>137017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SOvet депутатов</cp:lastModifiedBy>
  <cp:revision>7</cp:revision>
  <cp:lastPrinted>2018-02-28T01:32:00Z</cp:lastPrinted>
  <dcterms:created xsi:type="dcterms:W3CDTF">2018-02-27T08:57:00Z</dcterms:created>
  <dcterms:modified xsi:type="dcterms:W3CDTF">2018-06-22T05:47:00Z</dcterms:modified>
</cp:coreProperties>
</file>