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28"/>
        <w:gridCol w:w="1179"/>
        <w:gridCol w:w="4583"/>
      </w:tblGrid>
      <w:tr w:rsidR="00BE59F6" w:rsidTr="00BE59F6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BE59F6" w:rsidRDefault="00BE59F6" w:rsidP="00BE59F6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BE59F6" w:rsidRDefault="00BE59F6" w:rsidP="00BE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F6" w:rsidRDefault="00BE59F6" w:rsidP="00BE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F6" w:rsidRDefault="00BE59F6" w:rsidP="00BE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BE59F6" w:rsidRDefault="00BE59F6" w:rsidP="00BE59F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BE59F6" w:rsidRDefault="00BE59F6" w:rsidP="00BE59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BE59F6" w:rsidRDefault="00BE59F6" w:rsidP="00BE59F6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ШЕСТАЯ СЕССИЯ ЧЕТВЕРТОГО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E59F6" w:rsidRDefault="00BE59F6" w:rsidP="00BE59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BE59F6" w:rsidRDefault="00BE59F6" w:rsidP="00BE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A0908">
        <w:rPr>
          <w:rFonts w:ascii="Times New Roman" w:hAnsi="Times New Roman" w:cs="Times New Roman"/>
          <w:b/>
          <w:sz w:val="28"/>
          <w:szCs w:val="28"/>
        </w:rPr>
        <w:t>04.08.2021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A09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6/1</w:t>
      </w:r>
    </w:p>
    <w:p w:rsidR="00BE59F6" w:rsidRDefault="00BE59F6" w:rsidP="00BE59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9F6" w:rsidRDefault="00BE59F6" w:rsidP="00BE59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p w:rsidR="00BE59F6" w:rsidRDefault="00BE59F6" w:rsidP="00BE5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результатов</w:t>
      </w:r>
    </w:p>
    <w:p w:rsidR="00BE59F6" w:rsidRDefault="003A0908" w:rsidP="00BE5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BE59F6">
        <w:rPr>
          <w:rFonts w:ascii="Times New Roman" w:hAnsi="Times New Roman" w:cs="Times New Roman"/>
          <w:b/>
          <w:sz w:val="28"/>
          <w:szCs w:val="28"/>
        </w:rPr>
        <w:t xml:space="preserve"> выборов депутата</w:t>
      </w:r>
    </w:p>
    <w:p w:rsidR="003A0908" w:rsidRDefault="00BE59F6" w:rsidP="003A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A0908">
        <w:rPr>
          <w:rFonts w:ascii="Times New Roman" w:hAnsi="Times New Roman" w:cs="Times New Roman"/>
          <w:b/>
          <w:sz w:val="28"/>
          <w:szCs w:val="28"/>
        </w:rPr>
        <w:t>МО «</w:t>
      </w:r>
      <w:r>
        <w:rPr>
          <w:rFonts w:ascii="Times New Roman" w:hAnsi="Times New Roman" w:cs="Times New Roman"/>
          <w:b/>
          <w:sz w:val="28"/>
          <w:szCs w:val="28"/>
        </w:rPr>
        <w:t xml:space="preserve">Теньгинское </w:t>
      </w:r>
    </w:p>
    <w:p w:rsidR="00BE59F6" w:rsidRDefault="00BE59F6" w:rsidP="00BE5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="003A0908">
        <w:rPr>
          <w:rFonts w:ascii="Times New Roman" w:hAnsi="Times New Roman" w:cs="Times New Roman"/>
          <w:b/>
          <w:sz w:val="28"/>
          <w:szCs w:val="28"/>
        </w:rPr>
        <w:t>поселение»</w:t>
      </w:r>
    </w:p>
    <w:p w:rsidR="00BE59F6" w:rsidRDefault="00BE59F6" w:rsidP="00BE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F6" w:rsidRDefault="00BE59F6" w:rsidP="00BE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 Закона Республики Алтай от 19 февраля 2013 г. № 3-РЗ «Об избирательных комиссиях в Республике Алтай», статьями 63 и 83 Закона Республики Алтай от 5 мая 2011 г.  14-РЗ «О муниципальных выборах в Республике Алтай», на основании решения </w:t>
      </w:r>
      <w:proofErr w:type="spellStart"/>
      <w:r w:rsidR="00D97713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D97713">
        <w:rPr>
          <w:rFonts w:ascii="Times New Roman" w:hAnsi="Times New Roman" w:cs="Times New Roman"/>
          <w:sz w:val="28"/>
          <w:szCs w:val="28"/>
        </w:rPr>
        <w:t xml:space="preserve"> районной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D97713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sz w:val="28"/>
          <w:szCs w:val="28"/>
        </w:rPr>
        <w:t>комиссии  «</w:t>
      </w:r>
      <w:r w:rsidR="00D97713">
        <w:rPr>
          <w:rFonts w:ascii="Times New Roman" w:hAnsi="Times New Roman" w:cs="Times New Roman"/>
          <w:sz w:val="28"/>
          <w:szCs w:val="28"/>
        </w:rPr>
        <w:t>О регистрации 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97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Теньгинское сельское поселение</w:t>
      </w:r>
      <w:r w:rsidR="00D97713">
        <w:rPr>
          <w:rFonts w:ascii="Times New Roman" w:hAnsi="Times New Roman" w:cs="Times New Roman"/>
          <w:sz w:val="28"/>
          <w:szCs w:val="28"/>
        </w:rPr>
        <w:t>» по</w:t>
      </w:r>
      <w:proofErr w:type="gramEnd"/>
      <w:r w:rsidR="00D9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713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97713">
        <w:rPr>
          <w:rFonts w:ascii="Times New Roman" w:hAnsi="Times New Roman" w:cs="Times New Roman"/>
          <w:sz w:val="28"/>
          <w:szCs w:val="28"/>
        </w:rPr>
        <w:t xml:space="preserve"> округу № 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97713">
        <w:rPr>
          <w:rFonts w:ascii="Times New Roman" w:hAnsi="Times New Roman" w:cs="Times New Roman"/>
          <w:sz w:val="28"/>
          <w:szCs w:val="28"/>
        </w:rPr>
        <w:t>19.07.2021 г. №19/68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71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97713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97713">
        <w:rPr>
          <w:rFonts w:ascii="Times New Roman" w:hAnsi="Times New Roman" w:cs="Times New Roman"/>
          <w:sz w:val="28"/>
          <w:szCs w:val="28"/>
        </w:rPr>
        <w:t xml:space="preserve"> округу № 5 от 19.07.2021 г. №19/69,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BE59F6" w:rsidRDefault="00BE59F6" w:rsidP="00BE5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F6" w:rsidRDefault="00BE59F6" w:rsidP="00BE5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A0908" w:rsidRDefault="00BE59F6" w:rsidP="00BE59F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08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A0908" w:rsidRPr="003A0908">
        <w:rPr>
          <w:rFonts w:ascii="Times New Roman" w:hAnsi="Times New Roman" w:cs="Times New Roman"/>
          <w:sz w:val="28"/>
          <w:szCs w:val="28"/>
        </w:rPr>
        <w:t>депутатов</w:t>
      </w:r>
      <w:r w:rsidRPr="003A090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Теньгинское сельское поселение по </w:t>
      </w:r>
      <w:proofErr w:type="spellStart"/>
      <w:r w:rsidR="003A0908" w:rsidRPr="003A0908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3A0908" w:rsidRPr="003A0908">
        <w:rPr>
          <w:rFonts w:ascii="Times New Roman" w:hAnsi="Times New Roman" w:cs="Times New Roman"/>
          <w:sz w:val="28"/>
          <w:szCs w:val="28"/>
        </w:rPr>
        <w:t xml:space="preserve"> избирательным округам №3</w:t>
      </w:r>
      <w:r w:rsidR="003A09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0908"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  <w:r w:rsidR="003A0908">
        <w:rPr>
          <w:rFonts w:ascii="Times New Roman" w:hAnsi="Times New Roman" w:cs="Times New Roman"/>
          <w:sz w:val="28"/>
          <w:szCs w:val="28"/>
        </w:rPr>
        <w:t xml:space="preserve"> Сергея Николаевича,</w:t>
      </w:r>
      <w:r w:rsidR="003A0908" w:rsidRPr="003A0908">
        <w:rPr>
          <w:rFonts w:ascii="Times New Roman" w:hAnsi="Times New Roman" w:cs="Times New Roman"/>
          <w:sz w:val="28"/>
          <w:szCs w:val="28"/>
        </w:rPr>
        <w:t xml:space="preserve"> №5</w:t>
      </w:r>
      <w:r w:rsidR="003A09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0908">
        <w:rPr>
          <w:rFonts w:ascii="Times New Roman" w:hAnsi="Times New Roman" w:cs="Times New Roman"/>
          <w:sz w:val="28"/>
          <w:szCs w:val="28"/>
        </w:rPr>
        <w:t>Кабарчину</w:t>
      </w:r>
      <w:proofErr w:type="spellEnd"/>
      <w:r w:rsidR="003A0908">
        <w:rPr>
          <w:rFonts w:ascii="Times New Roman" w:hAnsi="Times New Roman" w:cs="Times New Roman"/>
          <w:sz w:val="28"/>
          <w:szCs w:val="28"/>
        </w:rPr>
        <w:t xml:space="preserve"> Сару Васильевну</w:t>
      </w:r>
      <w:r w:rsidR="003A0908" w:rsidRPr="003A0908">
        <w:rPr>
          <w:rFonts w:ascii="Times New Roman" w:hAnsi="Times New Roman" w:cs="Times New Roman"/>
          <w:sz w:val="28"/>
          <w:szCs w:val="28"/>
        </w:rPr>
        <w:t>.</w:t>
      </w:r>
      <w:r w:rsidRPr="003A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F6" w:rsidRPr="003A0908" w:rsidRDefault="00BE59F6" w:rsidP="00BE59F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0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97713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3A0908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3A0908">
        <w:rPr>
          <w:rFonts w:ascii="Times New Roman" w:hAnsi="Times New Roman" w:cs="Times New Roman"/>
          <w:sz w:val="28"/>
          <w:szCs w:val="28"/>
        </w:rPr>
        <w:t>удостоверение об избрании депутатом Совета депутатов муниципального образования Теньгинское сельское поселение.</w:t>
      </w:r>
    </w:p>
    <w:p w:rsidR="00BE59F6" w:rsidRDefault="00BE59F6" w:rsidP="00BE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9F6" w:rsidRDefault="00BE59F6" w:rsidP="00BE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E59F6" w:rsidRDefault="00BE59F6" w:rsidP="00BE59F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sectPr w:rsidR="00BE59F6" w:rsidSect="001826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63F3"/>
    <w:multiLevelType w:val="hybridMultilevel"/>
    <w:tmpl w:val="68061A38"/>
    <w:lvl w:ilvl="0" w:tplc="0308C7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F25"/>
    <w:rsid w:val="003A0908"/>
    <w:rsid w:val="0047243C"/>
    <w:rsid w:val="004A3F25"/>
    <w:rsid w:val="005157DF"/>
    <w:rsid w:val="006709DF"/>
    <w:rsid w:val="00BE59F6"/>
    <w:rsid w:val="00D27FA9"/>
    <w:rsid w:val="00D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2021-07-28T08:05:00Z</dcterms:created>
  <dcterms:modified xsi:type="dcterms:W3CDTF">2021-07-29T05:47:00Z</dcterms:modified>
</cp:coreProperties>
</file>