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28018C" w:rsidTr="0028018C">
        <w:trPr>
          <w:cantSplit/>
          <w:trHeight w:val="2610"/>
        </w:trPr>
        <w:tc>
          <w:tcPr>
            <w:tcW w:w="4393" w:type="dxa"/>
          </w:tcPr>
          <w:p w:rsidR="0028018C" w:rsidRDefault="0028018C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28018C" w:rsidRDefault="0028018C">
            <w:pPr>
              <w:spacing w:after="0" w:line="240" w:lineRule="auto"/>
              <w:ind w:left="-71" w:right="-71"/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28018C" w:rsidRDefault="0028018C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28018C" w:rsidRDefault="00712363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Нижне-Талдинское</w:t>
            </w:r>
          </w:p>
          <w:p w:rsidR="0028018C" w:rsidRDefault="00280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28018C" w:rsidRDefault="00280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28018C" w:rsidRDefault="0028018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8018C" w:rsidRDefault="00280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28018C" w:rsidRDefault="0028018C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:rsidR="0028018C" w:rsidRDefault="0028018C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28018C" w:rsidRDefault="0028018C">
            <w:pPr>
              <w:pStyle w:val="5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28018C" w:rsidRDefault="0028018C">
            <w:pPr>
              <w:pStyle w:val="5"/>
              <w:spacing w:line="276" w:lineRule="auto"/>
              <w:rPr>
                <w:rFonts w:cs="Arial"/>
                <w:szCs w:val="28"/>
                <w:lang w:eastAsia="en-US"/>
              </w:rPr>
            </w:pPr>
            <w:proofErr w:type="spellStart"/>
            <w:r>
              <w:rPr>
                <w:rFonts w:cs="Arial"/>
                <w:szCs w:val="28"/>
                <w:lang w:eastAsia="en-US"/>
              </w:rPr>
              <w:t>Ондой</w:t>
            </w:r>
            <w:proofErr w:type="spellEnd"/>
            <w:r>
              <w:rPr>
                <w:rFonts w:cs="Arial"/>
                <w:szCs w:val="28"/>
                <w:lang w:eastAsia="en-US"/>
              </w:rPr>
              <w:t xml:space="preserve"> аймак</w:t>
            </w:r>
          </w:p>
          <w:p w:rsidR="0028018C" w:rsidRDefault="00712363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Алтыгы-</w:t>
            </w:r>
            <w:proofErr w:type="spellStart"/>
            <w:r>
              <w:rPr>
                <w:rFonts w:cs="Arial"/>
                <w:szCs w:val="28"/>
                <w:lang w:eastAsia="en-US"/>
              </w:rPr>
              <w:t>Талдунын</w:t>
            </w:r>
            <w:proofErr w:type="spellEnd"/>
          </w:p>
          <w:p w:rsidR="0028018C" w:rsidRDefault="00280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28018C" w:rsidRDefault="00280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28018C" w:rsidRDefault="00280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018C" w:rsidRDefault="00280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018C" w:rsidRDefault="0028018C" w:rsidP="0028018C">
      <w:pPr>
        <w:spacing w:after="0" w:line="240" w:lineRule="auto"/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                      </w:t>
      </w:r>
      <w:proofErr w:type="gramStart"/>
      <w:r>
        <w:rPr>
          <w:b/>
          <w:sz w:val="32"/>
          <w:szCs w:val="32"/>
          <w:lang w:val="en-US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28018C" w:rsidRPr="00712363" w:rsidRDefault="0028018C" w:rsidP="002801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  </w:t>
      </w:r>
      <w:r w:rsidR="00F6324B">
        <w:rPr>
          <w:sz w:val="28"/>
          <w:szCs w:val="28"/>
        </w:rPr>
        <w:t xml:space="preserve"> </w:t>
      </w:r>
      <w:r w:rsidR="00712363">
        <w:rPr>
          <w:rFonts w:ascii="Times New Roman" w:hAnsi="Times New Roman" w:cs="Times New Roman"/>
          <w:sz w:val="28"/>
          <w:szCs w:val="28"/>
        </w:rPr>
        <w:t>05.10</w:t>
      </w:r>
      <w:r w:rsidRPr="00712363">
        <w:rPr>
          <w:rFonts w:ascii="Times New Roman" w:hAnsi="Times New Roman" w:cs="Times New Roman"/>
          <w:sz w:val="28"/>
          <w:szCs w:val="28"/>
        </w:rPr>
        <w:t xml:space="preserve">.2021г                                                                       </w:t>
      </w:r>
      <w:r w:rsidR="007123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2363">
        <w:rPr>
          <w:rFonts w:ascii="Times New Roman" w:hAnsi="Times New Roman" w:cs="Times New Roman"/>
          <w:sz w:val="28"/>
          <w:szCs w:val="28"/>
        </w:rPr>
        <w:t xml:space="preserve">№ </w:t>
      </w:r>
      <w:r w:rsidR="00712363">
        <w:rPr>
          <w:rFonts w:ascii="Times New Roman" w:hAnsi="Times New Roman" w:cs="Times New Roman"/>
          <w:sz w:val="28"/>
          <w:szCs w:val="28"/>
        </w:rPr>
        <w:t>26</w:t>
      </w:r>
    </w:p>
    <w:p w:rsidR="0028018C" w:rsidRPr="00712363" w:rsidRDefault="0028018C" w:rsidP="0028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18C" w:rsidRPr="00712363" w:rsidRDefault="00712363" w:rsidP="0028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363">
        <w:rPr>
          <w:rFonts w:ascii="Times New Roman" w:hAnsi="Times New Roman" w:cs="Times New Roman"/>
          <w:sz w:val="28"/>
          <w:szCs w:val="28"/>
        </w:rPr>
        <w:t>с. Нижняя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F6324B" w:rsidRPr="00712363" w:rsidTr="00F6324B">
        <w:trPr>
          <w:trHeight w:val="1255"/>
        </w:trPr>
        <w:tc>
          <w:tcPr>
            <w:tcW w:w="10348" w:type="dxa"/>
            <w:vAlign w:val="center"/>
            <w:hideMark/>
          </w:tcPr>
          <w:p w:rsidR="00F6324B" w:rsidRPr="00712363" w:rsidRDefault="00F6324B" w:rsidP="00E7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F6324B" w:rsidRPr="00712363" w:rsidRDefault="00F6324B" w:rsidP="00E7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63">
              <w:rPr>
                <w:rFonts w:ascii="Times New Roman" w:hAnsi="Times New Roman" w:cs="Times New Roman"/>
                <w:sz w:val="28"/>
                <w:szCs w:val="28"/>
              </w:rPr>
              <w:t xml:space="preserve">по       предоставлению    муниципальной услуги </w:t>
            </w:r>
          </w:p>
          <w:p w:rsidR="00F6324B" w:rsidRPr="00712363" w:rsidRDefault="00F6324B" w:rsidP="00E761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«Перераспределение земель и (или) земельных участков,</w:t>
            </w:r>
          </w:p>
          <w:p w:rsidR="00F6324B" w:rsidRPr="00712363" w:rsidRDefault="00F6324B" w:rsidP="00E761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находящихся в муниципальной собственности, или земель</w:t>
            </w:r>
          </w:p>
          <w:p w:rsidR="00F6324B" w:rsidRPr="00712363" w:rsidRDefault="00F6324B" w:rsidP="00E761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(или) земельных участков, государственная собственность</w:t>
            </w:r>
          </w:p>
          <w:p w:rsidR="00F6324B" w:rsidRPr="00712363" w:rsidRDefault="00F6324B" w:rsidP="00E761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которые</w:t>
            </w:r>
            <w:proofErr w:type="gramEnd"/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разграничена, и земельных участков,</w:t>
            </w:r>
          </w:p>
          <w:p w:rsidR="00F6324B" w:rsidRPr="00712363" w:rsidRDefault="00F6324B" w:rsidP="00E761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7123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частной собственности»</w:t>
            </w:r>
          </w:p>
          <w:p w:rsidR="00F6324B" w:rsidRPr="00712363" w:rsidRDefault="00F6324B" w:rsidP="00E7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B" w:rsidRPr="00712363" w:rsidRDefault="00F6324B" w:rsidP="00E7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24B" w:rsidRPr="00712363" w:rsidRDefault="00F6324B" w:rsidP="00E7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- </w:t>
      </w:r>
    </w:p>
    <w:p w:rsidR="00F6324B" w:rsidRPr="00712363" w:rsidRDefault="00F6324B" w:rsidP="00E76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4B" w:rsidRPr="00712363" w:rsidRDefault="00F6324B" w:rsidP="00E76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324B" w:rsidRPr="00712363" w:rsidRDefault="006B4275" w:rsidP="00E761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63">
        <w:rPr>
          <w:rFonts w:ascii="Times New Roman" w:hAnsi="Times New Roman" w:cs="Times New Roman"/>
          <w:sz w:val="28"/>
          <w:szCs w:val="28"/>
        </w:rPr>
        <w:t xml:space="preserve">1. </w:t>
      </w:r>
      <w:r w:rsidR="00F6324B" w:rsidRPr="0071236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F6324B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земель и (или) земельных участков,</w:t>
      </w:r>
      <w:r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24B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  <w:r w:rsidR="00F466D9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24B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="00F466D9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24B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 w:rsidR="00F466D9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324B" w:rsidRPr="007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частной собственности</w:t>
      </w:r>
      <w:r w:rsidR="00F6324B" w:rsidRPr="00712363">
        <w:rPr>
          <w:rFonts w:ascii="Times New Roman" w:hAnsi="Times New Roman" w:cs="Times New Roman"/>
          <w:sz w:val="28"/>
          <w:szCs w:val="28"/>
        </w:rPr>
        <w:t>» согласно приложению;</w:t>
      </w:r>
    </w:p>
    <w:p w:rsidR="00F6324B" w:rsidRPr="00712363" w:rsidRDefault="00F6324B" w:rsidP="00E761C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</w:pPr>
      <w:r w:rsidRPr="00712363">
        <w:rPr>
          <w:rFonts w:ascii="Times New Roman" w:hAnsi="Times New Roman" w:cs="Times New Roman"/>
          <w:sz w:val="28"/>
          <w:szCs w:val="28"/>
        </w:rPr>
        <w:t>2.</w:t>
      </w:r>
      <w:r w:rsidRPr="007123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поселения, и опубликованию в районной газете «</w:t>
      </w:r>
      <w:proofErr w:type="spellStart"/>
      <w:r w:rsidRPr="007123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Ажуда</w:t>
      </w:r>
      <w:proofErr w:type="spellEnd"/>
      <w:r w:rsidRPr="007123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»;</w:t>
      </w:r>
    </w:p>
    <w:p w:rsidR="00F6324B" w:rsidRPr="00712363" w:rsidRDefault="00F6324B" w:rsidP="00E761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3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3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r w:rsidR="00712363" w:rsidRPr="00712363">
        <w:rPr>
          <w:rFonts w:ascii="Times New Roman" w:hAnsi="Times New Roman" w:cs="Times New Roman"/>
          <w:sz w:val="28"/>
          <w:szCs w:val="28"/>
        </w:rPr>
        <w:t>Нижне-Талдинского</w:t>
      </w:r>
      <w:r w:rsidRPr="0071236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324B" w:rsidRPr="00712363" w:rsidRDefault="00F6324B" w:rsidP="00E761C5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275" w:rsidRPr="00712363" w:rsidRDefault="00F6324B" w:rsidP="00E761C5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6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6324B" w:rsidRPr="00712363" w:rsidRDefault="00712363" w:rsidP="00E761C5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63">
        <w:rPr>
          <w:rFonts w:ascii="Times New Roman" w:hAnsi="Times New Roman" w:cs="Times New Roman"/>
          <w:sz w:val="28"/>
          <w:szCs w:val="28"/>
        </w:rPr>
        <w:t>Нижне-Талдинского</w:t>
      </w:r>
      <w:r w:rsidR="006B4275" w:rsidRPr="00712363">
        <w:rPr>
          <w:rFonts w:ascii="Times New Roman" w:hAnsi="Times New Roman" w:cs="Times New Roman"/>
          <w:sz w:val="28"/>
          <w:szCs w:val="28"/>
        </w:rPr>
        <w:t xml:space="preserve">  </w:t>
      </w:r>
      <w:r w:rsidR="00F6324B" w:rsidRPr="007123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4275" w:rsidRPr="00712363">
        <w:rPr>
          <w:rFonts w:ascii="Times New Roman" w:hAnsi="Times New Roman" w:cs="Times New Roman"/>
          <w:sz w:val="28"/>
          <w:szCs w:val="28"/>
        </w:rPr>
        <w:t xml:space="preserve"> </w:t>
      </w:r>
      <w:r w:rsidR="00F6324B" w:rsidRPr="007123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324B" w:rsidRPr="0071236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B4275" w:rsidRPr="007123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275" w:rsidRPr="0071236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12363">
        <w:rPr>
          <w:rFonts w:ascii="Times New Roman" w:hAnsi="Times New Roman" w:cs="Times New Roman"/>
          <w:sz w:val="28"/>
          <w:szCs w:val="28"/>
        </w:rPr>
        <w:t>Д.Я.Кохоев</w:t>
      </w:r>
      <w:proofErr w:type="spellEnd"/>
    </w:p>
    <w:p w:rsidR="006B4275" w:rsidRPr="00712363" w:rsidRDefault="006B4275" w:rsidP="00E761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12" w:rsidRDefault="006B4275" w:rsidP="0028018C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A0636" w:rsidRPr="00980D12" w:rsidRDefault="00980D12" w:rsidP="002801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bookmarkStart w:id="0" w:name="_GoBack"/>
      <w:r w:rsidR="003A0636"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A0636" w:rsidRPr="00980D12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6B4275" w:rsidRPr="00980D12" w:rsidRDefault="006B4275" w:rsidP="006B42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A0636"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</w:p>
    <w:p w:rsidR="003A0636" w:rsidRPr="00980D12" w:rsidRDefault="006B4275" w:rsidP="006B42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12363"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Нижне-Талдинское</w:t>
      </w: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="00712363"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="003A0636"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A0636" w:rsidRPr="00980D12" w:rsidRDefault="00712363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05.10.2021г. №  26</w:t>
      </w:r>
    </w:p>
    <w:bookmarkEnd w:id="0"/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8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«Перераспределение земель и (или)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разграничена, и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частной собственности»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регулирования регламента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(далее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Круг заявителей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имеющими право на получение муниципальной услуги, могут выступать физические или юридические лица, а также их представители (далее - Заявитель), обратившиеся в Администрацию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«</w:t>
      </w:r>
      <w:r w:rsidR="007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Нижне-Талдинское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Администрация МО «</w:t>
      </w:r>
      <w:r w:rsidR="007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Нижне-Талдинское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Автономное учреждение Республики Алтай «Многофункциональный центр обеспечения предоставления государственных и муниципальных услуг» (далее - АУ РА "МФЦ"), или при использовании справочно-информационного интернет-портала «Портал государственных и муниципальных услуг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(далее – Портал </w:t>
      </w:r>
      <w:bookmarkEnd w:id="1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порядку информирования Заявителей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официальном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Администрации МО «</w:t>
      </w:r>
      <w:r w:rsidR="007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Нижне-Талдинское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</w:t>
      </w:r>
      <w:r w:rsidR="007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сети "Интернет" (далее соо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 – сайт администрации </w:t>
      </w:r>
      <w:proofErr w:type="spellStart"/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использовании</w:t>
      </w:r>
      <w:r w:rsidRPr="003A0636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справочно-информационного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интернет-портала «Портал государственных и муниципальных услуг Российской Федерации» (далее – Портал http://www.gosuslugi.ru);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информационных стендах, расположенных в 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Администрации МО «</w:t>
      </w:r>
      <w:r w:rsidR="007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Нижне-Талдинское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</w:t>
      </w:r>
      <w:r w:rsidR="007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Администрация);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непосредственно в Администрации: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 посредством предоставления Заявителям устных разъяснений;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АУ РА «МФЦ».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муниципальной, а также сведений о ходе ее предоставления посредством телефонной связи (лично) должностные лица Администрации, осуществляющие устное информирование, должны принять все необходимые меры для полного и оперативного ответа на поставленные вопросы, в том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с привлечением других должностных лиц.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должностное лицо Администрации,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должностное лицо Администрация, осуществляющее устное информирование, сняв трубку, должен назвать фамилию, имя, отчество (при наличии), занимаемую должность и наименование отдела Администрации, предложить гражданину представиться и изложить суть вопроса.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Заявители получают также следующую справочную информацию: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и график работы органа, предоставляющего муниципальную услугу, его структурных подразделений, предоставляющих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Справочная информация размещается в текстовой форме на информационных стендах, расположенных в здании Администрации, в электронной форме на сайте Администрации, на Портале </w:t>
      </w:r>
      <w:hyperlink r:id="rId6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Должностное лицо Администрации обеспечивает в установленном порядке размещение и актуализацию справочной информации в соответствующем разделе на Портале </w:t>
      </w:r>
      <w:hyperlink r:id="rId7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Размещение справочной информац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осуществляется на основании соглашения о взаимодействии, заключенного между Администрацией и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может быть также получена при устном обращении Заявителей в Администрацию (по телефону или лично).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Наименование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Наименование муниципальной услуги: «Перераспределение земель и (или)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 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частной собственности».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Наименование органа, предоставляющего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услугу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Предоставление муниципальной услуги осуществляется Администрацией, непосредственное предоставление муниципальной услуги осуществляется Отделом имущественных и земельных отношений (далее – Отдел).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tooltip="consultantplus://offline/ref=06686DE9F39CB99E86964A3C75C81720EF050EA819F7B71A36C1A4B59F29C87AAB2C24F145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части 1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tooltip="consultantplus://offline/ref=06686DE9F39CB99E86964A3C75C81720EF050EA819F7B71A36C1A4B59F29C87AAB2C24F34DE7676919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АУ РА "МФЦ"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 Портале </w:t>
      </w:r>
      <w:hyperlink r:id="rId10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порядке межведомственного взаимодействия.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Результатом предоставления муниципальной услуги является: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предоставления муниципальной услуги, в том числе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необходимости обращения в организации, участвующие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 муниципальной услуги, срок приостановления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в случае, если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приостановления предусмотрена законодательством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Федерации, сроки выдачи (направления) документов,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5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Максимальный срок предоставления муниципальной услуги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составляет 90 календарных дней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перераспределении земельных участков, включающий в себя: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 дней со дня поступления заявления о перераспределении земельных участков до направления Заявителю постановлен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с приложением указанной схемы, а также направления Заявителю согласия или решения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30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 земельных участков, и направления Администрацией Заявителю подписанных экземпляров проекта Соглашения для подписания;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 дней со дня получения Соглашения Заявителем для его подписания.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указанные в </w:t>
      </w:r>
      <w:bookmarkEnd w:id="2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"P115" \o "#P115"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пункте 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Правовые основания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сайте,  а также на Едином портале.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Исчерпывающий перечень документов, необходимых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 и услуг, которые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подлежащих предоставлению заявителем,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способах их получения Заявителем, в том числе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и порядке их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6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муниципальной услуги Заявитель (его представитель) представляет самостоятельно в Администрацию или в АУ РА "МФЦ" или на Портале </w:t>
      </w:r>
      <w:bookmarkEnd w:id="3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w:anchor="P608" w:tooltip="#P608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заявление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перераспределении земель, находящихся в государственной собственности, и земельного участка, находящегося в частной собственности, по форме, указанной в приложении № 1 к настоящему Регламенту, с приложением следующих документов: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копии правоустанавливающих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посредством обращения в АУ РА «МФЦ», либо в форме электронных документов на Портале </w:t>
      </w:r>
      <w:hyperlink r:id="rId11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980D12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consultantplus://offline/ref=06686DE9F39CB99E86964A3C75C81720ED0A02A815F2B71A36C1A4B59F29C87AAB2C24F34DE7676D1FBFCAEF766F4505E51A3C104FA5FD5CqDPCD" w:history="1">
        <w:proofErr w:type="gramStart"/>
        <w:r w:rsidR="003A0636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</w:t>
      </w:r>
      <w:proofErr w:type="gramEnd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</w:r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</w:t>
      </w:r>
      <w:proofErr w:type="gramEnd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Приказ).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Исчерпывающий перечень документов, необходимых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распоряжении государственных органов, органов местного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иных органов, либо подведомственных им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услуг, и которые заявитель вправе представить, а также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их получения заявителями, в том числе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Для получения муниципальной услуги «Перераспределение земель и (или) земельных участков, 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аходящихся в частной собственности» Заявитель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государственной (муниципальной) услуги;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(представителя заявителя);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участков.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К документам, необходимым в соответствии с нормативными правовыми актами для предоставления муниципальной услуги, которые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выписки из ЕГРН об основных характеристиках и зарегистрированных правах на земельные участки;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информация о наличии утвержденного в соответствии с Градостроительным </w:t>
      </w:r>
      <w:hyperlink r:id="rId13" w:tooltip="consultantplus://offline/ref=06686DE9F39CB99E86964A3C75C81720EF050EAB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</w:t>
      </w:r>
      <w:hyperlink r:id="rId14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информация об изъятии из оборота и ограничениях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 земельного участка;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информация о резервировании исходного земельного участка для государственных или муниципальных нужд;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Заявитель вправе представить по собственной инициативе документы, указанные в </w:t>
      </w:r>
      <w:hyperlink w:anchor="P168" w:tooltip="#P168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11.1. Регламента.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Непредставление Заявителем документов, указанных в пункте 11.1. Регламента, не является основанием для отказа в предоставлении муниципальной услуги.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Запрет требовать от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При предоставлении муниципальной услуги запрещается требовать от Заявителя: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предусмотренных </w:t>
      </w:r>
      <w:bookmarkEnd w:id="4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"consultantplus://offline/ref=06686DE9F39CB99E86964A3C75C81720EF050EA819F7B71A36C1A4B59F29C87AAB2C24F34DE7676D1FBFCAEF766F4505E51A3C104FA5FD5CqDPCD" \o "consultantplus://offline/ref=06686DE9F39CB99E86964A3C75C81720EF050EA819F7B71A36C1A4B59F29C87AAB2C24F34DE7676D1FBFCAEF766F4505E51A3C104FA5FD5CqDPCD"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 1 статьи 1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государственных и муниципальных услуг, в соответствии с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5" w:tooltip="consultantplus://offline/ref=06686DE9F39CB99E86964A3C75C81720EF050EA819F7B71A36C1A4B59F29C87AAB2C24F64E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перечень документов.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АУ РА "МФЦ", работника организации, предусмотренной </w:t>
      </w:r>
      <w:hyperlink r:id="rId16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при первоначальном отказе в приеме документов,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АУ РА "МФЦ" при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уведомляется заявитель, а также приносятся извинения за доставленные неудобства.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Заявитель вправе самостоятельно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Исчерпывающий перечень оснований для отказа в приеме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документов, необходимых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Исчерпывающий перечень оснований для приостановления или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 в предоставлении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Приостановление предоставления муниципальной услуги не предусмотрено.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Основания для отказа в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принимает решение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заявление подано в случаях, не предусмотренных </w:t>
      </w:r>
      <w:hyperlink r:id="rId18" w:tooltip="consultantplus://offline/ref=06686DE9F39CB99E86964A3C75C81720EF0506AB15F0B71A36C1A4B59F29C87AAB2C24FB4AE1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завершено),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допускается на основании сервитута, публичного сервитута или объекта, размещенного в соответствии с </w:t>
      </w:r>
      <w:hyperlink r:id="rId19" w:tooltip="consultantplus://offline/ref=06686DE9F39CB99E86964A3C75C81720EF0506AB15F0B71A36C1A4B59F29C87AAB2C24F04DE665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статьи 39.36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0" w:tooltip="consultantplus://offline/ref=06686DE9F39CB99E86964A3C75C81720EF0506AB15F0B71A36C1A4B59F29C87AAB2C24F64D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7 пункта 5 статьи</w:t>
        </w:r>
        <w:proofErr w:type="gramEnd"/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22" w:tooltip="consultantplus://offline/ref=06686DE9F39CB99E86964A3C75C81720EF0506AB15F0B71A36C1A4B59F29C87AAB2C24FB4AE0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3" w:tooltip="consultantplus://offline/ref=06686DE9F39CB99E86964A3C75C81720EF0506AB15F0B71A36C1A4B59F29C87AAB2C24F349EE63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пункта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4" w:tooltip="consultantplus://offline/ref=06686DE9F39CB99E86964A3C75C81720EF0506AB14FF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имеются основания для отказа в утверждении схемы расположения земельного участка, а именно: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которой утвержден проект межевания территории.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Перечень услуг, которые являются необходимыми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организациями, участвующими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Алтай, органов местного самоуправления, не предусмотрены.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Порядок, размер и основания взимания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пошлины или иной платы, взимаемой за предоставление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соответствии со статьей 8 Закона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Государственная пошлина или иная плата с заявителя при предоставлении муниципальной услуги не взимается.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Порядок, размер и основания взимания платы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Плата за услуги, которые являются необходимыми и обязательными для предоставления муниципальной услуги, не предусмотрена.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Максимальный срок ожидания в очереди при подаче запроса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услуги,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и при получении результата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таких услуг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Срок и порядок регистрации запроса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 и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18.1.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 Администрацию,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Регистрация заявления, направленного в электронной форме, в том числе через Портал </w:t>
      </w:r>
      <w:hyperlink r:id="rId25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не позднее рабочего дня, следующего за днем его поступления в Администрацию.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Требования к помещениям, в которых предоставляется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запросов о предоставлении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 каждой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размещению и оформлению визуальной,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текстовой и мультимедийной информации о порядке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такой услуги, в том числе к обеспечению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доступности для инвалидов указанных объектов в соответствии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законодательством Российской Федерации о социальной защите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5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Муниципальная услуга предоставляется на первом этаже в здании Администрации, расположенном по адрес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Республика Алтай, 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78.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вход здания оборудован вывеск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Администрация МО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муниципальная услуга может быть предоставлена через АУ РА "МФЦ" по следующим адреса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proofErr w:type="gram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район, с. Онгудай, ул. Советская, д.87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 АУ РА "МФЦ" Онгудайского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зданий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Администрации и АУ РА "МФЦ" имеют оборудование 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Муниципальная услуга предоставляется специалистами Администрации в кабинетах, специалистами АУ РА "МФЦ" в окнах приема, расположенных в зданиях, указанных в пунктах 19.1. настоящего Регламента.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окна приема и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специалистов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в помещении Администрации.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Показатели доступности и качества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количество взаимодействий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должностными лицами при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ходе предоставления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с использованием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технологий, возможность либо невозможность получения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 (в том числе в полном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в любом территориальном подразделении органа,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 выбору Заявителя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(экстерриториальный принцип), посредством запроса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нескольких муниципальных услуг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центрах,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статьей 15.1 Закона N 210-ФЗ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20.1. Основными показателями доступности муниципальной услуги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полной и понятной информации о местах, порядке и сроках предоставления муниципальной услуги на Портале </w:t>
      </w:r>
      <w:bookmarkEnd w:id="5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здании Администрации,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предоставление возможности получения муниципальной услуги в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предоставление возможности получения информации о ходе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собаки-проводника при наличии </w:t>
      </w:r>
      <w:hyperlink r:id="rId26" w:tooltip="consultantplus://offline/ref=06686DE9F39CB99E86964A3C75C81720ED0504AB14F0B71A36C1A4B59F29C87AAB2C24F34DE7676D1DBFCAEF766F4505E51A3C104FA5FD5CqDPCD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документа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оказания муниципальной услуги являются: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удовлетворенность Заявителей качеством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наглядность форм размещаемой информации о порядке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отсутствие очередей при приеме документов от Заявителей (их представителей);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Взаимодействие Заявителя со специалистами Управления осуществляется при личном обращении Заявителя: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услуги, не более 15 минут;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результата предоставления муниципальной услуги не более 15 минут.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Предоставление муниципальной услуги в АУ РА "МФЦ" осуществляется в соответствии с заключаемым с ним соглашением. В АУ РА "МФЦ"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не предусмотрено.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запроса о предоставлении нескольких муниципальных услуг в АУ РА "МФЦ", предусмотренного </w:t>
      </w:r>
      <w:hyperlink r:id="rId27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Иные требования, в том числе учитывающие особенности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центрах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особенности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20.1. Предоставление муниципальной услуги в электронной форме через Портал </w:t>
      </w:r>
      <w:hyperlink r:id="rId28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Исчерпывающий перечень административных процедур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 Оказание муниципальной услуги включает в себя следующие административные процедуры: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и регистрация заявления о перераспределении земельных участков (далее - заявление) и необходимых документов;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Заявителем сведений о ходе выполнения запроса о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Заявителем результата предоставления муниципальной услуги;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Прием и регистрация заявления о перераспределении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и необходимых документов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23.1. Основанием для начала административной процедуры является обращение Заявителя (его представителя) в Администрацию с заявлением, указанным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 Заявитель (его представитель) может представить заявление и документы, указанные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следующими способами: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или через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направить по почте;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отправить на электронную почту;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Портал </w:t>
      </w:r>
      <w:hyperlink r:id="rId29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 Выполнение данной административной процедуры осуществляется должностным лицом Управления, ответственным за прием и регистрацию документов.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23.3. При личном обращении Заявителя либо при направлении заявления почтой должностное лицо Управления, ответственное за прием 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регистрацию документов, при приеме заявления: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правильность оформления заявления;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с требованиями Федерального </w:t>
      </w:r>
      <w:hyperlink r:id="rId30" w:tooltip="consultantplus://offline/ref=06686DE9F39CB99E86964A3C75C81720EF050EAE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N 152-ФЗ "О персональных данных".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23.4. 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23.5. Результатом исполнения административной процедуры является: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предоставлении Заявителем заявления лично (направления документов почтой) - прием, регистрация заявления. Максимальный срок выполнения действий административной процедуры - не более 15 минут с момента подачи в Управление заявления;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23.6.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Получение Заявителем сведений о ходе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24.3. Для получения сведений о ходе предоставления муниципальной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предоставленное им заявление.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При предоставлении муниципальной услуги направляется: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Получение Заявителем результата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 Основание для начала административной процедуры - получение документов, необходимых для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 Специалист Администрации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срок, не позднее трех рабочих дней со дня принятия решения об отказе в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специалист Администрации не выявил оснований для отказа в предоставлении услуги, он готовит распоряжен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Администрации МО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об утверждении схемы расположения земельного участка в связи с перераспределением земель с указанием согласия на заключение Соглашения, о чем заявитель уведомляется в течение трех рабочих дней со дня принятия решения о перераспределении земельных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 После получения распоряжен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 В срок не более чем 30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25.5. Результатом административной процедуры является заключение Соглашения либо отказ в заключение Соглашения.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Порядок выполнения административных процедур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в том числе с использованием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 Муниципальная услуга в электронной форме не предоставляется.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Портала Заявителю обеспечивается: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получение информации о порядке и сроках предоставления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досудебное (внесудебное) обжалование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работников.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Порядок исправления допущенных опечаток и ошибок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результате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8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(далее - заявление об исправлении ошибок).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 Администрации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решения является наличие или отсутствие в документах, указанных в </w:t>
      </w:r>
      <w:bookmarkEnd w:id="6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"P389" \o "#P389"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абзаце первом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опечаток и (или) ошибок.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389" w:tooltip="#P389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первом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неудобства.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Процедура, установленная настоящим подразделом, осуществляется в срок, не превышающий 5 рабочих дней с момента регистрации заявления об исправлении ошибок.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Порядок осуществления текущего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органа,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положений регламента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нормативных правовых актов, устанавливающих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предоставлению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28.1. Текущий контроль надлежащего исполнения служебных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Администрация (лицом, исполняющим его полномочия).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 Текущий контроль осуществляется путем проверок соблюдения специалистами Администрации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 Управление осуществляет контроль полноты и качества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28.5. Проверки могут быть плановыми и внеплановыми. Проверка может проводиться по конкретному заявлению.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 Порядок и периодичность осуществления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плановых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Периодичность осуществления плановых проверок устанавливается планом работы Администрации. Периодичность осуществления текущего контроля устанавливается руководителем административной процедуры.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29.3.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пяти рабочих дней со дня ее регистрации.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Ответственность должностного органа, предоставляющего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за решения и действия (бездействие),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30.1. По результатам проведенных проверок,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нарушений соблюдения положений Регламента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30.2. Персональная ответственность должностных лиц Администрации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Положения, характеризующие требования к порядку и формам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Администрацию.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многофункционального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 организаций, указанных в части 1.1 статьи 16 Закона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210-ФЗ, а также их должностных лиц, муниципальных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 работников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Информация для заинтересованных лиц об их праве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досудебное (внесудебное) обжалование действий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АУ РА "МФЦ", организациями, указанными в </w:t>
      </w:r>
      <w:hyperlink r:id="rId31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должностными лицами Администрации, работниками АУ РА "МФЦ" и организаций, указанных в </w:t>
      </w:r>
      <w:hyperlink r:id="rId32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в порядке, предусмотренном </w:t>
      </w:r>
      <w:hyperlink r:id="rId33" w:tooltip="consultantplus://offline/ref=06686DE9F39CB99E86964A3C75C81720EF050EA819F7B71A36C1A4B59F29C87AAB2C24F04CEF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2.1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Органы местного самоуправления, организации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уполномоченные на рассмотрение жалобы лица, которым может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быть направлена жалоба заявителя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(внесудебном)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Жалобы на решения и действия (бездействие) должностного лица Администрации подаются начальнику отдела имущественных и земельных отношений (лицу, исполняющему его полномочия).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действия (бездействие) начальника отдела имущественных и земельных отношений (лица, исполняющего его полномочия) подается лицу, исполняющему полномочия Главы района (аймака) М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Глава района).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решения, действия (бездействие) Главы района рассматриваются непосредственно районным Советом депутатов.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АУ РА "МФЦ" подаются руководителю этого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34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подаются руководителям этих организаций.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Способы информирования заявителей о порядке подачи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рассмотрения жалобы, в том числе, с использованием Единого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 государственных и муниципальных услуг (функций)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34.1. Информация о порядке подачи и рассмотрения жалобы размещается на портале,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настоящем подразделе, размещается на Портале.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Перечень нормативных правовых актов, регулирующих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досудебного (внесудебного) обжалования решений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его должностных лиц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35" w:tooltip="consultantplus://offline/ref=06686DE9F39CB99E86964A3C75C81720EF050EA819F7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3A0636" w:rsidRPr="003A0636" w:rsidRDefault="00980D12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consultantplus://offline/ref=06686DE9F39CB99E86964A3C75C81720EF0D07AC1CF0B71A36C1A4B59F29C87AB92C7CFF4FE3796C16AA9CBE30q3PBD" w:history="1">
        <w:proofErr w:type="gramStart"/>
        <w:r w:rsidR="003A0636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3A0636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22.08.2012).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 Особенности выполнения административных процедур в МФЦ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Исчерпывающий перечень административных процедур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36.1. Перечень административных процедур и последовательность административных действий, выполняемых при предоставлении муниципальной услуги в АУ РА "МФЦ":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 заявителей о порядке предоставления муниципальной услуги в АУ РА "МФЦ",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прием запросов заявителей о предоставлении муниципальной услуги;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и направление в АУ РА "МФЦ"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АУ РА "МФЦ"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Информирование заявителей о порядке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"МФЦ", о ходе выполнения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услуги, по иным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вопросам, связанным с предоставлением муниципальной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консультирование заявителей о порядке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муниципальной услуги в АУ РА "МФЦ"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37.1. Основанием для начала административной процедуры является обращение Заявителя с заявлением о порядке предоставления муниципальной услуги, о ходе выполнения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АУ РА "МФЦ",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 осуществляется путем: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устном обращении Заявителей в АУ РА "МФЦ" (по телефону или лично);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размещения информации о порядке предоставления муниципальной услуги в помещен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"МФЦ";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размещения информации о порядке предоставления муниципальной услуги в АУ РА "МФЦ" осуществляется с использованием доступных средств информирования Заявителей.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административная процедура выполняется работником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об исполнении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по информированию Заявителей - 15 минут.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Прием запросов заявителей о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38.1. Основанием для начала выполнения административной процедуры является поступление в АУ РА "МФЦ" заявления о предоставлении муниципальной услуги и необходимых документов.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по приему от Заявителя запроса включает в себя проверку специалистом АУ РА "МФЦ" документов, предоставленных Заявителем, на полноту и соответствие требованиям, установленным настоящим Регламентом.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АУ РА "МФЦ" принимает документы от Заявителя, регистрирует их в информационной системе (системе).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 приеме запросов Заявителей о предоставлении муниципальной услуги является подтверждение личности и полномочий Заявителя.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документов в автоматизированной информационной системе АУ РА "МФЦ" и вручение расписки о получении заявления.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результата выполнения административной процедуры регистрации заявления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необходимых документов в автоматизированной информационной системе АУ РА "МФЦ".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административной процедуры - в день поступления в АУ РА "МФЦ" заявления.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38.2. Предоставление муниципальной услуги по экстерриториальному принципу не предусмотрено.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заявления о предоставлении нескольких муниципальных услуг в АУ РА "МФЦ", предусмотренного </w:t>
      </w:r>
      <w:hyperlink r:id="rId37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Формирование и направление АУ РА "МФЦ" межведомственного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в органы, предоставляющие муниципальные услуги,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иные органы государственной власти, органы местного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организации, участвующие в предоставлении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39.1. Недостающие документы специалист АУ РА "МФЦ" запрашивает по каналам межведомственного взаимодействия (в случае, если Заявитель не представил их самостоятельно).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которые запрашиваются специалистами АУ РА "МФЦ" в рамках межведомственного взаимодействия, определяются в соответствии с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заключаемым соглашением между АУ РА "МФЦ" и Администрацией.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необходимых документов сформированный пакет документов передается АУ РА "МФЦ" в Администрацию для рассмотрения и принятия решения.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:rsidR="003A0636" w:rsidRPr="003A0636" w:rsidRDefault="003A0636" w:rsidP="003A0636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 в Администрацию.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40. Выдача заявителю результата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в том числе выдача документов на бумажном носителе,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подтверждающих содержание электронных документов,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 в АУ РА "МФЦ" по результатам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услуг органами, предоставляющими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а также выдача документов, включая составление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бумажном носителе и заверение выписок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информационных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 органов, предоставляющих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40.1. Результат предоставляется Заявителю непосредственно через Администрацию.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Иные действия, необходимые для предоставления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связанные с проверкой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действительности усиленной квалифицированной электронной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Заявителя, использованной при обращении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получением муниципальной услуги, а также с установлением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средств удостоверяющих центров, которые допускаются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использования в целях обеспечения указанной проверки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определяются на основании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утверждаемой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предоставляющим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по согласованию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Федеральной службой безопасности Российской Федерации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 угроз безопасности информации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информационной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системе, используемой в целях приема обращений за получением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и (или) предоставления такой услуги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 угроз безопасности информации в информационной системе, используемой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38" w:tooltip="consultantplus://offline/ref=06686DE9F39CB99E86964A3C75C81720EE0506A91E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земель и (или)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не разграничена,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земельных участков, 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частной собственности».</w:t>
      </w:r>
    </w:p>
    <w:p w:rsidR="003A0636" w:rsidRPr="003A0636" w:rsidRDefault="003A0636" w:rsidP="003A06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района (аймака)</w:t>
      </w:r>
      <w:r w:rsidRPr="003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C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</w:p>
    <w:p w:rsidR="003A0636" w:rsidRPr="003A0636" w:rsidRDefault="002C6C3F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Текенову</w:t>
      </w:r>
      <w:proofErr w:type="spellEnd"/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 (ФИО гражданина)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(Реквизиты документа удостоверяющего личность заявителя)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 года рождения,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(адрес места жительства)</w:t>
      </w:r>
    </w:p>
    <w:p w:rsidR="003A0636" w:rsidRPr="003A0636" w:rsidRDefault="003A0636" w:rsidP="003A0636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60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перераспределение земель и (или) 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или земель и (или)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</w:t>
      </w:r>
    </w:p>
    <w:p w:rsidR="003A0636" w:rsidRPr="003A0636" w:rsidRDefault="003A0636" w:rsidP="003A0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целях  заключения  соглашения  о  перераспределение земель и (или) земельных участков, находящихся в муниципальной собственности, или земель и (или) земельных участков, государственная собственность на которые не разграничена, и земельных участков, находящихся в частной собственности, прошу  заключить  Соглашение  о  перераспределении земель и (или) земельных участков,  находящихся в государственной или муниципальной собственности, и земельных   участков,   находящихся  в  моей  собственности,  на  основании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___________________________________________________________________________(реквизиты правоустанавливающих документов)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Кадастровый  номер  земельного участка или кадастровые номера земельных участков, перераспределение которых планируется осуществить: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Адрес  земельного  участка  или  кадастровые номера земельных участков,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которых   планируется   осуществить   (указывается  при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Реквизиты    утвержденного    проекта    межевания   территории,   если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земельных участков планируется осуществить в соответствии с  данным  проектом.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   случае   согласия   на   перераспределение  земель,  находящихся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  собственности,   и  земельного  участка,  находящегося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  заявителя,  прошу  утвердить  схему  расположения земельного участка (прилагается).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Приложение: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заявителя (представителя заявителя);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</w:t>
      </w:r>
    </w:p>
    <w:p w:rsidR="003A0636" w:rsidRPr="003A0636" w:rsidRDefault="003A0636" w:rsidP="003A06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"__" __________ 201_ г.     Подпись заявителя: __________/__________/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636" w:rsidRPr="003A0636" w:rsidRDefault="003A0636" w:rsidP="003A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7"/>
    <w:p w:rsidR="00EF65CA" w:rsidRDefault="00EF65CA"/>
    <w:sectPr w:rsidR="00EF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6"/>
    <w:rsid w:val="001E2DC4"/>
    <w:rsid w:val="0028018C"/>
    <w:rsid w:val="002C6C3F"/>
    <w:rsid w:val="00366B77"/>
    <w:rsid w:val="003A0636"/>
    <w:rsid w:val="005E4300"/>
    <w:rsid w:val="006B4275"/>
    <w:rsid w:val="00712363"/>
    <w:rsid w:val="009007B5"/>
    <w:rsid w:val="00976494"/>
    <w:rsid w:val="00980D12"/>
    <w:rsid w:val="00E761C5"/>
    <w:rsid w:val="00EF65CA"/>
    <w:rsid w:val="00F466D9"/>
    <w:rsid w:val="00F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8018C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636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6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0636"/>
    <w:rPr>
      <w:color w:val="800080"/>
      <w:u w:val="single"/>
    </w:rPr>
  </w:style>
  <w:style w:type="character" w:customStyle="1" w:styleId="50">
    <w:name w:val="Заголовок 5 Знак"/>
    <w:basedOn w:val="a0"/>
    <w:link w:val="5"/>
    <w:semiHidden/>
    <w:rsid w:val="0028018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8018C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636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6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0636"/>
    <w:rPr>
      <w:color w:val="800080"/>
      <w:u w:val="single"/>
    </w:rPr>
  </w:style>
  <w:style w:type="character" w:customStyle="1" w:styleId="50">
    <w:name w:val="Заголовок 5 Знак"/>
    <w:basedOn w:val="a0"/>
    <w:link w:val="5"/>
    <w:semiHidden/>
    <w:rsid w:val="0028018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686DE9F39CB99E86964A3C75C81720EF050EAB14F5B71A36C1A4B59F29C87AB92C7CFF4FE3796C16AA9CBE30q3PBD" TargetMode="External"/><Relationship Id="rId18" Type="http://schemas.openxmlformats.org/officeDocument/2006/relationships/hyperlink" Target="consultantplus://offline/ref=06686DE9F39CB99E86964A3C75C81720EF0506AB15F0B71A36C1A4B59F29C87AAB2C24FB4AE16C384EF0CBB3303E5607E81A3E1953qAP6D" TargetMode="External"/><Relationship Id="rId26" Type="http://schemas.openxmlformats.org/officeDocument/2006/relationships/hyperlink" Target="consultantplus://offline/ref=06686DE9F39CB99E86964A3C75C81720ED0504AB14F0B71A36C1A4B59F29C87AAB2C24F34DE7676D1DBFCAEF766F4505E51A3C104FA5FD5CqDPCD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34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6686DE9F39CB99E86964A3C75C81720ED0A02A815F2B71A36C1A4B59F29C87AAB2C24F34DE7676D1FBFCAEF766F4505E51A3C104FA5FD5CqDPCD" TargetMode="External"/><Relationship Id="rId17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consultantplus://offline/ref=06686DE9F39CB99E86964A3C75C81720EF050EA819F7B71A36C1A4B59F29C87AAB2C24F04CEF6C384EF0CBB3303E5607E81A3E1953qAP6D" TargetMode="External"/><Relationship Id="rId38" Type="http://schemas.openxmlformats.org/officeDocument/2006/relationships/hyperlink" Target="consultantplus://offline/ref=06686DE9F39CB99E86964A3C75C81720EE0506A91EF5B71A36C1A4B59F29C87AB92C7CFF4FE3796C16AA9CBE30q3P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0" Type="http://schemas.openxmlformats.org/officeDocument/2006/relationships/hyperlink" Target="consultantplus://offline/ref=06686DE9F39CB99E86964A3C75C81720EF0506AB15F0B71A36C1A4B59F29C87AAB2C24F64DE36C384EF0CBB3303E5607E81A3E1953qAP6D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06686DE9F39CB99E86964A3C75C81720EF0506AB14FFB71A36C1A4B59F29C87AB92C7CFF4FE3796C16AA9CBE30q3PBD" TargetMode="External"/><Relationship Id="rId32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7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86DE9F39CB99E86964A3C75C81720EF050EA819F7B71A36C1A4B59F29C87AAB2C24F64EEC333D5BE193BC3624480EFF063C1Bq5P0D" TargetMode="External"/><Relationship Id="rId23" Type="http://schemas.openxmlformats.org/officeDocument/2006/relationships/hyperlink" Target="consultantplus://offline/ref=06686DE9F39CB99E86964A3C75C81720EF0506AB15F0B71A36C1A4B59F29C87AAB2C24F349EE63674BE5DAEB3F384C19E10D221B51A5qFPCD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06686DE9F39CB99E86964A3C75C81720EF0D07AC1CF0B71A36C1A4B59F29C87AB92C7CFF4FE3796C16AA9CBE30q3PBD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6686DE9F39CB99E86964A3C75C81720EF0506AB15F0B71A36C1A4B59F29C87AAB2C24F04DE665674BE5DAEB3F384C19E10D221B51A5qFPCD" TargetMode="External"/><Relationship Id="rId31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86DE9F39CB99E86964A3C75C81720EF050EA819F7B71A36C1A4B59F29C87AAB2C24F34DE7676919BFCAEF766F4505E51A3C104FA5FD5CqDPCD" TargetMode="External"/><Relationship Id="rId14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22" Type="http://schemas.openxmlformats.org/officeDocument/2006/relationships/hyperlink" Target="consultantplus://offline/ref=06686DE9F39CB99E86964A3C75C81720EF0506AB15F0B71A36C1A4B59F29C87AAB2C24FB4AE06C384EF0CBB3303E5607E81A3E1953qAP6D" TargetMode="External"/><Relationship Id="rId27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30" Type="http://schemas.openxmlformats.org/officeDocument/2006/relationships/hyperlink" Target="consultantplus://offline/ref=06686DE9F39CB99E86964A3C75C81720EF050EAE14F5B71A36C1A4B59F29C87AB92C7CFF4FE3796C16AA9CBE30q3PBD" TargetMode="External"/><Relationship Id="rId35" Type="http://schemas.openxmlformats.org/officeDocument/2006/relationships/hyperlink" Target="consultantplus://offline/ref=06686DE9F39CB99E86964A3C75C81720EF050EA819F7B71A36C1A4B59F29C87AB92C7CFF4FE3796C16AA9CBE30q3PBD" TargetMode="External"/><Relationship Id="rId8" Type="http://schemas.openxmlformats.org/officeDocument/2006/relationships/hyperlink" Target="consultantplus://offline/ref=06686DE9F39CB99E86964A3C75C81720EF050EA819F7B71A36C1A4B59F29C87AAB2C24F145EC333D5BE193BC3624480EFF063C1Bq5P0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12175</Words>
  <Characters>69398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2021-10-06T02:43:00Z</cp:lastPrinted>
  <dcterms:created xsi:type="dcterms:W3CDTF">2021-10-06T02:44:00Z</dcterms:created>
  <dcterms:modified xsi:type="dcterms:W3CDTF">2021-10-06T02:44:00Z</dcterms:modified>
</cp:coreProperties>
</file>