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62" w:rsidRPr="008F7762" w:rsidRDefault="008F7762" w:rsidP="008F7762">
      <w:pPr>
        <w:pStyle w:val="20"/>
        <w:shd w:val="clear" w:color="auto" w:fill="auto"/>
        <w:ind w:left="-284"/>
        <w:jc w:val="center"/>
        <w:rPr>
          <w:b/>
        </w:rPr>
      </w:pPr>
      <w:r w:rsidRPr="008F7762">
        <w:rPr>
          <w:b/>
        </w:rPr>
        <w:t>Российская Федерация Республика Алтай Онгудайский район</w:t>
      </w:r>
    </w:p>
    <w:p w:rsidR="008F7762" w:rsidRDefault="008F7762" w:rsidP="008F7762">
      <w:pPr>
        <w:pStyle w:val="20"/>
        <w:shd w:val="clear" w:color="auto" w:fill="auto"/>
        <w:ind w:left="-284" w:firstLine="0"/>
        <w:jc w:val="center"/>
        <w:rPr>
          <w:b/>
          <w:lang w:val="en-US"/>
        </w:rPr>
      </w:pPr>
      <w:proofErr w:type="spellStart"/>
      <w:r w:rsidRPr="008F7762">
        <w:rPr>
          <w:b/>
        </w:rPr>
        <w:t>Шашикманское</w:t>
      </w:r>
      <w:proofErr w:type="spellEnd"/>
    </w:p>
    <w:p w:rsidR="008F7762" w:rsidRPr="008F7762" w:rsidRDefault="008F7762" w:rsidP="008F7762">
      <w:pPr>
        <w:pStyle w:val="20"/>
        <w:shd w:val="clear" w:color="auto" w:fill="auto"/>
        <w:ind w:left="-284" w:firstLine="0"/>
        <w:jc w:val="center"/>
        <w:rPr>
          <w:b/>
        </w:rPr>
      </w:pPr>
      <w:r w:rsidRPr="008F7762">
        <w:rPr>
          <w:b/>
        </w:rPr>
        <w:t>сельское поселение</w:t>
      </w:r>
    </w:p>
    <w:p w:rsidR="008F7762" w:rsidRDefault="008F7762" w:rsidP="008F7762">
      <w:pPr>
        <w:pStyle w:val="20"/>
        <w:shd w:val="clear" w:color="auto" w:fill="auto"/>
        <w:ind w:firstLine="0"/>
        <w:jc w:val="center"/>
        <w:rPr>
          <w:b/>
          <w:lang w:val="en-US"/>
        </w:rPr>
      </w:pPr>
      <w:r w:rsidRPr="008F7762">
        <w:rPr>
          <w:b/>
        </w:rPr>
        <w:lastRenderedPageBreak/>
        <w:t xml:space="preserve">Россия </w:t>
      </w:r>
      <w:proofErr w:type="spellStart"/>
      <w:r w:rsidRPr="008F7762">
        <w:rPr>
          <w:b/>
        </w:rPr>
        <w:t>Федерациязы</w:t>
      </w:r>
      <w:proofErr w:type="spellEnd"/>
      <w:r w:rsidRPr="008F7762">
        <w:rPr>
          <w:b/>
        </w:rPr>
        <w:t xml:space="preserve"> Алтай Р</w:t>
      </w:r>
      <w:bookmarkStart w:id="0" w:name="_GoBack"/>
      <w:bookmarkEnd w:id="0"/>
      <w:r w:rsidRPr="008F7762">
        <w:rPr>
          <w:b/>
        </w:rPr>
        <w:t>еспублика</w:t>
      </w:r>
    </w:p>
    <w:p w:rsidR="00BB1402" w:rsidRDefault="008F7762" w:rsidP="008F7762">
      <w:pPr>
        <w:pStyle w:val="20"/>
        <w:shd w:val="clear" w:color="auto" w:fill="auto"/>
        <w:ind w:firstLine="0"/>
        <w:jc w:val="center"/>
        <w:rPr>
          <w:b/>
        </w:rPr>
      </w:pPr>
      <w:r w:rsidRPr="008F7762">
        <w:rPr>
          <w:b/>
        </w:rPr>
        <w:t xml:space="preserve"> </w:t>
      </w:r>
      <w:proofErr w:type="spellStart"/>
      <w:r w:rsidRPr="008F7762">
        <w:rPr>
          <w:b/>
        </w:rPr>
        <w:t>Ондой</w:t>
      </w:r>
      <w:proofErr w:type="spellEnd"/>
      <w:r w:rsidRPr="008F7762">
        <w:rPr>
          <w:b/>
        </w:rPr>
        <w:t xml:space="preserve"> аймак </w:t>
      </w:r>
      <w:proofErr w:type="spellStart"/>
      <w:r w:rsidRPr="008F7762">
        <w:rPr>
          <w:b/>
        </w:rPr>
        <w:t>Шашикманнын</w:t>
      </w:r>
      <w:proofErr w:type="spellEnd"/>
      <w:r w:rsidRPr="008F7762">
        <w:rPr>
          <w:b/>
        </w:rPr>
        <w:t xml:space="preserve"> </w:t>
      </w:r>
    </w:p>
    <w:p w:rsidR="008F7762" w:rsidRPr="008F7762" w:rsidRDefault="008F7762" w:rsidP="008F7762">
      <w:pPr>
        <w:pStyle w:val="20"/>
        <w:shd w:val="clear" w:color="auto" w:fill="auto"/>
        <w:ind w:firstLine="0"/>
        <w:jc w:val="center"/>
        <w:rPr>
          <w:b/>
        </w:rPr>
        <w:sectPr w:rsidR="008F7762" w:rsidRPr="008F7762" w:rsidSect="008F7762">
          <w:pgSz w:w="11905" w:h="16837"/>
          <w:pgMar w:top="1135" w:right="1697" w:bottom="4201" w:left="1745" w:header="0" w:footer="3" w:gutter="0"/>
          <w:cols w:num="2" w:space="720" w:equalWidth="0">
            <w:col w:w="3250" w:space="3298"/>
            <w:col w:w="2995"/>
          </w:cols>
          <w:noEndnote/>
          <w:docGrid w:linePitch="360"/>
        </w:sectPr>
      </w:pPr>
      <w:proofErr w:type="spellStart"/>
      <w:proofErr w:type="gramStart"/>
      <w:r w:rsidRPr="008F7762">
        <w:rPr>
          <w:b/>
          <w:lang w:val="en-US"/>
        </w:rPr>
        <w:t>jyp</w:t>
      </w:r>
      <w:proofErr w:type="spellEnd"/>
      <w:r w:rsidR="00BB1402">
        <w:rPr>
          <w:b/>
        </w:rPr>
        <w:t>т</w:t>
      </w:r>
      <w:proofErr w:type="gramEnd"/>
      <w:r w:rsidRPr="008F7762">
        <w:rPr>
          <w:b/>
        </w:rPr>
        <w:t xml:space="preserve"> </w:t>
      </w:r>
      <w:r>
        <w:rPr>
          <w:b/>
          <w:lang w:val="en-US"/>
        </w:rPr>
        <w:t>j</w:t>
      </w:r>
      <w:proofErr w:type="spellStart"/>
      <w:r w:rsidRPr="008F7762">
        <w:rPr>
          <w:b/>
        </w:rPr>
        <w:t>еезези</w:t>
      </w:r>
      <w:proofErr w:type="spellEnd"/>
    </w:p>
    <w:p w:rsidR="008F7762" w:rsidRDefault="008F7762" w:rsidP="008F7762">
      <w:pPr>
        <w:framePr w:w="11102" w:h="1418" w:hRule="exact" w:wrap="notBeside" w:vAnchor="text" w:hAnchor="text" w:xAlign="center" w:y="1" w:anchorLock="1"/>
        <w:rPr>
          <w:lang w:val="en-US"/>
        </w:rPr>
      </w:pPr>
    </w:p>
    <w:p w:rsidR="008F7762" w:rsidRPr="008F7762" w:rsidRDefault="008F7762" w:rsidP="008F7762">
      <w:pPr>
        <w:framePr w:w="11102" w:h="1418" w:hRule="exact" w:wrap="notBeside" w:vAnchor="text" w:hAnchor="text" w:xAlign="center" w:y="1" w:anchorLock="1"/>
        <w:rPr>
          <w:lang w:val="en-US"/>
        </w:rPr>
      </w:pPr>
      <w:r>
        <w:rPr>
          <w:lang w:val="en-US"/>
        </w:rPr>
        <w:t>____________________________________________________________________________________________</w:t>
      </w:r>
    </w:p>
    <w:p w:rsidR="008F7762" w:rsidRDefault="008F7762" w:rsidP="008F7762">
      <w:pPr>
        <w:pStyle w:val="1"/>
        <w:framePr w:w="1426" w:h="1210" w:vSpace="556" w:wrap="around" w:hAnchor="page" w:x="9136" w:y="2906"/>
        <w:shd w:val="clear" w:color="auto" w:fill="auto"/>
        <w:spacing w:after="0" w:line="605" w:lineRule="exact"/>
        <w:ind w:left="160" w:right="100"/>
      </w:pPr>
      <w:r>
        <w:rPr>
          <w:lang w:val="en-US"/>
        </w:rPr>
        <w:t>IAKAA</w:t>
      </w:r>
      <w:r>
        <w:rPr>
          <w:lang w:val="en-US"/>
        </w:rPr>
        <w:t>H</w:t>
      </w:r>
      <w:r w:rsidRPr="00442308">
        <w:t xml:space="preserve"> </w:t>
      </w:r>
      <w:r>
        <w:t>№ 38</w:t>
      </w:r>
    </w:p>
    <w:p w:rsidR="008F7762" w:rsidRPr="008F7762" w:rsidRDefault="008F7762" w:rsidP="008F7762">
      <w:pPr>
        <w:ind w:right="141"/>
        <w:rPr>
          <w:sz w:val="2"/>
          <w:szCs w:val="2"/>
          <w:lang w:val="en-US"/>
        </w:rPr>
        <w:sectPr w:rsidR="008F7762" w:rsidRPr="008F7762" w:rsidSect="008F7762">
          <w:type w:val="continuous"/>
          <w:pgSz w:w="11905" w:h="16837"/>
          <w:pgMar w:top="1135" w:right="423" w:bottom="0" w:left="709" w:header="0" w:footer="3" w:gutter="0"/>
          <w:cols w:space="720"/>
          <w:noEndnote/>
          <w:docGrid w:linePitch="360"/>
        </w:sectPr>
      </w:pPr>
    </w:p>
    <w:p w:rsidR="008F7762" w:rsidRDefault="008F7762" w:rsidP="008F7762">
      <w:pPr>
        <w:pStyle w:val="1"/>
        <w:shd w:val="clear" w:color="auto" w:fill="auto"/>
        <w:spacing w:after="297" w:line="260" w:lineRule="exact"/>
        <w:ind w:left="20"/>
      </w:pPr>
      <w:r>
        <w:t>РАСПОРЯЖЕНИЕ</w:t>
      </w:r>
    </w:p>
    <w:p w:rsidR="008F7762" w:rsidRDefault="008F7762" w:rsidP="008F7762">
      <w:pPr>
        <w:pStyle w:val="1"/>
        <w:shd w:val="clear" w:color="auto" w:fill="auto"/>
        <w:spacing w:after="543" w:line="260" w:lineRule="exact"/>
        <w:ind w:left="20"/>
      </w:pPr>
      <w:r>
        <w:t>От 14.10.2013 г</w:t>
      </w:r>
    </w:p>
    <w:p w:rsidR="008F7762" w:rsidRDefault="008F7762" w:rsidP="008F7762">
      <w:pPr>
        <w:pStyle w:val="1"/>
        <w:shd w:val="clear" w:color="auto" w:fill="auto"/>
        <w:spacing w:after="300" w:line="322" w:lineRule="exact"/>
        <w:ind w:right="20" w:firstLine="900"/>
      </w:pPr>
      <w:r>
        <w:t xml:space="preserve">Руководствуясь </w:t>
      </w:r>
      <w:proofErr w:type="spellStart"/>
      <w:r>
        <w:t>ч</w:t>
      </w:r>
      <w:proofErr w:type="gramStart"/>
      <w:r>
        <w:t>.б</w:t>
      </w:r>
      <w:proofErr w:type="spellEnd"/>
      <w:proofErr w:type="gramEnd"/>
      <w:r>
        <w:t xml:space="preserve"> ст.52 ФЭ-131 от 06.10.2003г «Об общих принципах организации местного самоуправления в Российской Федерации»</w:t>
      </w:r>
    </w:p>
    <w:p w:rsidR="008F7762" w:rsidRDefault="008F7762" w:rsidP="00BB1402">
      <w:pPr>
        <w:pStyle w:val="1"/>
        <w:shd w:val="clear" w:color="auto" w:fill="auto"/>
        <w:spacing w:after="0" w:line="322" w:lineRule="exact"/>
        <w:ind w:left="20" w:right="20"/>
      </w:pPr>
      <w:proofErr w:type="gramStart"/>
      <w:r>
        <w:t xml:space="preserve">1.Принять к сведению численность муниципальных служащих сельской администрации, работников муниципальных учреждений с указанием фактических затрат на их денежное содержание, а также сведения о ходе исполнения местного бюджета за 3 квартал 2013года (прилагается). 2.Обнародовать указанные сведения на информационных стендах села </w:t>
      </w:r>
      <w:proofErr w:type="spellStart"/>
      <w:r>
        <w:t>Шашикман</w:t>
      </w:r>
      <w:proofErr w:type="spellEnd"/>
      <w:r>
        <w:t xml:space="preserve"> и на сайте МО «Онгудайский район» на странице МО </w:t>
      </w:r>
      <w:proofErr w:type="spellStart"/>
      <w:r>
        <w:t>Шашикманское</w:t>
      </w:r>
      <w:proofErr w:type="spellEnd"/>
      <w:r>
        <w:t xml:space="preserve"> сельское поселение</w:t>
      </w:r>
      <w:proofErr w:type="gramEnd"/>
    </w:p>
    <w:p w:rsidR="008F7762" w:rsidRDefault="008F7762" w:rsidP="008F7762">
      <w:pPr>
        <w:pStyle w:val="1"/>
        <w:shd w:val="clear" w:color="auto" w:fill="auto"/>
        <w:spacing w:after="0" w:line="322" w:lineRule="exact"/>
        <w:ind w:left="20" w:right="20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экономиста </w:t>
      </w:r>
      <w:proofErr w:type="spellStart"/>
      <w:r>
        <w:t>Байрымову</w:t>
      </w:r>
      <w:proofErr w:type="spellEnd"/>
      <w:r>
        <w:t xml:space="preserve"> А.И.</w:t>
      </w:r>
    </w:p>
    <w:p w:rsidR="008F7762" w:rsidRDefault="008F7762" w:rsidP="008F7762">
      <w:pPr>
        <w:pStyle w:val="1"/>
        <w:shd w:val="clear" w:color="auto" w:fill="auto"/>
        <w:spacing w:after="0" w:line="322" w:lineRule="exact"/>
        <w:ind w:left="20" w:right="20"/>
      </w:pPr>
    </w:p>
    <w:p w:rsidR="008F7762" w:rsidRPr="008F7762" w:rsidRDefault="008F7762" w:rsidP="008F7762">
      <w:pPr>
        <w:pStyle w:val="1"/>
        <w:shd w:val="clear" w:color="auto" w:fill="auto"/>
        <w:spacing w:after="0" w:line="322" w:lineRule="exact"/>
        <w:ind w:left="20" w:right="20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А.Я.Ачимов</w:t>
      </w:r>
      <w:proofErr w:type="spellEnd"/>
    </w:p>
    <w:sectPr w:rsidR="008F7762" w:rsidRPr="008F7762" w:rsidSect="008F7762">
      <w:type w:val="continuous"/>
      <w:pgSz w:w="11905" w:h="16837"/>
      <w:pgMar w:top="1135" w:right="1132" w:bottom="4317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2"/>
    <w:rsid w:val="0051615F"/>
    <w:rsid w:val="00772CF9"/>
    <w:rsid w:val="0085087B"/>
    <w:rsid w:val="008F7762"/>
    <w:rsid w:val="009E1E0C"/>
    <w:rsid w:val="00BB1402"/>
    <w:rsid w:val="00B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7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7762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8F7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762"/>
    <w:pPr>
      <w:shd w:val="clear" w:color="auto" w:fill="FFFFFF"/>
      <w:spacing w:line="370" w:lineRule="exact"/>
      <w:ind w:hanging="280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3"/>
    <w:rsid w:val="008F776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7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7762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8F7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762"/>
    <w:pPr>
      <w:shd w:val="clear" w:color="auto" w:fill="FFFFFF"/>
      <w:spacing w:line="370" w:lineRule="exact"/>
      <w:ind w:hanging="280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3"/>
    <w:rsid w:val="008F776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2013-10-31T05:34:00Z</dcterms:created>
  <dcterms:modified xsi:type="dcterms:W3CDTF">2013-10-31T05:56:00Z</dcterms:modified>
</cp:coreProperties>
</file>