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bookmarkStart w:id="0" w:name="_Toc105952696"/>
            <w:bookmarkStart w:id="1" w:name="_GoBack"/>
            <w:bookmarkEnd w:id="1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6832F9" w:rsidP="006832F9">
            <w:pPr>
              <w:pStyle w:val="1"/>
              <w:jc w:val="center"/>
            </w:pPr>
            <w:r>
              <w:t>ШАШИКМАНСКОЕ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РОССИЯ ФЕДЕРАЦИЯЗЫ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АЛТАЙ РЕСПУБЛИКА</w:t>
            </w:r>
          </w:p>
          <w:p w:rsidR="00F97A8C" w:rsidRPr="006F6B6C" w:rsidRDefault="006832F9" w:rsidP="006832F9">
            <w:pPr>
              <w:pStyle w:val="1"/>
              <w:jc w:val="center"/>
            </w:pPr>
            <w:r>
              <w:t>ШАШИКМАННЫН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ДЕПУТАТТАРДЫН</w:t>
            </w:r>
          </w:p>
          <w:p w:rsidR="00F97A8C" w:rsidRPr="00D742D0" w:rsidRDefault="00F97A8C" w:rsidP="006832F9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F97A8C" w:rsidRPr="00940594" w:rsidRDefault="00D178F8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Девятнадцатая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1C1AF2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7063">
        <w:rPr>
          <w:rFonts w:ascii="Times New Roman" w:hAnsi="Times New Roman"/>
          <w:sz w:val="24"/>
          <w:szCs w:val="24"/>
        </w:rPr>
        <w:t>т 27.12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6F6B6C">
        <w:rPr>
          <w:rFonts w:ascii="Times New Roman" w:hAnsi="Times New Roman"/>
          <w:sz w:val="24"/>
          <w:szCs w:val="24"/>
        </w:rPr>
        <w:t>1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D44726">
        <w:rPr>
          <w:rFonts w:ascii="Times New Roman" w:hAnsi="Times New Roman"/>
          <w:sz w:val="24"/>
          <w:szCs w:val="24"/>
        </w:rPr>
        <w:t>19</w:t>
      </w:r>
      <w:r w:rsidR="00E90DFC">
        <w:rPr>
          <w:rFonts w:ascii="Times New Roman" w:hAnsi="Times New Roman"/>
          <w:sz w:val="24"/>
          <w:szCs w:val="24"/>
        </w:rPr>
        <w:t>/3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5D3351">
        <w:rPr>
          <w:b/>
          <w:lang w:val="ru-RU"/>
        </w:rPr>
        <w:t>Шашикман</w:t>
      </w:r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3E4ECF" w:rsidRDefault="003E4ECF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>«</w:t>
      </w:r>
      <w:r w:rsidR="00F97A8C" w:rsidRPr="00DD1569">
        <w:rPr>
          <w:lang w:val="ru-RU"/>
        </w:rPr>
        <w:t xml:space="preserve"> </w:t>
      </w:r>
      <w:r>
        <w:rPr>
          <w:lang w:val="ru-RU"/>
        </w:rPr>
        <w:t xml:space="preserve">Шашикманское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>
        <w:rPr>
          <w:lang w:val="ru-RU"/>
        </w:rPr>
        <w:t xml:space="preserve">» </w:t>
      </w:r>
    </w:p>
    <w:p w:rsidR="00F97A8C" w:rsidRPr="00DD1569" w:rsidRDefault="007A1697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>на 202</w:t>
      </w:r>
      <w:r w:rsidR="006F6B6C">
        <w:rPr>
          <w:lang w:val="ru-RU"/>
        </w:rPr>
        <w:t>2</w:t>
      </w:r>
      <w:r w:rsidR="00F97A8C" w:rsidRPr="00DD1569">
        <w:rPr>
          <w:lang w:val="ru-RU"/>
        </w:rPr>
        <w:t>год и на плановый</w:t>
      </w:r>
      <w:r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="00F97A8C" w:rsidRPr="00DD1569">
        <w:rPr>
          <w:lang w:val="ru-RU"/>
        </w:rPr>
        <w:t xml:space="preserve"> </w:t>
      </w:r>
      <w:r>
        <w:rPr>
          <w:lang w:val="ru-RU"/>
        </w:rPr>
        <w:t>и 202</w:t>
      </w:r>
      <w:r w:rsidR="006F6B6C">
        <w:rPr>
          <w:lang w:val="ru-RU"/>
        </w:rPr>
        <w:t>4</w:t>
      </w:r>
      <w:r w:rsidR="00F97A8C" w:rsidRPr="00DD1569">
        <w:rPr>
          <w:lang w:val="ru-RU"/>
        </w:rPr>
        <w:t xml:space="preserve"> годов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F97A8C" w:rsidRPr="00987DD7" w:rsidRDefault="00F97A8C" w:rsidP="00335F37">
      <w:pPr>
        <w:ind w:firstLine="720"/>
        <w:jc w:val="both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335F37">
        <w:rPr>
          <w:lang w:val="ru-RU"/>
        </w:rPr>
        <w:t xml:space="preserve"> «Шашикманское </w:t>
      </w:r>
      <w:r w:rsidR="009A3BDB" w:rsidRPr="00335F37">
        <w:rPr>
          <w:lang w:val="ru-RU"/>
        </w:rPr>
        <w:t>сельское</w:t>
      </w:r>
      <w:r w:rsidRPr="00987DD7">
        <w:rPr>
          <w:lang w:val="ru-RU"/>
        </w:rPr>
        <w:t xml:space="preserve"> поселение</w:t>
      </w:r>
      <w:r w:rsidR="00335F37">
        <w:rPr>
          <w:lang w:val="ru-RU"/>
        </w:rPr>
        <w:t>»</w:t>
      </w:r>
      <w:r w:rsidRPr="00987DD7">
        <w:rPr>
          <w:lang w:val="ru-RU"/>
        </w:rPr>
        <w:t xml:space="preserve">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335F37">
        <w:rPr>
          <w:lang w:val="ru-RU"/>
        </w:rPr>
        <w:t>«Шашикманское</w:t>
      </w:r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>поселение</w:t>
      </w:r>
      <w:r w:rsidR="00D0601E">
        <w:rPr>
          <w:lang w:val="ru-RU"/>
        </w:rPr>
        <w:t>»</w:t>
      </w:r>
      <w:r w:rsidR="007F31F2" w:rsidRPr="00987DD7">
        <w:rPr>
          <w:lang w:val="ru-RU"/>
        </w:rPr>
        <w:t xml:space="preserve"> </w:t>
      </w:r>
      <w:r w:rsidR="00335F37">
        <w:rPr>
          <w:lang w:val="ru-RU"/>
        </w:rPr>
        <w:t>К.В. Тенгерековой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335F37" w:rsidRPr="00335F37">
        <w:rPr>
          <w:lang w:val="ru-RU"/>
        </w:rPr>
        <w:t>«Шашикманское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>ское поселение</w:t>
      </w:r>
      <w:r w:rsidR="00335F37">
        <w:rPr>
          <w:lang w:val="ru-RU"/>
        </w:rPr>
        <w:t>»</w:t>
      </w:r>
      <w:r>
        <w:rPr>
          <w:lang w:val="ru-RU"/>
        </w:rPr>
        <w:t xml:space="preserve"> на </w:t>
      </w:r>
      <w:r w:rsidR="007A1697">
        <w:rPr>
          <w:lang w:val="ru-RU"/>
        </w:rPr>
        <w:t>202</w:t>
      </w:r>
      <w:r w:rsidR="006F6B6C">
        <w:rPr>
          <w:lang w:val="ru-RU"/>
        </w:rPr>
        <w:t>2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="00D07864">
        <w:rPr>
          <w:lang w:val="ru-RU"/>
        </w:rPr>
        <w:t xml:space="preserve"> и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335F37">
      <w:pPr>
        <w:jc w:val="both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806E87">
        <w:rPr>
          <w:b/>
          <w:lang w:val="ru-RU"/>
        </w:rPr>
        <w:t>«Шашикманское</w:t>
      </w:r>
      <w:r w:rsidRPr="00987DD7">
        <w:rPr>
          <w:b/>
          <w:lang w:val="ru-RU"/>
        </w:rPr>
        <w:t xml:space="preserve"> сельское поселение</w:t>
      </w:r>
      <w:r w:rsidR="00806E87">
        <w:rPr>
          <w:b/>
          <w:lang w:val="ru-RU"/>
        </w:rPr>
        <w:t>»</w:t>
      </w:r>
      <w:r w:rsidR="007A1697">
        <w:rPr>
          <w:b/>
          <w:lang w:val="ru-RU"/>
        </w:rPr>
        <w:t xml:space="preserve"> на 202</w:t>
      </w:r>
      <w:r w:rsidR="006F6B6C">
        <w:rPr>
          <w:b/>
          <w:lang w:val="ru-RU"/>
        </w:rPr>
        <w:t>2</w:t>
      </w:r>
      <w:r w:rsidR="007A1697">
        <w:rPr>
          <w:b/>
          <w:lang w:val="ru-RU"/>
        </w:rPr>
        <w:t>год и на плановый период 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6A1FBE">
        <w:rPr>
          <w:lang w:val="ru-RU"/>
        </w:rPr>
        <w:t xml:space="preserve">«Шашикманское сельское поселение» </w:t>
      </w:r>
      <w:r w:rsidR="007A1697">
        <w:rPr>
          <w:lang w:val="ru-RU"/>
        </w:rPr>
        <w:t>(далее – местный бюджет) 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476BEA">
        <w:rPr>
          <w:lang w:val="ru-RU"/>
        </w:rPr>
        <w:t>3278,91</w:t>
      </w:r>
      <w:r w:rsidR="004966AE">
        <w:rPr>
          <w:lang w:val="ru-RU"/>
        </w:rPr>
        <w:t xml:space="preserve"> </w:t>
      </w:r>
      <w:r w:rsidRPr="00987DD7">
        <w:rPr>
          <w:lang w:val="ru-RU"/>
        </w:rPr>
        <w:t xml:space="preserve">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476BEA">
        <w:rPr>
          <w:lang w:val="ru-RU"/>
        </w:rPr>
        <w:t>3278,91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6F6B6C">
        <w:rPr>
          <w:lang w:val="ru-RU"/>
        </w:rPr>
        <w:t>3</w:t>
      </w:r>
      <w:r w:rsidR="009A3BDB">
        <w:rPr>
          <w:lang w:val="ru-RU"/>
        </w:rPr>
        <w:t xml:space="preserve"> год и на 202</w:t>
      </w:r>
      <w:r w:rsidR="006F6B6C">
        <w:rPr>
          <w:lang w:val="ru-RU"/>
        </w:rPr>
        <w:t>4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A93AA0">
        <w:rPr>
          <w:lang w:val="ru-RU"/>
        </w:rPr>
        <w:t>2970,52</w:t>
      </w:r>
      <w:r w:rsidR="007A1697">
        <w:rPr>
          <w:lang w:val="ru-RU"/>
        </w:rPr>
        <w:t xml:space="preserve"> 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A93AA0">
        <w:rPr>
          <w:lang w:val="ru-RU"/>
        </w:rPr>
        <w:t>2988,82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687382">
        <w:rPr>
          <w:lang w:val="ru-RU"/>
        </w:rPr>
        <w:t>2970,52</w:t>
      </w:r>
      <w:r w:rsidR="00C361C4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687382">
        <w:rPr>
          <w:lang w:val="ru-RU"/>
        </w:rPr>
        <w:t>2988,82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2F7B8A">
        <w:rPr>
          <w:lang w:val="ru-RU"/>
        </w:rPr>
        <w:t xml:space="preserve"> год в сумме </w:t>
      </w:r>
      <w:r w:rsidR="007D0887">
        <w:rPr>
          <w:lang w:val="ru-RU"/>
        </w:rPr>
        <w:t>71,64</w:t>
      </w:r>
      <w:r w:rsidR="00750EDA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6F6B6C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7D0887">
        <w:rPr>
          <w:lang w:val="ru-RU"/>
        </w:rPr>
        <w:t>144,00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2022 год и на плановый период 2023 и 2024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на 2022 год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согласно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1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и на плановый период 2023 и 2024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:rsidR="006F6B6C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6F6B6C">
        <w:rPr>
          <w:b/>
          <w:lang w:val="ru-RU"/>
        </w:rPr>
        <w:t>2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показатели </w:t>
      </w:r>
      <w:r w:rsidR="00A90D3A">
        <w:rPr>
          <w:lang w:val="ru-RU"/>
        </w:rPr>
        <w:t xml:space="preserve"> местного бюджета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безвозмездных поступлений в сумме</w:t>
      </w:r>
      <w:r w:rsidR="00F12739">
        <w:rPr>
          <w:rFonts w:ascii="YS Text" w:hAnsi="YS Text"/>
          <w:color w:val="000000"/>
          <w:sz w:val="23"/>
          <w:szCs w:val="23"/>
          <w:lang w:val="ru-RU"/>
        </w:rPr>
        <w:t xml:space="preserve"> 411,00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 тыс. рублей;</w:t>
      </w:r>
    </w:p>
    <w:p w:rsidR="00F97A8C" w:rsidRDefault="006F6B6C" w:rsidP="003F29A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F12739">
        <w:rPr>
          <w:lang w:val="ru-RU"/>
        </w:rPr>
        <w:t>2867,91</w:t>
      </w:r>
      <w:r w:rsidR="00F97A8C" w:rsidRPr="00987DD7">
        <w:rPr>
          <w:lang w:val="ru-RU"/>
        </w:rPr>
        <w:t xml:space="preserve"> тыс. рублей;</w:t>
      </w:r>
    </w:p>
    <w:p w:rsidR="0076360B" w:rsidRPr="00987DD7" w:rsidRDefault="0076360B" w:rsidP="003F29A5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объем  межбюджетных  трансфертов, получаемых  из других бюджетов бюджетной системы Российской Федерации, в сумме </w:t>
      </w:r>
      <w:r w:rsidR="008C176A">
        <w:rPr>
          <w:lang w:val="ru-RU"/>
        </w:rPr>
        <w:t>26,80</w:t>
      </w:r>
      <w:r>
        <w:rPr>
          <w:lang w:val="ru-RU"/>
        </w:rPr>
        <w:t xml:space="preserve"> тыс. руб.</w:t>
      </w:r>
    </w:p>
    <w:p w:rsidR="00F97A8C" w:rsidRDefault="0076360B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 xml:space="preserve">на 2022 год согласно </w:t>
      </w:r>
      <w:r w:rsidR="00391440"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3</w:t>
      </w:r>
      <w:r w:rsidR="00391440" w:rsidRPr="00391440">
        <w:rPr>
          <w:lang w:val="ru-RU"/>
        </w:rPr>
        <w:t xml:space="preserve"> к настоящему </w:t>
      </w:r>
      <w:r w:rsidR="00391440">
        <w:rPr>
          <w:lang w:val="ru-RU"/>
        </w:rPr>
        <w:t>Решению</w:t>
      </w:r>
      <w:r w:rsidR="00391440" w:rsidRPr="00391440">
        <w:rPr>
          <w:lang w:val="ru-RU"/>
        </w:rPr>
        <w:t>;</w:t>
      </w:r>
    </w:p>
    <w:p w:rsidR="00F97A8C" w:rsidRDefault="0076360B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 xml:space="preserve">верхний предел муниципального </w:t>
      </w:r>
      <w:r w:rsidR="000E6092">
        <w:rPr>
          <w:lang w:val="ru-RU"/>
        </w:rPr>
        <w:t>в</w:t>
      </w:r>
      <w:r w:rsidR="006F1F5A">
        <w:rPr>
          <w:lang w:val="ru-RU"/>
        </w:rPr>
        <w:t xml:space="preserve">нутреннего </w:t>
      </w:r>
      <w:r w:rsidR="000E6092">
        <w:rPr>
          <w:lang w:val="ru-RU"/>
        </w:rPr>
        <w:t xml:space="preserve"> и (или) внешнего </w:t>
      </w:r>
      <w:r w:rsidR="00F97A8C" w:rsidRPr="003E6E91">
        <w:rPr>
          <w:lang w:val="ru-RU"/>
        </w:rPr>
        <w:t>до</w:t>
      </w:r>
      <w:r w:rsidR="00DF4836">
        <w:rPr>
          <w:lang w:val="ru-RU"/>
        </w:rPr>
        <w:t>лга на 1 января 202</w:t>
      </w:r>
      <w:r w:rsidR="00391440">
        <w:rPr>
          <w:lang w:val="ru-RU"/>
        </w:rPr>
        <w:t>3</w:t>
      </w:r>
      <w:r w:rsidR="007726AF">
        <w:rPr>
          <w:lang w:val="ru-RU"/>
        </w:rPr>
        <w:t xml:space="preserve"> года в сумме 0</w:t>
      </w:r>
      <w:r w:rsidR="00F97A8C" w:rsidRPr="003E6E91">
        <w:rPr>
          <w:lang w:val="ru-RU"/>
        </w:rPr>
        <w:t xml:space="preserve"> тыс. рублей, в том числе верхний предел муниципального долга по муниципа</w:t>
      </w:r>
      <w:r w:rsidR="00DF4836">
        <w:rPr>
          <w:lang w:val="ru-RU"/>
        </w:rPr>
        <w:t>льным гарантиям на 1 января 202</w:t>
      </w:r>
      <w:r w:rsidR="00391440">
        <w:rPr>
          <w:lang w:val="ru-RU"/>
        </w:rPr>
        <w:t>3</w:t>
      </w:r>
      <w:r w:rsidR="007726AF">
        <w:rPr>
          <w:lang w:val="ru-RU"/>
        </w:rPr>
        <w:t xml:space="preserve"> года в сумме 0 </w:t>
      </w:r>
      <w:r w:rsidR="00F97A8C" w:rsidRPr="003E6E91">
        <w:rPr>
          <w:lang w:val="ru-RU"/>
        </w:rPr>
        <w:t>тыс. рублей;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показатели  </w:t>
      </w:r>
      <w:r>
        <w:rPr>
          <w:lang w:val="ru-RU"/>
        </w:rPr>
        <w:t>местного бюджета на 202</w:t>
      </w:r>
      <w:r w:rsidR="00391440">
        <w:rPr>
          <w:lang w:val="ru-RU"/>
        </w:rPr>
        <w:t>3</w:t>
      </w:r>
      <w:r w:rsidR="00DF4836">
        <w:rPr>
          <w:lang w:val="ru-RU"/>
        </w:rPr>
        <w:t xml:space="preserve"> год и на 202</w:t>
      </w:r>
      <w:r w:rsidR="00391440">
        <w:rPr>
          <w:lang w:val="ru-RU"/>
        </w:rPr>
        <w:t>4</w:t>
      </w:r>
      <w:r w:rsidRPr="00987DD7">
        <w:rPr>
          <w:lang w:val="ru-RU"/>
        </w:rPr>
        <w:t xml:space="preserve"> год:</w:t>
      </w:r>
    </w:p>
    <w:p w:rsidR="00391440" w:rsidRPr="00391440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на 2023 год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в сумме </w:t>
      </w:r>
      <w:r w:rsidR="003C12D0">
        <w:rPr>
          <w:rFonts w:ascii="YS Text" w:hAnsi="YS Text"/>
          <w:color w:val="000000"/>
          <w:sz w:val="23"/>
          <w:szCs w:val="23"/>
          <w:lang w:val="ru-RU"/>
        </w:rPr>
        <w:t>428,50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</w:t>
      </w:r>
      <w:r>
        <w:rPr>
          <w:rFonts w:ascii="YS Text" w:hAnsi="YS Text"/>
          <w:color w:val="000000"/>
          <w:sz w:val="23"/>
          <w:szCs w:val="23"/>
          <w:lang w:val="ru-RU"/>
        </w:rPr>
        <w:t>л</w:t>
      </w:r>
      <w:r w:rsidR="003C12D0">
        <w:rPr>
          <w:rFonts w:ascii="YS Text" w:hAnsi="YS Text"/>
          <w:color w:val="000000"/>
          <w:sz w:val="23"/>
          <w:szCs w:val="23"/>
          <w:lang w:val="ru-RU"/>
        </w:rPr>
        <w:t>ей и на 2024 год в сумме 443,00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тыс.рублей;</w:t>
      </w:r>
    </w:p>
    <w:p w:rsidR="00F97A8C" w:rsidRDefault="00391440" w:rsidP="00434A84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>
        <w:rPr>
          <w:lang w:val="ru-RU"/>
        </w:rPr>
        <w:t>3</w:t>
      </w:r>
      <w:r w:rsidR="00F97A8C" w:rsidRPr="00987DD7">
        <w:rPr>
          <w:lang w:val="ru-RU"/>
        </w:rPr>
        <w:t xml:space="preserve"> год в сумме </w:t>
      </w:r>
      <w:r w:rsidR="003C12D0">
        <w:rPr>
          <w:lang w:val="ru-RU"/>
        </w:rPr>
        <w:t>2542,02</w:t>
      </w:r>
      <w:r w:rsidR="00055CDF">
        <w:rPr>
          <w:lang w:val="ru-RU"/>
        </w:rPr>
        <w:t xml:space="preserve"> </w:t>
      </w:r>
      <w:r w:rsidR="00F97A8C">
        <w:rPr>
          <w:lang w:val="ru-RU"/>
        </w:rPr>
        <w:t xml:space="preserve"> тыс. рублей и на 202</w:t>
      </w:r>
      <w:r>
        <w:rPr>
          <w:lang w:val="ru-RU"/>
        </w:rPr>
        <w:t>4</w:t>
      </w:r>
      <w:r w:rsidR="00F97A8C" w:rsidRPr="00987DD7">
        <w:rPr>
          <w:lang w:val="ru-RU"/>
        </w:rPr>
        <w:t xml:space="preserve"> год в сумме </w:t>
      </w:r>
      <w:r w:rsidR="003C12D0">
        <w:rPr>
          <w:lang w:val="ru-RU"/>
        </w:rPr>
        <w:t>2545,82</w:t>
      </w:r>
      <w:r w:rsidR="00F97A8C" w:rsidRPr="00987DD7">
        <w:rPr>
          <w:lang w:val="ru-RU"/>
        </w:rPr>
        <w:t xml:space="preserve"> тыс. рублей;</w:t>
      </w:r>
    </w:p>
    <w:p w:rsidR="0076360B" w:rsidRPr="00987DD7" w:rsidRDefault="0076360B" w:rsidP="00434A84">
      <w:pPr>
        <w:ind w:firstLine="567"/>
        <w:jc w:val="both"/>
        <w:rPr>
          <w:lang w:val="ru-RU"/>
        </w:rPr>
      </w:pPr>
      <w:r>
        <w:rPr>
          <w:lang w:val="ru-RU"/>
        </w:rPr>
        <w:t>3)объем  межбюджетных  трансфертов, получаемых из других бюджетов бюджетн</w:t>
      </w:r>
      <w:r w:rsidR="00D17E6A">
        <w:rPr>
          <w:lang w:val="ru-RU"/>
        </w:rPr>
        <w:t>ой системы Российской Федерации</w:t>
      </w:r>
      <w:r>
        <w:rPr>
          <w:lang w:val="ru-RU"/>
        </w:rPr>
        <w:t>,</w:t>
      </w:r>
      <w:r w:rsidR="005C66EB">
        <w:rPr>
          <w:lang w:val="ru-RU"/>
        </w:rPr>
        <w:t xml:space="preserve"> </w:t>
      </w:r>
      <w:r>
        <w:rPr>
          <w:lang w:val="ru-RU"/>
        </w:rPr>
        <w:t xml:space="preserve">в сумме </w:t>
      </w:r>
      <w:r w:rsidR="006F0064">
        <w:rPr>
          <w:lang w:val="ru-RU"/>
        </w:rPr>
        <w:t>0</w:t>
      </w:r>
      <w:r w:rsidR="00A8470A">
        <w:rPr>
          <w:lang w:val="ru-RU"/>
        </w:rPr>
        <w:t>,00</w:t>
      </w:r>
      <w:r>
        <w:rPr>
          <w:lang w:val="ru-RU"/>
        </w:rPr>
        <w:t xml:space="preserve"> тыс. руб.</w:t>
      </w:r>
    </w:p>
    <w:p w:rsidR="00F97A8C" w:rsidRPr="00987DD7" w:rsidRDefault="00D17E6A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391440">
        <w:rPr>
          <w:lang w:val="ru-RU"/>
        </w:rPr>
        <w:t xml:space="preserve">)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 xml:space="preserve">на плановый период 2023 и 2024 годов согласно </w:t>
      </w:r>
      <w:r w:rsidR="00391440"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4</w:t>
      </w:r>
      <w:r w:rsidR="00391440" w:rsidRPr="00391440">
        <w:rPr>
          <w:lang w:val="ru-RU"/>
        </w:rPr>
        <w:t xml:space="preserve"> к настоящему</w:t>
      </w:r>
      <w:r w:rsidR="00391440">
        <w:rPr>
          <w:lang w:val="ru-RU"/>
        </w:rPr>
        <w:t xml:space="preserve"> Решению;</w:t>
      </w:r>
    </w:p>
    <w:p w:rsidR="00F97A8C" w:rsidRDefault="00D17E6A" w:rsidP="008F77F3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EC44D6">
        <w:rPr>
          <w:lang w:val="ru-RU"/>
        </w:rPr>
        <w:t xml:space="preserve"> и (или) внешнего 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 w:rsidR="00391440">
        <w:rPr>
          <w:lang w:val="ru-RU"/>
        </w:rPr>
        <w:t>4</w:t>
      </w:r>
      <w:r w:rsidR="00F97A8C" w:rsidRPr="003E6E91">
        <w:rPr>
          <w:lang w:val="ru-RU"/>
        </w:rPr>
        <w:t xml:space="preserve"> го</w:t>
      </w:r>
      <w:r w:rsidR="007726AF">
        <w:rPr>
          <w:lang w:val="ru-RU"/>
        </w:rPr>
        <w:t>д в сумме 0</w:t>
      </w:r>
      <w:r w:rsidR="00F97A8C" w:rsidRPr="003E6E91">
        <w:rPr>
          <w:lang w:val="ru-RU"/>
        </w:rPr>
        <w:t xml:space="preserve">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 w:rsidR="00391440">
        <w:rPr>
          <w:lang w:val="ru-RU"/>
        </w:rPr>
        <w:t>5</w:t>
      </w:r>
      <w:r w:rsidR="007726AF">
        <w:rPr>
          <w:lang w:val="ru-RU"/>
        </w:rPr>
        <w:t xml:space="preserve"> год в сумме 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 w:rsidR="00391440">
        <w:rPr>
          <w:lang w:val="ru-RU"/>
        </w:rPr>
        <w:t>4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7726AF">
        <w:rPr>
          <w:lang w:val="ru-RU"/>
        </w:rPr>
        <w:t xml:space="preserve"> сумме 0</w:t>
      </w:r>
      <w:r w:rsidR="00F97A8C">
        <w:rPr>
          <w:lang w:val="ru-RU"/>
        </w:rPr>
        <w:t xml:space="preserve">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 w:rsidR="00391440">
        <w:rPr>
          <w:lang w:val="ru-RU"/>
        </w:rPr>
        <w:t>5</w:t>
      </w:r>
      <w:r w:rsidR="007726AF">
        <w:rPr>
          <w:lang w:val="ru-RU"/>
        </w:rPr>
        <w:t xml:space="preserve"> года в сумме 0</w:t>
      </w:r>
      <w:r w:rsidR="00F97A8C" w:rsidRPr="003E6E91">
        <w:rPr>
          <w:lang w:val="ru-RU"/>
        </w:rPr>
        <w:t xml:space="preserve"> тыс. рублей;</w:t>
      </w:r>
    </w:p>
    <w:p w:rsidR="006E1769" w:rsidRDefault="006E1769" w:rsidP="005313D1">
      <w:pPr>
        <w:jc w:val="both"/>
        <w:rPr>
          <w:lang w:val="ru-RU"/>
        </w:rPr>
      </w:pPr>
    </w:p>
    <w:p w:rsidR="007F31F2" w:rsidRDefault="00C23DF0" w:rsidP="00286025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391440">
        <w:rPr>
          <w:lang w:val="ru-RU"/>
        </w:rPr>
        <w:t xml:space="preserve">    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39473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8032F4">
        <w:rPr>
          <w:b/>
          <w:lang w:val="ru-RU"/>
        </w:rPr>
        <w:t xml:space="preserve"> на 2022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202</w:t>
      </w:r>
      <w:r w:rsidR="0028676F">
        <w:rPr>
          <w:b/>
          <w:lang w:val="ru-RU"/>
        </w:rPr>
        <w:t>3-2024</w:t>
      </w:r>
      <w:r w:rsidR="00F97A8C">
        <w:rPr>
          <w:b/>
          <w:lang w:val="ru-RU"/>
        </w:rPr>
        <w:t xml:space="preserve"> годов</w:t>
      </w:r>
    </w:p>
    <w:p w:rsidR="00286025" w:rsidRPr="00286025" w:rsidRDefault="00286025" w:rsidP="00A041E7">
      <w:pPr>
        <w:jc w:val="both"/>
        <w:rPr>
          <w:lang w:val="ru-RU"/>
        </w:rPr>
      </w:pPr>
    </w:p>
    <w:p w:rsidR="00F97A8C" w:rsidRPr="00987DD7" w:rsidRDefault="00A041E7" w:rsidP="00286025">
      <w:pPr>
        <w:jc w:val="both"/>
        <w:rPr>
          <w:lang w:val="ru-RU"/>
        </w:rPr>
      </w:pPr>
      <w:r>
        <w:rPr>
          <w:lang w:val="ru-RU"/>
        </w:rPr>
        <w:t xml:space="preserve">         1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FA3FB4">
        <w:rPr>
          <w:lang w:val="ru-RU"/>
        </w:rPr>
        <w:t>«Шашикманское</w:t>
      </w:r>
      <w:r w:rsidR="00F97A8C" w:rsidRPr="00987DD7">
        <w:rPr>
          <w:lang w:val="ru-RU"/>
        </w:rPr>
        <w:t xml:space="preserve"> сельское поселение</w:t>
      </w:r>
      <w:r w:rsidR="00FA3FB4">
        <w:rPr>
          <w:lang w:val="ru-RU"/>
        </w:rPr>
        <w:t>»</w:t>
      </w:r>
      <w:r w:rsidR="00F97A8C" w:rsidRPr="00987DD7">
        <w:rPr>
          <w:lang w:val="ru-RU"/>
        </w:rPr>
        <w:t>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 xml:space="preserve">приложению </w:t>
      </w:r>
      <w:r w:rsidR="005077B6">
        <w:rPr>
          <w:color w:val="FF0000"/>
          <w:lang w:val="ru-RU"/>
        </w:rPr>
        <w:t>5</w:t>
      </w:r>
      <w:r w:rsidRPr="00DE3F42">
        <w:rPr>
          <w:color w:val="FF0000"/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>
        <w:rPr>
          <w:lang w:val="ru-RU"/>
        </w:rPr>
        <w:t>-202</w:t>
      </w:r>
      <w:r w:rsidR="00DE3F42">
        <w:rPr>
          <w:lang w:val="ru-RU"/>
        </w:rPr>
        <w:t>4</w:t>
      </w:r>
      <w:r w:rsidR="00F97A8C" w:rsidRPr="00987DD7">
        <w:rPr>
          <w:lang w:val="ru-RU"/>
        </w:rPr>
        <w:t xml:space="preserve"> </w:t>
      </w:r>
      <w:r w:rsidR="00F97A8C">
        <w:rPr>
          <w:lang w:val="ru-RU"/>
        </w:rPr>
        <w:t xml:space="preserve">годы согласно </w:t>
      </w:r>
      <w:r w:rsidR="00F97A8C" w:rsidRPr="00DE3F42">
        <w:rPr>
          <w:color w:val="FF0000"/>
          <w:lang w:val="ru-RU"/>
        </w:rPr>
        <w:t>приложе</w:t>
      </w:r>
      <w:r w:rsidR="00BB5A8E">
        <w:rPr>
          <w:color w:val="FF0000"/>
          <w:lang w:val="ru-RU"/>
        </w:rPr>
        <w:t xml:space="preserve">нию </w:t>
      </w:r>
      <w:r w:rsidR="0029427C" w:rsidRPr="00DE3F42">
        <w:rPr>
          <w:color w:val="FF0000"/>
          <w:lang w:val="ru-RU"/>
        </w:rPr>
        <w:t xml:space="preserve"> </w:t>
      </w:r>
      <w:r w:rsidR="005077B6">
        <w:rPr>
          <w:color w:val="FF0000"/>
          <w:lang w:val="ru-RU"/>
        </w:rPr>
        <w:t>6</w:t>
      </w:r>
      <w:r w:rsidR="00F97A8C" w:rsidRPr="00DE3F42">
        <w:rPr>
          <w:color w:val="FF0000"/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7C37C8">
        <w:rPr>
          <w:lang w:val="ru-RU"/>
        </w:rPr>
        <w:t>2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0566FE">
        <w:rPr>
          <w:lang w:val="ru-RU"/>
        </w:rPr>
        <w:t>«Шашикманское</w:t>
      </w:r>
      <w:r w:rsidRPr="00987DD7">
        <w:rPr>
          <w:lang w:val="ru-RU"/>
        </w:rPr>
        <w:t xml:space="preserve"> сельское поселение</w:t>
      </w:r>
      <w:r w:rsidR="000566FE">
        <w:rPr>
          <w:lang w:val="ru-RU"/>
        </w:rPr>
        <w:t>»</w:t>
      </w:r>
      <w:r w:rsidRPr="00987DD7">
        <w:rPr>
          <w:lang w:val="ru-RU"/>
        </w:rPr>
        <w:t>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BB5A8E">
        <w:rPr>
          <w:color w:val="FF0000"/>
          <w:lang w:val="ru-RU"/>
        </w:rPr>
        <w:t xml:space="preserve">приложению </w:t>
      </w:r>
      <w:r w:rsidR="0029427C" w:rsidRPr="00DE3F42">
        <w:rPr>
          <w:color w:val="FF0000"/>
          <w:lang w:val="ru-RU"/>
        </w:rPr>
        <w:t xml:space="preserve"> </w:t>
      </w:r>
      <w:r w:rsidR="005077B6">
        <w:rPr>
          <w:color w:val="FF0000"/>
          <w:lang w:val="ru-RU"/>
        </w:rPr>
        <w:t>7</w:t>
      </w:r>
      <w:r w:rsidRPr="00987DD7">
        <w:rPr>
          <w:lang w:val="ru-RU"/>
        </w:rPr>
        <w:t xml:space="preserve"> 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DE3F42">
        <w:rPr>
          <w:lang w:val="ru-RU"/>
        </w:rPr>
        <w:t>4</w:t>
      </w:r>
      <w:r w:rsidR="0029427C">
        <w:rPr>
          <w:lang w:val="ru-RU"/>
        </w:rPr>
        <w:t xml:space="preserve"> годы согласно </w:t>
      </w:r>
      <w:r w:rsidR="00BB5A8E">
        <w:rPr>
          <w:color w:val="FF0000"/>
          <w:lang w:val="ru-RU"/>
        </w:rPr>
        <w:t xml:space="preserve">приложению </w:t>
      </w:r>
      <w:r w:rsidR="0029427C" w:rsidRPr="00DE3F42">
        <w:rPr>
          <w:color w:val="FF0000"/>
          <w:lang w:val="ru-RU"/>
        </w:rPr>
        <w:t xml:space="preserve"> </w:t>
      </w:r>
      <w:r w:rsidR="005077B6">
        <w:rPr>
          <w:color w:val="FF0000"/>
          <w:lang w:val="ru-RU"/>
        </w:rPr>
        <w:t>8</w:t>
      </w:r>
      <w:r w:rsidR="00F97A8C"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lastRenderedPageBreak/>
        <w:t xml:space="preserve">       </w:t>
      </w:r>
      <w:r>
        <w:rPr>
          <w:lang w:val="ru-RU"/>
        </w:rPr>
        <w:t xml:space="preserve"> </w:t>
      </w:r>
      <w:r w:rsidR="007C37C8">
        <w:rPr>
          <w:lang w:val="ru-RU"/>
        </w:rPr>
        <w:t xml:space="preserve"> 3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E13804">
        <w:rPr>
          <w:lang w:val="ru-RU"/>
        </w:rPr>
        <w:t xml:space="preserve">«Шашикманское </w:t>
      </w:r>
      <w:r w:rsidRPr="00987DD7">
        <w:rPr>
          <w:lang w:val="ru-RU"/>
        </w:rPr>
        <w:t>сельское поселение</w:t>
      </w:r>
      <w:r w:rsidR="00E13804">
        <w:rPr>
          <w:lang w:val="ru-RU"/>
        </w:rPr>
        <w:t>»</w:t>
      </w:r>
      <w:r w:rsidRPr="00987DD7">
        <w:rPr>
          <w:lang w:val="ru-RU"/>
        </w:rPr>
        <w:t>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BB5A8E">
        <w:rPr>
          <w:color w:val="FF0000"/>
          <w:lang w:val="ru-RU"/>
        </w:rPr>
        <w:t xml:space="preserve">приложению </w:t>
      </w:r>
      <w:r w:rsidR="0029427C" w:rsidRPr="00DE3F42">
        <w:rPr>
          <w:color w:val="FF0000"/>
          <w:lang w:val="ru-RU"/>
        </w:rPr>
        <w:t xml:space="preserve"> </w:t>
      </w:r>
      <w:r w:rsidR="005077B6">
        <w:rPr>
          <w:color w:val="FF0000"/>
          <w:lang w:val="ru-RU"/>
        </w:rPr>
        <w:t>9</w:t>
      </w:r>
      <w:r w:rsidRPr="00987DD7">
        <w:rPr>
          <w:lang w:val="ru-RU"/>
        </w:rPr>
        <w:t xml:space="preserve"> к настоящему Решению;</w:t>
      </w:r>
    </w:p>
    <w:p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>
        <w:rPr>
          <w:lang w:val="ru-RU"/>
        </w:rPr>
        <w:t>-202</w:t>
      </w:r>
      <w:r w:rsidR="00DE3F42">
        <w:rPr>
          <w:lang w:val="ru-RU"/>
        </w:rPr>
        <w:t>4</w:t>
      </w:r>
      <w:r w:rsidR="00F97A8C" w:rsidRPr="00987DD7">
        <w:rPr>
          <w:lang w:val="ru-RU"/>
        </w:rPr>
        <w:t xml:space="preserve"> годы согласно </w:t>
      </w:r>
      <w:r w:rsidR="00BB5A8E">
        <w:rPr>
          <w:color w:val="FF0000"/>
          <w:lang w:val="ru-RU"/>
        </w:rPr>
        <w:t xml:space="preserve">приложению </w:t>
      </w:r>
      <w:r w:rsidR="00F97A8C" w:rsidRPr="00DE3F42">
        <w:rPr>
          <w:color w:val="FF0000"/>
          <w:lang w:val="ru-RU"/>
        </w:rPr>
        <w:t xml:space="preserve"> 1</w:t>
      </w:r>
      <w:r w:rsidR="005077B6">
        <w:rPr>
          <w:color w:val="FF0000"/>
          <w:lang w:val="ru-RU"/>
        </w:rPr>
        <w:t>0</w:t>
      </w:r>
      <w:r w:rsidR="00F97A8C" w:rsidRPr="00987DD7">
        <w:rPr>
          <w:lang w:val="ru-RU"/>
        </w:rPr>
        <w:t xml:space="preserve"> к настоящему Решению.</w:t>
      </w:r>
    </w:p>
    <w:p w:rsidR="0029427C" w:rsidRPr="0029427C" w:rsidRDefault="007C37C8" w:rsidP="0029427C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29427C" w:rsidRPr="0029427C">
        <w:rPr>
          <w:lang w:val="ru-RU"/>
        </w:rPr>
        <w:t>. Утвердить распределение бюджетных ассигнований на реализацию муниципальных программ: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3F42">
        <w:rPr>
          <w:lang w:val="ru-RU"/>
        </w:rPr>
        <w:t>2</w:t>
      </w:r>
      <w:r w:rsidR="0029427C" w:rsidRP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>приложению 1</w:t>
      </w:r>
      <w:r w:rsidR="005077B6">
        <w:rPr>
          <w:color w:val="FF0000"/>
          <w:lang w:val="ru-RU"/>
        </w:rPr>
        <w:t>1</w:t>
      </w:r>
      <w:r w:rsidR="0029427C" w:rsidRPr="0029427C">
        <w:rPr>
          <w:lang w:val="ru-RU"/>
        </w:rPr>
        <w:t xml:space="preserve"> к настоящему Решению;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E3F42">
        <w:rPr>
          <w:lang w:val="ru-RU"/>
        </w:rPr>
        <w:t>3</w:t>
      </w:r>
      <w:r>
        <w:rPr>
          <w:lang w:val="ru-RU"/>
        </w:rPr>
        <w:t xml:space="preserve"> и 202</w:t>
      </w:r>
      <w:r w:rsidR="00DE3F42">
        <w:rPr>
          <w:lang w:val="ru-RU"/>
        </w:rPr>
        <w:t>4</w:t>
      </w:r>
      <w:r w:rsidR="0029427C" w:rsidRPr="0029427C">
        <w:rPr>
          <w:lang w:val="ru-RU"/>
        </w:rPr>
        <w:t xml:space="preserve"> годов согласно </w:t>
      </w:r>
      <w:r w:rsidR="00BB5A8E">
        <w:rPr>
          <w:color w:val="FF0000"/>
          <w:lang w:val="ru-RU"/>
        </w:rPr>
        <w:t xml:space="preserve">приложению </w:t>
      </w:r>
      <w:r w:rsidR="0029427C" w:rsidRPr="00DE3F42">
        <w:rPr>
          <w:color w:val="FF0000"/>
          <w:lang w:val="ru-RU"/>
        </w:rPr>
        <w:t xml:space="preserve"> 1</w:t>
      </w:r>
      <w:r w:rsidR="005077B6">
        <w:rPr>
          <w:color w:val="FF0000"/>
          <w:lang w:val="ru-RU"/>
        </w:rPr>
        <w:t>2</w:t>
      </w:r>
      <w:r w:rsidR="0029427C" w:rsidRPr="0029427C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39473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>1. Установить, что заключение и оплата муниципальными учреждениями и органами местного самоуправл</w:t>
      </w:r>
      <w:r w:rsidR="00E877AB">
        <w:rPr>
          <w:lang w:val="ru-RU"/>
        </w:rPr>
        <w:t>ения муниципального образования «Шашикманское</w:t>
      </w:r>
      <w:r w:rsidR="00F97A8C" w:rsidRPr="00987DD7">
        <w:rPr>
          <w:lang w:val="ru-RU"/>
        </w:rPr>
        <w:t xml:space="preserve"> сельское поселение</w:t>
      </w:r>
      <w:r w:rsidR="00E877AB">
        <w:rPr>
          <w:lang w:val="ru-RU"/>
        </w:rPr>
        <w:t>»</w:t>
      </w:r>
      <w:r w:rsidR="00655B2A">
        <w:rPr>
          <w:lang w:val="ru-RU"/>
        </w:rPr>
        <w:t xml:space="preserve"> </w:t>
      </w:r>
      <w:r w:rsidR="00380A27">
        <w:rPr>
          <w:lang w:val="ru-RU"/>
        </w:rPr>
        <w:t xml:space="preserve">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</w:t>
      </w:r>
      <w:r w:rsidR="00655B2A">
        <w:rPr>
          <w:lang w:val="ru-RU"/>
        </w:rPr>
        <w:t xml:space="preserve">ельства, вытекающие из </w:t>
      </w:r>
      <w:r w:rsidR="00380A27">
        <w:rPr>
          <w:lang w:val="ru-RU"/>
        </w:rPr>
        <w:t xml:space="preserve">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FC2C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2022 года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94E38">
        <w:rPr>
          <w:rFonts w:ascii="Times New Roman" w:hAnsi="Times New Roman" w:cs="Times New Roman"/>
          <w:sz w:val="24"/>
          <w:szCs w:val="24"/>
        </w:rPr>
        <w:t>«Шашикманское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94E38">
        <w:rPr>
          <w:rFonts w:ascii="Times New Roman" w:hAnsi="Times New Roman" w:cs="Times New Roman"/>
          <w:sz w:val="24"/>
          <w:szCs w:val="24"/>
        </w:rPr>
        <w:t>»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DE3F42">
        <w:rPr>
          <w:bCs/>
          <w:lang w:val="ru-RU" w:eastAsia="ru-RU"/>
        </w:rPr>
        <w:t>2</w:t>
      </w:r>
      <w:r w:rsidR="00F97A8C" w:rsidRPr="00987DD7">
        <w:rPr>
          <w:bCs/>
          <w:lang w:val="ru-RU" w:eastAsia="ru-RU"/>
        </w:rPr>
        <w:t xml:space="preserve"> год средства Резервного фонда</w:t>
      </w:r>
      <w:r w:rsidR="009072D8">
        <w:rPr>
          <w:bCs/>
          <w:lang w:val="ru-RU" w:eastAsia="ru-RU"/>
        </w:rPr>
        <w:t xml:space="preserve"> администрации</w:t>
      </w:r>
      <w:r w:rsidR="00F97A8C" w:rsidRPr="00987DD7">
        <w:rPr>
          <w:bCs/>
          <w:lang w:val="ru-RU" w:eastAsia="ru-RU"/>
        </w:rPr>
        <w:t xml:space="preserve"> муниципального образования </w:t>
      </w:r>
      <w:r w:rsidR="00F94E38">
        <w:rPr>
          <w:bCs/>
          <w:lang w:val="ru-RU" w:eastAsia="ru-RU"/>
        </w:rPr>
        <w:t xml:space="preserve">«Шашикманское </w:t>
      </w:r>
      <w:r w:rsidR="00F97A8C" w:rsidRPr="00987DD7">
        <w:rPr>
          <w:bCs/>
          <w:lang w:val="ru-RU" w:eastAsia="ru-RU"/>
        </w:rPr>
        <w:t>сел</w:t>
      </w:r>
      <w:r w:rsidR="00F97A8C">
        <w:rPr>
          <w:bCs/>
          <w:lang w:val="ru-RU" w:eastAsia="ru-RU"/>
        </w:rPr>
        <w:t>ьское поселение</w:t>
      </w:r>
      <w:r w:rsidR="00F94E38">
        <w:rPr>
          <w:bCs/>
          <w:lang w:val="ru-RU" w:eastAsia="ru-RU"/>
        </w:rPr>
        <w:t>»</w:t>
      </w:r>
      <w:r w:rsidR="00F97A8C">
        <w:rPr>
          <w:bCs/>
          <w:lang w:val="ru-RU" w:eastAsia="ru-RU"/>
        </w:rPr>
        <w:t xml:space="preserve"> в сумме </w:t>
      </w:r>
      <w:r w:rsidR="00F94E38">
        <w:rPr>
          <w:bCs/>
          <w:lang w:val="ru-RU" w:eastAsia="ru-RU"/>
        </w:rPr>
        <w:t xml:space="preserve">3,00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</w:t>
      </w:r>
      <w:r w:rsidR="00DE3F42">
        <w:rPr>
          <w:bCs/>
          <w:lang w:val="ru-RU" w:eastAsia="ru-RU"/>
        </w:rPr>
        <w:t xml:space="preserve">3 </w:t>
      </w:r>
      <w:r w:rsidRPr="00987DD7">
        <w:rPr>
          <w:bCs/>
          <w:lang w:val="ru-RU" w:eastAsia="ru-RU"/>
        </w:rPr>
        <w:t>год средства Резервного фонда</w:t>
      </w:r>
      <w:r w:rsidR="009072D8">
        <w:rPr>
          <w:bCs/>
          <w:lang w:val="ru-RU" w:eastAsia="ru-RU"/>
        </w:rPr>
        <w:t xml:space="preserve"> администрации</w:t>
      </w:r>
      <w:r w:rsidRPr="00987DD7">
        <w:rPr>
          <w:bCs/>
          <w:lang w:val="ru-RU" w:eastAsia="ru-RU"/>
        </w:rPr>
        <w:t xml:space="preserve"> муниципального образования </w:t>
      </w:r>
      <w:r w:rsidR="00F94E38">
        <w:rPr>
          <w:bCs/>
          <w:lang w:val="ru-RU" w:eastAsia="ru-RU"/>
        </w:rPr>
        <w:t>«Шашикманское</w:t>
      </w:r>
      <w:r w:rsidR="008A5560">
        <w:rPr>
          <w:bCs/>
          <w:lang w:val="ru-RU" w:eastAsia="ru-RU"/>
        </w:rPr>
        <w:t xml:space="preserve"> сельское поселение</w:t>
      </w:r>
      <w:r w:rsidR="00F94E38">
        <w:rPr>
          <w:bCs/>
          <w:lang w:val="ru-RU" w:eastAsia="ru-RU"/>
        </w:rPr>
        <w:t>»</w:t>
      </w:r>
      <w:r w:rsidR="008A5560">
        <w:rPr>
          <w:bCs/>
          <w:lang w:val="ru-RU" w:eastAsia="ru-RU"/>
        </w:rPr>
        <w:t xml:space="preserve"> в сумме </w:t>
      </w:r>
      <w:r w:rsidR="00F94E38">
        <w:rPr>
          <w:bCs/>
          <w:lang w:val="ru-RU" w:eastAsia="ru-RU"/>
        </w:rPr>
        <w:t>3,00</w:t>
      </w:r>
      <w:r>
        <w:rPr>
          <w:bCs/>
          <w:lang w:val="ru-RU" w:eastAsia="ru-RU"/>
        </w:rPr>
        <w:t xml:space="preserve">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DE3F42">
        <w:rPr>
          <w:bCs/>
          <w:lang w:val="ru-RU" w:eastAsia="ru-RU"/>
        </w:rPr>
        <w:t>4</w:t>
      </w:r>
      <w:r w:rsidR="008A5560">
        <w:rPr>
          <w:bCs/>
          <w:lang w:val="ru-RU" w:eastAsia="ru-RU"/>
        </w:rPr>
        <w:t xml:space="preserve"> год в сумме </w:t>
      </w:r>
      <w:r w:rsidR="00F94E38">
        <w:rPr>
          <w:bCs/>
          <w:lang w:val="ru-RU" w:eastAsia="ru-RU"/>
        </w:rPr>
        <w:t xml:space="preserve">3,00 </w:t>
      </w:r>
      <w:r>
        <w:rPr>
          <w:bCs/>
          <w:lang w:val="ru-RU" w:eastAsia="ru-RU"/>
        </w:rPr>
        <w:t>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987DD7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</w:t>
      </w:r>
      <w:r w:rsidR="00AC315D" w:rsidRPr="00AC315D">
        <w:rPr>
          <w:bCs/>
          <w:lang w:val="ru-RU" w:eastAsia="ru-RU"/>
        </w:rPr>
        <w:t>резервного</w:t>
      </w:r>
      <w:r w:rsidRPr="00AC315D">
        <w:rPr>
          <w:bCs/>
          <w:lang w:val="ru-RU" w:eastAsia="ru-RU"/>
        </w:rPr>
        <w:t xml:space="preserve"> фонд</w:t>
      </w:r>
      <w:r w:rsidR="00AC315D" w:rsidRPr="00AC315D">
        <w:rPr>
          <w:bCs/>
          <w:lang w:val="ru-RU" w:eastAsia="ru-RU"/>
        </w:rPr>
        <w:t>а</w:t>
      </w:r>
      <w:r w:rsidRPr="00987DD7">
        <w:rPr>
          <w:bCs/>
          <w:lang w:val="ru-RU" w:eastAsia="ru-RU"/>
        </w:rPr>
        <w:t xml:space="preserve">, предусмотренные в бюджете муниципального образования </w:t>
      </w:r>
      <w:r w:rsidR="001A4345">
        <w:rPr>
          <w:bCs/>
          <w:lang w:val="ru-RU" w:eastAsia="ru-RU"/>
        </w:rPr>
        <w:t>«Шашикманское</w:t>
      </w:r>
      <w:r w:rsidRPr="00987DD7">
        <w:rPr>
          <w:bCs/>
          <w:lang w:val="ru-RU" w:eastAsia="ru-RU"/>
        </w:rPr>
        <w:t xml:space="preserve"> </w:t>
      </w:r>
      <w:r w:rsidR="00DF4836" w:rsidRPr="00987DD7">
        <w:rPr>
          <w:bCs/>
          <w:lang w:val="ru-RU" w:eastAsia="ru-RU"/>
        </w:rPr>
        <w:t>сельское поселение</w:t>
      </w:r>
      <w:r w:rsidR="001A4345">
        <w:rPr>
          <w:bCs/>
          <w:lang w:val="ru-RU" w:eastAsia="ru-RU"/>
        </w:rPr>
        <w:t>»</w:t>
      </w:r>
      <w:r w:rsidR="00DF4836" w:rsidRPr="00987DD7">
        <w:rPr>
          <w:bCs/>
          <w:lang w:val="ru-RU" w:eastAsia="ru-RU"/>
        </w:rPr>
        <w:t>,</w:t>
      </w:r>
      <w:r w:rsidRPr="00987DD7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A614D7">
        <w:rPr>
          <w:bCs/>
          <w:lang w:val="ru-RU" w:eastAsia="ru-RU"/>
        </w:rPr>
        <w:t>«</w:t>
      </w:r>
      <w:r w:rsidR="001A4345">
        <w:rPr>
          <w:bCs/>
          <w:lang w:val="ru-RU" w:eastAsia="ru-RU"/>
        </w:rPr>
        <w:t>Шашикманское</w:t>
      </w:r>
      <w:r w:rsidRPr="00987DD7">
        <w:rPr>
          <w:bCs/>
          <w:lang w:val="ru-RU" w:eastAsia="ru-RU"/>
        </w:rPr>
        <w:t xml:space="preserve"> сельское поселение</w:t>
      </w:r>
      <w:r w:rsidR="00A614D7">
        <w:rPr>
          <w:bCs/>
          <w:lang w:val="ru-RU" w:eastAsia="ru-RU"/>
        </w:rPr>
        <w:t>»</w:t>
      </w:r>
      <w:r w:rsidRPr="00987DD7">
        <w:rPr>
          <w:bCs/>
          <w:lang w:val="ru-RU" w:eastAsia="ru-RU"/>
        </w:rPr>
        <w:t xml:space="preserve">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A614D7">
        <w:rPr>
          <w:lang w:val="ru-RU"/>
        </w:rPr>
        <w:t>«</w:t>
      </w:r>
      <w:r w:rsidR="001A4345">
        <w:rPr>
          <w:lang w:val="ru-RU"/>
        </w:rPr>
        <w:t>Шашикманское</w:t>
      </w:r>
      <w:r w:rsidR="00F97A8C" w:rsidRPr="00987DD7">
        <w:rPr>
          <w:lang w:val="ru-RU"/>
        </w:rPr>
        <w:t xml:space="preserve"> сельское поселение</w:t>
      </w:r>
      <w:r w:rsidR="00A614D7">
        <w:rPr>
          <w:lang w:val="ru-RU"/>
        </w:rPr>
        <w:t>»</w:t>
      </w:r>
      <w:r w:rsidR="00F97A8C" w:rsidRPr="00987DD7">
        <w:rPr>
          <w:lang w:val="ru-RU"/>
        </w:rPr>
        <w:t>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году.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 w:rsidR="00394732">
        <w:rPr>
          <w:rFonts w:ascii="Times New Roman" w:hAnsi="Times New Roman" w:cs="Times New Roman"/>
          <w:b/>
          <w:sz w:val="24"/>
          <w:szCs w:val="24"/>
        </w:rPr>
        <w:t>6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E3F42">
        <w:rPr>
          <w:rFonts w:ascii="Times New Roman" w:hAnsi="Times New Roman" w:cs="Times New Roman"/>
          <w:sz w:val="24"/>
          <w:szCs w:val="24"/>
        </w:rPr>
        <w:t>2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 w:rsidR="00394732">
        <w:rPr>
          <w:b/>
          <w:lang w:val="ru-RU"/>
        </w:rPr>
        <w:t>7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394732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1A4345">
        <w:rPr>
          <w:lang w:val="ru-RU" w:eastAsia="ru-RU"/>
        </w:rPr>
        <w:t>Шашикманское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F97A8C" w:rsidP="00DE3F42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 w:rsidR="001A4345">
        <w:rPr>
          <w:lang w:val="ru-RU"/>
        </w:rPr>
        <w:t>Шашикманского</w:t>
      </w:r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="00593C83">
        <w:rPr>
          <w:lang w:val="ru-RU"/>
        </w:rPr>
        <w:t xml:space="preserve">  </w:t>
      </w:r>
      <w:r w:rsidRPr="00987DD7">
        <w:rPr>
          <w:lang w:val="ru-RU"/>
        </w:rPr>
        <w:t xml:space="preserve"> </w:t>
      </w:r>
      <w:r w:rsidR="00593C83">
        <w:rPr>
          <w:lang w:val="ru-RU"/>
        </w:rPr>
        <w:t>К.В. Тенгерекова</w:t>
      </w: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81" w:rsidRDefault="00B67981">
      <w:r>
        <w:separator/>
      </w:r>
    </w:p>
  </w:endnote>
  <w:endnote w:type="continuationSeparator" w:id="0">
    <w:p w:rsidR="00B67981" w:rsidRDefault="00B6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8C" w:rsidRDefault="001056E4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8C" w:rsidRDefault="00F97A8C" w:rsidP="003E38B4">
    <w:pPr>
      <w:pStyle w:val="a3"/>
      <w:framePr w:wrap="around" w:vAnchor="text" w:hAnchor="margin" w:xAlign="right" w:y="1"/>
      <w:rPr>
        <w:rStyle w:val="aa"/>
      </w:rPr>
    </w:pPr>
  </w:p>
  <w:p w:rsidR="00A919A3" w:rsidRDefault="00A919A3" w:rsidP="003E38B4">
    <w:pPr>
      <w:pStyle w:val="a3"/>
      <w:framePr w:wrap="around" w:vAnchor="text" w:hAnchor="margin" w:xAlign="right" w:y="1"/>
      <w:rPr>
        <w:rStyle w:val="aa"/>
      </w:rPr>
    </w:pP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81" w:rsidRDefault="00B67981">
      <w:r>
        <w:separator/>
      </w:r>
    </w:p>
  </w:footnote>
  <w:footnote w:type="continuationSeparator" w:id="0">
    <w:p w:rsidR="00B67981" w:rsidRDefault="00B6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3CC"/>
    <w:rsid w:val="0003198E"/>
    <w:rsid w:val="000361AE"/>
    <w:rsid w:val="00041025"/>
    <w:rsid w:val="000459C4"/>
    <w:rsid w:val="0004734A"/>
    <w:rsid w:val="00052A21"/>
    <w:rsid w:val="00055CDF"/>
    <w:rsid w:val="000566FE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3397"/>
    <w:rsid w:val="000B7146"/>
    <w:rsid w:val="000B7FD3"/>
    <w:rsid w:val="000C2973"/>
    <w:rsid w:val="000C2D9C"/>
    <w:rsid w:val="000C33E1"/>
    <w:rsid w:val="000C5A22"/>
    <w:rsid w:val="000C68E5"/>
    <w:rsid w:val="000D062B"/>
    <w:rsid w:val="000D207B"/>
    <w:rsid w:val="000E3D04"/>
    <w:rsid w:val="000E6092"/>
    <w:rsid w:val="000F21F1"/>
    <w:rsid w:val="000F29EE"/>
    <w:rsid w:val="0010120D"/>
    <w:rsid w:val="00101305"/>
    <w:rsid w:val="001056E4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1558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4345"/>
    <w:rsid w:val="001A61ED"/>
    <w:rsid w:val="001A7F29"/>
    <w:rsid w:val="001A7FEB"/>
    <w:rsid w:val="001B159A"/>
    <w:rsid w:val="001B3FC1"/>
    <w:rsid w:val="001C0CD8"/>
    <w:rsid w:val="001C1AF2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56DBC"/>
    <w:rsid w:val="00262B66"/>
    <w:rsid w:val="00264AE6"/>
    <w:rsid w:val="00264C13"/>
    <w:rsid w:val="00281154"/>
    <w:rsid w:val="00281C3E"/>
    <w:rsid w:val="002829F4"/>
    <w:rsid w:val="00286025"/>
    <w:rsid w:val="0028676F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398B"/>
    <w:rsid w:val="002D5131"/>
    <w:rsid w:val="002E0D4D"/>
    <w:rsid w:val="002E12A6"/>
    <w:rsid w:val="002F2341"/>
    <w:rsid w:val="002F2C66"/>
    <w:rsid w:val="002F7B8A"/>
    <w:rsid w:val="003018C5"/>
    <w:rsid w:val="00304150"/>
    <w:rsid w:val="00307B7E"/>
    <w:rsid w:val="00310127"/>
    <w:rsid w:val="00314BB7"/>
    <w:rsid w:val="00322062"/>
    <w:rsid w:val="0032408C"/>
    <w:rsid w:val="00325D6F"/>
    <w:rsid w:val="00332C60"/>
    <w:rsid w:val="0033347C"/>
    <w:rsid w:val="00335F37"/>
    <w:rsid w:val="00336348"/>
    <w:rsid w:val="003363B7"/>
    <w:rsid w:val="00337DE6"/>
    <w:rsid w:val="00346956"/>
    <w:rsid w:val="00352307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94732"/>
    <w:rsid w:val="003A21C1"/>
    <w:rsid w:val="003B443B"/>
    <w:rsid w:val="003C12D0"/>
    <w:rsid w:val="003C3237"/>
    <w:rsid w:val="003D2254"/>
    <w:rsid w:val="003D283A"/>
    <w:rsid w:val="003D4C61"/>
    <w:rsid w:val="003D5898"/>
    <w:rsid w:val="003E38B4"/>
    <w:rsid w:val="003E4ECF"/>
    <w:rsid w:val="003E6E91"/>
    <w:rsid w:val="003F29A5"/>
    <w:rsid w:val="003F7892"/>
    <w:rsid w:val="00401CD9"/>
    <w:rsid w:val="00405166"/>
    <w:rsid w:val="00413162"/>
    <w:rsid w:val="0041436A"/>
    <w:rsid w:val="00414E81"/>
    <w:rsid w:val="00414F9B"/>
    <w:rsid w:val="004215FC"/>
    <w:rsid w:val="0042209A"/>
    <w:rsid w:val="00426AAC"/>
    <w:rsid w:val="00431406"/>
    <w:rsid w:val="00434A84"/>
    <w:rsid w:val="00436262"/>
    <w:rsid w:val="0044341E"/>
    <w:rsid w:val="00452435"/>
    <w:rsid w:val="00453B19"/>
    <w:rsid w:val="00460190"/>
    <w:rsid w:val="004606EA"/>
    <w:rsid w:val="00460CB0"/>
    <w:rsid w:val="00464AA9"/>
    <w:rsid w:val="00474A8C"/>
    <w:rsid w:val="00476BEA"/>
    <w:rsid w:val="00477FB7"/>
    <w:rsid w:val="00491EE8"/>
    <w:rsid w:val="004959D7"/>
    <w:rsid w:val="004966AE"/>
    <w:rsid w:val="004966E5"/>
    <w:rsid w:val="004A00C0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165F"/>
    <w:rsid w:val="004E29BD"/>
    <w:rsid w:val="004E4F7D"/>
    <w:rsid w:val="004E66E1"/>
    <w:rsid w:val="0050065E"/>
    <w:rsid w:val="005038BF"/>
    <w:rsid w:val="00505B61"/>
    <w:rsid w:val="0050654A"/>
    <w:rsid w:val="0050707A"/>
    <w:rsid w:val="005077B6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93C83"/>
    <w:rsid w:val="005A2351"/>
    <w:rsid w:val="005B18A7"/>
    <w:rsid w:val="005B1AB2"/>
    <w:rsid w:val="005B2616"/>
    <w:rsid w:val="005C66EB"/>
    <w:rsid w:val="005D3351"/>
    <w:rsid w:val="005D5F94"/>
    <w:rsid w:val="005E2CE3"/>
    <w:rsid w:val="005E352F"/>
    <w:rsid w:val="005E3ED7"/>
    <w:rsid w:val="005F3771"/>
    <w:rsid w:val="005F6655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B2A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32F9"/>
    <w:rsid w:val="00684B95"/>
    <w:rsid w:val="00687382"/>
    <w:rsid w:val="00697967"/>
    <w:rsid w:val="006A18C2"/>
    <w:rsid w:val="006A1FBE"/>
    <w:rsid w:val="006A2835"/>
    <w:rsid w:val="006B26D1"/>
    <w:rsid w:val="006B550C"/>
    <w:rsid w:val="006B5831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6D3F"/>
    <w:rsid w:val="006F0064"/>
    <w:rsid w:val="006F0431"/>
    <w:rsid w:val="006F1F5A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53F0"/>
    <w:rsid w:val="00746FEC"/>
    <w:rsid w:val="00750EDA"/>
    <w:rsid w:val="00751624"/>
    <w:rsid w:val="007552CB"/>
    <w:rsid w:val="00755B9D"/>
    <w:rsid w:val="007610F4"/>
    <w:rsid w:val="0076360B"/>
    <w:rsid w:val="007726AF"/>
    <w:rsid w:val="00777D2E"/>
    <w:rsid w:val="00781A67"/>
    <w:rsid w:val="00793B13"/>
    <w:rsid w:val="00794BB8"/>
    <w:rsid w:val="0079564F"/>
    <w:rsid w:val="007962DC"/>
    <w:rsid w:val="0079659A"/>
    <w:rsid w:val="007A1697"/>
    <w:rsid w:val="007A683E"/>
    <w:rsid w:val="007B3BA8"/>
    <w:rsid w:val="007B438F"/>
    <w:rsid w:val="007C37C8"/>
    <w:rsid w:val="007D055A"/>
    <w:rsid w:val="007D0887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80025E"/>
    <w:rsid w:val="00801182"/>
    <w:rsid w:val="008032F4"/>
    <w:rsid w:val="008060A5"/>
    <w:rsid w:val="00806E87"/>
    <w:rsid w:val="00811008"/>
    <w:rsid w:val="008118DC"/>
    <w:rsid w:val="00812AFC"/>
    <w:rsid w:val="00813AC3"/>
    <w:rsid w:val="00816006"/>
    <w:rsid w:val="00823AF6"/>
    <w:rsid w:val="008267AA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673AD"/>
    <w:rsid w:val="0087569F"/>
    <w:rsid w:val="00877629"/>
    <w:rsid w:val="00881401"/>
    <w:rsid w:val="00887811"/>
    <w:rsid w:val="0089592E"/>
    <w:rsid w:val="00897704"/>
    <w:rsid w:val="008A32AA"/>
    <w:rsid w:val="008A5560"/>
    <w:rsid w:val="008A6830"/>
    <w:rsid w:val="008A7C3E"/>
    <w:rsid w:val="008B0F5E"/>
    <w:rsid w:val="008C0302"/>
    <w:rsid w:val="008C094B"/>
    <w:rsid w:val="008C0B51"/>
    <w:rsid w:val="008C1158"/>
    <w:rsid w:val="008C176A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072D8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3CEF"/>
    <w:rsid w:val="009C43FE"/>
    <w:rsid w:val="009C6AEC"/>
    <w:rsid w:val="009D0362"/>
    <w:rsid w:val="009D63BB"/>
    <w:rsid w:val="009E373C"/>
    <w:rsid w:val="009E6064"/>
    <w:rsid w:val="009E7E9B"/>
    <w:rsid w:val="009F1387"/>
    <w:rsid w:val="00A01658"/>
    <w:rsid w:val="00A0308E"/>
    <w:rsid w:val="00A03C26"/>
    <w:rsid w:val="00A041E7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50750"/>
    <w:rsid w:val="00A60A73"/>
    <w:rsid w:val="00A614D7"/>
    <w:rsid w:val="00A654DA"/>
    <w:rsid w:val="00A710F5"/>
    <w:rsid w:val="00A75B22"/>
    <w:rsid w:val="00A7768E"/>
    <w:rsid w:val="00A822D0"/>
    <w:rsid w:val="00A8470A"/>
    <w:rsid w:val="00A867C1"/>
    <w:rsid w:val="00A90D3A"/>
    <w:rsid w:val="00A919A3"/>
    <w:rsid w:val="00A9330F"/>
    <w:rsid w:val="00A93AA0"/>
    <w:rsid w:val="00A96175"/>
    <w:rsid w:val="00AA3837"/>
    <w:rsid w:val="00AB46F2"/>
    <w:rsid w:val="00AB52D1"/>
    <w:rsid w:val="00AB6470"/>
    <w:rsid w:val="00AC0726"/>
    <w:rsid w:val="00AC315D"/>
    <w:rsid w:val="00AC7550"/>
    <w:rsid w:val="00AE198F"/>
    <w:rsid w:val="00AE2DB9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24B2C"/>
    <w:rsid w:val="00B3128A"/>
    <w:rsid w:val="00B36698"/>
    <w:rsid w:val="00B432F2"/>
    <w:rsid w:val="00B44F9D"/>
    <w:rsid w:val="00B575DE"/>
    <w:rsid w:val="00B60B87"/>
    <w:rsid w:val="00B61B14"/>
    <w:rsid w:val="00B62D2F"/>
    <w:rsid w:val="00B676FB"/>
    <w:rsid w:val="00B67981"/>
    <w:rsid w:val="00B71181"/>
    <w:rsid w:val="00B73337"/>
    <w:rsid w:val="00B74602"/>
    <w:rsid w:val="00B74A0D"/>
    <w:rsid w:val="00B75CD7"/>
    <w:rsid w:val="00B8201E"/>
    <w:rsid w:val="00B87038"/>
    <w:rsid w:val="00B92E2F"/>
    <w:rsid w:val="00B94F4A"/>
    <w:rsid w:val="00BB4AF6"/>
    <w:rsid w:val="00BB5A8E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6328"/>
    <w:rsid w:val="00C17A51"/>
    <w:rsid w:val="00C2173A"/>
    <w:rsid w:val="00C23DF0"/>
    <w:rsid w:val="00C24A31"/>
    <w:rsid w:val="00C25583"/>
    <w:rsid w:val="00C30CA3"/>
    <w:rsid w:val="00C310D0"/>
    <w:rsid w:val="00C361C4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6B42"/>
    <w:rsid w:val="00C86D66"/>
    <w:rsid w:val="00C97C97"/>
    <w:rsid w:val="00CA1DC1"/>
    <w:rsid w:val="00CA4482"/>
    <w:rsid w:val="00CA52ED"/>
    <w:rsid w:val="00CA5D9D"/>
    <w:rsid w:val="00CA73BC"/>
    <w:rsid w:val="00CB02A1"/>
    <w:rsid w:val="00CB1A18"/>
    <w:rsid w:val="00CB7A98"/>
    <w:rsid w:val="00CB7C66"/>
    <w:rsid w:val="00CC1DC9"/>
    <w:rsid w:val="00CC2D12"/>
    <w:rsid w:val="00CC3C25"/>
    <w:rsid w:val="00CC77B9"/>
    <w:rsid w:val="00CD2059"/>
    <w:rsid w:val="00CD2171"/>
    <w:rsid w:val="00CD4519"/>
    <w:rsid w:val="00CE15AD"/>
    <w:rsid w:val="00CF2DED"/>
    <w:rsid w:val="00CF663A"/>
    <w:rsid w:val="00D01E2A"/>
    <w:rsid w:val="00D026DD"/>
    <w:rsid w:val="00D03158"/>
    <w:rsid w:val="00D0601E"/>
    <w:rsid w:val="00D07287"/>
    <w:rsid w:val="00D07864"/>
    <w:rsid w:val="00D13551"/>
    <w:rsid w:val="00D178F8"/>
    <w:rsid w:val="00D17E6A"/>
    <w:rsid w:val="00D21119"/>
    <w:rsid w:val="00D21E80"/>
    <w:rsid w:val="00D24554"/>
    <w:rsid w:val="00D25E45"/>
    <w:rsid w:val="00D31839"/>
    <w:rsid w:val="00D44726"/>
    <w:rsid w:val="00D44FF8"/>
    <w:rsid w:val="00D510E6"/>
    <w:rsid w:val="00D520DD"/>
    <w:rsid w:val="00D534A6"/>
    <w:rsid w:val="00D53F00"/>
    <w:rsid w:val="00D57F1D"/>
    <w:rsid w:val="00D61335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2AAD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3804"/>
    <w:rsid w:val="00E152BA"/>
    <w:rsid w:val="00E2435D"/>
    <w:rsid w:val="00E24D48"/>
    <w:rsid w:val="00E263ED"/>
    <w:rsid w:val="00E26D11"/>
    <w:rsid w:val="00E270F4"/>
    <w:rsid w:val="00E27412"/>
    <w:rsid w:val="00E31437"/>
    <w:rsid w:val="00E448D6"/>
    <w:rsid w:val="00E45681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877AB"/>
    <w:rsid w:val="00E907E2"/>
    <w:rsid w:val="00E90DFC"/>
    <w:rsid w:val="00E96502"/>
    <w:rsid w:val="00EA04F2"/>
    <w:rsid w:val="00EA2BBE"/>
    <w:rsid w:val="00EA6841"/>
    <w:rsid w:val="00EA7E9C"/>
    <w:rsid w:val="00EC4202"/>
    <w:rsid w:val="00EC44D6"/>
    <w:rsid w:val="00ED625D"/>
    <w:rsid w:val="00ED724B"/>
    <w:rsid w:val="00EE0BA7"/>
    <w:rsid w:val="00EE4856"/>
    <w:rsid w:val="00EE4B4E"/>
    <w:rsid w:val="00EE7437"/>
    <w:rsid w:val="00EE77F1"/>
    <w:rsid w:val="00EF2548"/>
    <w:rsid w:val="00F01839"/>
    <w:rsid w:val="00F03416"/>
    <w:rsid w:val="00F03EF2"/>
    <w:rsid w:val="00F1011A"/>
    <w:rsid w:val="00F10D96"/>
    <w:rsid w:val="00F12739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2364"/>
    <w:rsid w:val="00F74376"/>
    <w:rsid w:val="00F76280"/>
    <w:rsid w:val="00F76DA7"/>
    <w:rsid w:val="00F83320"/>
    <w:rsid w:val="00F83B6E"/>
    <w:rsid w:val="00F90272"/>
    <w:rsid w:val="00F906E7"/>
    <w:rsid w:val="00F941B3"/>
    <w:rsid w:val="00F94E38"/>
    <w:rsid w:val="00F95B5B"/>
    <w:rsid w:val="00F97A8C"/>
    <w:rsid w:val="00F97AA9"/>
    <w:rsid w:val="00FA18DD"/>
    <w:rsid w:val="00FA3FB4"/>
    <w:rsid w:val="00FA7F1C"/>
    <w:rsid w:val="00FC1248"/>
    <w:rsid w:val="00FC2C1D"/>
    <w:rsid w:val="00FD20B2"/>
    <w:rsid w:val="00FD2819"/>
    <w:rsid w:val="00FD428E"/>
    <w:rsid w:val="00FD4BEA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2</cp:revision>
  <cp:lastPrinted>2021-12-21T16:37:00Z</cp:lastPrinted>
  <dcterms:created xsi:type="dcterms:W3CDTF">2022-01-10T04:48:00Z</dcterms:created>
  <dcterms:modified xsi:type="dcterms:W3CDTF">2022-01-10T04:48:00Z</dcterms:modified>
</cp:coreProperties>
</file>