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3348"/>
        <w:tblW w:w="1013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899"/>
        <w:gridCol w:w="2409"/>
        <w:gridCol w:w="3828"/>
      </w:tblGrid>
      <w:tr w:rsidR="00350853" w:rsidRPr="0029035A" w:rsidTr="00D562EB">
        <w:trPr>
          <w:cantSplit/>
          <w:trHeight w:val="2610"/>
        </w:trPr>
        <w:tc>
          <w:tcPr>
            <w:tcW w:w="3899" w:type="dxa"/>
            <w:tcBorders>
              <w:bottom w:val="thinThickSmallGap" w:sz="24" w:space="0" w:color="auto"/>
            </w:tcBorders>
          </w:tcPr>
          <w:p w:rsidR="00350853" w:rsidRDefault="00350853" w:rsidP="00D562E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0853" w:rsidRDefault="00350853" w:rsidP="00D562E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50853" w:rsidRPr="0073603C" w:rsidRDefault="00350853" w:rsidP="00D562E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03C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350853" w:rsidRPr="0073603C" w:rsidRDefault="00350853" w:rsidP="00D562E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03C">
              <w:rPr>
                <w:rFonts w:ascii="Times New Roman" w:hAnsi="Times New Roman"/>
                <w:b/>
                <w:sz w:val="28"/>
                <w:szCs w:val="28"/>
              </w:rPr>
              <w:t>Республика Алтай</w:t>
            </w:r>
          </w:p>
          <w:p w:rsidR="00350853" w:rsidRPr="0073603C" w:rsidRDefault="00350853" w:rsidP="00D562E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3603C">
              <w:rPr>
                <w:rFonts w:ascii="Times New Roman" w:hAnsi="Times New Roman"/>
                <w:b/>
                <w:sz w:val="28"/>
                <w:szCs w:val="28"/>
              </w:rPr>
              <w:t>Купчегенское</w:t>
            </w:r>
            <w:proofErr w:type="spellEnd"/>
          </w:p>
          <w:p w:rsidR="00350853" w:rsidRPr="0073603C" w:rsidRDefault="00350853" w:rsidP="00D562E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03C">
              <w:rPr>
                <w:rFonts w:ascii="Times New Roman" w:hAnsi="Times New Roman"/>
                <w:b/>
                <w:sz w:val="28"/>
                <w:szCs w:val="28"/>
              </w:rPr>
              <w:t>сельское поселение</w:t>
            </w:r>
          </w:p>
          <w:p w:rsidR="00350853" w:rsidRPr="0073603C" w:rsidRDefault="00350853" w:rsidP="00D562E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03C">
              <w:rPr>
                <w:rFonts w:ascii="Times New Roman" w:hAnsi="Times New Roman"/>
                <w:b/>
                <w:sz w:val="28"/>
                <w:szCs w:val="28"/>
              </w:rPr>
              <w:t>Сельская администрация</w:t>
            </w:r>
          </w:p>
          <w:p w:rsidR="00350853" w:rsidRPr="0073603C" w:rsidRDefault="00350853" w:rsidP="00D562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03C">
              <w:rPr>
                <w:rFonts w:ascii="Times New Roman" w:hAnsi="Times New Roman"/>
                <w:sz w:val="28"/>
                <w:szCs w:val="28"/>
              </w:rPr>
              <w:t xml:space="preserve">649445 </w:t>
            </w:r>
            <w:proofErr w:type="spellStart"/>
            <w:r w:rsidRPr="0073603C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Start"/>
            <w:r w:rsidRPr="0073603C">
              <w:rPr>
                <w:rFonts w:ascii="Times New Roman" w:hAnsi="Times New Roman"/>
                <w:sz w:val="28"/>
                <w:szCs w:val="28"/>
              </w:rPr>
              <w:t>.К</w:t>
            </w:r>
            <w:proofErr w:type="gramEnd"/>
            <w:r w:rsidRPr="0073603C">
              <w:rPr>
                <w:rFonts w:ascii="Times New Roman" w:hAnsi="Times New Roman"/>
                <w:sz w:val="28"/>
                <w:szCs w:val="28"/>
              </w:rPr>
              <w:t>упчегень</w:t>
            </w:r>
            <w:proofErr w:type="spellEnd"/>
          </w:p>
          <w:p w:rsidR="00350853" w:rsidRPr="0073603C" w:rsidRDefault="00350853" w:rsidP="00D562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03C">
              <w:rPr>
                <w:rFonts w:ascii="Times New Roman" w:hAnsi="Times New Roman"/>
                <w:sz w:val="28"/>
                <w:szCs w:val="28"/>
              </w:rPr>
              <w:t>ул. Трактовая, 13</w:t>
            </w:r>
          </w:p>
          <w:p w:rsidR="00350853" w:rsidRPr="0073603C" w:rsidRDefault="00350853" w:rsidP="00D562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73603C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73603C">
              <w:rPr>
                <w:rFonts w:ascii="Times New Roman" w:hAnsi="Times New Roman"/>
                <w:sz w:val="28"/>
                <w:szCs w:val="28"/>
                <w:lang w:val="en-US"/>
              </w:rPr>
              <w:t>. 28-4-48</w:t>
            </w:r>
          </w:p>
          <w:p w:rsidR="00350853" w:rsidRPr="0073603C" w:rsidRDefault="00350853" w:rsidP="00D562E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it-IT"/>
              </w:rPr>
            </w:pPr>
            <w:r w:rsidRPr="0073603C">
              <w:rPr>
                <w:rFonts w:ascii="Times New Roman" w:hAnsi="Times New Roman"/>
                <w:sz w:val="28"/>
                <w:szCs w:val="28"/>
                <w:lang w:val="it-IT"/>
              </w:rPr>
              <w:t xml:space="preserve">E-mail: </w:t>
            </w:r>
            <w:r w:rsidRPr="0073603C">
              <w:rPr>
                <w:rFonts w:ascii="Times New Roman" w:hAnsi="Times New Roman"/>
                <w:sz w:val="28"/>
                <w:szCs w:val="28"/>
                <w:lang w:val="en-US"/>
              </w:rPr>
              <w:t>kupchegen2015@mail.ru</w:t>
            </w:r>
          </w:p>
        </w:tc>
        <w:tc>
          <w:tcPr>
            <w:tcW w:w="2409" w:type="dxa"/>
            <w:tcBorders>
              <w:bottom w:val="thinThickSmallGap" w:sz="24" w:space="0" w:color="auto"/>
            </w:tcBorders>
          </w:tcPr>
          <w:p w:rsidR="00350853" w:rsidRPr="0073603C" w:rsidRDefault="00350853" w:rsidP="00D562E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3603C"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276225</wp:posOffset>
                  </wp:positionH>
                  <wp:positionV relativeFrom="paragraph">
                    <wp:posOffset>457200</wp:posOffset>
                  </wp:positionV>
                  <wp:extent cx="885825" cy="933450"/>
                  <wp:effectExtent l="19050" t="0" r="9525" b="0"/>
                  <wp:wrapNone/>
                  <wp:docPr id="20" name="Рисунок 1" descr="Описание: http://www.bankgorodov.ru/coa/1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://www.bankgorodov.ru/coa/1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8" w:type="dxa"/>
            <w:tcBorders>
              <w:bottom w:val="thinThickSmallGap" w:sz="24" w:space="0" w:color="auto"/>
            </w:tcBorders>
          </w:tcPr>
          <w:p w:rsidR="00350853" w:rsidRPr="00792B82" w:rsidRDefault="00350853" w:rsidP="00D562E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350853" w:rsidRPr="00792B82" w:rsidRDefault="00350853" w:rsidP="00D562E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</w:p>
          <w:p w:rsidR="00350853" w:rsidRPr="0073603C" w:rsidRDefault="00350853" w:rsidP="00D562E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03C">
              <w:rPr>
                <w:rFonts w:ascii="Times New Roman" w:hAnsi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73603C">
              <w:rPr>
                <w:rFonts w:ascii="Times New Roman" w:hAnsi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350853" w:rsidRPr="0073603C" w:rsidRDefault="00350853" w:rsidP="00D562E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03C">
              <w:rPr>
                <w:rFonts w:ascii="Times New Roman" w:hAnsi="Times New Roman"/>
                <w:b/>
                <w:sz w:val="28"/>
                <w:szCs w:val="28"/>
              </w:rPr>
              <w:t>Алтай Республика</w:t>
            </w:r>
          </w:p>
          <w:p w:rsidR="00350853" w:rsidRPr="0073603C" w:rsidRDefault="00350853" w:rsidP="00D562E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73603C">
              <w:rPr>
                <w:rFonts w:ascii="Times New Roman" w:hAnsi="Times New Roman"/>
                <w:b/>
                <w:sz w:val="28"/>
                <w:szCs w:val="28"/>
              </w:rPr>
              <w:t>Купчегеннин</w:t>
            </w:r>
            <w:proofErr w:type="spellEnd"/>
          </w:p>
          <w:p w:rsidR="00350853" w:rsidRPr="0073603C" w:rsidRDefault="00350853" w:rsidP="00D562E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03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73603C">
              <w:rPr>
                <w:rFonts w:ascii="Times New Roman" w:hAnsi="Times New Roman"/>
                <w:b/>
                <w:sz w:val="28"/>
                <w:szCs w:val="28"/>
              </w:rPr>
              <w:t>урт</w:t>
            </w:r>
            <w:proofErr w:type="spellEnd"/>
            <w:r w:rsidRPr="0073603C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73603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73603C">
              <w:rPr>
                <w:rFonts w:ascii="Times New Roman" w:hAnsi="Times New Roman"/>
                <w:b/>
                <w:sz w:val="28"/>
                <w:szCs w:val="28"/>
              </w:rPr>
              <w:t>еезези</w:t>
            </w:r>
            <w:proofErr w:type="spellEnd"/>
          </w:p>
          <w:p w:rsidR="00350853" w:rsidRPr="0073603C" w:rsidRDefault="00350853" w:rsidP="00D562E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3603C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J</w:t>
            </w:r>
            <w:proofErr w:type="spellStart"/>
            <w:r w:rsidRPr="0073603C">
              <w:rPr>
                <w:rFonts w:ascii="Times New Roman" w:hAnsi="Times New Roman"/>
                <w:b/>
                <w:sz w:val="28"/>
                <w:szCs w:val="28"/>
              </w:rPr>
              <w:t>урт</w:t>
            </w:r>
            <w:proofErr w:type="spellEnd"/>
            <w:r w:rsidRPr="0073603C">
              <w:rPr>
                <w:rFonts w:ascii="Times New Roman" w:hAnsi="Times New Roman"/>
                <w:b/>
                <w:sz w:val="28"/>
                <w:szCs w:val="28"/>
              </w:rPr>
              <w:t xml:space="preserve"> администрация</w:t>
            </w:r>
          </w:p>
          <w:p w:rsidR="00350853" w:rsidRPr="0073603C" w:rsidRDefault="00350853" w:rsidP="00D562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03C">
              <w:rPr>
                <w:rFonts w:ascii="Times New Roman" w:hAnsi="Times New Roman"/>
                <w:sz w:val="28"/>
                <w:szCs w:val="28"/>
              </w:rPr>
              <w:t xml:space="preserve">649445 </w:t>
            </w:r>
            <w:proofErr w:type="spellStart"/>
            <w:r w:rsidRPr="0073603C">
              <w:rPr>
                <w:rFonts w:ascii="Times New Roman" w:hAnsi="Times New Roman"/>
                <w:sz w:val="28"/>
                <w:szCs w:val="28"/>
              </w:rPr>
              <w:t>Купчеген</w:t>
            </w:r>
            <w:proofErr w:type="spellEnd"/>
            <w:r w:rsidRPr="0073603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3603C">
              <w:rPr>
                <w:rFonts w:ascii="Times New Roman" w:hAnsi="Times New Roman"/>
                <w:sz w:val="28"/>
                <w:szCs w:val="28"/>
                <w:lang w:val="en-US"/>
              </w:rPr>
              <w:t>j</w:t>
            </w:r>
            <w:proofErr w:type="spellStart"/>
            <w:proofErr w:type="gramEnd"/>
            <w:r w:rsidRPr="0073603C">
              <w:rPr>
                <w:rFonts w:ascii="Times New Roman" w:hAnsi="Times New Roman"/>
                <w:sz w:val="28"/>
                <w:szCs w:val="28"/>
              </w:rPr>
              <w:t>урт</w:t>
            </w:r>
            <w:proofErr w:type="spellEnd"/>
          </w:p>
          <w:p w:rsidR="00350853" w:rsidRPr="0073603C" w:rsidRDefault="00350853" w:rsidP="00D562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03C">
              <w:rPr>
                <w:rFonts w:ascii="Times New Roman" w:hAnsi="Times New Roman"/>
                <w:sz w:val="28"/>
                <w:szCs w:val="28"/>
              </w:rPr>
              <w:t xml:space="preserve">Трактовый </w:t>
            </w:r>
            <w:proofErr w:type="spellStart"/>
            <w:r w:rsidRPr="0073603C">
              <w:rPr>
                <w:rFonts w:ascii="Times New Roman" w:hAnsi="Times New Roman"/>
                <w:sz w:val="28"/>
                <w:szCs w:val="28"/>
              </w:rPr>
              <w:t>ороом</w:t>
            </w:r>
            <w:proofErr w:type="spellEnd"/>
            <w:r w:rsidRPr="0073603C">
              <w:rPr>
                <w:rFonts w:ascii="Times New Roman" w:hAnsi="Times New Roman"/>
                <w:sz w:val="28"/>
                <w:szCs w:val="28"/>
              </w:rPr>
              <w:t>, 13</w:t>
            </w:r>
          </w:p>
          <w:p w:rsidR="00350853" w:rsidRPr="0029035A" w:rsidRDefault="00350853" w:rsidP="00D562E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03C">
              <w:rPr>
                <w:rFonts w:ascii="Times New Roman" w:hAnsi="Times New Roman"/>
                <w:sz w:val="28"/>
                <w:szCs w:val="28"/>
              </w:rPr>
              <w:t>тел</w:t>
            </w:r>
            <w:r w:rsidRPr="0029035A">
              <w:rPr>
                <w:rFonts w:ascii="Times New Roman" w:hAnsi="Times New Roman"/>
                <w:sz w:val="28"/>
                <w:szCs w:val="28"/>
              </w:rPr>
              <w:t>. 28-4-48</w:t>
            </w:r>
          </w:p>
          <w:p w:rsidR="00350853" w:rsidRPr="0029035A" w:rsidRDefault="00350853" w:rsidP="00D562E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it-IT"/>
              </w:rPr>
              <w:t>E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73603C">
              <w:rPr>
                <w:rFonts w:ascii="Times New Roman" w:hAnsi="Times New Roman"/>
                <w:sz w:val="28"/>
                <w:szCs w:val="28"/>
                <w:lang w:val="it-IT"/>
              </w:rPr>
              <w:t>mail:</w:t>
            </w:r>
            <w:r>
              <w:fldChar w:fldCharType="begin"/>
            </w:r>
            <w:r>
              <w:instrText>HYPERLINK "mailto:kupchegen2015@mail.ru"</w:instrText>
            </w:r>
            <w:r>
              <w:fldChar w:fldCharType="separate"/>
            </w:r>
            <w:r w:rsidRPr="0073603C">
              <w:rPr>
                <w:rStyle w:val="a5"/>
                <w:rFonts w:ascii="Times New Roman" w:hAnsi="Times New Roman"/>
                <w:sz w:val="28"/>
                <w:szCs w:val="28"/>
                <w:lang w:val="en-US"/>
              </w:rPr>
              <w:t>kupchegen</w:t>
            </w:r>
            <w:r w:rsidRPr="0029035A">
              <w:rPr>
                <w:rStyle w:val="a5"/>
                <w:rFonts w:ascii="Times New Roman" w:hAnsi="Times New Roman"/>
                <w:sz w:val="28"/>
                <w:szCs w:val="28"/>
              </w:rPr>
              <w:t>2015@</w:t>
            </w:r>
            <w:r w:rsidRPr="0073603C">
              <w:rPr>
                <w:rStyle w:val="a5"/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29035A">
              <w:rPr>
                <w:rStyle w:val="a5"/>
                <w:rFonts w:ascii="Times New Roman" w:hAnsi="Times New Roman"/>
                <w:sz w:val="28"/>
                <w:szCs w:val="28"/>
              </w:rPr>
              <w:t>.</w:t>
            </w:r>
            <w:r w:rsidRPr="0073603C">
              <w:rPr>
                <w:rStyle w:val="a5"/>
                <w:rFonts w:ascii="Times New Roman" w:hAnsi="Times New Roman"/>
                <w:sz w:val="28"/>
                <w:szCs w:val="28"/>
                <w:lang w:val="en-US"/>
              </w:rPr>
              <w:t>ru</w:t>
            </w:r>
            <w:r>
              <w:fldChar w:fldCharType="end"/>
            </w:r>
          </w:p>
          <w:p w:rsidR="00350853" w:rsidRPr="0029035A" w:rsidRDefault="00350853" w:rsidP="00D562EB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tbl>
      <w:tblPr>
        <w:tblW w:w="11161" w:type="dxa"/>
        <w:tblInd w:w="-176" w:type="dxa"/>
        <w:tblLook w:val="04A0"/>
      </w:tblPr>
      <w:tblGrid>
        <w:gridCol w:w="6380"/>
        <w:gridCol w:w="4781"/>
      </w:tblGrid>
      <w:tr w:rsidR="00350853" w:rsidRPr="009867A3" w:rsidTr="00D562EB">
        <w:trPr>
          <w:trHeight w:val="1062"/>
        </w:trPr>
        <w:tc>
          <w:tcPr>
            <w:tcW w:w="6380" w:type="dxa"/>
            <w:shd w:val="clear" w:color="auto" w:fill="auto"/>
          </w:tcPr>
          <w:p w:rsidR="00350853" w:rsidRPr="009867A3" w:rsidRDefault="00350853" w:rsidP="00D562EB">
            <w:pPr>
              <w:widowControl w:val="0"/>
              <w:tabs>
                <w:tab w:val="left" w:leader="underscore" w:pos="0"/>
                <w:tab w:val="left" w:leader="underscore" w:pos="5879"/>
              </w:tabs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      </w:t>
            </w:r>
            <w:r w:rsidRPr="009867A3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>ПОСТАНОВЛЕНИЕ</w:t>
            </w:r>
          </w:p>
          <w:p w:rsidR="00350853" w:rsidRPr="009867A3" w:rsidRDefault="00350853" w:rsidP="00D562EB">
            <w:pPr>
              <w:widowControl w:val="0"/>
              <w:tabs>
                <w:tab w:val="left" w:leader="underscore" w:pos="0"/>
                <w:tab w:val="left" w:leader="underscore" w:pos="5879"/>
              </w:tabs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     от «02</w:t>
            </w:r>
            <w:r w:rsidRPr="009867A3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 ноября </w:t>
            </w:r>
            <w:r w:rsidRPr="009867A3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2022 г. </w:t>
            </w:r>
          </w:p>
          <w:p w:rsidR="00350853" w:rsidRPr="009867A3" w:rsidRDefault="00350853" w:rsidP="00D562EB">
            <w:pPr>
              <w:widowControl w:val="0"/>
              <w:tabs>
                <w:tab w:val="left" w:pos="3350"/>
                <w:tab w:val="left" w:leader="underscore" w:pos="4421"/>
              </w:tabs>
              <w:jc w:val="right"/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</w:pPr>
            <w:r w:rsidRPr="009867A3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         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  <w:r w:rsidRPr="009867A3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  <w:proofErr w:type="spellStart"/>
            <w:r w:rsidRPr="009867A3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>с</w:t>
            </w:r>
            <w:proofErr w:type="gramStart"/>
            <w:r w:rsidRPr="009867A3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>.К</w:t>
            </w:r>
            <w:proofErr w:type="gramEnd"/>
            <w:r w:rsidRPr="009867A3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>упчеген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>ь</w:t>
            </w:r>
            <w:proofErr w:type="spellEnd"/>
          </w:p>
        </w:tc>
        <w:tc>
          <w:tcPr>
            <w:tcW w:w="4781" w:type="dxa"/>
            <w:shd w:val="clear" w:color="auto" w:fill="auto"/>
          </w:tcPr>
          <w:p w:rsidR="00350853" w:rsidRDefault="00350853" w:rsidP="00D562EB">
            <w:pPr>
              <w:widowControl w:val="0"/>
              <w:tabs>
                <w:tab w:val="left" w:pos="3350"/>
                <w:tab w:val="left" w:leader="underscore" w:pos="4421"/>
              </w:tabs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</w:pPr>
            <w:r w:rsidRPr="009867A3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                 </w:t>
            </w:r>
            <w:r w:rsidRPr="009867A3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9867A3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  <w:lang w:val="en-US"/>
              </w:rPr>
              <w:t>J</w:t>
            </w:r>
            <w:r w:rsidRPr="009867A3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>ОП</w:t>
            </w:r>
          </w:p>
          <w:p w:rsidR="00350853" w:rsidRPr="009867A3" w:rsidRDefault="00350853" w:rsidP="00D562EB">
            <w:pPr>
              <w:widowControl w:val="0"/>
              <w:tabs>
                <w:tab w:val="left" w:pos="3350"/>
                <w:tab w:val="left" w:leader="underscore" w:pos="4421"/>
              </w:tabs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</w:pPr>
            <w:r w:rsidRPr="009867A3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       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         </w:t>
            </w:r>
            <w:r w:rsidRPr="009867A3"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Times New Roman" w:eastAsia="Courier New" w:hAnsi="Times New Roman" w:cs="Times New Roman"/>
                <w:b/>
                <w:color w:val="000000"/>
                <w:sz w:val="28"/>
                <w:szCs w:val="28"/>
              </w:rPr>
              <w:t xml:space="preserve"> №62</w:t>
            </w:r>
          </w:p>
        </w:tc>
      </w:tr>
    </w:tbl>
    <w:p w:rsidR="00350853" w:rsidRDefault="00350853" w:rsidP="00350853">
      <w:pP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/>
      </w:tblPr>
      <w:tblGrid>
        <w:gridCol w:w="9530"/>
      </w:tblGrid>
      <w:tr w:rsidR="00350853" w:rsidRPr="00547DDA" w:rsidTr="00D562EB">
        <w:trPr>
          <w:trHeight w:val="1899"/>
        </w:trPr>
        <w:tc>
          <w:tcPr>
            <w:tcW w:w="9530" w:type="dxa"/>
            <w:hideMark/>
          </w:tcPr>
          <w:p w:rsidR="00350853" w:rsidRPr="00394CF5" w:rsidRDefault="00350853" w:rsidP="00D562EB">
            <w:pPr>
              <w:pStyle w:val="ConsPlusNormal"/>
              <w:spacing w:line="233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47D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 внесении изменений и дополнений  в постановление Главы МО </w:t>
            </w:r>
            <w:proofErr w:type="spellStart"/>
            <w:r w:rsidRPr="00547D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Купчегенское</w:t>
            </w:r>
            <w:proofErr w:type="spellEnd"/>
            <w:r w:rsidRPr="00547D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сельское поселение от 2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2.12.2021 года №97</w:t>
            </w:r>
            <w:r w:rsidRPr="00547DD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«</w:t>
            </w:r>
            <w:r w:rsidRPr="00394CF5">
              <w:rPr>
                <w:rFonts w:ascii="Times New Roman" w:hAnsi="Times New Roman" w:cs="Times New Roman"/>
                <w:b/>
                <w:color w:val="000000"/>
                <w:spacing w:val="-4"/>
                <w:sz w:val="28"/>
                <w:szCs w:val="28"/>
              </w:rPr>
              <w:t xml:space="preserve">Об утверждении административного регламента по </w:t>
            </w:r>
            <w:r w:rsidRPr="00394CF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предоставлению муниципальной услуги </w:t>
            </w:r>
            <w:r w:rsidRPr="00394CF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Предварительное согласование предоставления земельного участка, находящегося в государственной или муниципальной собственности»</w:t>
            </w:r>
          </w:p>
          <w:p w:rsidR="00350853" w:rsidRPr="00547DDA" w:rsidRDefault="00350853" w:rsidP="00D562EB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350853" w:rsidRPr="00511EE3" w:rsidRDefault="00350853" w:rsidP="0035085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11EE3">
        <w:rPr>
          <w:rFonts w:ascii="Times New Roman" w:hAnsi="Times New Roman" w:cs="Times New Roman"/>
          <w:sz w:val="28"/>
          <w:szCs w:val="28"/>
        </w:rPr>
        <w:br w:type="textWrapping" w:clear="all"/>
        <w:t xml:space="preserve">   В соответствии с Федеральным законом от 06.10.2003 № 131-ФЗ «Об общих принципах организации местного самоуправления в Российской Федерации», Федеральным законом от 27.07.2010 № 210-ФЗ «Об организации предоставления государственных и муниципальных услуг», </w:t>
      </w:r>
    </w:p>
    <w:p w:rsidR="00350853" w:rsidRPr="00511EE3" w:rsidRDefault="00350853" w:rsidP="00350853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11EE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50853" w:rsidRPr="00511EE3" w:rsidRDefault="00350853" w:rsidP="00350853">
      <w:pPr>
        <w:pStyle w:val="a3"/>
        <w:spacing w:line="276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11EE3">
        <w:rPr>
          <w:rFonts w:ascii="Times New Roman" w:hAnsi="Times New Roman" w:cs="Times New Roman"/>
          <w:sz w:val="28"/>
          <w:szCs w:val="28"/>
        </w:rPr>
        <w:t>Раздел 2 Административного регламента дополнить пунктом следующего содержания:</w:t>
      </w:r>
    </w:p>
    <w:p w:rsidR="00350853" w:rsidRPr="00511EE3" w:rsidRDefault="00350853" w:rsidP="0035085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11EE3">
        <w:rPr>
          <w:rFonts w:ascii="Times New Roman" w:hAnsi="Times New Roman" w:cs="Times New Roman"/>
          <w:sz w:val="28"/>
          <w:szCs w:val="28"/>
        </w:rPr>
        <w:t>1) Результаты предоставления государственных и муниципальных услуг учитываются и подтверждаются путем внесения органами, предоставляющими указанные услуги, в государственные и муниципальные информационные системы сведений в электронной форме.</w:t>
      </w:r>
    </w:p>
    <w:p w:rsidR="00350853" w:rsidRPr="00511EE3" w:rsidRDefault="00350853" w:rsidP="0035085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11EE3">
        <w:rPr>
          <w:rFonts w:ascii="Times New Roman" w:hAnsi="Times New Roman" w:cs="Times New Roman"/>
          <w:sz w:val="28"/>
          <w:szCs w:val="28"/>
        </w:rPr>
        <w:t>2) Результат предоставления государственной или муниципальной услуги не оформляется в форме документа на бумажном носителе, если иное не установлено нормативными правовыми актами, регулирующими порядок предоставления такой услуги.</w:t>
      </w:r>
    </w:p>
    <w:p w:rsidR="00350853" w:rsidRPr="00511EE3" w:rsidRDefault="00350853" w:rsidP="0035085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11EE3">
        <w:rPr>
          <w:rFonts w:ascii="Times New Roman" w:hAnsi="Times New Roman" w:cs="Times New Roman"/>
          <w:sz w:val="28"/>
          <w:szCs w:val="28"/>
        </w:rPr>
        <w:t xml:space="preserve">3) Требования </w:t>
      </w:r>
      <w:hyperlink r:id="rId5" w:anchor="block_741" w:history="1">
        <w:r w:rsidRPr="00511EE3">
          <w:rPr>
            <w:rStyle w:val="a5"/>
            <w:rFonts w:ascii="Times New Roman" w:hAnsi="Times New Roman" w:cs="Times New Roman"/>
            <w:sz w:val="28"/>
            <w:szCs w:val="28"/>
          </w:rPr>
          <w:t>частей 1</w:t>
        </w:r>
      </w:hyperlink>
      <w:r w:rsidRPr="00511EE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anchor="block_742" w:history="1">
        <w:r w:rsidRPr="00511EE3">
          <w:rPr>
            <w:rStyle w:val="a5"/>
            <w:rFonts w:ascii="Times New Roman" w:hAnsi="Times New Roman" w:cs="Times New Roman"/>
            <w:sz w:val="28"/>
            <w:szCs w:val="28"/>
          </w:rPr>
          <w:t>2</w:t>
        </w:r>
      </w:hyperlink>
      <w:r w:rsidRPr="00511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11EE3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511EE3">
        <w:rPr>
          <w:rFonts w:ascii="Times New Roman" w:hAnsi="Times New Roman" w:cs="Times New Roman"/>
          <w:sz w:val="28"/>
          <w:szCs w:val="28"/>
        </w:rPr>
        <w:t xml:space="preserve"> 7.4 210 -ФЗ не распространяются на государственные и муниципальные услуги, результатом предоставления </w:t>
      </w:r>
      <w:r w:rsidRPr="00511EE3">
        <w:rPr>
          <w:rFonts w:ascii="Times New Roman" w:hAnsi="Times New Roman" w:cs="Times New Roman"/>
          <w:sz w:val="28"/>
          <w:szCs w:val="28"/>
        </w:rPr>
        <w:lastRenderedPageBreak/>
        <w:t>которых не являются возникновение, изменение, прекращение прав и обязанностей заявителя и иных лиц.</w:t>
      </w:r>
    </w:p>
    <w:p w:rsidR="00350853" w:rsidRPr="00511EE3" w:rsidRDefault="00350853" w:rsidP="0035085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11EE3">
        <w:rPr>
          <w:rFonts w:ascii="Times New Roman" w:hAnsi="Times New Roman" w:cs="Times New Roman"/>
          <w:sz w:val="28"/>
          <w:szCs w:val="28"/>
        </w:rPr>
        <w:t>4) Государственные и муниципальные услуги, результатом предоставления которых является предоставление заявителям - физическим лицам содержащихся в государственных и муниципальных информационных ресурсах сведений о них самих, их несовершеннолетних детях (опекаемых лицах), принадлежащем им и указанным лицам имуществе, предоставляются в электронной форме без взимания платы, если иное не установлено федеральными законами.</w:t>
      </w:r>
    </w:p>
    <w:p w:rsidR="00350853" w:rsidRPr="00511EE3" w:rsidRDefault="00350853" w:rsidP="0035085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11EE3">
        <w:rPr>
          <w:rFonts w:ascii="Times New Roman" w:hAnsi="Times New Roman" w:cs="Times New Roman"/>
          <w:sz w:val="28"/>
          <w:szCs w:val="28"/>
        </w:rPr>
        <w:t xml:space="preserve">5)  При формировании и ведении государственных и муниципальных информационных систем, указанных в </w:t>
      </w:r>
      <w:hyperlink r:id="rId7" w:anchor="block_741" w:history="1">
        <w:r w:rsidRPr="00511EE3">
          <w:rPr>
            <w:rStyle w:val="a5"/>
            <w:rFonts w:ascii="Times New Roman" w:hAnsi="Times New Roman" w:cs="Times New Roman"/>
            <w:sz w:val="28"/>
            <w:szCs w:val="28"/>
          </w:rPr>
          <w:t>части 1</w:t>
        </w:r>
      </w:hyperlink>
      <w:r w:rsidRPr="00511EE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511EE3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511EE3">
        <w:rPr>
          <w:rFonts w:ascii="Times New Roman" w:hAnsi="Times New Roman" w:cs="Times New Roman"/>
          <w:sz w:val="28"/>
          <w:szCs w:val="28"/>
        </w:rPr>
        <w:t xml:space="preserve"> 7.4 210 -ФЗ, обеспечиваются достоверность и актуальность информации, содержащейся в данных информационных ресурсах, доступ к указанной информации в случаях и порядке, которые предусмотрены законодательством Российской Федерации, защита указанной информации от неправомерных доступа, уничтожения, модифицирования, блокирования, копирования, предоставления, распространения и иных неправомерных действий, резервирование информации, обеспечивающее возможность ее восстановления, а также учет и фиксация вносимых изменений.</w:t>
      </w:r>
    </w:p>
    <w:p w:rsidR="00350853" w:rsidRPr="00511EE3" w:rsidRDefault="00350853" w:rsidP="0035085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11EE3">
        <w:rPr>
          <w:rFonts w:ascii="Times New Roman" w:hAnsi="Times New Roman" w:cs="Times New Roman"/>
          <w:sz w:val="28"/>
          <w:szCs w:val="28"/>
        </w:rPr>
        <w:t>Раздел 5 Административного регламента дополнить пунктом следующего содержания:</w:t>
      </w:r>
    </w:p>
    <w:p w:rsidR="00350853" w:rsidRPr="00511EE3" w:rsidRDefault="00350853" w:rsidP="0035085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11EE3">
        <w:rPr>
          <w:rFonts w:ascii="Times New Roman" w:hAnsi="Times New Roman" w:cs="Times New Roman"/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350853" w:rsidRPr="00511EE3" w:rsidRDefault="00350853" w:rsidP="0035085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11EE3">
        <w:rPr>
          <w:rStyle w:val="dt-m"/>
          <w:rFonts w:ascii="Times New Roman" w:hAnsi="Times New Roman" w:cs="Times New Roman"/>
          <w:sz w:val="28"/>
          <w:szCs w:val="28"/>
        </w:rPr>
        <w:t>1)</w:t>
      </w:r>
      <w:r w:rsidRPr="00511EE3">
        <w:rPr>
          <w:rFonts w:ascii="Times New Roman" w:hAnsi="Times New Roman" w:cs="Times New Roman"/>
          <w:sz w:val="28"/>
          <w:szCs w:val="28"/>
        </w:rPr>
        <w:t xml:space="preserve">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50853" w:rsidRPr="00511EE3" w:rsidRDefault="00350853" w:rsidP="0035085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11EE3">
        <w:rPr>
          <w:rStyle w:val="dt-m"/>
          <w:rFonts w:ascii="Times New Roman" w:hAnsi="Times New Roman" w:cs="Times New Roman"/>
          <w:sz w:val="28"/>
          <w:szCs w:val="28"/>
        </w:rPr>
        <w:t>2)</w:t>
      </w:r>
      <w:r w:rsidRPr="00511EE3">
        <w:rPr>
          <w:rFonts w:ascii="Times New Roman" w:hAnsi="Times New Roman" w:cs="Times New Roman"/>
          <w:sz w:val="28"/>
          <w:szCs w:val="28"/>
        </w:rPr>
        <w:t xml:space="preserve"> в удовлетворении жалобы отказывается</w:t>
      </w:r>
      <w:proofErr w:type="gramStart"/>
      <w:r w:rsidRPr="00511EE3">
        <w:rPr>
          <w:rFonts w:ascii="Times New Roman" w:hAnsi="Times New Roman" w:cs="Times New Roman"/>
          <w:sz w:val="28"/>
          <w:szCs w:val="28"/>
        </w:rPr>
        <w:t>.";</w:t>
      </w:r>
      <w:proofErr w:type="gramEnd"/>
    </w:p>
    <w:p w:rsidR="00350853" w:rsidRPr="00511EE3" w:rsidRDefault="00350853" w:rsidP="0035085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11EE3">
        <w:rPr>
          <w:rFonts w:ascii="Times New Roman" w:hAnsi="Times New Roman" w:cs="Times New Roman"/>
          <w:sz w:val="28"/>
          <w:szCs w:val="28"/>
        </w:rPr>
        <w:t>3.Настоящее постановление вступает в силу со дня обнародования и подлежит размещению на информационном сайте Администрации МО «</w:t>
      </w:r>
      <w:proofErr w:type="spellStart"/>
      <w:r w:rsidRPr="00511EE3">
        <w:rPr>
          <w:rFonts w:ascii="Times New Roman" w:hAnsi="Times New Roman" w:cs="Times New Roman"/>
          <w:sz w:val="28"/>
          <w:szCs w:val="28"/>
        </w:rPr>
        <w:t>Онгудайский</w:t>
      </w:r>
      <w:proofErr w:type="spellEnd"/>
      <w:r w:rsidRPr="00511EE3">
        <w:rPr>
          <w:rFonts w:ascii="Times New Roman" w:hAnsi="Times New Roman" w:cs="Times New Roman"/>
          <w:sz w:val="28"/>
          <w:szCs w:val="28"/>
        </w:rPr>
        <w:t xml:space="preserve"> район</w:t>
      </w:r>
      <w:proofErr w:type="gramStart"/>
      <w:r w:rsidRPr="00511EE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511EE3">
        <w:rPr>
          <w:rFonts w:ascii="Times New Roman" w:hAnsi="Times New Roman" w:cs="Times New Roman"/>
          <w:sz w:val="28"/>
          <w:szCs w:val="28"/>
        </w:rPr>
        <w:t xml:space="preserve"> на странице </w:t>
      </w:r>
      <w:proofErr w:type="spellStart"/>
      <w:r w:rsidRPr="00511EE3">
        <w:rPr>
          <w:rFonts w:ascii="Times New Roman" w:hAnsi="Times New Roman" w:cs="Times New Roman"/>
          <w:sz w:val="28"/>
          <w:szCs w:val="28"/>
        </w:rPr>
        <w:t>Купчегенское</w:t>
      </w:r>
      <w:proofErr w:type="spellEnd"/>
      <w:r w:rsidRPr="00511EE3">
        <w:rPr>
          <w:rFonts w:ascii="Times New Roman" w:hAnsi="Times New Roman" w:cs="Times New Roman"/>
          <w:sz w:val="28"/>
          <w:szCs w:val="28"/>
        </w:rPr>
        <w:t xml:space="preserve"> сельского поселения в сети «Интернет».</w:t>
      </w:r>
    </w:p>
    <w:p w:rsidR="00350853" w:rsidRPr="00511EE3" w:rsidRDefault="00350853" w:rsidP="0035085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11EE3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511EE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11EE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50853" w:rsidRDefault="00350853" w:rsidP="0035085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50853" w:rsidRDefault="00350853" w:rsidP="0035085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350853" w:rsidRPr="00511EE3" w:rsidRDefault="00350853" w:rsidP="00350853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11EE3">
        <w:rPr>
          <w:rFonts w:ascii="Times New Roman" w:hAnsi="Times New Roman" w:cs="Times New Roman"/>
          <w:sz w:val="28"/>
          <w:szCs w:val="28"/>
        </w:rPr>
        <w:lastRenderedPageBreak/>
        <w:t xml:space="preserve">Глава </w:t>
      </w:r>
      <w:proofErr w:type="spellStart"/>
      <w:r w:rsidRPr="00511EE3">
        <w:rPr>
          <w:rFonts w:ascii="Times New Roman" w:hAnsi="Times New Roman" w:cs="Times New Roman"/>
          <w:sz w:val="28"/>
          <w:szCs w:val="28"/>
        </w:rPr>
        <w:t>Купчегенского</w:t>
      </w:r>
      <w:proofErr w:type="spellEnd"/>
      <w:r w:rsidRPr="00511EE3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</w:t>
      </w:r>
      <w:proofErr w:type="spellStart"/>
      <w:r w:rsidRPr="00511EE3">
        <w:rPr>
          <w:rFonts w:ascii="Times New Roman" w:hAnsi="Times New Roman" w:cs="Times New Roman"/>
          <w:sz w:val="28"/>
          <w:szCs w:val="28"/>
        </w:rPr>
        <w:t>В.П.Мандаев</w:t>
      </w:r>
      <w:proofErr w:type="spellEnd"/>
    </w:p>
    <w:p w:rsidR="00350853" w:rsidRPr="00511EE3" w:rsidRDefault="00350853" w:rsidP="00350853">
      <w:pPr>
        <w:rPr>
          <w:rFonts w:ascii="Times New Roman" w:hAnsi="Times New Roman" w:cs="Times New Roman"/>
          <w:sz w:val="28"/>
          <w:szCs w:val="28"/>
        </w:rPr>
      </w:pPr>
    </w:p>
    <w:p w:rsidR="00350853" w:rsidRPr="00511EE3" w:rsidRDefault="00350853" w:rsidP="00350853">
      <w:pPr>
        <w:rPr>
          <w:rFonts w:ascii="Times New Roman" w:hAnsi="Times New Roman" w:cs="Times New Roman"/>
          <w:sz w:val="28"/>
          <w:szCs w:val="28"/>
        </w:rPr>
      </w:pPr>
    </w:p>
    <w:p w:rsidR="00FC0F23" w:rsidRDefault="00FC0F23"/>
    <w:sectPr w:rsidR="00FC0F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50853"/>
    <w:rsid w:val="00350853"/>
    <w:rsid w:val="00FC0F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0853"/>
    <w:pPr>
      <w:spacing w:after="0" w:line="240" w:lineRule="auto"/>
    </w:pPr>
  </w:style>
  <w:style w:type="table" w:styleId="a4">
    <w:name w:val="Table Grid"/>
    <w:basedOn w:val="a1"/>
    <w:rsid w:val="0035085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3508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350853"/>
    <w:rPr>
      <w:rFonts w:ascii="Arial" w:eastAsia="Times New Roman" w:hAnsi="Arial" w:cs="Arial"/>
      <w:sz w:val="20"/>
      <w:szCs w:val="20"/>
    </w:rPr>
  </w:style>
  <w:style w:type="character" w:styleId="a5">
    <w:name w:val="Hyperlink"/>
    <w:uiPriority w:val="99"/>
    <w:unhideWhenUsed/>
    <w:rsid w:val="00350853"/>
    <w:rPr>
      <w:color w:val="0000FF"/>
      <w:u w:val="single"/>
    </w:rPr>
  </w:style>
  <w:style w:type="character" w:customStyle="1" w:styleId="dt-m">
    <w:name w:val="dt-m"/>
    <w:basedOn w:val="a0"/>
    <w:rsid w:val="003508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12177515/a293b837c00eadeaea9c90c1f7b4f46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12177515/a293b837c00eadeaea9c90c1f7b4f466/" TargetMode="External"/><Relationship Id="rId5" Type="http://schemas.openxmlformats.org/officeDocument/2006/relationships/hyperlink" Target="https://base.garant.ru/12177515/a293b837c00eadeaea9c90c1f7b4f466/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633</Words>
  <Characters>3610</Characters>
  <Application>Microsoft Office Word</Application>
  <DocSecurity>0</DocSecurity>
  <Lines>30</Lines>
  <Paragraphs>8</Paragraphs>
  <ScaleCrop>false</ScaleCrop>
  <Company>Reanimator Extreme Edition</Company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2022-12-06T02:33:00Z</dcterms:created>
  <dcterms:modified xsi:type="dcterms:W3CDTF">2022-12-06T02:33:00Z</dcterms:modified>
</cp:coreProperties>
</file>