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90" w:type="dxa"/>
        <w:tblInd w:w="-638" w:type="dxa"/>
        <w:tblLayout w:type="fixed"/>
        <w:tblCellMar>
          <w:left w:w="71" w:type="dxa"/>
          <w:right w:w="71" w:type="dxa"/>
        </w:tblCellMar>
        <w:tblLook w:val="0000"/>
      </w:tblPr>
      <w:tblGrid>
        <w:gridCol w:w="4395"/>
        <w:gridCol w:w="2410"/>
        <w:gridCol w:w="3685"/>
      </w:tblGrid>
      <w:tr w:rsidR="00E41A2C" w:rsidTr="00282B11">
        <w:trPr>
          <w:cantSplit/>
          <w:trHeight w:val="2610"/>
        </w:trPr>
        <w:tc>
          <w:tcPr>
            <w:tcW w:w="4395" w:type="dxa"/>
            <w:tcBorders>
              <w:bottom w:val="nil"/>
            </w:tcBorders>
          </w:tcPr>
          <w:p w:rsidR="00E41A2C" w:rsidRDefault="00E41A2C" w:rsidP="00282B11">
            <w:pPr>
              <w:ind w:left="-71" w:right="-71"/>
              <w:jc w:val="center"/>
              <w:rPr>
                <w:rFonts w:ascii="Arial" w:hAnsi="Arial" w:cs="Arial"/>
                <w:b/>
                <w:bCs/>
                <w:sz w:val="28"/>
              </w:rPr>
            </w:pPr>
            <w:r>
              <w:rPr>
                <w:rFonts w:ascii="Arial" w:hAnsi="Arial" w:cs="Arial"/>
                <w:b/>
                <w:bCs/>
                <w:sz w:val="28"/>
              </w:rPr>
              <w:t>Российская Федерация</w:t>
            </w:r>
          </w:p>
          <w:p w:rsidR="00E41A2C" w:rsidRDefault="00E41A2C" w:rsidP="00282B11">
            <w:pPr>
              <w:ind w:left="-71" w:right="-71"/>
              <w:jc w:val="center"/>
              <w:rPr>
                <w:rFonts w:ascii="Arial" w:hAnsi="Arial" w:cs="Arial"/>
                <w:b/>
                <w:bCs/>
                <w:sz w:val="28"/>
              </w:rPr>
            </w:pPr>
            <w:r>
              <w:rPr>
                <w:rFonts w:ascii="Arial" w:hAnsi="Arial" w:cs="Arial"/>
                <w:b/>
                <w:bCs/>
                <w:sz w:val="28"/>
              </w:rPr>
              <w:t>Республика Алтай</w:t>
            </w:r>
          </w:p>
          <w:p w:rsidR="00E41A2C" w:rsidRDefault="00E41A2C" w:rsidP="00282B11">
            <w:pPr>
              <w:pStyle w:val="8"/>
              <w:rPr>
                <w:rFonts w:ascii="Arial" w:hAnsi="Arial" w:cs="Arial"/>
              </w:rPr>
            </w:pPr>
            <w:proofErr w:type="spellStart"/>
            <w:r>
              <w:rPr>
                <w:rFonts w:ascii="Arial" w:hAnsi="Arial" w:cs="Arial"/>
              </w:rPr>
              <w:t>Онгудайский</w:t>
            </w:r>
            <w:proofErr w:type="spellEnd"/>
            <w:r>
              <w:rPr>
                <w:rFonts w:ascii="Arial" w:hAnsi="Arial" w:cs="Arial"/>
              </w:rPr>
              <w:t xml:space="preserve"> район</w:t>
            </w:r>
          </w:p>
          <w:p w:rsidR="00E41A2C" w:rsidRPr="005316FB" w:rsidRDefault="00E41A2C" w:rsidP="00282B11">
            <w:pPr>
              <w:rPr>
                <w:b/>
                <w:sz w:val="32"/>
                <w:szCs w:val="32"/>
              </w:rPr>
            </w:pPr>
            <w:r>
              <w:rPr>
                <w:b/>
                <w:sz w:val="32"/>
                <w:szCs w:val="32"/>
              </w:rPr>
              <w:t xml:space="preserve">        </w:t>
            </w:r>
            <w:r w:rsidR="0002620A">
              <w:rPr>
                <w:b/>
                <w:sz w:val="32"/>
                <w:szCs w:val="32"/>
              </w:rPr>
              <w:t xml:space="preserve">       </w:t>
            </w:r>
            <w:r>
              <w:rPr>
                <w:b/>
                <w:sz w:val="32"/>
                <w:szCs w:val="32"/>
              </w:rPr>
              <w:t xml:space="preserve"> </w:t>
            </w:r>
            <w:proofErr w:type="spellStart"/>
            <w:r w:rsidR="0002620A">
              <w:rPr>
                <w:b/>
                <w:sz w:val="32"/>
                <w:szCs w:val="32"/>
              </w:rPr>
              <w:t>Купчегенское</w:t>
            </w:r>
            <w:proofErr w:type="spellEnd"/>
            <w:r>
              <w:rPr>
                <w:b/>
                <w:sz w:val="32"/>
                <w:szCs w:val="32"/>
              </w:rPr>
              <w:t xml:space="preserve">                            </w:t>
            </w:r>
            <w:r>
              <w:t xml:space="preserve">      </w:t>
            </w:r>
          </w:p>
          <w:p w:rsidR="00E41A2C" w:rsidRDefault="00E41A2C" w:rsidP="00282B11">
            <w:pPr>
              <w:jc w:val="center"/>
              <w:rPr>
                <w:rFonts w:ascii="Arial" w:hAnsi="Arial" w:cs="Arial"/>
              </w:rPr>
            </w:pPr>
            <w:r>
              <w:rPr>
                <w:rFonts w:ascii="Arial" w:hAnsi="Arial" w:cs="Arial"/>
                <w:b/>
                <w:bCs/>
                <w:sz w:val="28"/>
              </w:rPr>
              <w:t>сельское поселение</w:t>
            </w:r>
          </w:p>
          <w:p w:rsidR="00E41A2C" w:rsidRDefault="00E41A2C" w:rsidP="00282B11">
            <w:pPr>
              <w:jc w:val="center"/>
              <w:rPr>
                <w:rFonts w:ascii="Arial" w:hAnsi="Arial" w:cs="Arial"/>
                <w:b/>
                <w:bCs/>
                <w:sz w:val="28"/>
              </w:rPr>
            </w:pPr>
          </w:p>
          <w:p w:rsidR="00E41A2C" w:rsidRDefault="00E41A2C" w:rsidP="00282B11">
            <w:pPr>
              <w:jc w:val="center"/>
              <w:rPr>
                <w:rFonts w:ascii="Arial" w:hAnsi="Arial" w:cs="Arial"/>
                <w:sz w:val="28"/>
              </w:rPr>
            </w:pPr>
          </w:p>
          <w:p w:rsidR="00E41A2C" w:rsidRDefault="00815C39" w:rsidP="00282B11">
            <w:pPr>
              <w:jc w:val="center"/>
              <w:rPr>
                <w:rFonts w:ascii="Arial" w:hAnsi="Arial" w:cs="Arial"/>
              </w:rPr>
            </w:pPr>
            <w:r>
              <w:rPr>
                <w:rFonts w:ascii="Arial" w:hAnsi="Arial" w:cs="Arial"/>
                <w:noProof/>
              </w:rPr>
              <w:pict>
                <v:line id="_x0000_s1026" style="position:absolute;left:0;text-align:left;z-index:251651072" from=".85pt,13.9pt" to="512.05pt,13.9pt"/>
              </w:pict>
            </w:r>
          </w:p>
        </w:tc>
        <w:tc>
          <w:tcPr>
            <w:tcW w:w="2410" w:type="dxa"/>
            <w:tcBorders>
              <w:bottom w:val="nil"/>
            </w:tcBorders>
          </w:tcPr>
          <w:p w:rsidR="00110D19" w:rsidRDefault="00110D19" w:rsidP="00282B11">
            <w:pPr>
              <w:ind w:left="-213"/>
              <w:jc w:val="center"/>
              <w:rPr>
                <w:rFonts w:ascii="Arial" w:hAnsi="Arial" w:cs="Arial"/>
              </w:rPr>
            </w:pPr>
          </w:p>
          <w:p w:rsidR="00110D19" w:rsidRPr="00110D19" w:rsidRDefault="00110D19" w:rsidP="00110D19">
            <w:pPr>
              <w:rPr>
                <w:rFonts w:ascii="Arial" w:hAnsi="Arial" w:cs="Arial"/>
              </w:rPr>
            </w:pPr>
          </w:p>
          <w:p w:rsidR="00110D19" w:rsidRPr="00110D19" w:rsidRDefault="00110D19" w:rsidP="00110D19">
            <w:pPr>
              <w:rPr>
                <w:rFonts w:ascii="Arial" w:hAnsi="Arial" w:cs="Arial"/>
              </w:rPr>
            </w:pPr>
          </w:p>
          <w:p w:rsidR="00110D19" w:rsidRPr="00110D19" w:rsidRDefault="00110D19" w:rsidP="00110D19">
            <w:pPr>
              <w:rPr>
                <w:rFonts w:ascii="Arial" w:hAnsi="Arial" w:cs="Arial"/>
              </w:rPr>
            </w:pPr>
          </w:p>
          <w:p w:rsidR="00110D19" w:rsidRPr="00110D19" w:rsidRDefault="00110D19" w:rsidP="00110D19">
            <w:pPr>
              <w:rPr>
                <w:rFonts w:ascii="Arial" w:hAnsi="Arial" w:cs="Arial"/>
              </w:rPr>
            </w:pPr>
          </w:p>
          <w:p w:rsidR="00110D19" w:rsidRPr="00110D19" w:rsidRDefault="00110D19" w:rsidP="00110D19">
            <w:pPr>
              <w:rPr>
                <w:rFonts w:ascii="Arial" w:hAnsi="Arial" w:cs="Arial"/>
              </w:rPr>
            </w:pPr>
          </w:p>
          <w:p w:rsidR="00110D19" w:rsidRPr="00110D19" w:rsidRDefault="00110D19" w:rsidP="00110D19">
            <w:pPr>
              <w:rPr>
                <w:rFonts w:ascii="Arial" w:hAnsi="Arial" w:cs="Arial"/>
              </w:rPr>
            </w:pPr>
          </w:p>
          <w:p w:rsidR="00110D19" w:rsidRDefault="00110D19" w:rsidP="00110D19">
            <w:pPr>
              <w:rPr>
                <w:rFonts w:ascii="Arial" w:hAnsi="Arial" w:cs="Arial"/>
              </w:rPr>
            </w:pPr>
          </w:p>
          <w:p w:rsidR="00E41A2C" w:rsidRPr="00110D19" w:rsidRDefault="00110D19" w:rsidP="00110D19">
            <w:pPr>
              <w:rPr>
                <w:rFonts w:ascii="Arial" w:hAnsi="Arial" w:cs="Arial"/>
              </w:rPr>
            </w:pPr>
            <w:r>
              <w:rPr>
                <w:rFonts w:ascii="Arial" w:hAnsi="Arial" w:cs="Arial"/>
              </w:rPr>
              <w:t>проект</w:t>
            </w:r>
          </w:p>
        </w:tc>
        <w:tc>
          <w:tcPr>
            <w:tcW w:w="3685" w:type="dxa"/>
            <w:tcBorders>
              <w:bottom w:val="nil"/>
            </w:tcBorders>
          </w:tcPr>
          <w:p w:rsidR="00E41A2C" w:rsidRDefault="00E41A2C" w:rsidP="00282B11">
            <w:pPr>
              <w:ind w:left="-71"/>
              <w:jc w:val="center"/>
              <w:rPr>
                <w:rFonts w:ascii="Arial" w:hAnsi="Arial" w:cs="Arial"/>
                <w:b/>
                <w:sz w:val="28"/>
              </w:rPr>
            </w:pPr>
            <w:r>
              <w:rPr>
                <w:rFonts w:ascii="Arial" w:hAnsi="Arial" w:cs="Arial"/>
                <w:b/>
                <w:sz w:val="28"/>
              </w:rPr>
              <w:t xml:space="preserve">Россия </w:t>
            </w:r>
            <w:proofErr w:type="spellStart"/>
            <w:r>
              <w:rPr>
                <w:rFonts w:ascii="Arial" w:hAnsi="Arial" w:cs="Arial"/>
                <w:b/>
                <w:sz w:val="28"/>
              </w:rPr>
              <w:t>Федерациязы</w:t>
            </w:r>
            <w:proofErr w:type="spellEnd"/>
            <w:r>
              <w:rPr>
                <w:rFonts w:ascii="Arial" w:hAnsi="Arial" w:cs="Arial"/>
                <w:b/>
                <w:sz w:val="28"/>
              </w:rPr>
              <w:t xml:space="preserve"> </w:t>
            </w:r>
          </w:p>
          <w:p w:rsidR="00E41A2C" w:rsidRDefault="00E41A2C" w:rsidP="00282B11">
            <w:pPr>
              <w:pStyle w:val="5"/>
            </w:pPr>
            <w:r>
              <w:t>Алтай Республика</w:t>
            </w:r>
          </w:p>
          <w:p w:rsidR="00E41A2C" w:rsidRDefault="00E41A2C" w:rsidP="00282B11">
            <w:pPr>
              <w:pStyle w:val="8"/>
              <w:rPr>
                <w:rFonts w:ascii="Arial" w:hAnsi="Arial" w:cs="Arial"/>
              </w:rPr>
            </w:pPr>
            <w:proofErr w:type="spellStart"/>
            <w:r>
              <w:rPr>
                <w:rFonts w:ascii="Arial" w:hAnsi="Arial" w:cs="Arial"/>
              </w:rPr>
              <w:t>Ондой</w:t>
            </w:r>
            <w:proofErr w:type="spellEnd"/>
            <w:r>
              <w:rPr>
                <w:rFonts w:ascii="Arial" w:hAnsi="Arial" w:cs="Arial"/>
              </w:rPr>
              <w:t xml:space="preserve"> аймак</w:t>
            </w:r>
          </w:p>
          <w:p w:rsidR="00E41A2C" w:rsidRDefault="00E41A2C" w:rsidP="00282B11">
            <w:pPr>
              <w:pStyle w:val="8"/>
              <w:jc w:val="left"/>
              <w:rPr>
                <w:rFonts w:ascii="Arial" w:hAnsi="Arial" w:cs="Arial"/>
              </w:rPr>
            </w:pPr>
            <w:r>
              <w:rPr>
                <w:rFonts w:ascii="Arial" w:hAnsi="Arial" w:cs="Arial"/>
              </w:rPr>
              <w:t xml:space="preserve">   </w:t>
            </w:r>
            <w:r w:rsidR="0002620A">
              <w:rPr>
                <w:rFonts w:ascii="Arial" w:hAnsi="Arial" w:cs="Arial"/>
              </w:rPr>
              <w:t xml:space="preserve">        </w:t>
            </w:r>
            <w:r>
              <w:rPr>
                <w:rFonts w:ascii="Arial" w:hAnsi="Arial" w:cs="Arial"/>
              </w:rPr>
              <w:t xml:space="preserve"> </w:t>
            </w:r>
            <w:proofErr w:type="spellStart"/>
            <w:r w:rsidR="0002620A">
              <w:rPr>
                <w:rFonts w:ascii="Arial" w:hAnsi="Arial" w:cs="Arial"/>
              </w:rPr>
              <w:t>Купчегеннин</w:t>
            </w:r>
            <w:proofErr w:type="spellEnd"/>
          </w:p>
          <w:p w:rsidR="00E41A2C" w:rsidRDefault="0002620A" w:rsidP="00282B11">
            <w:pPr>
              <w:jc w:val="center"/>
              <w:rPr>
                <w:rFonts w:ascii="Arial" w:hAnsi="Arial" w:cs="Arial"/>
                <w:b/>
                <w:bCs/>
                <w:sz w:val="28"/>
              </w:rPr>
            </w:pPr>
            <w:r>
              <w:rPr>
                <w:rFonts w:ascii="Arial" w:hAnsi="Arial" w:cs="Arial"/>
                <w:b/>
                <w:bCs/>
                <w:sz w:val="28"/>
              </w:rPr>
              <w:t xml:space="preserve">  </w:t>
            </w:r>
            <w:r w:rsidR="00E41A2C">
              <w:rPr>
                <w:rFonts w:ascii="Arial" w:hAnsi="Arial" w:cs="Arial"/>
                <w:b/>
                <w:bCs/>
                <w:sz w:val="28"/>
                <w:lang w:val="en-US"/>
              </w:rPr>
              <w:t>j</w:t>
            </w:r>
            <w:proofErr w:type="spellStart"/>
            <w:r w:rsidR="00E41A2C">
              <w:rPr>
                <w:rFonts w:ascii="Arial" w:hAnsi="Arial" w:cs="Arial"/>
                <w:b/>
                <w:bCs/>
                <w:sz w:val="28"/>
              </w:rPr>
              <w:t>урт</w:t>
            </w:r>
            <w:proofErr w:type="spellEnd"/>
            <w:r w:rsidR="00E41A2C">
              <w:rPr>
                <w:rFonts w:ascii="Arial" w:hAnsi="Arial" w:cs="Arial"/>
                <w:b/>
                <w:bCs/>
                <w:sz w:val="28"/>
              </w:rPr>
              <w:t xml:space="preserve"> </w:t>
            </w:r>
            <w:r w:rsidR="00E41A2C">
              <w:rPr>
                <w:rFonts w:ascii="Arial" w:hAnsi="Arial" w:cs="Arial"/>
                <w:b/>
                <w:bCs/>
                <w:sz w:val="28"/>
                <w:lang w:val="en-US"/>
              </w:rPr>
              <w:t>j</w:t>
            </w:r>
            <w:proofErr w:type="spellStart"/>
            <w:r w:rsidR="00E41A2C">
              <w:rPr>
                <w:rFonts w:ascii="Arial" w:hAnsi="Arial" w:cs="Arial"/>
                <w:b/>
                <w:bCs/>
                <w:sz w:val="28"/>
              </w:rPr>
              <w:t>еезези</w:t>
            </w:r>
            <w:proofErr w:type="spellEnd"/>
          </w:p>
          <w:p w:rsidR="00E41A2C" w:rsidRDefault="00E41A2C" w:rsidP="00282B11">
            <w:pPr>
              <w:jc w:val="center"/>
              <w:rPr>
                <w:rFonts w:ascii="Arial" w:hAnsi="Arial" w:cs="Arial"/>
                <w:b/>
                <w:bCs/>
                <w:sz w:val="28"/>
              </w:rPr>
            </w:pPr>
            <w:r>
              <w:rPr>
                <w:rFonts w:ascii="Arial" w:hAnsi="Arial" w:cs="Arial"/>
                <w:b/>
                <w:bCs/>
                <w:sz w:val="28"/>
              </w:rPr>
              <w:t xml:space="preserve"> </w:t>
            </w:r>
          </w:p>
          <w:p w:rsidR="00E41A2C" w:rsidRDefault="00E41A2C" w:rsidP="00282B11">
            <w:pPr>
              <w:rPr>
                <w:rFonts w:ascii="Arial" w:hAnsi="Arial" w:cs="Arial"/>
              </w:rPr>
            </w:pPr>
          </w:p>
        </w:tc>
      </w:tr>
    </w:tbl>
    <w:p w:rsidR="00E41A2C" w:rsidRDefault="00E41A2C" w:rsidP="00E41A2C"/>
    <w:p w:rsidR="00E41A2C" w:rsidRDefault="00E41A2C" w:rsidP="00E41A2C"/>
    <w:p w:rsidR="00E41A2C" w:rsidRDefault="00E41A2C" w:rsidP="00E41A2C">
      <w:pPr>
        <w:ind w:left="-360"/>
        <w:rPr>
          <w:b/>
          <w:bCs/>
          <w:sz w:val="28"/>
        </w:rPr>
      </w:pPr>
      <w:r>
        <w:rPr>
          <w:b/>
          <w:bCs/>
          <w:sz w:val="28"/>
        </w:rPr>
        <w:t>ПОСТАНОВЛЕНИЕ</w:t>
      </w:r>
      <w:r>
        <w:rPr>
          <w:b/>
          <w:bCs/>
          <w:sz w:val="28"/>
        </w:rPr>
        <w:tab/>
      </w:r>
      <w:r>
        <w:rPr>
          <w:b/>
          <w:bCs/>
          <w:sz w:val="28"/>
        </w:rPr>
        <w:tab/>
      </w:r>
      <w:r>
        <w:rPr>
          <w:b/>
          <w:bCs/>
          <w:sz w:val="28"/>
        </w:rPr>
        <w:tab/>
      </w:r>
      <w:r>
        <w:rPr>
          <w:b/>
          <w:bCs/>
          <w:sz w:val="28"/>
        </w:rPr>
        <w:tab/>
        <w:t xml:space="preserve">         </w:t>
      </w:r>
      <w:r>
        <w:rPr>
          <w:b/>
          <w:bCs/>
          <w:sz w:val="28"/>
        </w:rPr>
        <w:tab/>
      </w:r>
      <w:r>
        <w:rPr>
          <w:b/>
          <w:bCs/>
          <w:sz w:val="28"/>
        </w:rPr>
        <w:tab/>
        <w:t xml:space="preserve">          </w:t>
      </w:r>
      <w:proofErr w:type="gramStart"/>
      <w:r>
        <w:rPr>
          <w:b/>
          <w:bCs/>
          <w:sz w:val="28"/>
          <w:lang w:val="en-US"/>
        </w:rPr>
        <w:t>J</w:t>
      </w:r>
      <w:proofErr w:type="gramEnd"/>
      <w:r>
        <w:rPr>
          <w:b/>
          <w:bCs/>
          <w:sz w:val="28"/>
        </w:rPr>
        <w:t>ОП</w:t>
      </w:r>
    </w:p>
    <w:p w:rsidR="00E41A2C" w:rsidRPr="00EA3EE3" w:rsidRDefault="0002620A" w:rsidP="00E41A2C">
      <w:pPr>
        <w:rPr>
          <w:b/>
        </w:rPr>
      </w:pPr>
      <w:r>
        <w:rPr>
          <w:b/>
        </w:rPr>
        <w:t xml:space="preserve">от  </w:t>
      </w:r>
      <w:r w:rsidR="00E41A2C">
        <w:rPr>
          <w:b/>
        </w:rPr>
        <w:t>201</w:t>
      </w:r>
      <w:r>
        <w:rPr>
          <w:b/>
        </w:rPr>
        <w:t>6</w:t>
      </w:r>
      <w:r w:rsidR="00E41A2C">
        <w:rPr>
          <w:b/>
        </w:rPr>
        <w:t xml:space="preserve"> </w:t>
      </w:r>
      <w:r w:rsidR="00E41A2C" w:rsidRPr="00EA3EE3">
        <w:rPr>
          <w:b/>
        </w:rPr>
        <w:t xml:space="preserve"> г.                                   </w:t>
      </w:r>
      <w:r w:rsidR="00E41A2C" w:rsidRPr="00EA3EE3">
        <w:rPr>
          <w:b/>
        </w:rPr>
        <w:tab/>
      </w:r>
      <w:r w:rsidR="00E41A2C" w:rsidRPr="00EA3EE3">
        <w:rPr>
          <w:b/>
        </w:rPr>
        <w:tab/>
      </w:r>
      <w:r w:rsidR="00E41A2C" w:rsidRPr="00EA3EE3">
        <w:rPr>
          <w:b/>
        </w:rPr>
        <w:tab/>
      </w:r>
      <w:r w:rsidR="00E41A2C" w:rsidRPr="00EA3EE3">
        <w:rPr>
          <w:b/>
        </w:rPr>
        <w:tab/>
      </w:r>
      <w:r>
        <w:rPr>
          <w:b/>
        </w:rPr>
        <w:t xml:space="preserve">          </w:t>
      </w:r>
      <w:r w:rsidR="00110D19">
        <w:rPr>
          <w:b/>
        </w:rPr>
        <w:t xml:space="preserve">            </w:t>
      </w:r>
      <w:r>
        <w:rPr>
          <w:b/>
        </w:rPr>
        <w:t xml:space="preserve"> </w:t>
      </w:r>
      <w:r w:rsidR="00E41A2C" w:rsidRPr="00EA3EE3">
        <w:rPr>
          <w:b/>
        </w:rPr>
        <w:t xml:space="preserve"> № </w:t>
      </w:r>
    </w:p>
    <w:p w:rsidR="00E41A2C" w:rsidRPr="00EA3EE3" w:rsidRDefault="00E41A2C" w:rsidP="00E41A2C">
      <w:pPr>
        <w:rPr>
          <w:b/>
        </w:rPr>
      </w:pPr>
    </w:p>
    <w:p w:rsidR="00E41A2C" w:rsidRDefault="00E41A2C" w:rsidP="00E41A2C">
      <w:pPr>
        <w:rPr>
          <w:b/>
        </w:rPr>
      </w:pPr>
      <w:r w:rsidRPr="00EA3EE3">
        <w:rPr>
          <w:b/>
        </w:rPr>
        <w:t xml:space="preserve">                                                                </w:t>
      </w:r>
      <w:proofErr w:type="spellStart"/>
      <w:r w:rsidRPr="00EA3EE3">
        <w:rPr>
          <w:b/>
        </w:rPr>
        <w:t>с</w:t>
      </w:r>
      <w:proofErr w:type="gramStart"/>
      <w:r w:rsidRPr="00EA3EE3">
        <w:rPr>
          <w:b/>
        </w:rPr>
        <w:t>.</w:t>
      </w:r>
      <w:r w:rsidR="0002620A">
        <w:rPr>
          <w:b/>
        </w:rPr>
        <w:t>К</w:t>
      </w:r>
      <w:proofErr w:type="gramEnd"/>
      <w:r w:rsidR="0002620A">
        <w:rPr>
          <w:b/>
        </w:rPr>
        <w:t>упчегень</w:t>
      </w:r>
      <w:proofErr w:type="spellEnd"/>
    </w:p>
    <w:p w:rsidR="00E41A2C" w:rsidRDefault="00E41A2C" w:rsidP="00E41A2C">
      <w:pPr>
        <w:rPr>
          <w:b/>
        </w:rPr>
      </w:pPr>
    </w:p>
    <w:p w:rsidR="00E41A2C" w:rsidRPr="00D734D7" w:rsidRDefault="00E41A2C" w:rsidP="00E41A2C">
      <w:pPr>
        <w:spacing w:before="100" w:beforeAutospacing="1" w:after="100" w:afterAutospacing="1"/>
      </w:pPr>
      <w:r w:rsidRPr="00D734D7">
        <w:t>Об утверждении административного регламента предоставления муниципальной услуги «Допуск заявителя к участию в аукционе на право заключить договор о развитии застроенной территории, подписание протокола о результатах аукциона на право заключить договор о развитии застроенной территории и заключение договора о развитии застроенной территории»</w:t>
      </w:r>
    </w:p>
    <w:p w:rsidR="00E41A2C" w:rsidRDefault="00E41A2C" w:rsidP="00E41A2C">
      <w:pPr>
        <w:spacing w:before="100" w:beforeAutospacing="1" w:after="100" w:afterAutospacing="1"/>
      </w:pPr>
      <w:r w:rsidRPr="00D734D7">
        <w:t xml:space="preserve">В целях реализации Федерального закона от 27 июля 2010 г. № 210-ФЗ «Об организации предоставления государственных и муниципальных услуг», </w:t>
      </w:r>
      <w:r>
        <w:t xml:space="preserve">  и </w:t>
      </w:r>
      <w:r w:rsidRPr="00D734D7">
        <w:t xml:space="preserve">совершенствования работы по предоставлению муниципальных услуг, </w:t>
      </w:r>
    </w:p>
    <w:p w:rsidR="00E41A2C" w:rsidRPr="00D734D7" w:rsidRDefault="00E41A2C" w:rsidP="00E41A2C">
      <w:pPr>
        <w:spacing w:before="100" w:beforeAutospacing="1" w:after="100" w:afterAutospacing="1"/>
        <w:jc w:val="center"/>
      </w:pPr>
      <w:r w:rsidRPr="00D734D7">
        <w:t>ПОСТАНОВЛЯ</w:t>
      </w:r>
      <w:r>
        <w:t>Ю</w:t>
      </w:r>
      <w:r w:rsidRPr="00D734D7">
        <w:t>:</w:t>
      </w:r>
    </w:p>
    <w:p w:rsidR="00E41A2C" w:rsidRPr="00D734D7" w:rsidRDefault="00E41A2C" w:rsidP="00E41A2C">
      <w:pPr>
        <w:spacing w:before="100" w:beforeAutospacing="1" w:after="100" w:afterAutospacing="1"/>
      </w:pPr>
      <w:r w:rsidRPr="00D734D7">
        <w:t>1.Утвердить прилагаемый административный регламент предоставления муниципальной услуги «Допуск заявителя к участию в аукционе на право заключить договор о развитии застроенной территории, подписание протокола о результатах аукциона на право заключить договор о развитии застроенной территории и заключение договора о развитии застроенной территории».</w:t>
      </w:r>
    </w:p>
    <w:p w:rsidR="00E41A2C" w:rsidRPr="00D734D7" w:rsidRDefault="00E41A2C" w:rsidP="00E41A2C">
      <w:pPr>
        <w:spacing w:before="100" w:beforeAutospacing="1" w:after="100" w:afterAutospacing="1"/>
      </w:pPr>
      <w:r w:rsidRPr="00D734D7">
        <w:t xml:space="preserve">2. Специалистам </w:t>
      </w:r>
      <w:r>
        <w:t xml:space="preserve"> сельской  </w:t>
      </w:r>
      <w:r w:rsidRPr="00D734D7">
        <w:t>администрации использовать и соблюдать утвержденный административный регламент предоставления муниципальной услуги в практической деятельности.</w:t>
      </w:r>
    </w:p>
    <w:p w:rsidR="00E41A2C" w:rsidRDefault="00E41A2C" w:rsidP="00E41A2C">
      <w:r w:rsidRPr="00D734D7">
        <w:t xml:space="preserve">3. </w:t>
      </w:r>
      <w:r>
        <w:t>О</w:t>
      </w:r>
      <w:r w:rsidRPr="00B4723B">
        <w:t xml:space="preserve">публиковать настоящее постановление </w:t>
      </w:r>
      <w:r>
        <w:t xml:space="preserve">  на странице </w:t>
      </w:r>
      <w:proofErr w:type="spellStart"/>
      <w:r w:rsidR="0002620A">
        <w:t>Купчегенского</w:t>
      </w:r>
      <w:proofErr w:type="spellEnd"/>
      <w:r>
        <w:t xml:space="preserve">  сельского  поселения  на  сайте  Администрации  МО «</w:t>
      </w:r>
      <w:proofErr w:type="spellStart"/>
      <w:r>
        <w:t>Онгудайский</w:t>
      </w:r>
      <w:proofErr w:type="spellEnd"/>
      <w:r>
        <w:t xml:space="preserve">  район»</w:t>
      </w:r>
      <w:r w:rsidRPr="00B4723B">
        <w:t>.</w:t>
      </w:r>
    </w:p>
    <w:p w:rsidR="00E41A2C" w:rsidRDefault="00E41A2C" w:rsidP="00E41A2C">
      <w:r>
        <w:t>4.</w:t>
      </w:r>
      <w:r w:rsidRPr="00B4723B">
        <w:t xml:space="preserve"> Настоящее постановление вступает в силу со дня его официального </w:t>
      </w:r>
      <w:r>
        <w:t>о</w:t>
      </w:r>
      <w:r w:rsidRPr="00B4723B">
        <w:t>публикования (обнародования).</w:t>
      </w:r>
    </w:p>
    <w:p w:rsidR="00E41A2C" w:rsidRDefault="00E41A2C" w:rsidP="00E41A2C">
      <w:r>
        <w:t>5.</w:t>
      </w:r>
      <w:r w:rsidRPr="00B4723B">
        <w:t xml:space="preserve"> </w:t>
      </w:r>
      <w:proofErr w:type="gramStart"/>
      <w:r w:rsidRPr="00B4723B">
        <w:t>Контроль за</w:t>
      </w:r>
      <w:proofErr w:type="gramEnd"/>
      <w:r w:rsidRPr="00B4723B">
        <w:t xml:space="preserve"> исполнением настоящего постановления</w:t>
      </w:r>
      <w:r>
        <w:t xml:space="preserve"> оставляю  за  собой.</w:t>
      </w:r>
    </w:p>
    <w:p w:rsidR="00E41A2C" w:rsidRDefault="00E41A2C" w:rsidP="00E41A2C">
      <w:pPr>
        <w:jc w:val="both"/>
      </w:pPr>
    </w:p>
    <w:p w:rsidR="00E41A2C" w:rsidRDefault="00E41A2C" w:rsidP="00E41A2C">
      <w:pPr>
        <w:jc w:val="both"/>
      </w:pPr>
    </w:p>
    <w:p w:rsidR="00E41A2C" w:rsidRDefault="00E41A2C" w:rsidP="00E41A2C">
      <w:pPr>
        <w:jc w:val="both"/>
      </w:pPr>
      <w:r>
        <w:t xml:space="preserve">Глава </w:t>
      </w:r>
      <w:proofErr w:type="spellStart"/>
      <w:r w:rsidR="0002620A">
        <w:t>Купчегенского</w:t>
      </w:r>
      <w:proofErr w:type="spellEnd"/>
      <w:r>
        <w:t xml:space="preserve">  сельского  поселения</w:t>
      </w:r>
      <w:r w:rsidR="0002620A">
        <w:t xml:space="preserve">                                         </w:t>
      </w:r>
      <w:proofErr w:type="spellStart"/>
      <w:r w:rsidR="0002620A">
        <w:t>В.П.Мандаев</w:t>
      </w:r>
      <w:proofErr w:type="spellEnd"/>
    </w:p>
    <w:p w:rsidR="00E41A2C" w:rsidRDefault="00E41A2C" w:rsidP="00E41A2C">
      <w:pPr>
        <w:jc w:val="both"/>
      </w:pPr>
    </w:p>
    <w:p w:rsidR="00E41A2C" w:rsidRDefault="00E41A2C" w:rsidP="00E41A2C">
      <w:pPr>
        <w:spacing w:before="100" w:beforeAutospacing="1" w:after="100" w:afterAutospacing="1"/>
        <w:jc w:val="right"/>
      </w:pPr>
    </w:p>
    <w:p w:rsidR="00E41A2C" w:rsidRDefault="00E41A2C" w:rsidP="00E41A2C">
      <w:pPr>
        <w:spacing w:before="100" w:beforeAutospacing="1" w:after="100" w:afterAutospacing="1"/>
        <w:jc w:val="right"/>
      </w:pPr>
    </w:p>
    <w:p w:rsidR="00E41A2C" w:rsidRPr="00D734D7" w:rsidRDefault="00E41A2C" w:rsidP="00E41A2C">
      <w:pPr>
        <w:spacing w:before="100" w:beforeAutospacing="1" w:after="100" w:afterAutospacing="1"/>
        <w:jc w:val="right"/>
      </w:pPr>
      <w:r w:rsidRPr="00D734D7">
        <w:lastRenderedPageBreak/>
        <w:t>УТВЕРЖДЁН</w:t>
      </w:r>
    </w:p>
    <w:p w:rsidR="0002620A" w:rsidRDefault="00E41A2C" w:rsidP="00E41A2C">
      <w:pPr>
        <w:spacing w:before="100" w:beforeAutospacing="1" w:after="100" w:afterAutospacing="1"/>
        <w:jc w:val="right"/>
      </w:pPr>
      <w:r w:rsidRPr="00D734D7">
        <w:t>Постановлением</w:t>
      </w:r>
      <w:r>
        <w:t xml:space="preserve"> Главы  </w:t>
      </w:r>
      <w:r w:rsidRPr="00D734D7">
        <w:t xml:space="preserve"> </w:t>
      </w:r>
      <w:proofErr w:type="spellStart"/>
      <w:r w:rsidR="0002620A">
        <w:t>Купчегенского</w:t>
      </w:r>
      <w:proofErr w:type="spellEnd"/>
      <w:r>
        <w:t xml:space="preserve">  </w:t>
      </w:r>
    </w:p>
    <w:p w:rsidR="00E41A2C" w:rsidRPr="00D734D7" w:rsidRDefault="00E41A2C" w:rsidP="00E41A2C">
      <w:pPr>
        <w:spacing w:before="100" w:beforeAutospacing="1" w:after="100" w:afterAutospacing="1"/>
        <w:jc w:val="right"/>
      </w:pPr>
      <w:r>
        <w:t>сельского  поселения</w:t>
      </w:r>
      <w:r w:rsidRPr="00D734D7">
        <w:t xml:space="preserve"> </w:t>
      </w:r>
      <w:r w:rsidRPr="00D734D7">
        <w:br/>
        <w:t>от</w:t>
      </w:r>
      <w:r w:rsidR="0002620A">
        <w:t xml:space="preserve"> .</w:t>
      </w:r>
      <w:r w:rsidRPr="00D734D7">
        <w:t>2016 г. №</w:t>
      </w:r>
    </w:p>
    <w:p w:rsidR="00E41A2C" w:rsidRPr="00D734D7" w:rsidRDefault="00E41A2C" w:rsidP="00E41A2C">
      <w:pPr>
        <w:spacing w:before="100" w:beforeAutospacing="1" w:after="100" w:afterAutospacing="1"/>
        <w:jc w:val="center"/>
      </w:pPr>
      <w:r w:rsidRPr="00D734D7">
        <w:t>АДМИНИСТРАТИВНЫЙ РЕГЛАМЕНТ</w:t>
      </w:r>
    </w:p>
    <w:p w:rsidR="00E41A2C" w:rsidRPr="00D734D7" w:rsidRDefault="00E41A2C" w:rsidP="00E41A2C">
      <w:pPr>
        <w:spacing w:before="100" w:beforeAutospacing="1" w:after="100" w:afterAutospacing="1"/>
        <w:jc w:val="center"/>
      </w:pPr>
      <w:r w:rsidRPr="00D734D7">
        <w:t xml:space="preserve">предоставления муниципальной услуги </w:t>
      </w:r>
      <w:r w:rsidRPr="00D734D7">
        <w:br/>
        <w:t>«Допуск заявителя к участию в аукционе на право заключить договор о развитии застроенной территории, подписание протокола о результатах аукциона на право заключить договор о развитии застроенной территории и заключение договора о развитии застроенной территории»</w:t>
      </w:r>
    </w:p>
    <w:p w:rsidR="00E41A2C" w:rsidRPr="00D734D7" w:rsidRDefault="00E41A2C" w:rsidP="00E41A2C">
      <w:pPr>
        <w:spacing w:before="100" w:beforeAutospacing="1" w:after="100" w:afterAutospacing="1"/>
        <w:jc w:val="center"/>
        <w:rPr>
          <w:b/>
        </w:rPr>
      </w:pPr>
      <w:r w:rsidRPr="00D734D7">
        <w:rPr>
          <w:b/>
        </w:rPr>
        <w:t>I. Общие положения</w:t>
      </w:r>
    </w:p>
    <w:p w:rsidR="00E41A2C" w:rsidRPr="00D734D7" w:rsidRDefault="00E41A2C" w:rsidP="00E41A2C">
      <w:pPr>
        <w:spacing w:before="100" w:beforeAutospacing="1" w:after="100" w:afterAutospacing="1"/>
      </w:pPr>
      <w:r w:rsidRPr="00D734D7">
        <w:t>1.1. Предмет регулирования административного регламента</w:t>
      </w:r>
    </w:p>
    <w:p w:rsidR="00E41A2C" w:rsidRPr="00D734D7" w:rsidRDefault="00E41A2C" w:rsidP="00E41A2C">
      <w:pPr>
        <w:spacing w:before="100" w:beforeAutospacing="1" w:after="100" w:afterAutospacing="1"/>
      </w:pPr>
      <w:r w:rsidRPr="00D734D7">
        <w:t>1.1.1. Настоящий административный регламент предоставления муниципальной услуги «Допуск заявителя к участию в аукционе на право заключить договор о развитии застроенной территории, подписание протокола о результатах аукциона на право заключить договор о развитии застроенной территории и заключение договора о развитии застроенной территории» (далее - Административный регламент) разработан в целях повышения качества исполнения и доступности результатов предоставления муниципальной услуги.</w:t>
      </w:r>
      <w:r w:rsidRPr="00D734D7">
        <w:br/>
        <w:t xml:space="preserve">1.1.2. Административный регламент определяет сроки, последовательность действий (административных процедур), порядок взаимодействия </w:t>
      </w:r>
      <w:r>
        <w:t xml:space="preserve"> сельской  </w:t>
      </w:r>
      <w:r w:rsidRPr="00D734D7">
        <w:t>администрации (далее - администрация</w:t>
      </w:r>
      <w:proofErr w:type="gramStart"/>
      <w:r w:rsidRPr="00D734D7">
        <w:t xml:space="preserve"> )</w:t>
      </w:r>
      <w:proofErr w:type="gramEnd"/>
      <w:r w:rsidRPr="00D734D7">
        <w:t xml:space="preserve"> с заявителем.</w:t>
      </w:r>
    </w:p>
    <w:p w:rsidR="00E41A2C" w:rsidRPr="00D734D7" w:rsidRDefault="00E41A2C" w:rsidP="00E41A2C">
      <w:pPr>
        <w:spacing w:before="100" w:beforeAutospacing="1" w:after="100" w:afterAutospacing="1"/>
      </w:pPr>
      <w:r w:rsidRPr="00D734D7">
        <w:t>1.2. Круг заявителей</w:t>
      </w:r>
    </w:p>
    <w:p w:rsidR="00E41A2C" w:rsidRPr="00D734D7" w:rsidRDefault="00E41A2C" w:rsidP="00E41A2C">
      <w:pPr>
        <w:spacing w:before="100" w:beforeAutospacing="1" w:after="100" w:afterAutospacing="1"/>
      </w:pPr>
      <w:r w:rsidRPr="00D734D7">
        <w:t>1.2.1. При предоставлении муниципальной услуги заявителями являются физические или юридические лица, а также представители физических и юридических лиц, полномочия которых подтверждены надлежащим образом оформленной доверенностью или иным документом в соответствии с действующим законодательством.</w:t>
      </w:r>
    </w:p>
    <w:p w:rsidR="00E41A2C" w:rsidRPr="00D734D7" w:rsidRDefault="00E41A2C" w:rsidP="00E41A2C">
      <w:pPr>
        <w:spacing w:before="100" w:beforeAutospacing="1" w:after="100" w:afterAutospacing="1"/>
      </w:pPr>
      <w:r w:rsidRPr="00D734D7">
        <w:t>1.3. Требования к порядку информирования о предоставлении муниципальной услуги</w:t>
      </w:r>
    </w:p>
    <w:p w:rsidR="00E41A2C" w:rsidRPr="00D734D7" w:rsidRDefault="00E41A2C" w:rsidP="00E41A2C">
      <w:pPr>
        <w:spacing w:before="100" w:beforeAutospacing="1" w:after="100" w:afterAutospacing="1"/>
      </w:pPr>
      <w:r w:rsidRPr="00D734D7">
        <w:t>1.3.1. Информация о порядке предоставления муниципальной услуги предоставляется:</w:t>
      </w:r>
      <w:r w:rsidRPr="00D734D7">
        <w:br/>
        <w:t xml:space="preserve">в </w:t>
      </w:r>
      <w:r>
        <w:t xml:space="preserve">сельской  </w:t>
      </w:r>
      <w:r w:rsidRPr="00D734D7">
        <w:t xml:space="preserve">администрации </w:t>
      </w:r>
      <w:proofErr w:type="spellStart"/>
      <w:r w:rsidR="0002620A">
        <w:t>Купчегенского</w:t>
      </w:r>
      <w:proofErr w:type="spellEnd"/>
      <w:r>
        <w:t xml:space="preserve">  сельского  поселения</w:t>
      </w:r>
      <w:r w:rsidRPr="00D734D7">
        <w:t>;</w:t>
      </w:r>
      <w:r w:rsidRPr="00D734D7">
        <w:br/>
        <w:t xml:space="preserve">в </w:t>
      </w:r>
      <w:r>
        <w:t xml:space="preserve">  </w:t>
      </w:r>
      <w:r w:rsidRPr="00D734D7">
        <w:rPr>
          <w:i/>
        </w:rPr>
        <w:t>«Многофункциональный центр предоставления государственных и муниципальных услуг» (далее – МФЦ);</w:t>
      </w:r>
      <w:r w:rsidRPr="00D734D7">
        <w:br/>
        <w:t>с использованием средств телефонной связи;</w:t>
      </w:r>
      <w:r w:rsidRPr="00D734D7">
        <w:br/>
        <w:t>посредством размещения в информационно-телекоммуникационной сети «Интернет»;</w:t>
      </w:r>
      <w:r w:rsidRPr="00D734D7">
        <w:br/>
        <w:t>публикации в средствах массовой информации.</w:t>
      </w:r>
      <w:r w:rsidRPr="00D734D7">
        <w:br/>
        <w:t xml:space="preserve">1.3.2. Юридический адрес, контактная информация и режим работы </w:t>
      </w:r>
      <w:r>
        <w:t xml:space="preserve">сельской  </w:t>
      </w:r>
      <w:r w:rsidRPr="00D734D7">
        <w:t xml:space="preserve">администрации </w:t>
      </w:r>
      <w:proofErr w:type="spellStart"/>
      <w:r w:rsidR="0002620A">
        <w:t>Купчегенского</w:t>
      </w:r>
      <w:proofErr w:type="spellEnd"/>
      <w:r>
        <w:t xml:space="preserve">  сельского  поселения</w:t>
      </w:r>
      <w:r w:rsidRPr="00D734D7">
        <w:t>;</w:t>
      </w:r>
      <w:r w:rsidRPr="00D734D7">
        <w:br/>
        <w:t xml:space="preserve">1.3.2.1. </w:t>
      </w:r>
      <w:r>
        <w:t>Сельская  а</w:t>
      </w:r>
      <w:r w:rsidRPr="00D734D7">
        <w:t>дминистрация</w:t>
      </w:r>
      <w:r w:rsidRPr="00E41A2C">
        <w:t xml:space="preserve"> </w:t>
      </w:r>
      <w:proofErr w:type="spellStart"/>
      <w:r w:rsidR="0002620A">
        <w:t>Купчегенского</w:t>
      </w:r>
      <w:proofErr w:type="spellEnd"/>
      <w:r>
        <w:t xml:space="preserve">  сельского  поселения</w:t>
      </w:r>
      <w:r w:rsidRPr="00D734D7">
        <w:t xml:space="preserve"> </w:t>
      </w:r>
      <w:r w:rsidRPr="00D734D7">
        <w:br/>
        <w:t xml:space="preserve">Адрес: </w:t>
      </w:r>
      <w:proofErr w:type="spellStart"/>
      <w:r>
        <w:t>Онгудайский</w:t>
      </w:r>
      <w:proofErr w:type="spellEnd"/>
      <w:r>
        <w:t xml:space="preserve">   ра</w:t>
      </w:r>
      <w:r w:rsidRPr="00D734D7">
        <w:t xml:space="preserve">йон, с. </w:t>
      </w:r>
      <w:r w:rsidR="0002620A">
        <w:t>Купчегень</w:t>
      </w:r>
      <w:r>
        <w:t xml:space="preserve">, </w:t>
      </w:r>
      <w:r w:rsidRPr="00D734D7">
        <w:t xml:space="preserve"> ул. </w:t>
      </w:r>
      <w:r>
        <w:t>Т</w:t>
      </w:r>
      <w:r w:rsidR="0002620A">
        <w:t>рактовая</w:t>
      </w:r>
      <w:r>
        <w:t>,</w:t>
      </w:r>
      <w:r w:rsidR="0002620A">
        <w:t xml:space="preserve"> 1</w:t>
      </w:r>
      <w:r>
        <w:t>3</w:t>
      </w:r>
      <w:r w:rsidR="0002620A">
        <w:br/>
        <w:t>Контактные телефоны: 8(38845) 28-4-48</w:t>
      </w:r>
      <w:r w:rsidRPr="00D734D7">
        <w:br/>
        <w:t xml:space="preserve">Адрес электронной почты: </w:t>
      </w:r>
      <w:proofErr w:type="spellStart"/>
      <w:r w:rsidR="0002620A">
        <w:rPr>
          <w:lang w:val="en-US"/>
        </w:rPr>
        <w:t>kupchegen</w:t>
      </w:r>
      <w:proofErr w:type="spellEnd"/>
      <w:r w:rsidR="0002620A" w:rsidRPr="0002620A">
        <w:t>2015@</w:t>
      </w:r>
      <w:r w:rsidR="0002620A">
        <w:rPr>
          <w:lang w:val="en-US"/>
        </w:rPr>
        <w:t>mail</w:t>
      </w:r>
      <w:r w:rsidR="0002620A" w:rsidRPr="0002620A">
        <w:t>.</w:t>
      </w:r>
      <w:proofErr w:type="spellStart"/>
      <w:r w:rsidR="0002620A">
        <w:rPr>
          <w:lang w:val="en-US"/>
        </w:rPr>
        <w:t>ru</w:t>
      </w:r>
      <w:proofErr w:type="spellEnd"/>
      <w:r>
        <w:br/>
      </w:r>
      <w:r w:rsidRPr="00D734D7">
        <w:lastRenderedPageBreak/>
        <w:t>Режим работы: в рабочие дни с 0</w:t>
      </w:r>
      <w:r w:rsidR="0002620A">
        <w:t>8</w:t>
      </w:r>
      <w:r w:rsidRPr="00D734D7">
        <w:t>.00 до 1</w:t>
      </w:r>
      <w:r w:rsidR="0002620A">
        <w:t>3</w:t>
      </w:r>
      <w:r w:rsidRPr="00D734D7">
        <w:t>.00, перерыв с 1</w:t>
      </w:r>
      <w:r>
        <w:t>3</w:t>
      </w:r>
      <w:r w:rsidRPr="00D734D7">
        <w:t>.00 до 1</w:t>
      </w:r>
      <w:r>
        <w:t>4</w:t>
      </w:r>
      <w:r w:rsidR="00234D10">
        <w:t xml:space="preserve"> </w:t>
      </w:r>
      <w:r w:rsidRPr="00D734D7">
        <w:t xml:space="preserve">.00, выходные - суббота, воскресенье. </w:t>
      </w:r>
      <w:r w:rsidRPr="00D734D7">
        <w:br/>
        <w:t>1.3.3.  Информирование о ходе предоставления муниципальной услуги осуществляется специалистами при личном контакте с заявителями, с использованием почтовой, телефонной связи, а также посредством регионального портала государственных и муниципальных услуг (функций), единого портала государственных и муниципальных услуг (функций).</w:t>
      </w:r>
      <w:r w:rsidRPr="00D734D7">
        <w:br/>
        <w:t>1.3.</w:t>
      </w:r>
      <w:r w:rsidR="00234D10">
        <w:t>4</w:t>
      </w:r>
      <w:r w:rsidRPr="00D734D7">
        <w:t>.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r w:rsidRPr="00D734D7">
        <w:br/>
        <w:t>Время разговора не должно превышать 5 минут.</w:t>
      </w:r>
      <w:r w:rsidRPr="00D734D7">
        <w:b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r w:rsidRPr="00D734D7">
        <w:br/>
        <w:t>1.3.</w:t>
      </w:r>
      <w:r w:rsidR="00234D10">
        <w:t>6</w:t>
      </w:r>
      <w:r w:rsidRPr="00D734D7">
        <w:t xml:space="preserve">. </w:t>
      </w:r>
      <w:proofErr w:type="gramStart"/>
      <w:r w:rsidRPr="00D734D7">
        <w:t xml:space="preserve">Консультации (справки) по вопросам предоставления муниципальной услуги предоставляются специалистами </w:t>
      </w:r>
      <w:r w:rsidR="00234D10">
        <w:t xml:space="preserve"> </w:t>
      </w:r>
      <w:r w:rsidRPr="00D734D7">
        <w:t xml:space="preserve"> по следующим вопросам:</w:t>
      </w:r>
      <w:r w:rsidRPr="00D734D7">
        <w:br/>
        <w:t>перечня документов, необходимых для предоставления муниципальной услуги, комплектности (достаточности) представленных документов;</w:t>
      </w:r>
      <w:r w:rsidRPr="00D734D7">
        <w:br/>
        <w:t>источника получения документов, необходимых для предоставления муниципальной услуги (орган, организация и их местонахождение);</w:t>
      </w:r>
      <w:r w:rsidRPr="00D734D7">
        <w:br/>
        <w:t>времени приёма и выдачи документов;</w:t>
      </w:r>
      <w:r w:rsidRPr="00D734D7">
        <w:br/>
        <w:t>срока предоставления муниципальной услуги;</w:t>
      </w:r>
      <w:r w:rsidRPr="00D734D7">
        <w:br/>
        <w:t>порядка обжалования действий (бездействия) и решений, осуществляемых и принимаемых в ходе предоставления муниципальной услуги.</w:t>
      </w:r>
      <w:proofErr w:type="gramEnd"/>
    </w:p>
    <w:p w:rsidR="00E41A2C" w:rsidRPr="00D734D7" w:rsidRDefault="00E41A2C" w:rsidP="00234D10">
      <w:pPr>
        <w:spacing w:before="100" w:beforeAutospacing="1" w:after="100" w:afterAutospacing="1"/>
        <w:jc w:val="center"/>
        <w:rPr>
          <w:b/>
        </w:rPr>
      </w:pPr>
      <w:r w:rsidRPr="00D734D7">
        <w:rPr>
          <w:b/>
        </w:rPr>
        <w:t>II. Стандарт предоставления муниципальной услуги</w:t>
      </w:r>
    </w:p>
    <w:p w:rsidR="00E41A2C" w:rsidRPr="00D734D7" w:rsidRDefault="00E41A2C" w:rsidP="00E41A2C">
      <w:pPr>
        <w:spacing w:before="100" w:beforeAutospacing="1" w:after="100" w:afterAutospacing="1"/>
      </w:pPr>
      <w:r w:rsidRPr="00D734D7">
        <w:t>2.1. Наименование муниципальной услуги</w:t>
      </w:r>
    </w:p>
    <w:p w:rsidR="00E41A2C" w:rsidRPr="00D734D7" w:rsidRDefault="00E41A2C" w:rsidP="00E41A2C">
      <w:pPr>
        <w:spacing w:before="100" w:beforeAutospacing="1" w:after="100" w:afterAutospacing="1"/>
      </w:pPr>
      <w:r w:rsidRPr="00D734D7">
        <w:t>2.1.1. Допуск заявителя к участию в аукционе на право заключить договор о развитии застроенной территории, подписание протокола о результатах аукциона на право заключить договор о развитии застроенной территории и заключение договора о развитии застроенной территории.</w:t>
      </w:r>
    </w:p>
    <w:p w:rsidR="00E41A2C" w:rsidRPr="00D734D7" w:rsidRDefault="00E41A2C" w:rsidP="00E41A2C">
      <w:pPr>
        <w:spacing w:before="100" w:beforeAutospacing="1" w:after="100" w:afterAutospacing="1"/>
      </w:pPr>
      <w:r w:rsidRPr="00D734D7">
        <w:t>2.2. Наименование органа, предоставляющего муниципальную услугу</w:t>
      </w:r>
    </w:p>
    <w:p w:rsidR="00E41A2C" w:rsidRPr="00D734D7" w:rsidRDefault="00E41A2C" w:rsidP="00E41A2C">
      <w:pPr>
        <w:spacing w:before="100" w:beforeAutospacing="1" w:after="100" w:afterAutospacing="1"/>
      </w:pPr>
      <w:r w:rsidRPr="00D734D7">
        <w:t xml:space="preserve">2.2.1. Муниципальная услуга предоставляется </w:t>
      </w:r>
      <w:r w:rsidR="00234D10">
        <w:t xml:space="preserve">сельской  </w:t>
      </w:r>
      <w:r w:rsidR="00234D10" w:rsidRPr="00D734D7">
        <w:t xml:space="preserve">администрации </w:t>
      </w:r>
      <w:r w:rsidR="00234D10">
        <w:t xml:space="preserve"> </w:t>
      </w:r>
      <w:proofErr w:type="spellStart"/>
      <w:r w:rsidR="0002620A">
        <w:t>Купчегенского</w:t>
      </w:r>
      <w:proofErr w:type="spellEnd"/>
      <w:r w:rsidR="00234D10">
        <w:t xml:space="preserve">  сельского  поселения</w:t>
      </w:r>
      <w:r w:rsidR="00234D10" w:rsidRPr="00D734D7">
        <w:t xml:space="preserve"> </w:t>
      </w:r>
      <w:r w:rsidRPr="00D734D7">
        <w:t>.</w:t>
      </w:r>
      <w:r w:rsidRPr="00D734D7">
        <w:br/>
        <w:t xml:space="preserve">2.2.2. При предоставлении муниципальной услуги в целях получения документов, необходимых для предоставления муниципальной услуги, администрация </w:t>
      </w:r>
      <w:r w:rsidR="00234D10">
        <w:t xml:space="preserve">  </w:t>
      </w:r>
      <w:r w:rsidRPr="00D734D7">
        <w:t>осуществляет взаимодействие с Федеральной налоговой службой и МФЦ.</w:t>
      </w:r>
      <w:r w:rsidRPr="00D734D7">
        <w:br/>
        <w:t>2.2.3. Заявитель вправе самостоятельно обратиться за получением необходимых для предоставления муниципальной услуги документов в территориальные отделения Федеральной налоговой службы.</w:t>
      </w:r>
      <w:r w:rsidRPr="00D734D7">
        <w:br/>
        <w:t xml:space="preserve">2.2.4. </w:t>
      </w:r>
      <w:proofErr w:type="gramStart"/>
      <w:r w:rsidRPr="00D734D7">
        <w:t xml:space="preserve">В соответствии с пунктом 3 статьи 7 Федерального закона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участвующие в предоставлении муниципальной услуги, за исключением </w:t>
      </w:r>
      <w:r w:rsidRPr="00D734D7">
        <w:lastRenderedPageBreak/>
        <w:t>получения услуг, включенных в перечень услуг, которые являются необходимыми и обязательными</w:t>
      </w:r>
      <w:proofErr w:type="gramEnd"/>
      <w:r w:rsidRPr="00D734D7">
        <w:t xml:space="preserve"> для предоставления муниципальных услуг.</w:t>
      </w:r>
    </w:p>
    <w:p w:rsidR="00E41A2C" w:rsidRPr="00D734D7" w:rsidRDefault="00E41A2C" w:rsidP="00E41A2C">
      <w:pPr>
        <w:spacing w:before="100" w:beforeAutospacing="1" w:after="100" w:afterAutospacing="1"/>
      </w:pPr>
      <w:r w:rsidRPr="00D734D7">
        <w:t>2.3. Описание результата предоставления муниципальной услуги</w:t>
      </w:r>
    </w:p>
    <w:p w:rsidR="00E41A2C" w:rsidRPr="00D734D7" w:rsidRDefault="00E41A2C" w:rsidP="00E41A2C">
      <w:pPr>
        <w:spacing w:before="100" w:beforeAutospacing="1" w:after="100" w:afterAutospacing="1"/>
      </w:pPr>
      <w:r w:rsidRPr="00D734D7">
        <w:t xml:space="preserve">2.3.1. </w:t>
      </w:r>
      <w:proofErr w:type="gramStart"/>
      <w:r w:rsidRPr="00D734D7">
        <w:t xml:space="preserve">Результатом предоставления муниципальной услуги является: </w:t>
      </w:r>
      <w:r w:rsidRPr="00D734D7">
        <w:br/>
        <w:t>принятие решения о проведении аукциона на право заключения договора о развитии застроенной территории;</w:t>
      </w:r>
      <w:r w:rsidRPr="00D734D7">
        <w:br/>
        <w:t>допуск заявителя к участию в аукционе на право заключить договор о развитии застроенной территории;</w:t>
      </w:r>
      <w:r w:rsidRPr="00D734D7">
        <w:br/>
        <w:t>подписание протокола о результатах аукциона на право заключения договора о развитии застроенной территории;</w:t>
      </w:r>
      <w:r w:rsidRPr="00D734D7">
        <w:br/>
        <w:t>выдача (направление) заявителю или его доверенному лицу договора о развитии застроенной территории;</w:t>
      </w:r>
      <w:proofErr w:type="gramEnd"/>
      <w:r w:rsidRPr="00D734D7">
        <w:br/>
        <w:t xml:space="preserve">опубликование информации о результатах аукциона на официальном сайте муниципального образования </w:t>
      </w:r>
      <w:r w:rsidR="00234D10">
        <w:t>«</w:t>
      </w:r>
      <w:proofErr w:type="spellStart"/>
      <w:r w:rsidR="00234D10">
        <w:t>Онгудайский</w:t>
      </w:r>
      <w:proofErr w:type="spellEnd"/>
      <w:r w:rsidR="00234D10">
        <w:t xml:space="preserve">  район»  </w:t>
      </w:r>
      <w:r w:rsidRPr="00D734D7">
        <w:t>в информационно-телекоммуникационной сети «Интернет»;</w:t>
      </w:r>
      <w:r w:rsidRPr="00D734D7">
        <w:br/>
        <w:t>отказ в предоставлении услуги.</w:t>
      </w:r>
    </w:p>
    <w:p w:rsidR="00E41A2C" w:rsidRPr="00D734D7" w:rsidRDefault="00E41A2C" w:rsidP="00E41A2C">
      <w:pPr>
        <w:spacing w:before="100" w:beforeAutospacing="1" w:after="100" w:afterAutospacing="1"/>
      </w:pPr>
      <w:r w:rsidRPr="00D734D7">
        <w:t>2.4. Срок предоставления муниципальной услуги</w:t>
      </w:r>
    </w:p>
    <w:p w:rsidR="00E41A2C" w:rsidRPr="00D734D7" w:rsidRDefault="00E41A2C" w:rsidP="00E41A2C">
      <w:pPr>
        <w:spacing w:before="100" w:beforeAutospacing="1" w:after="100" w:afterAutospacing="1"/>
      </w:pPr>
      <w:r w:rsidRPr="00D734D7">
        <w:t>2.4.1. Максимальный срок предоставления муниципальной услуги в соответствии с действующим законодательством не должен превышать 60 (шестидесяти) дней со дня опубликования извещения о проведен</w:t>
      </w:r>
      <w:proofErr w:type="gramStart"/>
      <w:r w:rsidRPr="00D734D7">
        <w:t>ии ау</w:t>
      </w:r>
      <w:proofErr w:type="gramEnd"/>
      <w:r w:rsidRPr="00D734D7">
        <w:t>кциона на право заключения договора о развитии застроенной территории.</w:t>
      </w:r>
    </w:p>
    <w:p w:rsidR="00E41A2C" w:rsidRPr="00D734D7" w:rsidRDefault="00E41A2C" w:rsidP="00E41A2C">
      <w:pPr>
        <w:spacing w:before="100" w:beforeAutospacing="1" w:after="100" w:afterAutospacing="1"/>
      </w:pPr>
      <w:r w:rsidRPr="00D734D7">
        <w:t>2.5. Перечень нормативных правовых актов, регулирующих отношения, возникающие в связи с предоставлением муниципальной услуги</w:t>
      </w:r>
    </w:p>
    <w:p w:rsidR="00E41A2C" w:rsidRPr="00D734D7" w:rsidRDefault="00E41A2C" w:rsidP="00E41A2C">
      <w:pPr>
        <w:spacing w:before="100" w:beforeAutospacing="1" w:after="100" w:afterAutospacing="1"/>
      </w:pPr>
      <w:r w:rsidRPr="00D734D7">
        <w:t>2.5.1. Предоставление муниципальной услуги осуществляется в соответствии со следующими нормативными правовыми актами:</w:t>
      </w:r>
      <w:r w:rsidRPr="00D734D7">
        <w:br/>
      </w:r>
      <w:proofErr w:type="gramStart"/>
      <w:r w:rsidRPr="00D734D7">
        <w:t>Градостроительный кодекс Российской Федерации от 29.12.2004 г. № 190-ФЗ;</w:t>
      </w:r>
      <w:r w:rsidRPr="00D734D7">
        <w:br/>
        <w:t>Федеральный закон от 29.12.2004 № 191-ФЗ «О введение в действие Градостроительного кодекса Российской Федерации»;</w:t>
      </w:r>
      <w:r w:rsidRPr="00D734D7">
        <w:br/>
        <w:t>Федеральный закон от 06 октября 2003 г. № 131-ФЗ «Об общих принципах организации местного самоуправления в Российской Федерации»;</w:t>
      </w:r>
      <w:r w:rsidRPr="00D734D7">
        <w:br/>
        <w:t>Земельный кодекс Российской Федерации от 25.10.2001 г. № 136-ФЗ;</w:t>
      </w:r>
      <w:r w:rsidRPr="00D734D7">
        <w:br/>
        <w:t>Федеральный закон от 27.07.2010 № 210-ФЗ «Об организации предоставления государственных и муниципальных услуг»;</w:t>
      </w:r>
      <w:proofErr w:type="gramEnd"/>
      <w:r w:rsidRPr="00D734D7">
        <w:br/>
        <w:t>иными нормативными правовыми актами, регламентирующими правоотношения в сфере градостроительства.</w:t>
      </w:r>
    </w:p>
    <w:p w:rsidR="00E41A2C" w:rsidRPr="00D734D7" w:rsidRDefault="00E41A2C" w:rsidP="00E41A2C">
      <w:pPr>
        <w:spacing w:before="100" w:beforeAutospacing="1" w:after="100" w:afterAutospacing="1"/>
      </w:pPr>
      <w:r w:rsidRPr="00D734D7">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41A2C" w:rsidRPr="00D734D7" w:rsidRDefault="00E41A2C" w:rsidP="00E41A2C">
      <w:pPr>
        <w:spacing w:before="100" w:beforeAutospacing="1" w:after="100" w:afterAutospacing="1"/>
      </w:pPr>
      <w:r w:rsidRPr="00D734D7">
        <w:t xml:space="preserve">2.6.1. Для получения муниципальной услуги заявитель направляет в </w:t>
      </w:r>
      <w:r w:rsidR="00234D10">
        <w:t xml:space="preserve"> </w:t>
      </w:r>
      <w:r w:rsidRPr="00D734D7">
        <w:t>администрацию заявку на участие в аукционе, составленную в соответствии с требованиями, указанными в извещении о проведен</w:t>
      </w:r>
      <w:proofErr w:type="gramStart"/>
      <w:r w:rsidRPr="00D734D7">
        <w:t>ии ау</w:t>
      </w:r>
      <w:proofErr w:type="gramEnd"/>
      <w:r w:rsidRPr="00D734D7">
        <w:t>кциона,</w:t>
      </w:r>
      <w:r w:rsidR="00234D10">
        <w:t xml:space="preserve"> </w:t>
      </w:r>
      <w:r w:rsidRPr="00D734D7">
        <w:t xml:space="preserve">с указанием реквизитов счета для возврата задатка. </w:t>
      </w:r>
      <w:r w:rsidRPr="00D734D7">
        <w:br/>
        <w:t>2.6.2. К заявке на участие в аукционе прилагаются следующие документы:</w:t>
      </w:r>
      <w:r w:rsidRPr="00D734D7">
        <w:br/>
      </w:r>
      <w:r w:rsidRPr="00D734D7">
        <w:lastRenderedPageBreak/>
        <w:t>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r w:rsidRPr="00D734D7">
        <w:br/>
        <w:t>согласие на обработку персональных данных лица, в отношении которого предоставляется муниципальная услуга, если с заявлением обращается представитель заявителя (заявителей);</w:t>
      </w:r>
      <w:r w:rsidRPr="00D734D7">
        <w:br/>
        <w:t>документы, подтверждающие внесение задатка (предоставляются в случае установления органом местного самоуправления требования о внесении задатка для участия в аукционе);</w:t>
      </w:r>
      <w:r w:rsidRPr="00D734D7">
        <w:br/>
        <w:t>документы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w:t>
      </w:r>
    </w:p>
    <w:p w:rsidR="00E41A2C" w:rsidRPr="00D734D7" w:rsidRDefault="00E41A2C" w:rsidP="00E41A2C">
      <w:pPr>
        <w:spacing w:before="100" w:beforeAutospacing="1" w:after="100" w:afterAutospacing="1"/>
      </w:pPr>
      <w:r w:rsidRPr="00D734D7">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иных органов и организаций,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E41A2C" w:rsidRPr="00D734D7" w:rsidRDefault="00E41A2C" w:rsidP="00E41A2C">
      <w:pPr>
        <w:spacing w:before="100" w:beforeAutospacing="1" w:after="100" w:afterAutospacing="1"/>
      </w:pPr>
      <w:r w:rsidRPr="00D734D7">
        <w:t>2.7.1. Помимо документов, указанных в п. 2.6 Административного регламента, для получения муниципальной услуги заявитель вправе представить следующие документы:</w:t>
      </w:r>
      <w:r w:rsidRPr="00D734D7">
        <w:br/>
        <w:t xml:space="preserve">2.7.1.1. Выписку из Единого государственного реестра юридических лиц (для юридических лиц); </w:t>
      </w:r>
      <w:r w:rsidRPr="00D734D7">
        <w:br/>
        <w:t>2.7.1.2. Выписку из Единого государственного реестра индивидуальных предпринимателей (для индивидуальных предпринимателей).</w:t>
      </w:r>
      <w:r w:rsidRPr="00D734D7">
        <w:br/>
        <w:t>2.7.2. Документы, указанные в п. 2.7.1 Административного регламента, могут быть получены заявителем в инспекции Федеральной налоговой службы по</w:t>
      </w:r>
      <w:r w:rsidR="00234D10">
        <w:t xml:space="preserve"> РА </w:t>
      </w:r>
      <w:r w:rsidRPr="00D734D7">
        <w:t>.</w:t>
      </w:r>
      <w:r w:rsidRPr="00D734D7">
        <w:br/>
        <w:t xml:space="preserve">2.7.3. В случае непредставления документов, указанных в п. 2.7.1 Административного регламента, или в случае необходимости уточнения представленной заявителем информации, администрация </w:t>
      </w:r>
      <w:r w:rsidR="00234D10">
        <w:t xml:space="preserve">  </w:t>
      </w:r>
      <w:r w:rsidRPr="00D734D7">
        <w:t xml:space="preserve">запрашивает ее в порядке межведомственного взаимодействия. </w:t>
      </w:r>
      <w:r w:rsidRPr="00D734D7">
        <w:br/>
        <w:t xml:space="preserve">2.7.4. Заявителем могут быть представлены вместе с оригиналами также копии документов, указанных в п. 2.6 Административного регламента. В случае непредставления заявителем копий документов, специалист </w:t>
      </w:r>
      <w:r w:rsidR="00234D10">
        <w:t xml:space="preserve"> </w:t>
      </w:r>
      <w:r w:rsidRPr="00D734D7">
        <w:t>делает копии с представленных оригиналов документов самостоятельно.</w:t>
      </w:r>
      <w:r w:rsidRPr="00D734D7">
        <w:br/>
        <w:t xml:space="preserve">2.7.5. </w:t>
      </w:r>
      <w:proofErr w:type="gramStart"/>
      <w:r w:rsidRPr="00D734D7">
        <w:t>В соответствии с требованиями пунктов 1 и 2 части 1 статьи 7 Федерального закона "Об организации предоставления государственных и муниципальных услуг" администрация не вправе требовать от заявителя:</w:t>
      </w:r>
      <w:r w:rsidRPr="00D734D7">
        <w:b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roofErr w:type="gramEnd"/>
      <w:r w:rsidRPr="00D734D7">
        <w:br/>
        <w:t>представления документов и информации, которые находятся в распоряжении иных органов и организаций, участвующих в предоставлении муниципальной услуги, в соответствии с нормативными правовыми актами, за исключением документов, указанных в части 6 статьи 7 Федерального закона "Об организации предоставления государственных и муниципальных услуг».</w:t>
      </w:r>
    </w:p>
    <w:p w:rsidR="00E41A2C" w:rsidRPr="00D734D7" w:rsidRDefault="00E41A2C" w:rsidP="00E41A2C">
      <w:pPr>
        <w:spacing w:before="100" w:beforeAutospacing="1" w:after="100" w:afterAutospacing="1"/>
      </w:pPr>
      <w:r w:rsidRPr="00D734D7">
        <w:t>2.8. Исчерпывающий перечень для оснований отказа в приеме документов, необходимых для предоставления муниципальной услуги</w:t>
      </w:r>
    </w:p>
    <w:p w:rsidR="00E41A2C" w:rsidRPr="00D734D7" w:rsidRDefault="00E41A2C" w:rsidP="00E41A2C">
      <w:pPr>
        <w:spacing w:before="100" w:beforeAutospacing="1" w:after="100" w:afterAutospacing="1"/>
      </w:pPr>
      <w:r w:rsidRPr="00D734D7">
        <w:lastRenderedPageBreak/>
        <w:t>2.8.1. Предоставление заявителем документов, не соответствующих следующим требованиям:</w:t>
      </w:r>
      <w:r w:rsidRPr="00D734D7">
        <w:br/>
        <w:t>документы должны быть скреплены печатями, иметь надлежащие подписи сторон или определенных законодательством должностных лиц;</w:t>
      </w:r>
      <w:r w:rsidRPr="00D734D7">
        <w:br/>
        <w:t>тексты документов пишутся разборчиво, наименования юридических лиц без сокращения, с указанием их мест нахождения;</w:t>
      </w:r>
      <w:r w:rsidRPr="00D734D7">
        <w:br/>
        <w:t>отсутствие в заявке сведений, указанных в пункте 2.6 настоящего Административного регламента.</w:t>
      </w:r>
    </w:p>
    <w:p w:rsidR="00E41A2C" w:rsidRPr="00D734D7" w:rsidRDefault="00E41A2C" w:rsidP="00E41A2C">
      <w:pPr>
        <w:spacing w:before="100" w:beforeAutospacing="1" w:after="100" w:afterAutospacing="1"/>
      </w:pPr>
      <w:r w:rsidRPr="00D734D7">
        <w:t>2.9. Исчерпывающий перечень оснований для приостановления или отказа в предоставлении муниципальной услуги</w:t>
      </w:r>
    </w:p>
    <w:p w:rsidR="00E41A2C" w:rsidRPr="00D734D7" w:rsidRDefault="00E41A2C" w:rsidP="00E41A2C">
      <w:pPr>
        <w:spacing w:before="100" w:beforeAutospacing="1" w:after="100" w:afterAutospacing="1"/>
      </w:pPr>
      <w:r w:rsidRPr="00D734D7">
        <w:t>2.9.1. Оснований для приостановления предоставления муниципальной услуги нет.</w:t>
      </w:r>
      <w:r w:rsidRPr="00D734D7">
        <w:br/>
        <w:t xml:space="preserve">2.9.2. </w:t>
      </w:r>
      <w:proofErr w:type="gramStart"/>
      <w:r w:rsidRPr="00D734D7">
        <w:t>Основания для отказа в предоставлении муниципальной услуги:</w:t>
      </w:r>
      <w:r w:rsidRPr="00D734D7">
        <w:br/>
        <w:t>обращение за получением муниципальной услуги ненадлежащего лица;</w:t>
      </w:r>
      <w:r w:rsidRPr="00D734D7">
        <w:br/>
        <w:t>представление неполного комплекта документов, предусмотренных пунктом 2.6 настоящего Административного регламента;</w:t>
      </w:r>
      <w:r w:rsidRPr="00D734D7">
        <w:br/>
        <w:t>предоставление заявителем недостоверных сведений;</w:t>
      </w:r>
      <w:r w:rsidRPr="00D734D7">
        <w:br/>
        <w:t>не поступление задатка на счет, указанный в извещении о проведении аукциона, до дня окончания приема документов для участия в аукционе (в случае требования о внесении задатка для участия в аукционе);</w:t>
      </w:r>
      <w:proofErr w:type="gramEnd"/>
      <w:r w:rsidRPr="00D734D7">
        <w:br/>
        <w:t>несоответствие заявки на участие в аукционе требованиям, указанным в извещении о проведен</w:t>
      </w:r>
      <w:proofErr w:type="gramStart"/>
      <w:r w:rsidRPr="00D734D7">
        <w:t>ии ау</w:t>
      </w:r>
      <w:proofErr w:type="gramEnd"/>
      <w:r w:rsidRPr="00D734D7">
        <w:t>кциона.</w:t>
      </w:r>
    </w:p>
    <w:p w:rsidR="00E41A2C" w:rsidRPr="00D734D7" w:rsidRDefault="00E41A2C" w:rsidP="00E41A2C">
      <w:pPr>
        <w:spacing w:before="100" w:beforeAutospacing="1" w:after="100" w:afterAutospacing="1"/>
      </w:pPr>
      <w:r w:rsidRPr="00D734D7">
        <w:t>2.10. Порядок, размер и основания взимания государственной пошлины или иной платы, взимаемой за предоставление муниципальной услуги</w:t>
      </w:r>
    </w:p>
    <w:p w:rsidR="00E41A2C" w:rsidRPr="00D734D7" w:rsidRDefault="00E41A2C" w:rsidP="00E41A2C">
      <w:pPr>
        <w:spacing w:before="100" w:beforeAutospacing="1" w:after="100" w:afterAutospacing="1"/>
      </w:pPr>
      <w:r w:rsidRPr="00D734D7">
        <w:t>2.10.1. Предоставление муниципальной услуги осуществляется бесплатно.</w:t>
      </w:r>
    </w:p>
    <w:p w:rsidR="00E41A2C" w:rsidRPr="00D734D7" w:rsidRDefault="00E41A2C" w:rsidP="00E41A2C">
      <w:pPr>
        <w:spacing w:before="100" w:beforeAutospacing="1" w:after="100" w:afterAutospacing="1"/>
      </w:pPr>
      <w:r w:rsidRPr="00D734D7">
        <w:t>2.11. Максимальный срок ожидания в очереди при подаче запроса о предоставлении муниципальной услуги и услуг, которые являются необходимыми и обязательными для предоставления муниципальной услуги, и при получении результата предоставления таких услуг</w:t>
      </w:r>
    </w:p>
    <w:p w:rsidR="00E41A2C" w:rsidRPr="00D734D7" w:rsidRDefault="00E41A2C" w:rsidP="00E41A2C">
      <w:pPr>
        <w:spacing w:before="100" w:beforeAutospacing="1" w:after="100" w:afterAutospacing="1"/>
      </w:pPr>
      <w:r w:rsidRPr="00D734D7">
        <w:t>2.11.1. Максимальное время ожидания в очереди заявителя либо его представителя при получении консультаций по вопросам предоставления муниципальной услуги, при подаче заявления о предоставлении муниципальной услуги, получении результата предоставления муниципальной услуги не должно превышать 15 минут.</w:t>
      </w:r>
    </w:p>
    <w:p w:rsidR="00E41A2C" w:rsidRPr="00D734D7" w:rsidRDefault="00E41A2C" w:rsidP="00E41A2C">
      <w:pPr>
        <w:spacing w:before="100" w:beforeAutospacing="1" w:after="100" w:afterAutospacing="1"/>
      </w:pPr>
      <w:r w:rsidRPr="00D734D7">
        <w:t>2.12. Срок и порядок регистрации запроса заявителя о предоставлении муниципальной услуги и услуг, которые являются необходимыми и обязательными для предоставления муниципальной услуги, в том числе в электронной форме</w:t>
      </w:r>
    </w:p>
    <w:p w:rsidR="00E41A2C" w:rsidRPr="00D734D7" w:rsidRDefault="00E41A2C" w:rsidP="00284724">
      <w:pPr>
        <w:spacing w:before="100" w:beforeAutospacing="1" w:after="100" w:afterAutospacing="1" w:line="240" w:lineRule="exact"/>
      </w:pPr>
      <w:r w:rsidRPr="00D734D7">
        <w:t xml:space="preserve">2.12.1. Регистрация заявления о предоставлении муниципальной услуги осуществляется </w:t>
      </w:r>
      <w:r w:rsidR="00284724">
        <w:t>специалистом администрации</w:t>
      </w:r>
      <w:proofErr w:type="gramStart"/>
      <w:r w:rsidR="00284724">
        <w:t xml:space="preserve"> </w:t>
      </w:r>
      <w:r w:rsidRPr="00D734D7">
        <w:t>,</w:t>
      </w:r>
      <w:proofErr w:type="gramEnd"/>
      <w:r w:rsidRPr="00D734D7">
        <w:t xml:space="preserve"> ответственным за регистрацию поступающей информации, в соответствующем журнале в день поступления заявления и прилагаемых к нему документов, с присвоением регистрационного номера и указанием даты поступления.</w:t>
      </w:r>
    </w:p>
    <w:p w:rsidR="00E41A2C" w:rsidRPr="00D734D7" w:rsidRDefault="00E41A2C" w:rsidP="00E41A2C">
      <w:pPr>
        <w:spacing w:before="100" w:beforeAutospacing="1" w:after="100" w:afterAutospacing="1"/>
      </w:pPr>
      <w:r w:rsidRPr="00D734D7">
        <w:t xml:space="preserve">2.13.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w:t>
      </w:r>
      <w:proofErr w:type="spellStart"/>
      <w:r w:rsidRPr="00D734D7">
        <w:t>мультимедийной</w:t>
      </w:r>
      <w:proofErr w:type="spellEnd"/>
      <w:r w:rsidRPr="00D734D7">
        <w:t xml:space="preserve"> информации о порядке предоставления муниципальной услуги, в том </w:t>
      </w:r>
      <w:r w:rsidRPr="00D734D7">
        <w:lastRenderedPageBreak/>
        <w:t>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41A2C" w:rsidRPr="00D734D7" w:rsidRDefault="00E41A2C" w:rsidP="00E41A2C">
      <w:pPr>
        <w:spacing w:before="100" w:beforeAutospacing="1" w:after="100" w:afterAutospacing="1"/>
      </w:pPr>
      <w:r w:rsidRPr="00D734D7">
        <w:t>2.13.1. Помещения, в которых предоставляется муниципальная услуга, должны располагаться с учетом пешеходной доступности (не более 10 минут пешком) от остановок общественного транспорта.</w:t>
      </w:r>
      <w:r w:rsidRPr="00D734D7">
        <w:br/>
        <w:t>Территория, прилегающая к зданию, оборудована автомобильными стоянками, стоянками транспорта инвалидов-колясочников, стойками для велосипедов, с обеспечением получателям услуг бесплатного доступа к парковочным местам.</w:t>
      </w:r>
      <w:r w:rsidRPr="00D734D7">
        <w:br/>
        <w:t xml:space="preserve">Администрация </w:t>
      </w:r>
      <w:r w:rsidR="006B6E4A">
        <w:t xml:space="preserve">  </w:t>
      </w:r>
      <w:r w:rsidRPr="00D734D7">
        <w:t xml:space="preserve">обеспечивает инвалидам условия для беспрепятственного доступа к зданию администрации и к предоставляемым услугам, возможность самостоятельного передвижения по территории, на которой расположена администрация, входа в администрацию и выхода из нее, сопровождение в здании администрации инвалидов, имеющих стойкие расстройства функции зрения и самостоятельного передвижения. </w:t>
      </w:r>
      <w:r w:rsidRPr="00D734D7">
        <w:br/>
        <w:t>Сотрудники администрации, предоставляющие услуги населению, оказывают помощь инвалидам в преодолении барьеров, мешающих получению ими услуг наравне с другими лицами.</w:t>
      </w:r>
      <w:r w:rsidRPr="00D734D7">
        <w:br/>
      </w:r>
      <w:proofErr w:type="gramStart"/>
      <w:r w:rsidRPr="00D734D7">
        <w:t>Вход в помещение, предназначенное для предоставления муниципальной услуги, помещения, в которых предоставляются муниципальные услуги, должны соответствовать установленным законодательством Российской Федерации и законодательством Ставропольского края требованиям обеспечения комфортными условиями, в том числе обеспечения возможности реализации прав инвалидов и лиц с ограниченными возможностями на получение по их заявлениям муниципальной услуги.</w:t>
      </w:r>
      <w:proofErr w:type="gramEnd"/>
      <w:r w:rsidRPr="00D734D7">
        <w:br/>
        <w:t>Центральный вход в здание должен быть оборудован пандусом, удобным для въезда в здание инвалидных кресел-колясок.</w:t>
      </w:r>
      <w:r w:rsidRPr="00D734D7">
        <w:br/>
      </w:r>
      <w:proofErr w:type="gramStart"/>
      <w:r w:rsidRPr="00D734D7">
        <w:t>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нормами Федерального закона от 01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а также принятыми в соответствии</w:t>
      </w:r>
      <w:proofErr w:type="gramEnd"/>
      <w:r w:rsidRPr="00D734D7">
        <w:t xml:space="preserve"> с ним иными нормативными правовыми актами.</w:t>
      </w:r>
      <w:r w:rsidRPr="00D734D7">
        <w:br/>
        <w:t>2.13.2. Кабинеты для приема заявителей должны быть оборудованы информационными табличками, содержащими информацию о номере кабинета и специалистах администрации</w:t>
      </w:r>
      <w:r w:rsidR="006B6E4A">
        <w:t>.</w:t>
      </w:r>
      <w:r w:rsidRPr="00D734D7">
        <w:br/>
        <w:t>Кабинеты для приема заявителей должны соответствовать санитарно-эпидемиологическим правилам и нормам, утвержденным законодательством Российской Федерации.</w:t>
      </w:r>
      <w:r w:rsidRPr="00D734D7">
        <w:br/>
        <w:t>Рабочие места должны быть оборудованы персональным компьютером, оргтехникой с возможностью доступа к необходимым информационным базам данных, печатающим устройствам.</w:t>
      </w:r>
      <w:r w:rsidRPr="00D734D7">
        <w:br/>
        <w:t>При организации рабочих мест должна быть предусмотрена возможность свободного входа и выхода специалистов из помещения при необходимости.</w:t>
      </w:r>
      <w:r w:rsidRPr="00D734D7">
        <w:br/>
        <w:t>2.13.3. Места ожидания должны соответствовать комфортным условиям для заявителей и оптимальным условиям работы.</w:t>
      </w:r>
      <w:r w:rsidRPr="00D734D7">
        <w:br/>
        <w:t>Для ожидания приема в очереди заявителям отводится специальное место, оборудованное стульями, столами и канцелярскими принадлежностями для возможности заполнения запросов о предоставлении муниципальной услуги.</w:t>
      </w:r>
    </w:p>
    <w:p w:rsidR="00E41A2C" w:rsidRPr="00D734D7" w:rsidRDefault="00E41A2C" w:rsidP="00E41A2C">
      <w:pPr>
        <w:spacing w:before="100" w:beforeAutospacing="1" w:after="100" w:afterAutospacing="1"/>
      </w:pPr>
      <w:r w:rsidRPr="00D734D7">
        <w:t>2.14. Показатели доступности и качества муниципальной услуги</w:t>
      </w:r>
    </w:p>
    <w:p w:rsidR="00E41A2C" w:rsidRPr="00D734D7" w:rsidRDefault="00E41A2C" w:rsidP="00E41A2C">
      <w:pPr>
        <w:spacing w:before="100" w:beforeAutospacing="1" w:after="100" w:afterAutospacing="1"/>
      </w:pPr>
      <w:r w:rsidRPr="00D734D7">
        <w:lastRenderedPageBreak/>
        <w:t>К показателям доступности и качества муниципальной услуги относятся:</w:t>
      </w:r>
      <w:r w:rsidRPr="00D734D7">
        <w:br/>
        <w:t>1) своевременность (</w:t>
      </w:r>
      <w:proofErr w:type="spellStart"/>
      <w:proofErr w:type="gramStart"/>
      <w:r w:rsidRPr="00D734D7">
        <w:t>Св</w:t>
      </w:r>
      <w:proofErr w:type="spellEnd"/>
      <w:proofErr w:type="gramEnd"/>
      <w:r w:rsidRPr="00D734D7">
        <w:t>):</w:t>
      </w:r>
      <w:r w:rsidRPr="00D734D7">
        <w:br/>
      </w:r>
      <w:proofErr w:type="spellStart"/>
      <w:r w:rsidRPr="00D734D7">
        <w:t>Св</w:t>
      </w:r>
      <w:proofErr w:type="spellEnd"/>
      <w:r w:rsidRPr="00D734D7">
        <w:t xml:space="preserve"> = </w:t>
      </w:r>
      <w:proofErr w:type="spellStart"/>
      <w:r w:rsidRPr="00D734D7">
        <w:t>Кср</w:t>
      </w:r>
      <w:proofErr w:type="spellEnd"/>
      <w:r w:rsidRPr="00D734D7">
        <w:t xml:space="preserve"> / </w:t>
      </w:r>
      <w:proofErr w:type="spellStart"/>
      <w:r w:rsidRPr="00D734D7">
        <w:t>Кзаяв</w:t>
      </w:r>
      <w:proofErr w:type="spellEnd"/>
      <w:r w:rsidRPr="00D734D7">
        <w:t xml:space="preserve"> </w:t>
      </w:r>
      <w:proofErr w:type="spellStart"/>
      <w:r w:rsidRPr="00D734D7">
        <w:t>x</w:t>
      </w:r>
      <w:proofErr w:type="spellEnd"/>
      <w:r w:rsidRPr="00D734D7">
        <w:t xml:space="preserve"> 100%, где</w:t>
      </w:r>
      <w:r w:rsidRPr="00D734D7">
        <w:br/>
      </w:r>
      <w:proofErr w:type="spellStart"/>
      <w:r w:rsidRPr="00D734D7">
        <w:t>Кср</w:t>
      </w:r>
      <w:proofErr w:type="spellEnd"/>
      <w:r w:rsidRPr="00D734D7">
        <w:t xml:space="preserve"> – количество заявлений на предоставление муниципальной услуги, рассмотренные в срок, установленный настоящим Административным регламентом;</w:t>
      </w:r>
      <w:r w:rsidRPr="00D734D7">
        <w:br/>
      </w:r>
      <w:proofErr w:type="spellStart"/>
      <w:r w:rsidRPr="00D734D7">
        <w:t>Кзаяв</w:t>
      </w:r>
      <w:proofErr w:type="spellEnd"/>
      <w:r w:rsidRPr="00D734D7">
        <w:t xml:space="preserve"> – количество заявителей;</w:t>
      </w:r>
      <w:r w:rsidRPr="00D734D7">
        <w:br/>
        <w:t>2) доступность (</w:t>
      </w:r>
      <w:proofErr w:type="spellStart"/>
      <w:r w:rsidRPr="00D734D7">
        <w:t>Дос</w:t>
      </w:r>
      <w:proofErr w:type="spellEnd"/>
      <w:r w:rsidRPr="00D734D7">
        <w:t>):</w:t>
      </w:r>
      <w:r w:rsidRPr="00D734D7">
        <w:br/>
      </w:r>
      <w:proofErr w:type="spellStart"/>
      <w:r w:rsidRPr="00D734D7">
        <w:t>Дос</w:t>
      </w:r>
      <w:proofErr w:type="spellEnd"/>
      <w:r w:rsidRPr="00D734D7">
        <w:t xml:space="preserve"> = </w:t>
      </w:r>
      <w:proofErr w:type="spellStart"/>
      <w:r w:rsidRPr="00D734D7">
        <w:t>Дэл</w:t>
      </w:r>
      <w:proofErr w:type="spellEnd"/>
      <w:r w:rsidRPr="00D734D7">
        <w:t xml:space="preserve"> + </w:t>
      </w:r>
      <w:proofErr w:type="spellStart"/>
      <w:r w:rsidRPr="00D734D7">
        <w:t>Динф</w:t>
      </w:r>
      <w:proofErr w:type="spellEnd"/>
      <w:r w:rsidRPr="00D734D7">
        <w:t xml:space="preserve"> + </w:t>
      </w:r>
      <w:proofErr w:type="spellStart"/>
      <w:r w:rsidRPr="00D734D7">
        <w:t>Дмфц</w:t>
      </w:r>
      <w:proofErr w:type="spellEnd"/>
      <w:r w:rsidRPr="00D734D7">
        <w:t>, где</w:t>
      </w:r>
      <w:r w:rsidRPr="00D734D7">
        <w:br/>
      </w:r>
      <w:proofErr w:type="spellStart"/>
      <w:r w:rsidRPr="00D734D7">
        <w:t>Дэл</w:t>
      </w:r>
      <w:proofErr w:type="spellEnd"/>
      <w:r w:rsidRPr="00D734D7">
        <w:t xml:space="preserve"> – возможность подачи документов, необходимых для предоставления муниципальной услуги, в электронном виде:</w:t>
      </w:r>
      <w:r w:rsidRPr="00D734D7">
        <w:br/>
      </w:r>
      <w:proofErr w:type="spellStart"/>
      <w:r w:rsidRPr="00D734D7">
        <w:t>Дэл</w:t>
      </w:r>
      <w:proofErr w:type="spellEnd"/>
      <w:r w:rsidRPr="00D734D7">
        <w:t xml:space="preserve"> = 35% при наличии возможности подачи документов, необходимых для предоставления муниципальной услуги, в электронном виде;</w:t>
      </w:r>
      <w:r w:rsidRPr="00D734D7">
        <w:br/>
      </w:r>
      <w:proofErr w:type="spellStart"/>
      <w:r w:rsidRPr="00D734D7">
        <w:t>Дэл</w:t>
      </w:r>
      <w:proofErr w:type="spellEnd"/>
      <w:r w:rsidRPr="00D734D7">
        <w:t xml:space="preserve"> = 0% при отсутствии возможности подачи документов, необходимых для предоставления муниципальной услуги, в электронном виде;</w:t>
      </w:r>
      <w:r w:rsidRPr="00D734D7">
        <w:br/>
      </w:r>
      <w:proofErr w:type="spellStart"/>
      <w:r w:rsidRPr="00D734D7">
        <w:t>Динф</w:t>
      </w:r>
      <w:proofErr w:type="spellEnd"/>
      <w:r w:rsidRPr="00D734D7">
        <w:t xml:space="preserve"> – доступность информации о порядке предоставления муниципальной услуги:</w:t>
      </w:r>
      <w:r w:rsidRPr="00D734D7">
        <w:br/>
      </w:r>
      <w:proofErr w:type="spellStart"/>
      <w:proofErr w:type="gramStart"/>
      <w:r w:rsidRPr="00D734D7">
        <w:t>Динф</w:t>
      </w:r>
      <w:proofErr w:type="spellEnd"/>
      <w:r w:rsidRPr="00D734D7">
        <w:t xml:space="preserve"> = 65%, если информация о порядке предоставления муниципальной услуги размещена с использованием информационно-телекоммуникационной сети «Интернет» (40%), на информационных стендах (20%) и есть доступный для заявителей раздаточный материал (5%);</w:t>
      </w:r>
      <w:r w:rsidRPr="00D734D7">
        <w:br/>
      </w:r>
      <w:proofErr w:type="spellStart"/>
      <w:r w:rsidRPr="00D734D7">
        <w:t>Динф</w:t>
      </w:r>
      <w:proofErr w:type="spellEnd"/>
      <w:r w:rsidRPr="00D734D7">
        <w:t xml:space="preserve"> = 0%, если для получения информации о порядке предоставления муниципальной услуги необходимо пользоваться другими способами получения информации о порядке предоставления муниципальной услуги, в том числе самостоятельно изучать нормативные правовые акты;</w:t>
      </w:r>
      <w:proofErr w:type="gramEnd"/>
      <w:r w:rsidRPr="00D734D7">
        <w:br/>
      </w:r>
      <w:proofErr w:type="spellStart"/>
      <w:r w:rsidRPr="00D734D7">
        <w:t>Дмфц</w:t>
      </w:r>
      <w:proofErr w:type="spellEnd"/>
      <w:r w:rsidRPr="00D734D7">
        <w:t xml:space="preserve"> – возможность подачи документов, необходимых для предоставления муниципальной услуги, в многофункциональные центры:</w:t>
      </w:r>
      <w:r w:rsidRPr="00D734D7">
        <w:br/>
      </w:r>
      <w:proofErr w:type="spellStart"/>
      <w:r w:rsidRPr="00D734D7">
        <w:t>Дмфц</w:t>
      </w:r>
      <w:proofErr w:type="spellEnd"/>
      <w:r w:rsidRPr="00D734D7">
        <w:t xml:space="preserve"> = 5% при наличии возможности подачи документов, необходимых для предоставления муниципальной услуги, в многофункциональные центры;</w:t>
      </w:r>
      <w:r w:rsidRPr="00D734D7">
        <w:br/>
      </w:r>
      <w:proofErr w:type="spellStart"/>
      <w:r w:rsidRPr="00D734D7">
        <w:t>Дмфц</w:t>
      </w:r>
      <w:proofErr w:type="spellEnd"/>
      <w:r w:rsidRPr="00D734D7">
        <w:t xml:space="preserve"> = 0% при отсутствии возможности подачи документов, необходимых для предоставления муниципальной услуги, в многофункциональные центры;</w:t>
      </w:r>
      <w:r w:rsidRPr="00D734D7">
        <w:br/>
        <w:t>3) удовлетворенность (Уд):</w:t>
      </w:r>
      <w:r w:rsidRPr="00D734D7">
        <w:br/>
        <w:t xml:space="preserve">Уд = 100% - </w:t>
      </w:r>
      <w:proofErr w:type="spellStart"/>
      <w:r w:rsidRPr="00D734D7">
        <w:t>Кобж</w:t>
      </w:r>
      <w:proofErr w:type="spellEnd"/>
      <w:r w:rsidRPr="00D734D7">
        <w:t xml:space="preserve"> / </w:t>
      </w:r>
      <w:proofErr w:type="spellStart"/>
      <w:r w:rsidRPr="00D734D7">
        <w:t>Кзаяв</w:t>
      </w:r>
      <w:proofErr w:type="spellEnd"/>
      <w:r w:rsidRPr="00D734D7">
        <w:t xml:space="preserve"> </w:t>
      </w:r>
      <w:proofErr w:type="spellStart"/>
      <w:r w:rsidRPr="00D734D7">
        <w:t>x</w:t>
      </w:r>
      <w:proofErr w:type="spellEnd"/>
      <w:r w:rsidRPr="00D734D7">
        <w:t xml:space="preserve"> 100%, где</w:t>
      </w:r>
      <w:r w:rsidRPr="00D734D7">
        <w:br/>
      </w:r>
      <w:proofErr w:type="spellStart"/>
      <w:r w:rsidRPr="00D734D7">
        <w:t>Кобж</w:t>
      </w:r>
      <w:proofErr w:type="spellEnd"/>
      <w:r w:rsidRPr="00D734D7">
        <w:t xml:space="preserve"> – количество обжалований при предоставлении муниципальной услуги;</w:t>
      </w:r>
      <w:r w:rsidRPr="00D734D7">
        <w:br/>
      </w:r>
      <w:proofErr w:type="spellStart"/>
      <w:r w:rsidRPr="00D734D7">
        <w:t>Кзаяв</w:t>
      </w:r>
      <w:proofErr w:type="spellEnd"/>
      <w:r w:rsidRPr="00D734D7">
        <w:t xml:space="preserve"> – количество заявителей.</w:t>
      </w:r>
    </w:p>
    <w:p w:rsidR="00E41A2C" w:rsidRPr="00D734D7" w:rsidRDefault="00E41A2C" w:rsidP="00E41A2C">
      <w:pPr>
        <w:spacing w:before="100" w:beforeAutospacing="1" w:after="100" w:afterAutospacing="1"/>
      </w:pPr>
      <w:r w:rsidRPr="00D734D7">
        <w:t>2.15. Иные требования, в том числе учитывающие особенности предоставления муниципальной услуги в электронной форме</w:t>
      </w:r>
    </w:p>
    <w:p w:rsidR="00E41A2C" w:rsidRPr="00D734D7" w:rsidRDefault="00E41A2C" w:rsidP="00E41A2C">
      <w:pPr>
        <w:spacing w:before="100" w:beforeAutospacing="1" w:after="100" w:afterAutospacing="1"/>
      </w:pPr>
      <w:r w:rsidRPr="00D734D7">
        <w:t>При предоставлении муниципальной услуги через МФЦ заявитель представляет документы, предусмотренные пунктом 2.6 настоящего Административного регламента, должностному лицу МФЦ.</w:t>
      </w:r>
      <w:r w:rsidRPr="00D734D7">
        <w:br/>
        <w:t>МФЦ осуществляет передачу в администрацию документов, предусмотренных пунктом 2.6 настоящего Административного регламента.</w:t>
      </w:r>
      <w:r w:rsidRPr="00D734D7">
        <w:br/>
        <w:t xml:space="preserve">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а также посредством регионального портала государственных и муниципальных услуг (функций) осуществляются следующие административные процедуры: </w:t>
      </w:r>
      <w:r w:rsidRPr="00D734D7">
        <w:br/>
        <w:t>предоставление в установленном порядке информации заявителю и обеспечение доступа заявителя к сведениям о муниципальной услуге;</w:t>
      </w:r>
      <w:r w:rsidRPr="00D734D7">
        <w:br/>
        <w:t xml:space="preserve">взаимодействие органов, предоставляющих муниципальную услугу, с иными органами государственной власти, органами местного самоуправления и организациями, участвующими в предоставлении услуги, в том числе порядок и условия такого </w:t>
      </w:r>
      <w:r w:rsidRPr="00D734D7">
        <w:lastRenderedPageBreak/>
        <w:t>взаимодействия;</w:t>
      </w:r>
      <w:r w:rsidRPr="00D734D7">
        <w:br/>
        <w:t>иные действия, необходимые для предоставления муниципальной услуги.</w:t>
      </w:r>
    </w:p>
    <w:p w:rsidR="00E41A2C" w:rsidRPr="00D734D7" w:rsidRDefault="00E41A2C" w:rsidP="00E41A2C">
      <w:pPr>
        <w:spacing w:before="100" w:beforeAutospacing="1" w:after="100" w:afterAutospacing="1"/>
        <w:rPr>
          <w:b/>
        </w:rPr>
      </w:pPr>
      <w:r w:rsidRPr="00D734D7">
        <w:rPr>
          <w:b/>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E41A2C" w:rsidRPr="00D734D7" w:rsidRDefault="00E41A2C" w:rsidP="00E41A2C">
      <w:pPr>
        <w:spacing w:before="100" w:beforeAutospacing="1" w:after="100" w:afterAutospacing="1"/>
      </w:pPr>
      <w:r w:rsidRPr="00D734D7">
        <w:t>3.1. Последовательность административных процедур (действий), осуществляемых при предоставлении муниципальной услуги</w:t>
      </w:r>
    </w:p>
    <w:p w:rsidR="00E41A2C" w:rsidRPr="00D734D7" w:rsidRDefault="00E41A2C" w:rsidP="00E41A2C">
      <w:pPr>
        <w:spacing w:before="100" w:beforeAutospacing="1" w:after="100" w:afterAutospacing="1"/>
      </w:pPr>
      <w:r w:rsidRPr="00D734D7">
        <w:t xml:space="preserve">3.1.1. </w:t>
      </w:r>
      <w:proofErr w:type="gramStart"/>
      <w:r w:rsidRPr="00D734D7">
        <w:t>Предоставление муниципальной услуги включает в себя следующие административные процедуры:</w:t>
      </w:r>
      <w:r w:rsidRPr="00D734D7">
        <w:br/>
        <w:t>1) опубликование извещения о проведении аукциона на право заключения договора о развитии застроенной территории;</w:t>
      </w:r>
      <w:r w:rsidRPr="00D734D7">
        <w:br/>
        <w:t>2) прием и регистрация документов;</w:t>
      </w:r>
      <w:r w:rsidRPr="00D734D7">
        <w:br/>
        <w:t>3) направление запросов в порядке межведомственного взаимодействия;</w:t>
      </w:r>
      <w:r w:rsidRPr="00D734D7">
        <w:br/>
        <w:t>4) рассмотрение заявок на участие в аукционе;</w:t>
      </w:r>
      <w:r w:rsidRPr="00D734D7">
        <w:br/>
        <w:t>5) проведение аукциона;</w:t>
      </w:r>
      <w:r w:rsidRPr="00D734D7">
        <w:br/>
        <w:t>6) заключение договора о развитии застроенной территории.</w:t>
      </w:r>
      <w:proofErr w:type="gramEnd"/>
    </w:p>
    <w:p w:rsidR="00E41A2C" w:rsidRPr="00D734D7" w:rsidRDefault="00E41A2C" w:rsidP="00E41A2C">
      <w:pPr>
        <w:spacing w:before="100" w:beforeAutospacing="1" w:after="100" w:afterAutospacing="1"/>
      </w:pPr>
      <w:r w:rsidRPr="00D734D7">
        <w:t>3.1.2. Последовательность административных процедур (действий), выполняемых при предоставлении муниципальной услуги, изложена в блок-схеме согласно приложению 2 к Административному регламенту.</w:t>
      </w:r>
    </w:p>
    <w:p w:rsidR="00E41A2C" w:rsidRPr="00D734D7" w:rsidRDefault="00E41A2C" w:rsidP="00E41A2C">
      <w:pPr>
        <w:spacing w:before="100" w:beforeAutospacing="1" w:after="100" w:afterAutospacing="1"/>
      </w:pPr>
      <w:r w:rsidRPr="00D734D7">
        <w:t>3.2. Опубликование извещения о проведен</w:t>
      </w:r>
      <w:proofErr w:type="gramStart"/>
      <w:r w:rsidRPr="00D734D7">
        <w:t>ии ау</w:t>
      </w:r>
      <w:proofErr w:type="gramEnd"/>
      <w:r w:rsidRPr="00D734D7">
        <w:t>кциона на право заключения договора о развитии застроенной территории</w:t>
      </w:r>
    </w:p>
    <w:p w:rsidR="00E41A2C" w:rsidRPr="00D734D7" w:rsidRDefault="00E41A2C" w:rsidP="00E41A2C">
      <w:pPr>
        <w:spacing w:before="100" w:beforeAutospacing="1" w:after="100" w:afterAutospacing="1"/>
      </w:pPr>
      <w:r w:rsidRPr="00D734D7">
        <w:t>3.2.1. Основанием для начала исполнения административной процедуры является постановление администрации о проведен</w:t>
      </w:r>
      <w:proofErr w:type="gramStart"/>
      <w:r w:rsidRPr="00D734D7">
        <w:t>ии ау</w:t>
      </w:r>
      <w:proofErr w:type="gramEnd"/>
      <w:r w:rsidRPr="00D734D7">
        <w:t>кциона.</w:t>
      </w:r>
      <w:r w:rsidRPr="00D734D7">
        <w:br/>
        <w:t>Подготовку извещения о проведен</w:t>
      </w:r>
      <w:proofErr w:type="gramStart"/>
      <w:r w:rsidRPr="00D734D7">
        <w:t>ии ау</w:t>
      </w:r>
      <w:proofErr w:type="gramEnd"/>
      <w:r w:rsidRPr="00D734D7">
        <w:t>кциона осуществляет специалист администрации.</w:t>
      </w:r>
      <w:r w:rsidRPr="00D734D7">
        <w:br/>
        <w:t xml:space="preserve">3.2.2. </w:t>
      </w:r>
      <w:proofErr w:type="gramStart"/>
      <w:r w:rsidRPr="00D734D7">
        <w:t>Извещение о проведении аукциона, подлежащее опубликованию в официальном печатном издании, должно содержать следующие сведения:</w:t>
      </w:r>
      <w:r w:rsidRPr="00D734D7">
        <w:br/>
        <w:t>наименование, место нахождения, почтовый адрес и адрес электронной почты, номер контактного телефона администрации;</w:t>
      </w:r>
      <w:r w:rsidRPr="00D734D7">
        <w:br/>
        <w:t>адрес официального сайта, на котором размещено извещение о проведении аукциона и дополнительная информация к нему;</w:t>
      </w:r>
      <w:r w:rsidRPr="00D734D7">
        <w:br/>
        <w:t>место, дата, время проведения аукциона;</w:t>
      </w:r>
      <w:r w:rsidRPr="00D734D7">
        <w:br/>
        <w:t>адрес места приема и порядок подачи заявок на участие в аукционе;</w:t>
      </w:r>
      <w:proofErr w:type="gramEnd"/>
      <w:r w:rsidRPr="00D734D7">
        <w:br/>
        <w:t>реквизиты постановления о развитии застроенной территории;</w:t>
      </w:r>
      <w:r w:rsidRPr="00D734D7">
        <w:br/>
        <w:t>местоположение, площадь застроенной территории, в отношении которой принято решение о развитии;</w:t>
      </w:r>
      <w:r w:rsidRPr="00D734D7">
        <w:br/>
        <w:t>начальная цена права на заключение договора.</w:t>
      </w:r>
      <w:r w:rsidRPr="00D734D7">
        <w:br/>
        <w:t>Извещение о проведен</w:t>
      </w:r>
      <w:proofErr w:type="gramStart"/>
      <w:r w:rsidRPr="00D734D7">
        <w:t>ии ау</w:t>
      </w:r>
      <w:proofErr w:type="gramEnd"/>
      <w:r w:rsidRPr="00D734D7">
        <w:t>кциона, размещаемое на официальном сайте, наряду с вышеперечисленными сведениями должно содержать следующую информацию:</w:t>
      </w:r>
      <w:r w:rsidRPr="00D734D7">
        <w:br/>
        <w:t>требования к содержанию и форме заявки на участие в аукционе;</w:t>
      </w:r>
      <w:r w:rsidRPr="00D734D7">
        <w:br/>
        <w:t>порядок и срок отзыва заявок на участие в аукционе, порядок внесения изменений в такие заявки;</w:t>
      </w:r>
      <w:r w:rsidRPr="00D734D7">
        <w:br/>
      </w:r>
      <w:proofErr w:type="gramStart"/>
      <w:r w:rsidRPr="00D734D7">
        <w:t>сведения об обременениях прав на земельные участки, находящиеся в муниципальной собственности и расположенные в границах такой территории, и ограничениях их использования, об обременениях прав на объекты недвижимого имущества, находящиеся в муниципальной собственности и расположенные на такой территории;</w:t>
      </w:r>
      <w:r w:rsidRPr="00D734D7">
        <w:br/>
        <w:t xml:space="preserve">сведения о градостроительном регламенте, установленном для земельных участков, </w:t>
      </w:r>
      <w:r w:rsidRPr="00D734D7">
        <w:lastRenderedPageBreak/>
        <w:t>расположенных в пределах застроенной территории, в отношении которой принято решение о развитии;</w:t>
      </w:r>
      <w:proofErr w:type="gramEnd"/>
      <w:r w:rsidRPr="00D734D7">
        <w:br/>
        <w:t>местные нормативы градостроительного проектирования (при их отсутствии утвержденные органом местного самоуправления расчетные показатели обеспечения застроенной территории, в отношении которой принято решение о развитии, объектами социального и коммунально-бытового назначения, объектами инженерной инфраструктуры);</w:t>
      </w:r>
      <w:r w:rsidRPr="00D734D7">
        <w:br/>
        <w:t>«шаг аукциона»;</w:t>
      </w:r>
      <w:r w:rsidRPr="00D734D7">
        <w:br/>
        <w:t>размер задатка, срок и порядок его внесения, реквизиты счета для перечисления задатка;</w:t>
      </w:r>
      <w:r w:rsidRPr="00D734D7">
        <w:br/>
        <w:t>существенные условия договора, установленные в соответствии с частями 3 и 4 статьи 46.2 Градостроительного кодекса Российской Федерации;</w:t>
      </w:r>
      <w:r w:rsidRPr="00D734D7">
        <w:br/>
        <w:t>проект договора.</w:t>
      </w:r>
      <w:r w:rsidRPr="00D734D7">
        <w:br/>
        <w:t xml:space="preserve">3.2.3. Специалист администрации </w:t>
      </w:r>
      <w:r w:rsidR="006B6E4A">
        <w:t xml:space="preserve"> </w:t>
      </w:r>
      <w:r w:rsidRPr="00D734D7">
        <w:t>организует опубликование извещения о проведен</w:t>
      </w:r>
      <w:proofErr w:type="gramStart"/>
      <w:r w:rsidRPr="00D734D7">
        <w:t>ии ау</w:t>
      </w:r>
      <w:proofErr w:type="gramEnd"/>
      <w:r w:rsidRPr="00D734D7">
        <w:t xml:space="preserve">кциона в официальном печатном издании, а также размещение извещения на официальном сайте. </w:t>
      </w:r>
      <w:r w:rsidRPr="00D734D7">
        <w:br/>
        <w:t xml:space="preserve">3.2.4. Организатор аукциона вправе отказаться от проведения аукциона не </w:t>
      </w:r>
      <w:proofErr w:type="gramStart"/>
      <w:r w:rsidRPr="00D734D7">
        <w:t>позднее</w:t>
      </w:r>
      <w:proofErr w:type="gramEnd"/>
      <w:r w:rsidRPr="00D734D7">
        <w:t xml:space="preserve"> чем за 15 дней до дня проведения аукциона. </w:t>
      </w:r>
      <w:r w:rsidRPr="00D734D7">
        <w:br/>
        <w:t xml:space="preserve">Специалист администрации организует опубликование в официальном печатном издании и размещение </w:t>
      </w:r>
      <w:proofErr w:type="gramStart"/>
      <w:r w:rsidRPr="00D734D7">
        <w:t>на официальном сайте извещения об отказе в проведении аукциона в течение трех дней с момента</w:t>
      </w:r>
      <w:proofErr w:type="gramEnd"/>
      <w:r w:rsidRPr="00D734D7">
        <w:t xml:space="preserve"> принятия решения об отказе в проведении аукциона.</w:t>
      </w:r>
      <w:r w:rsidRPr="00D734D7">
        <w:br/>
        <w:t>Извещение об изменениях, вносимых в порядок и условия проведения аукциона, подлежат опубликованию и размещению в информационно-телекоммуникационной сети Интернет в порядке, установленном настоящим Административным регламентом для опубликования извещений о проведен</w:t>
      </w:r>
      <w:proofErr w:type="gramStart"/>
      <w:r w:rsidRPr="00D734D7">
        <w:t>ии ау</w:t>
      </w:r>
      <w:proofErr w:type="gramEnd"/>
      <w:r w:rsidRPr="00D734D7">
        <w:t>кциона и размещения их на официальном сайте.</w:t>
      </w:r>
      <w:r w:rsidRPr="00D734D7">
        <w:br/>
        <w:t>3.2.5. Срок подготовки извещения о проведен</w:t>
      </w:r>
      <w:proofErr w:type="gramStart"/>
      <w:r w:rsidRPr="00D734D7">
        <w:t>ии ау</w:t>
      </w:r>
      <w:proofErr w:type="gramEnd"/>
      <w:r w:rsidRPr="00D734D7">
        <w:t>кциона - не более пяти рабочих дней.</w:t>
      </w:r>
      <w:r w:rsidRPr="00D734D7">
        <w:br/>
        <w:t>3.2.6. Результатом исполнения административной процедуры является опубликование в официальном печатном издании и размещение на официальном сайте извещения о проведен</w:t>
      </w:r>
      <w:proofErr w:type="gramStart"/>
      <w:r w:rsidRPr="00D734D7">
        <w:t>ии ау</w:t>
      </w:r>
      <w:proofErr w:type="gramEnd"/>
      <w:r w:rsidRPr="00D734D7">
        <w:t>кциона.</w:t>
      </w:r>
    </w:p>
    <w:p w:rsidR="00E41A2C" w:rsidRPr="00D734D7" w:rsidRDefault="00E41A2C" w:rsidP="00E41A2C">
      <w:pPr>
        <w:spacing w:before="100" w:beforeAutospacing="1" w:after="100" w:afterAutospacing="1"/>
      </w:pPr>
      <w:r w:rsidRPr="00D734D7">
        <w:br/>
        <w:t>3.3. Прием и регистрация документов</w:t>
      </w:r>
    </w:p>
    <w:p w:rsidR="00E41A2C" w:rsidRPr="00D734D7" w:rsidRDefault="00E41A2C" w:rsidP="00E41A2C">
      <w:pPr>
        <w:spacing w:before="100" w:beforeAutospacing="1" w:after="100" w:afterAutospacing="1"/>
      </w:pPr>
      <w:r w:rsidRPr="00D734D7">
        <w:t>3.3.1. Основанием для начала административной процедуры является поступление заявки на участие в аукционе с необходимыми документами в администрацию.</w:t>
      </w:r>
      <w:r w:rsidRPr="00D734D7">
        <w:br/>
        <w:t>3.3.2. Даты начала и окончания приема заявок на участие в аукционе указываются в извещении о проведен</w:t>
      </w:r>
      <w:proofErr w:type="gramStart"/>
      <w:r w:rsidRPr="00D734D7">
        <w:t>ии ау</w:t>
      </w:r>
      <w:proofErr w:type="gramEnd"/>
      <w:r w:rsidRPr="00D734D7">
        <w:t>кциона. Заявка подается в двух экземплярах. К заявке прилагаются документы, перечень которых указывается в извещении о проведен</w:t>
      </w:r>
      <w:proofErr w:type="gramStart"/>
      <w:r w:rsidRPr="00D734D7">
        <w:t>ии ау</w:t>
      </w:r>
      <w:proofErr w:type="gramEnd"/>
      <w:r w:rsidRPr="00D734D7">
        <w:t>кциона.</w:t>
      </w:r>
      <w:r w:rsidRPr="00D734D7">
        <w:br/>
        <w:t xml:space="preserve">3.3.3. Специалист администрации </w:t>
      </w:r>
      <w:r w:rsidR="006B6E4A">
        <w:t xml:space="preserve"> </w:t>
      </w:r>
      <w:r w:rsidRPr="00D734D7">
        <w:t>выполняет следующие действия:</w:t>
      </w:r>
      <w:r w:rsidRPr="00D734D7">
        <w:br/>
        <w:t>проверяет документы, удостоверяющие личность заявителя либо его уполномоченного представителя;</w:t>
      </w:r>
      <w:r w:rsidRPr="00D734D7">
        <w:br/>
        <w:t>проверяет полномочия представителя заявителя в случае обращения представителя заявителя;</w:t>
      </w:r>
      <w:r w:rsidRPr="00D734D7">
        <w:br/>
        <w:t>проверяет представленную заявителем заявку на предмет соответствия ее формы и содержания требованиям, указанным в извещении о проведен</w:t>
      </w:r>
      <w:proofErr w:type="gramStart"/>
      <w:r w:rsidRPr="00D734D7">
        <w:t>ии ау</w:t>
      </w:r>
      <w:proofErr w:type="gramEnd"/>
      <w:r w:rsidRPr="00D734D7">
        <w:t>кциона;</w:t>
      </w:r>
      <w:r w:rsidRPr="00D734D7">
        <w:br/>
      </w:r>
      <w:proofErr w:type="gramStart"/>
      <w:r w:rsidRPr="00D734D7">
        <w:t>осуществляет проверку наличия всех необходимых документов и правильность их оформления, удостоверяясь в том, что:</w:t>
      </w:r>
      <w:r w:rsidRPr="00D734D7">
        <w:br/>
        <w:t>фамилия, имя и отчество физического лица, зарегистрированного в качестве индивидуального предпринимателя, адрес его места жительства написаны полностью;</w:t>
      </w:r>
      <w:r w:rsidRPr="00D734D7">
        <w:br/>
        <w:t>указано полное наименование юридического лица, его местонахождение, основной государственный регистрационный номер;</w:t>
      </w:r>
      <w:r w:rsidRPr="00D734D7">
        <w:br/>
        <w:t>указаны реквизиты счета для возврата задатка;</w:t>
      </w:r>
      <w:r w:rsidRPr="00D734D7">
        <w:br/>
      </w:r>
      <w:r w:rsidRPr="00D734D7">
        <w:lastRenderedPageBreak/>
        <w:t>документы не содержат повреждений, исправлений;</w:t>
      </w:r>
      <w:proofErr w:type="gramEnd"/>
      <w:r w:rsidRPr="00D734D7">
        <w:br/>
        <w:t>срок действия доверенности уполномоченного представителя заявителя не истек;</w:t>
      </w:r>
      <w:r w:rsidRPr="00D734D7">
        <w:br/>
        <w:t>консультирует заявителя о порядке и сроках предоставления муниципальной услуги;</w:t>
      </w:r>
      <w:r w:rsidRPr="00D734D7">
        <w:br/>
        <w:t>принимает заявку и приложенные к ней документы;</w:t>
      </w:r>
      <w:r w:rsidRPr="00D734D7">
        <w:br/>
      </w:r>
      <w:proofErr w:type="gramStart"/>
      <w:r w:rsidRPr="00D734D7">
        <w:t>регистрирует заявку в день ее поступления указывает</w:t>
      </w:r>
      <w:proofErr w:type="gramEnd"/>
      <w:r w:rsidRPr="00D734D7">
        <w:t xml:space="preserve"> на бланке заявки ее номер, дату и время поступления;</w:t>
      </w:r>
      <w:r w:rsidRPr="00D734D7">
        <w:br/>
        <w:t>выдает заявителю экземпляр зарегистрированной заявки с указанием даты получения уведомления о допуске либо об отказе в допуске к участию в аукционе.</w:t>
      </w:r>
      <w:r w:rsidRPr="00D734D7">
        <w:br/>
        <w:t>3.3.4. Внесение каких-либо изменений и дополнений в представленную заявку и прилагаемые к ней документы после подачи заявки не допускаются.</w:t>
      </w:r>
      <w:r w:rsidRPr="00D734D7">
        <w:br/>
        <w:t>3.3.5. Заявитель не допускается к участию в аукционе по следующим основаниям:</w:t>
      </w:r>
      <w:r w:rsidRPr="00D734D7">
        <w:br/>
        <w:t>непредставление указанных в извещении о проведен</w:t>
      </w:r>
      <w:proofErr w:type="gramStart"/>
      <w:r w:rsidRPr="00D734D7">
        <w:t>ии ау</w:t>
      </w:r>
      <w:proofErr w:type="gramEnd"/>
      <w:r w:rsidRPr="00D734D7">
        <w:t>кциона необходимых для участия в аукционе документов или предоставление недостоверных сведений;</w:t>
      </w:r>
      <w:r w:rsidRPr="00D734D7">
        <w:br/>
        <w:t>не</w:t>
      </w:r>
      <w:r w:rsidR="0002620A">
        <w:t xml:space="preserve"> </w:t>
      </w:r>
      <w:r w:rsidRPr="00D734D7">
        <w:t>подтверждение поступления задатка на счет, реквизиты которого указаны в извещении о проведении аукциона, до дня окончания приема документов для участия в аукционе;</w:t>
      </w:r>
      <w:r w:rsidRPr="00D734D7">
        <w:br/>
        <w:t>несоответствие заявки на участие в аукционе требованиям, указанным в извещении о проведен</w:t>
      </w:r>
      <w:proofErr w:type="gramStart"/>
      <w:r w:rsidRPr="00D734D7">
        <w:t>ии ау</w:t>
      </w:r>
      <w:proofErr w:type="gramEnd"/>
      <w:r w:rsidRPr="00D734D7">
        <w:t>кциона.</w:t>
      </w:r>
      <w:r w:rsidRPr="00D734D7">
        <w:br/>
        <w:t xml:space="preserve">3.3.6. Заявитель имеет право отозвать </w:t>
      </w:r>
      <w:proofErr w:type="gramStart"/>
      <w:r w:rsidRPr="00D734D7">
        <w:t>принятую</w:t>
      </w:r>
      <w:proofErr w:type="gramEnd"/>
      <w:r w:rsidRPr="00D734D7">
        <w:t xml:space="preserve"> специалистом администрации села </w:t>
      </w:r>
      <w:proofErr w:type="spellStart"/>
      <w:r w:rsidRPr="00D734D7">
        <w:t>гозаявку</w:t>
      </w:r>
      <w:proofErr w:type="spellEnd"/>
      <w:r w:rsidRPr="00D734D7">
        <w:t xml:space="preserve"> до дня окончания срока приема заявок. Для этого необходимо подать письменное заявление в порядке, предусмотренном для подачи заявки.</w:t>
      </w:r>
      <w:r w:rsidRPr="00D734D7">
        <w:br/>
        <w:t>3.3.7. Прием заявок прекращается не ранее чем за пять дней до дня проведения аукциона.</w:t>
      </w:r>
      <w:r w:rsidRPr="00D734D7">
        <w:br/>
        <w:t>3.3.8. Срок исполнения административной процедуры – 1 день.</w:t>
      </w:r>
      <w:r w:rsidRPr="00D734D7">
        <w:br/>
        <w:t>3.3.9. Результатом исполнения административной процедуры приема и регистрации заявок на участие в аукционе являются зарегистрированные заявки на участие в аукционе.</w:t>
      </w:r>
    </w:p>
    <w:p w:rsidR="00E41A2C" w:rsidRPr="00D734D7" w:rsidRDefault="00E41A2C" w:rsidP="00E41A2C">
      <w:pPr>
        <w:spacing w:before="100" w:beforeAutospacing="1" w:after="100" w:afterAutospacing="1"/>
      </w:pPr>
      <w:r w:rsidRPr="00D734D7">
        <w:t>3.4. Направление запросов в порядке межведомственного взаимодействия</w:t>
      </w:r>
    </w:p>
    <w:p w:rsidR="00E41A2C" w:rsidRPr="00D734D7" w:rsidRDefault="00E41A2C" w:rsidP="00E41A2C">
      <w:pPr>
        <w:spacing w:before="100" w:beforeAutospacing="1" w:after="100" w:afterAutospacing="1"/>
      </w:pPr>
      <w:r w:rsidRPr="00D734D7">
        <w:t>3.4.1. Основанием для начала административной процедуры является прием специалистом заявления для непосредственного исполнения.</w:t>
      </w:r>
      <w:r w:rsidRPr="00D734D7">
        <w:br/>
        <w:t>3.4.2. Специалист администрации, ответственный за межведомственное взаимодействие, запрашивает необходимые документы в порядке межведомственного взаимодействия.</w:t>
      </w:r>
      <w:r w:rsidRPr="00D734D7">
        <w:br/>
        <w:t>3.4.3. Для получения выписки из Единого государственного реестра юридических лиц (индивидуальных предпринимателей) специалист администрации, ответственный за межведомственное взаимодействие, готовит запрос в порядке межведомственного взаимодействия в Федеральную налоговую службу.</w:t>
      </w:r>
      <w:r w:rsidRPr="00D734D7">
        <w:br/>
        <w:t>3.4.4. Форма подачи запроса - в виде электронного документа, подписанного электронной подписью.</w:t>
      </w:r>
      <w:r w:rsidRPr="00D734D7">
        <w:br/>
        <w:t>3.4.5. Срок исполнения административной процедуры не должен превышать 5 дней со дня регистрации заявления.</w:t>
      </w:r>
      <w:r w:rsidRPr="00D734D7">
        <w:br/>
        <w:t>3.4.6. Результатом административной процедуры является направление запросов в порядке межведомственного взаимодействия в Федеральную налоговую службу.</w:t>
      </w:r>
    </w:p>
    <w:p w:rsidR="00E41A2C" w:rsidRPr="00D734D7" w:rsidRDefault="00E41A2C" w:rsidP="00E41A2C">
      <w:pPr>
        <w:spacing w:before="100" w:beforeAutospacing="1" w:after="100" w:afterAutospacing="1"/>
      </w:pPr>
      <w:r w:rsidRPr="00D734D7">
        <w:t>3.5. Рассмотрение заявок на участие в аукционе</w:t>
      </w:r>
    </w:p>
    <w:p w:rsidR="00E41A2C" w:rsidRPr="00D734D7" w:rsidRDefault="00E41A2C" w:rsidP="00E41A2C">
      <w:pPr>
        <w:spacing w:before="100" w:beforeAutospacing="1" w:after="100" w:afterAutospacing="1"/>
      </w:pPr>
      <w:r w:rsidRPr="00D734D7">
        <w:t xml:space="preserve">3.5.1. Основанием для начала исполнения административной процедуры является окончание срока приема заявок. </w:t>
      </w:r>
      <w:r w:rsidRPr="00D734D7">
        <w:br/>
        <w:t>Процедура рассмотрения заявок на участие в аукционе начинается после даты окончания приема заявок, указанной в извещении о проведен</w:t>
      </w:r>
      <w:proofErr w:type="gramStart"/>
      <w:r w:rsidRPr="00D734D7">
        <w:t>ии ау</w:t>
      </w:r>
      <w:proofErr w:type="gramEnd"/>
      <w:r w:rsidRPr="00D734D7">
        <w:t>кциона.</w:t>
      </w:r>
      <w:r w:rsidRPr="00D734D7">
        <w:br/>
        <w:t xml:space="preserve">3.5.2. </w:t>
      </w:r>
      <w:proofErr w:type="gramStart"/>
      <w:r w:rsidRPr="00D734D7">
        <w:t xml:space="preserve">Специалист администрации </w:t>
      </w:r>
      <w:r w:rsidR="006B6E4A">
        <w:t xml:space="preserve">  </w:t>
      </w:r>
      <w:r w:rsidRPr="00D734D7">
        <w:t xml:space="preserve">проводит проверку заявки и приложенных к ней документов на отсутствие оснований, предусмотренных пунктом 3.3.5 настоящего Административного регламента, и обеспечивает рассмотрение заявки на заседании комиссии по организации и проведению торгов (конкурсов, аукционов) по продаже </w:t>
      </w:r>
      <w:r w:rsidRPr="00D734D7">
        <w:lastRenderedPageBreak/>
        <w:t>земельных участков или права на заключение договоров аренды земельных участков из состава земель, находящихся в собственности муниципального образования, для строительства либо на право заключить договор</w:t>
      </w:r>
      <w:proofErr w:type="gramEnd"/>
      <w:r w:rsidRPr="00D734D7">
        <w:t xml:space="preserve"> о развитии застроенной территории (далее - комиссия). </w:t>
      </w:r>
      <w:r w:rsidRPr="00D734D7">
        <w:br/>
        <w:t>Заседания комиссии проводятся в дни, устанавливаемые в соответствии с извещением о проведен</w:t>
      </w:r>
      <w:proofErr w:type="gramStart"/>
      <w:r w:rsidRPr="00D734D7">
        <w:t>ии ау</w:t>
      </w:r>
      <w:proofErr w:type="gramEnd"/>
      <w:r w:rsidRPr="00D734D7">
        <w:t>кциона.</w:t>
      </w:r>
      <w:r w:rsidRPr="00D734D7">
        <w:br/>
        <w:t>3.5.3. Для обеспечения работы комиссии специалист администрации в день окончания срока приема заявок запрашивает у гла</w:t>
      </w:r>
      <w:r w:rsidR="006B6E4A">
        <w:t>вного специалиста администрации</w:t>
      </w:r>
      <w:r w:rsidRPr="00D734D7">
        <w:t>, информацию о поступлении задатка, размер которого указан в извещении о проведен</w:t>
      </w:r>
      <w:proofErr w:type="gramStart"/>
      <w:r w:rsidRPr="00D734D7">
        <w:t>ии ау</w:t>
      </w:r>
      <w:proofErr w:type="gramEnd"/>
      <w:r w:rsidRPr="00D734D7">
        <w:t>кциона.</w:t>
      </w:r>
      <w:r w:rsidRPr="00D734D7">
        <w:br/>
        <w:t>3.5.4. Комиссия большинством голосов с учетом оснований для отказа, указанных в пункте 3.3.5 настоящего Административного регламента, принимает в отношении каждого из заявителей одно из следующих решений:</w:t>
      </w:r>
      <w:r w:rsidRPr="00D734D7">
        <w:br/>
        <w:t>о признании заявителя участником аукциона;</w:t>
      </w:r>
      <w:r w:rsidRPr="00D734D7">
        <w:br/>
        <w:t>об отказе в допуске заявителя к участию в аукционе (при наличии оснований, предусмотренных пунктом 3.3.5 настоящего Административного регламента).</w:t>
      </w:r>
      <w:r w:rsidRPr="00D734D7">
        <w:br/>
        <w:t xml:space="preserve">Отказ в допуске к участию в аукционе по иным основаниям, кроме </w:t>
      </w:r>
      <w:proofErr w:type="gramStart"/>
      <w:r w:rsidRPr="00D734D7">
        <w:t>указанных</w:t>
      </w:r>
      <w:proofErr w:type="gramEnd"/>
      <w:r w:rsidRPr="00D734D7">
        <w:t xml:space="preserve"> в пункте 3.3.5 настоящего Административного регламента, не допускается.</w:t>
      </w:r>
      <w:r w:rsidRPr="00D734D7">
        <w:br/>
        <w:t xml:space="preserve">3.5.5. В ходе заседания комиссии секретарь ведет протокол приема заявок на участие в аукционе, который должен содержать сведения о заявителях, о датах подачи заявок, о внесенных задатках, а также сведения о заявителях, не допущенных к участию в аукционе, с указанием причин отказа. </w:t>
      </w:r>
      <w:r w:rsidRPr="00D734D7">
        <w:br/>
        <w:t>Протокол подписывают председатель и секретарь комиссии в течение одного дня со дня окончания срока приема заявок. Заявитель становится участником аукциона с момента подписания протокола.</w:t>
      </w:r>
      <w:r w:rsidRPr="00D734D7">
        <w:br/>
        <w:t>3.5.6. Специалист администрации не позднее следующего дня после дня оформления данного решения протоколом приема заявок на участие в аукционе уведомляет заявителей, признанных участниками аукциона, и заявителей, не допущенных к участию в аукционе, о принятом решении путем вручения им соответствующих уведомлений.</w:t>
      </w:r>
      <w:r w:rsidRPr="00D734D7">
        <w:br/>
        <w:t xml:space="preserve">3.5.7. В день подписания протокола приема заявок специалист администрации </w:t>
      </w:r>
      <w:r w:rsidR="006B6E4A">
        <w:t xml:space="preserve"> </w:t>
      </w:r>
      <w:r w:rsidRPr="00D734D7">
        <w:t>передает главному специалисту администрации</w:t>
      </w:r>
      <w:r w:rsidR="006B6E4A">
        <w:t xml:space="preserve">  </w:t>
      </w:r>
      <w:r w:rsidRPr="00D734D7">
        <w:t xml:space="preserve"> для возврата задатков заявителям, не допущенным к участию в аукционе, копии следующих документов: протоколы приема заявок, заявки, документы, подтверждающие внесение задатка, постановления администрации </w:t>
      </w:r>
      <w:r w:rsidR="006B6E4A">
        <w:t>о</w:t>
      </w:r>
      <w:r w:rsidRPr="00D734D7">
        <w:t xml:space="preserve"> проведен</w:t>
      </w:r>
      <w:proofErr w:type="gramStart"/>
      <w:r w:rsidRPr="00D734D7">
        <w:t>ии ау</w:t>
      </w:r>
      <w:proofErr w:type="gramEnd"/>
      <w:r w:rsidRPr="00D734D7">
        <w:t xml:space="preserve">кциона. </w:t>
      </w:r>
      <w:r w:rsidRPr="00D734D7">
        <w:br/>
        <w:t>Главный специалист администрации</w:t>
      </w:r>
      <w:r w:rsidR="006B6E4A">
        <w:t xml:space="preserve">  </w:t>
      </w:r>
      <w:r w:rsidRPr="00D734D7">
        <w:t xml:space="preserve"> обязан вернуть внесенные задатки заявителям, не допущенным к участию в аукционе, путем перечисления сумм задатков на счета, реквизиты которых указаны в заявках, в течение пяти рабочих дней со дня оформления протокола приема заявок на участие в аукционе. </w:t>
      </w:r>
      <w:r w:rsidRPr="00D734D7">
        <w:br/>
        <w:t>3.5.8. В случае отзыва заявителем заявки до дня окончания срока приема заявок специалист администрации</w:t>
      </w:r>
      <w:r w:rsidR="006B6E4A">
        <w:t xml:space="preserve">   </w:t>
      </w:r>
      <w:r w:rsidRPr="00D734D7">
        <w:t>передает в день регистрации отзыва заявки главному специалисту администрации</w:t>
      </w:r>
      <w:r w:rsidR="006B6E4A">
        <w:t xml:space="preserve">   </w:t>
      </w:r>
      <w:r w:rsidRPr="00D734D7">
        <w:t xml:space="preserve"> копии следующих документов: письма заявителя об отзыве заявки, документы, подтверждающие внесение задатка.</w:t>
      </w:r>
      <w:r w:rsidRPr="00D734D7">
        <w:br/>
        <w:t>Главный специалист администрации</w:t>
      </w:r>
      <w:r w:rsidR="006B6E4A">
        <w:t xml:space="preserve">  </w:t>
      </w:r>
      <w:r w:rsidRPr="00D734D7">
        <w:t xml:space="preserve">обязан возвратить внесенный задаток заявителю путем перечисления суммы задатка на счет, реквизиты которого указаны в заявке, в течение пяти рабочих дней со дня регистрации отзыва заявки. </w:t>
      </w:r>
      <w:r w:rsidRPr="00D734D7">
        <w:br/>
        <w:t>В случае отзыва заявителем заявки позднее дня окончания срока приема заявок задаток возвращается в порядке, установленном для участников аукциона. Сумма задатка перечисляется на счет, реквизиты которого указаны в заявке.</w:t>
      </w:r>
      <w:r w:rsidRPr="00D734D7">
        <w:br/>
        <w:t>3.5.9. Результатом исполнения административной процедуры рассмотрения заявок на участие в аукционе является подписание протокола приема заявок и направление уведомления о допуске (об отказе в допуске) заявителя к участию в аукционе на право заключить договор о развитии застроенной территории.</w:t>
      </w:r>
    </w:p>
    <w:p w:rsidR="00E41A2C" w:rsidRPr="00D734D7" w:rsidRDefault="00E41A2C" w:rsidP="00E41A2C">
      <w:pPr>
        <w:spacing w:before="100" w:beforeAutospacing="1" w:after="100" w:afterAutospacing="1"/>
      </w:pPr>
      <w:r w:rsidRPr="00D734D7">
        <w:lastRenderedPageBreak/>
        <w:t>3.6. Проведение аукциона</w:t>
      </w:r>
    </w:p>
    <w:p w:rsidR="00E41A2C" w:rsidRPr="00D734D7" w:rsidRDefault="00E41A2C" w:rsidP="00E41A2C">
      <w:pPr>
        <w:spacing w:before="100" w:beforeAutospacing="1" w:after="100" w:afterAutospacing="1"/>
      </w:pPr>
      <w:r w:rsidRPr="00D734D7">
        <w:t xml:space="preserve">3.6.1. Основанием для начала исполнения административной процедуры является наступление даты и времени, </w:t>
      </w:r>
      <w:proofErr w:type="gramStart"/>
      <w:r w:rsidRPr="00D734D7">
        <w:t>указанных</w:t>
      </w:r>
      <w:proofErr w:type="gramEnd"/>
      <w:r w:rsidRPr="00D734D7">
        <w:t xml:space="preserve"> в извещении о проведении аукциона. </w:t>
      </w:r>
      <w:r w:rsidRPr="00D734D7">
        <w:br/>
        <w:t>3.6.2. Проведение аукциона осуществляет комиссия. Председатель комиссии разъясняет участникам аукциона правила проведения аукциона, объясняет, что победителем аукциона становится участник, номер билета которого был назван аукционистом последним; информирует, что уплатить цену предмета аукциона за вычетом суммы задатка победитель аукциона должен в течение пяти дней с момента подписания протокола о результатах аукциона.</w:t>
      </w:r>
      <w:r w:rsidRPr="00D734D7">
        <w:br/>
        <w:t xml:space="preserve">3.6.3. На аукционе могут присутствовать не более двух представителей участника аукциона, имеющих доверенности, подтверждающие их право присутствовать на аукционе, один из которых наделен полномочиями участника аукциона с правом подачи предложений о цене предмета аукциона и правом подписи документов. </w:t>
      </w:r>
      <w:r w:rsidRPr="00D734D7">
        <w:br/>
        <w:t xml:space="preserve">3.6.4. Участникам аукциона выдаются пронумерованные билеты, которые они поднимают после оглашения аукционистом начальной цены предмета аукциона и каждой очередной цены, в случае если готовы заключить договор о развитии застроенной территории в соответствии с этой ценой.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 </w:t>
      </w:r>
      <w:r w:rsidRPr="00D734D7">
        <w:br/>
        <w:t xml:space="preserve">При отсутствии участников аукциона, готовых заключить договор о развитии застроенной территории в соответствии с названной аукционистом ценой, аукционист повторяет эту цену три раза. Если после троекратного объявления очередной цены ни один из участников аукциона не поднял билет, аукцион завершается. </w:t>
      </w:r>
      <w:r w:rsidRPr="00D734D7">
        <w:br/>
        <w:t>3.6.5. Победителем аукциона признается участник аукциона, предложивший наибольшую цену предмета аукциона, номер билета которого был назван аукционистом последним.</w:t>
      </w:r>
      <w:r w:rsidRPr="00D734D7">
        <w:br/>
        <w:t>3.6.6. Результаты аукциона фиксируются в протоколе, который подписывают председатель комиссии, ее секретарь и победитель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также указываются:</w:t>
      </w:r>
      <w:r w:rsidRPr="00D734D7">
        <w:br/>
        <w:t>предмет аукциона, в том числе сведения о местоположении, площади, границах застроенной территории;</w:t>
      </w:r>
      <w:r w:rsidRPr="00D734D7">
        <w:br/>
        <w:t>победитель аукциона;</w:t>
      </w:r>
      <w:r w:rsidRPr="00D734D7">
        <w:br/>
        <w:t>участник аукциона, который сделал предпоследнее предложение о цене предмета аукциона;</w:t>
      </w:r>
      <w:r w:rsidRPr="00D734D7">
        <w:br/>
        <w:t>цена предмета аукциона.</w:t>
      </w:r>
      <w:r w:rsidRPr="00D734D7">
        <w:br/>
        <w:t xml:space="preserve">3.6.7. В день подписания протокола о результатах аукциона специалист администрации села го передает главному специалисту администрации села го для возврата задатков лицам, участвовавшим в аукционе, но не победившим в нем, копии следующих документов: </w:t>
      </w:r>
      <w:r w:rsidRPr="00D734D7">
        <w:br/>
        <w:t>протоколы о результатах аукциона;</w:t>
      </w:r>
      <w:r w:rsidRPr="00D734D7">
        <w:br/>
        <w:t>заявки;</w:t>
      </w:r>
      <w:r w:rsidRPr="00D734D7">
        <w:br/>
        <w:t>документы, подтверждающие внесение задатков;</w:t>
      </w:r>
      <w:r w:rsidRPr="00D734D7">
        <w:br/>
        <w:t>постановления администрации о проведен</w:t>
      </w:r>
      <w:proofErr w:type="gramStart"/>
      <w:r w:rsidRPr="00D734D7">
        <w:t>ии ау</w:t>
      </w:r>
      <w:proofErr w:type="gramEnd"/>
      <w:r w:rsidRPr="00D734D7">
        <w:t xml:space="preserve">кциона. </w:t>
      </w:r>
      <w:r w:rsidRPr="00D734D7">
        <w:br/>
        <w:t>Главный специалист администрации возвращает внесенные задатки лицам, участвовавшим в аукционе, но не победившим в нем, путем перечисления сумм задатков на счета, реквизиты которых указаны в заявках, в течение пяти рабочих дней со дня оформления протокола о результатах аукциона.</w:t>
      </w:r>
      <w:r w:rsidRPr="00D734D7">
        <w:br/>
        <w:t>3.6.8. Аукцион признается несостоявшимся в следующих случаях:</w:t>
      </w:r>
      <w:r w:rsidRPr="00D734D7">
        <w:br/>
      </w:r>
      <w:r w:rsidRPr="00D734D7">
        <w:lastRenderedPageBreak/>
        <w:t>в аукционе участвовали менее двух участников;</w:t>
      </w:r>
      <w:r w:rsidRPr="00D734D7">
        <w:br/>
        <w:t>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r w:rsidRPr="00D734D7">
        <w:br/>
        <w:t xml:space="preserve">3.6.9. </w:t>
      </w:r>
      <w:proofErr w:type="gramStart"/>
      <w:r w:rsidRPr="00D734D7">
        <w:t>В случае если аукцион признан несостоявшимся по причине, указанной в подпункте 3.6.8 настоящего Административного регламента, единственный участник аукциона в течение 30 дней со дня проведения аукциона вправе заключить договор о развитии застроенной территории, а администрация обязана заключить такой договор с единственным участником аукциона по начальной цене предмета аукциона.</w:t>
      </w:r>
      <w:r w:rsidRPr="00D734D7">
        <w:br/>
        <w:t>3.6.10.</w:t>
      </w:r>
      <w:proofErr w:type="gramEnd"/>
      <w:r w:rsidRPr="00D734D7">
        <w:t xml:space="preserve"> Специалист администрации </w:t>
      </w:r>
      <w:r w:rsidR="006B6E4A">
        <w:t xml:space="preserve"> </w:t>
      </w:r>
      <w:r w:rsidRPr="00D734D7">
        <w:t>организует опубликование в официальном печатном издании и размещение на официальном сайте информации о результатах аукциона не позднее трех дней со дня подписания протокола о результатах аукциона.</w:t>
      </w:r>
      <w:r w:rsidRPr="00D734D7">
        <w:br/>
        <w:t>3.6.11. Результатом исполнения административной процедуры проведения аукциона является подписание протокола о результатах аукциона на право заключить договор о развитии застроенной территории.</w:t>
      </w:r>
    </w:p>
    <w:p w:rsidR="00E41A2C" w:rsidRPr="00D734D7" w:rsidRDefault="00E41A2C" w:rsidP="00E41A2C">
      <w:pPr>
        <w:spacing w:before="100" w:beforeAutospacing="1" w:after="100" w:afterAutospacing="1"/>
      </w:pPr>
      <w:r w:rsidRPr="00D734D7">
        <w:t>3.7. Заключение договора о развитии застроенной территории</w:t>
      </w:r>
    </w:p>
    <w:p w:rsidR="00E41A2C" w:rsidRPr="00D734D7" w:rsidRDefault="00E41A2C" w:rsidP="00E41A2C">
      <w:pPr>
        <w:spacing w:before="100" w:beforeAutospacing="1" w:after="100" w:afterAutospacing="1"/>
      </w:pPr>
      <w:r w:rsidRPr="00D734D7">
        <w:t>3.7.1. Основанием для начала исполнения административной процедуры является протокол о результатах аукциона.</w:t>
      </w:r>
      <w:r w:rsidRPr="00D734D7">
        <w:br/>
        <w:t xml:space="preserve">3.7.2. Подготовку проекта договора о развитии застроенной территории осуществляет специалист администрации в течение пяти дней. </w:t>
      </w:r>
      <w:r w:rsidRPr="00D734D7">
        <w:br/>
        <w:t>3.7.3. До подписания договора о развитии застроенной территории победитель аукциона, единственный участник аукциона либо участник аукциона, который сделал предпоследнее предложение о цене предмета аукциона, должен представить безотзывную банковскую гарантию, либо платежное поручение, подтверждающее произведенное обеспечение исполнения договора о развитии застроенной территории.</w:t>
      </w:r>
      <w:r w:rsidRPr="00D734D7">
        <w:br/>
        <w:t>3.7.4. Договор о развитии застроенной территории подписывают уполномоченное должностное лицо со стороны администрации и победитель либо единственный участник аукциона в срок не позднее тридцати дней с момента подписания протокола о результатах аукциона, но не ранее чем через десять дней со дня размещения информации о результатах аукциона на официальном сайте. Сроки подписания сторонами договора указываются в протоколе о результатах аукциона.</w:t>
      </w:r>
      <w:r w:rsidRPr="00D734D7">
        <w:br/>
        <w:t>В случае если победитель аукциона уклонился от заключения договора, администрация обращается в суд с требованием о возмещении убытков, причиненных уклонением победителя аукциона от заключения такого договора, или заключает договор о развитии застроенной территории с участником аукциона, который сделал предпоследнее предложение о цене предмета аукциона.</w:t>
      </w:r>
      <w:r w:rsidRPr="00D734D7">
        <w:br/>
        <w:t xml:space="preserve">В случае отказа победителя аукциона от оплаты полной стоимости права на заключение договора о развитии застроенной территории задаток победителю аукциона не возвращается. </w:t>
      </w:r>
      <w:r w:rsidRPr="00D734D7">
        <w:br/>
        <w:t xml:space="preserve">3.7.5. Специалист администрации осуществляет </w:t>
      </w:r>
      <w:proofErr w:type="gramStart"/>
      <w:r w:rsidRPr="00D734D7">
        <w:t>контроль за</w:t>
      </w:r>
      <w:proofErr w:type="gramEnd"/>
      <w:r w:rsidRPr="00D734D7">
        <w:t xml:space="preserve"> поступлением денежных средств от продажи права на заключение договора о развитии застроенной территории, в том числе:</w:t>
      </w:r>
      <w:r w:rsidRPr="00D734D7">
        <w:br/>
        <w:t>готовит заключение о перечислении денежных средств по результатам аукциона в бюджеты в соответствии с действующим законодательством;</w:t>
      </w:r>
      <w:r w:rsidRPr="00D734D7">
        <w:br/>
        <w:t xml:space="preserve">направляет заключение </w:t>
      </w:r>
      <w:proofErr w:type="gramStart"/>
      <w:r w:rsidRPr="00D734D7">
        <w:t>о перечислении денежных средств по результатам торгов в бюджеты в соответствии с действующим законодательством</w:t>
      </w:r>
      <w:proofErr w:type="gramEnd"/>
      <w:r w:rsidRPr="00D734D7">
        <w:t xml:space="preserve"> со служебной запиской главному специалисту</w:t>
      </w:r>
      <w:r w:rsidR="006B6E4A">
        <w:t xml:space="preserve"> </w:t>
      </w:r>
      <w:r w:rsidRPr="00D734D7">
        <w:t>администрации.</w:t>
      </w:r>
      <w:r w:rsidRPr="00D734D7">
        <w:br/>
        <w:t>3.7.6 Главный специалист администрации перечисляет денежные средства, поступившие по результатам торгов, в доход бюджета.</w:t>
      </w:r>
      <w:r w:rsidRPr="00D734D7">
        <w:br/>
      </w:r>
      <w:r w:rsidRPr="00D734D7">
        <w:lastRenderedPageBreak/>
        <w:t>3.7.7. Результатом исполнения административной процедуры является заключение договора о развитии застроенной территории.</w:t>
      </w:r>
    </w:p>
    <w:p w:rsidR="00E41A2C" w:rsidRPr="00D734D7" w:rsidRDefault="00E41A2C" w:rsidP="006B6E4A">
      <w:pPr>
        <w:spacing w:before="100" w:beforeAutospacing="1" w:after="100" w:afterAutospacing="1"/>
        <w:jc w:val="center"/>
        <w:rPr>
          <w:b/>
        </w:rPr>
      </w:pPr>
      <w:r w:rsidRPr="00D734D7">
        <w:rPr>
          <w:b/>
        </w:rPr>
        <w:t xml:space="preserve">IV. Формы </w:t>
      </w:r>
      <w:proofErr w:type="gramStart"/>
      <w:r w:rsidRPr="00D734D7">
        <w:rPr>
          <w:b/>
        </w:rPr>
        <w:t>контроля за</w:t>
      </w:r>
      <w:proofErr w:type="gramEnd"/>
      <w:r w:rsidRPr="00D734D7">
        <w:rPr>
          <w:b/>
        </w:rPr>
        <w:t xml:space="preserve"> исполнением административного регламента</w:t>
      </w:r>
    </w:p>
    <w:p w:rsidR="00E41A2C" w:rsidRPr="00D734D7" w:rsidRDefault="00E41A2C" w:rsidP="00E41A2C">
      <w:pPr>
        <w:spacing w:before="100" w:beforeAutospacing="1" w:after="100" w:afterAutospacing="1"/>
      </w:pPr>
      <w:r w:rsidRPr="00D734D7">
        <w:t xml:space="preserve">4.1. </w:t>
      </w:r>
      <w:proofErr w:type="gramStart"/>
      <w:r w:rsidRPr="00D734D7">
        <w:t>Контроль за</w:t>
      </w:r>
      <w:proofErr w:type="gramEnd"/>
      <w:r w:rsidRPr="00D734D7">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и действия (бездействие) администрации, должностных лиц, ответственных за организацию работы по предоставлению муниципальной услуги.</w:t>
      </w:r>
      <w:r w:rsidRPr="00D734D7">
        <w:br/>
        <w:t>Проверки полноты и качества предоставления муниципальной услуги осуществляются на основании распоряжений администрации.</w:t>
      </w:r>
      <w:r w:rsidRPr="00D734D7">
        <w:br/>
        <w:t xml:space="preserve">4.2. Текущий </w:t>
      </w:r>
      <w:proofErr w:type="gramStart"/>
      <w:r w:rsidRPr="00D734D7">
        <w:t>контроль за</w:t>
      </w:r>
      <w:proofErr w:type="gramEnd"/>
      <w:r w:rsidRPr="00D734D7">
        <w:t xml:space="preserve"> соблюдением последовательности действий, определенных административными процедурами по предоставлению муниципальной услуги, принятием реше</w:t>
      </w:r>
      <w:r w:rsidR="006B6E4A">
        <w:t>ний специалистами администрации</w:t>
      </w:r>
      <w:r w:rsidRPr="00D734D7">
        <w:t>, соблюдением требований действующих нормативных правовых актов осуществляется главой (заместителем главы) администрации.</w:t>
      </w:r>
      <w:r w:rsidRPr="00D734D7">
        <w:br/>
        <w:t>4.3. Проверки могут быть плановыми и внеплановыми. Плановые проверки осуществляются на основании плана-графика проведения проверок. Внеплановая проверка может проводиться по конкретному обращению заявителя или иных заинтересованных лиц.</w:t>
      </w:r>
      <w:r w:rsidRPr="00D734D7">
        <w:br/>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Для проведения проверки полноты и качества предоставления муниципальной услуги формируется комиссия, в состав которой могут включаться должностные лица администрации, представители общественных организаций.</w:t>
      </w:r>
      <w:r w:rsidRPr="00D734D7">
        <w:br/>
        <w:t>Результаты деятельности комиссии оформляются в виде справки, в которой отмечаются недостатки и предложения по их устранению.</w:t>
      </w:r>
      <w:r w:rsidRPr="00D734D7">
        <w:b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r w:rsidRPr="00D734D7">
        <w:br/>
      </w:r>
      <w:proofErr w:type="gramStart"/>
      <w:r w:rsidRPr="00D734D7">
        <w:t>Контроль за</w:t>
      </w:r>
      <w:proofErr w:type="gramEnd"/>
      <w:r w:rsidRPr="00D734D7">
        <w:t xml:space="preserve"> рассмотрением своих заявлений могут осуществлять заявители на основании полученной информации по телефону в администрации  или с использованием Единого портала государственных и муниципальных услуг (функций).</w:t>
      </w:r>
    </w:p>
    <w:p w:rsidR="00E41A2C" w:rsidRPr="00D734D7" w:rsidRDefault="00E41A2C" w:rsidP="006B6E4A">
      <w:pPr>
        <w:spacing w:before="100" w:beforeAutospacing="1" w:after="100" w:afterAutospacing="1"/>
        <w:jc w:val="center"/>
        <w:rPr>
          <w:b/>
        </w:rPr>
      </w:pPr>
      <w:r w:rsidRPr="00D734D7">
        <w:rPr>
          <w:b/>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w:t>
      </w:r>
      <w:r w:rsidR="006B6E4A">
        <w:rPr>
          <w:b/>
        </w:rPr>
        <w:t xml:space="preserve"> </w:t>
      </w:r>
      <w:r w:rsidRPr="00D734D7">
        <w:rPr>
          <w:b/>
        </w:rPr>
        <w:t>служащих</w:t>
      </w:r>
    </w:p>
    <w:p w:rsidR="00E41A2C" w:rsidRPr="00D734D7" w:rsidRDefault="00E41A2C" w:rsidP="00E41A2C">
      <w:pPr>
        <w:spacing w:before="100" w:beforeAutospacing="1" w:after="100" w:afterAutospacing="1"/>
      </w:pPr>
      <w:r w:rsidRPr="00D734D7">
        <w:t xml:space="preserve">5.1. Заявители имеют право на обжалование решений и действий (бездействия) администрации и должностных лиц, участвующих в предоставлении муниципальной услуги, в досудебном (внесудебном) порядке. </w:t>
      </w:r>
      <w:r w:rsidRPr="00D734D7">
        <w:br/>
        <w:t xml:space="preserve">5.2. </w:t>
      </w:r>
      <w:proofErr w:type="gramStart"/>
      <w:r w:rsidRPr="00D734D7">
        <w:t xml:space="preserve">Заявитель вправе обратиться с жалобой в следующих случаях: </w:t>
      </w:r>
      <w:r w:rsidRPr="00D734D7">
        <w:br/>
        <w:t>1) нарушение срока регистрации запроса о предоставлении муниципальной услуги;</w:t>
      </w:r>
      <w:r w:rsidRPr="00D734D7">
        <w:br/>
        <w:t>2) нарушение срока предоставления муниципальной услуги;</w:t>
      </w:r>
      <w:r w:rsidRPr="00D734D7">
        <w:br/>
        <w:t xml:space="preserve">3) требование у заявителя документов, не предусмотренных нормативными правовыми актами Российской Федерации, нормативными правовыми актами </w:t>
      </w:r>
      <w:r w:rsidR="006B6E4A">
        <w:t>Республики Алтай</w:t>
      </w:r>
      <w:r w:rsidRPr="00D734D7">
        <w:t>, нормативными правовыми актами муниципального образования</w:t>
      </w:r>
      <w:r w:rsidR="006B6E4A">
        <w:t xml:space="preserve"> </w:t>
      </w:r>
      <w:proofErr w:type="spellStart"/>
      <w:r w:rsidR="0002620A">
        <w:t>Купчегенского</w:t>
      </w:r>
      <w:proofErr w:type="spellEnd"/>
      <w:r w:rsidR="006B6E4A">
        <w:t xml:space="preserve">  </w:t>
      </w:r>
      <w:r w:rsidRPr="00D734D7">
        <w:t xml:space="preserve"> сел</w:t>
      </w:r>
      <w:r w:rsidR="006B6E4A">
        <w:t>ьского  поселения</w:t>
      </w:r>
      <w:r w:rsidRPr="00D734D7">
        <w:t>, административным регламентом для предоставления муниципальной услуги;</w:t>
      </w:r>
      <w:proofErr w:type="gramEnd"/>
      <w:r w:rsidRPr="00D734D7">
        <w:br/>
        <w:t>4) необоснованный отказ в приеме документов;</w:t>
      </w:r>
      <w:r w:rsidRPr="00D734D7">
        <w:br/>
        <w:t>5) необоснованный отказ в предоставлении муниципальной услуги;</w:t>
      </w:r>
      <w:r w:rsidRPr="00D734D7">
        <w:br/>
      </w:r>
      <w:r w:rsidRPr="00D734D7">
        <w:lastRenderedPageBreak/>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284724">
        <w:t>Республики Алтай</w:t>
      </w:r>
      <w:r w:rsidRPr="00D734D7">
        <w:t>, муниципальными правовыми актами;</w:t>
      </w:r>
      <w:r w:rsidRPr="00D734D7">
        <w:br/>
      </w:r>
      <w:proofErr w:type="gramStart"/>
      <w:r w:rsidRPr="00D734D7">
        <w:t>7) отказ администрации,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D734D7">
        <w:br/>
        <w:t>5.3.</w:t>
      </w:r>
      <w:proofErr w:type="gramEnd"/>
      <w:r w:rsidRPr="00D734D7">
        <w:t xml:space="preserve"> </w:t>
      </w:r>
      <w:proofErr w:type="gramStart"/>
      <w:r w:rsidRPr="00D734D7">
        <w:t>Жалоба подается в письменной форме на бумажном носителе непосредственно в администрацию, почтой, в ходе личного приема заявителя, либо в электронной форме с использованием информационно-телекоммуникационной сети «Интернет» официального сайта муниципального образования, единого портала государственных и муниципальных услуг, регионального портала государственных и муниципальных услуг, посредством использования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w:t>
      </w:r>
      <w:proofErr w:type="gramEnd"/>
      <w:r w:rsidRPr="00D734D7">
        <w:t xml:space="preserve"> </w:t>
      </w:r>
      <w:proofErr w:type="gramStart"/>
      <w:r w:rsidRPr="00D734D7">
        <w:t>предо</w:t>
      </w:r>
      <w:r w:rsidR="00284724">
        <w:t>с</w:t>
      </w:r>
      <w:r w:rsidRPr="00D734D7">
        <w:t>тавлении</w:t>
      </w:r>
      <w:proofErr w:type="gramEnd"/>
      <w:r w:rsidRPr="00D734D7">
        <w:t xml:space="preserve">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r w:rsidRPr="00D734D7">
        <w:br/>
        <w:t>5.4. Глава</w:t>
      </w:r>
      <w:r w:rsidR="00284724">
        <w:t xml:space="preserve"> поселения</w:t>
      </w:r>
      <w:r w:rsidRPr="00D734D7">
        <w:t>, заместитель главы администрации, проводят личный прием заявителей.</w:t>
      </w:r>
      <w:r w:rsidRPr="00D734D7">
        <w:br/>
        <w:t>5.5. Жалоба должна содержать:</w:t>
      </w:r>
      <w:r w:rsidRPr="00D734D7">
        <w:b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r w:rsidRPr="00D734D7">
        <w:br/>
      </w:r>
      <w:proofErr w:type="gramStart"/>
      <w:r w:rsidRPr="00D734D7">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r w:rsidRPr="00D734D7">
        <w:b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r w:rsidRPr="00D734D7">
        <w:br/>
        <w:t>4) доводы, на основании которых заявитель не согласен с решением и действиями (бездействием)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r w:rsidRPr="00D734D7">
        <w:br/>
        <w:t>5.6. Заявитель имеет право получать информацию и документы, необходимые для обоснования и рассмотрения жалобы, делать выписки из них, снимать копии.</w:t>
      </w:r>
      <w:r w:rsidRPr="00D734D7">
        <w:br/>
        <w:t xml:space="preserve">При желании заявителя обжаловать решение, действия (бездействие) должностного лица, </w:t>
      </w:r>
      <w:proofErr w:type="gramStart"/>
      <w:r w:rsidRPr="00D734D7">
        <w:t>последний</w:t>
      </w:r>
      <w:proofErr w:type="gramEnd"/>
      <w:r w:rsidRPr="00D734D7">
        <w:t xml:space="preserve"> обязан сообщить ему фамилию, имя, отчество и должность, и фамилию, имя, отчество и должность лица, которому могут быть обжалованы действия. </w:t>
      </w:r>
      <w:r w:rsidRPr="00D734D7">
        <w:br/>
        <w:t xml:space="preserve">Заявители могут обжаловать решение, действия (бездействие) специалистов администрации - главе (заместителю главы) администрации. </w:t>
      </w:r>
      <w:r w:rsidRPr="00D734D7">
        <w:br/>
        <w:t xml:space="preserve">5.7. Жалоба подлежит рассмотрению в течение пятнадцати рабочих дней со дня ее регистрации, а в случае обжалования отказа в приеме документов у заявителя,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r w:rsidRPr="00D734D7">
        <w:br/>
        <w:t>5.8. По результатам рассмотрения администрация принимает одно из следующих решений:</w:t>
      </w:r>
    </w:p>
    <w:p w:rsidR="00E41A2C" w:rsidRPr="00D734D7" w:rsidRDefault="00E41A2C" w:rsidP="00E41A2C">
      <w:pPr>
        <w:spacing w:before="100" w:beforeAutospacing="1" w:after="100" w:afterAutospacing="1"/>
      </w:pPr>
      <w:proofErr w:type="gramStart"/>
      <w:r w:rsidRPr="00D734D7">
        <w:t xml:space="preserve">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w:t>
      </w:r>
      <w:r w:rsidRPr="00D734D7">
        <w:lastRenderedPageBreak/>
        <w:t>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r w:rsidRPr="00D734D7">
        <w:br/>
        <w:t>2) отказывает в удовлетворении жалобы.</w:t>
      </w:r>
      <w:r w:rsidRPr="00D734D7">
        <w:br/>
        <w:t>5.9. Мотивированный ответ о результатах рассмотрения жалобы направляется заявителю не позднее дня, следующего за днем принятия решения, в письменной форме, либо по желанию заявителя в электронной форме.</w:t>
      </w:r>
    </w:p>
    <w:p w:rsidR="00E41A2C" w:rsidRPr="00D734D7" w:rsidRDefault="00E41A2C" w:rsidP="00E41A2C">
      <w:pPr>
        <w:spacing w:before="100" w:beforeAutospacing="1" w:after="100" w:afterAutospacing="1"/>
      </w:pPr>
      <w:r w:rsidRPr="00D734D7">
        <w:t xml:space="preserve">5.10. Если в ходе рассмотрения жалобы будут установлены признаки состава административного правонарушения или преступления, должностное лицо, рассматривающее жалобу, направляет имеющиеся материалы в </w:t>
      </w:r>
      <w:proofErr w:type="spellStart"/>
      <w:r w:rsidR="00284724">
        <w:t>Онгудайскую</w:t>
      </w:r>
      <w:proofErr w:type="spellEnd"/>
      <w:r w:rsidR="00284724">
        <w:t xml:space="preserve"> рай</w:t>
      </w:r>
      <w:r w:rsidRPr="00D734D7">
        <w:t xml:space="preserve">онную </w:t>
      </w:r>
      <w:proofErr w:type="gramStart"/>
      <w:r w:rsidRPr="00D734D7">
        <w:t>прокуратуру</w:t>
      </w:r>
      <w:proofErr w:type="gramEnd"/>
      <w:r w:rsidRPr="00D734D7">
        <w:t xml:space="preserve">  о чем уведомляется заявитель.</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gridCol w:w="5493"/>
      </w:tblGrid>
      <w:tr w:rsidR="00E41A2C" w:rsidRPr="00D734D7" w:rsidTr="00282B11">
        <w:tc>
          <w:tcPr>
            <w:tcW w:w="4077" w:type="dxa"/>
          </w:tcPr>
          <w:p w:rsidR="00E41A2C" w:rsidRPr="00D734D7" w:rsidRDefault="00E41A2C" w:rsidP="00282B11">
            <w:pPr>
              <w:pStyle w:val="a3"/>
              <w:spacing w:line="240" w:lineRule="exact"/>
              <w:ind w:right="-108"/>
              <w:rPr>
                <w:rFonts w:cs="Times New Roman"/>
                <w:sz w:val="24"/>
                <w:szCs w:val="24"/>
              </w:rPr>
            </w:pPr>
          </w:p>
        </w:tc>
        <w:tc>
          <w:tcPr>
            <w:tcW w:w="5493" w:type="dxa"/>
          </w:tcPr>
          <w:p w:rsidR="0002620A" w:rsidRDefault="0002620A" w:rsidP="00282B11">
            <w:pPr>
              <w:pStyle w:val="a3"/>
              <w:spacing w:line="240" w:lineRule="exact"/>
              <w:rPr>
                <w:rFonts w:cs="Times New Roman"/>
                <w:sz w:val="24"/>
                <w:szCs w:val="24"/>
              </w:rPr>
            </w:pPr>
          </w:p>
          <w:p w:rsidR="0002620A" w:rsidRDefault="0002620A" w:rsidP="00282B11">
            <w:pPr>
              <w:pStyle w:val="a3"/>
              <w:spacing w:line="240" w:lineRule="exact"/>
              <w:rPr>
                <w:rFonts w:cs="Times New Roman"/>
                <w:sz w:val="24"/>
                <w:szCs w:val="24"/>
              </w:rPr>
            </w:pPr>
          </w:p>
          <w:p w:rsidR="0002620A" w:rsidRDefault="0002620A" w:rsidP="00282B11">
            <w:pPr>
              <w:pStyle w:val="a3"/>
              <w:spacing w:line="240" w:lineRule="exact"/>
              <w:rPr>
                <w:rFonts w:cs="Times New Roman"/>
                <w:sz w:val="24"/>
                <w:szCs w:val="24"/>
              </w:rPr>
            </w:pPr>
          </w:p>
          <w:p w:rsidR="0002620A" w:rsidRDefault="0002620A" w:rsidP="00282B11">
            <w:pPr>
              <w:pStyle w:val="a3"/>
              <w:spacing w:line="240" w:lineRule="exact"/>
              <w:rPr>
                <w:rFonts w:cs="Times New Roman"/>
                <w:sz w:val="24"/>
                <w:szCs w:val="24"/>
              </w:rPr>
            </w:pPr>
          </w:p>
          <w:p w:rsidR="0002620A" w:rsidRDefault="0002620A" w:rsidP="00282B11">
            <w:pPr>
              <w:pStyle w:val="a3"/>
              <w:spacing w:line="240" w:lineRule="exact"/>
              <w:rPr>
                <w:rFonts w:cs="Times New Roman"/>
                <w:sz w:val="24"/>
                <w:szCs w:val="24"/>
              </w:rPr>
            </w:pPr>
          </w:p>
          <w:p w:rsidR="0002620A" w:rsidRDefault="0002620A" w:rsidP="00282B11">
            <w:pPr>
              <w:pStyle w:val="a3"/>
              <w:spacing w:line="240" w:lineRule="exact"/>
              <w:rPr>
                <w:rFonts w:cs="Times New Roman"/>
                <w:sz w:val="24"/>
                <w:szCs w:val="24"/>
              </w:rPr>
            </w:pPr>
          </w:p>
          <w:p w:rsidR="0002620A" w:rsidRDefault="0002620A" w:rsidP="00282B11">
            <w:pPr>
              <w:pStyle w:val="a3"/>
              <w:spacing w:line="240" w:lineRule="exact"/>
              <w:rPr>
                <w:rFonts w:cs="Times New Roman"/>
                <w:sz w:val="24"/>
                <w:szCs w:val="24"/>
              </w:rPr>
            </w:pPr>
          </w:p>
          <w:p w:rsidR="0002620A" w:rsidRDefault="0002620A" w:rsidP="00282B11">
            <w:pPr>
              <w:pStyle w:val="a3"/>
              <w:spacing w:line="240" w:lineRule="exact"/>
              <w:rPr>
                <w:rFonts w:cs="Times New Roman"/>
                <w:sz w:val="24"/>
                <w:szCs w:val="24"/>
              </w:rPr>
            </w:pPr>
          </w:p>
          <w:p w:rsidR="0002620A" w:rsidRDefault="0002620A" w:rsidP="00282B11">
            <w:pPr>
              <w:pStyle w:val="a3"/>
              <w:spacing w:line="240" w:lineRule="exact"/>
              <w:rPr>
                <w:rFonts w:cs="Times New Roman"/>
                <w:sz w:val="24"/>
                <w:szCs w:val="24"/>
              </w:rPr>
            </w:pPr>
          </w:p>
          <w:p w:rsidR="0002620A" w:rsidRDefault="0002620A" w:rsidP="00282B11">
            <w:pPr>
              <w:pStyle w:val="a3"/>
              <w:spacing w:line="240" w:lineRule="exact"/>
              <w:rPr>
                <w:rFonts w:cs="Times New Roman"/>
                <w:sz w:val="24"/>
                <w:szCs w:val="24"/>
              </w:rPr>
            </w:pPr>
          </w:p>
          <w:p w:rsidR="0002620A" w:rsidRDefault="0002620A" w:rsidP="00282B11">
            <w:pPr>
              <w:pStyle w:val="a3"/>
              <w:spacing w:line="240" w:lineRule="exact"/>
              <w:rPr>
                <w:rFonts w:cs="Times New Roman"/>
                <w:sz w:val="24"/>
                <w:szCs w:val="24"/>
              </w:rPr>
            </w:pPr>
          </w:p>
          <w:p w:rsidR="0002620A" w:rsidRDefault="0002620A" w:rsidP="00282B11">
            <w:pPr>
              <w:pStyle w:val="a3"/>
              <w:spacing w:line="240" w:lineRule="exact"/>
              <w:rPr>
                <w:rFonts w:cs="Times New Roman"/>
                <w:sz w:val="24"/>
                <w:szCs w:val="24"/>
              </w:rPr>
            </w:pPr>
          </w:p>
          <w:p w:rsidR="0002620A" w:rsidRDefault="0002620A" w:rsidP="00282B11">
            <w:pPr>
              <w:pStyle w:val="a3"/>
              <w:spacing w:line="240" w:lineRule="exact"/>
              <w:rPr>
                <w:rFonts w:cs="Times New Roman"/>
                <w:sz w:val="24"/>
                <w:szCs w:val="24"/>
              </w:rPr>
            </w:pPr>
          </w:p>
          <w:p w:rsidR="0002620A" w:rsidRDefault="0002620A" w:rsidP="00282B11">
            <w:pPr>
              <w:pStyle w:val="a3"/>
              <w:spacing w:line="240" w:lineRule="exact"/>
              <w:rPr>
                <w:rFonts w:cs="Times New Roman"/>
                <w:sz w:val="24"/>
                <w:szCs w:val="24"/>
              </w:rPr>
            </w:pPr>
          </w:p>
          <w:p w:rsidR="0002620A" w:rsidRDefault="0002620A" w:rsidP="00282B11">
            <w:pPr>
              <w:pStyle w:val="a3"/>
              <w:spacing w:line="240" w:lineRule="exact"/>
              <w:rPr>
                <w:rFonts w:cs="Times New Roman"/>
                <w:sz w:val="24"/>
                <w:szCs w:val="24"/>
              </w:rPr>
            </w:pPr>
          </w:p>
          <w:p w:rsidR="0002620A" w:rsidRDefault="0002620A" w:rsidP="00282B11">
            <w:pPr>
              <w:pStyle w:val="a3"/>
              <w:spacing w:line="240" w:lineRule="exact"/>
              <w:rPr>
                <w:rFonts w:cs="Times New Roman"/>
                <w:sz w:val="24"/>
                <w:szCs w:val="24"/>
              </w:rPr>
            </w:pPr>
          </w:p>
          <w:p w:rsidR="0002620A" w:rsidRDefault="0002620A" w:rsidP="00282B11">
            <w:pPr>
              <w:pStyle w:val="a3"/>
              <w:spacing w:line="240" w:lineRule="exact"/>
              <w:rPr>
                <w:rFonts w:cs="Times New Roman"/>
                <w:sz w:val="24"/>
                <w:szCs w:val="24"/>
              </w:rPr>
            </w:pPr>
          </w:p>
          <w:p w:rsidR="0002620A" w:rsidRDefault="0002620A" w:rsidP="00282B11">
            <w:pPr>
              <w:pStyle w:val="a3"/>
              <w:spacing w:line="240" w:lineRule="exact"/>
              <w:rPr>
                <w:rFonts w:cs="Times New Roman"/>
                <w:sz w:val="24"/>
                <w:szCs w:val="24"/>
              </w:rPr>
            </w:pPr>
          </w:p>
          <w:p w:rsidR="0002620A" w:rsidRDefault="0002620A" w:rsidP="00282B11">
            <w:pPr>
              <w:pStyle w:val="a3"/>
              <w:spacing w:line="240" w:lineRule="exact"/>
              <w:rPr>
                <w:rFonts w:cs="Times New Roman"/>
                <w:sz w:val="24"/>
                <w:szCs w:val="24"/>
              </w:rPr>
            </w:pPr>
          </w:p>
          <w:p w:rsidR="0002620A" w:rsidRDefault="0002620A" w:rsidP="00282B11">
            <w:pPr>
              <w:pStyle w:val="a3"/>
              <w:spacing w:line="240" w:lineRule="exact"/>
              <w:rPr>
                <w:rFonts w:cs="Times New Roman"/>
                <w:sz w:val="24"/>
                <w:szCs w:val="24"/>
              </w:rPr>
            </w:pPr>
          </w:p>
          <w:p w:rsidR="0002620A" w:rsidRDefault="0002620A" w:rsidP="00282B11">
            <w:pPr>
              <w:pStyle w:val="a3"/>
              <w:spacing w:line="240" w:lineRule="exact"/>
              <w:rPr>
                <w:rFonts w:cs="Times New Roman"/>
                <w:sz w:val="24"/>
                <w:szCs w:val="24"/>
              </w:rPr>
            </w:pPr>
          </w:p>
          <w:p w:rsidR="0002620A" w:rsidRDefault="0002620A" w:rsidP="00282B11">
            <w:pPr>
              <w:pStyle w:val="a3"/>
              <w:spacing w:line="240" w:lineRule="exact"/>
              <w:rPr>
                <w:rFonts w:cs="Times New Roman"/>
                <w:sz w:val="24"/>
                <w:szCs w:val="24"/>
              </w:rPr>
            </w:pPr>
          </w:p>
          <w:p w:rsidR="0002620A" w:rsidRDefault="0002620A" w:rsidP="00282B11">
            <w:pPr>
              <w:pStyle w:val="a3"/>
              <w:spacing w:line="240" w:lineRule="exact"/>
              <w:rPr>
                <w:rFonts w:cs="Times New Roman"/>
                <w:sz w:val="24"/>
                <w:szCs w:val="24"/>
              </w:rPr>
            </w:pPr>
          </w:p>
          <w:p w:rsidR="0002620A" w:rsidRDefault="0002620A" w:rsidP="00282B11">
            <w:pPr>
              <w:pStyle w:val="a3"/>
              <w:spacing w:line="240" w:lineRule="exact"/>
              <w:rPr>
                <w:rFonts w:cs="Times New Roman"/>
                <w:sz w:val="24"/>
                <w:szCs w:val="24"/>
              </w:rPr>
            </w:pPr>
          </w:p>
          <w:p w:rsidR="0002620A" w:rsidRDefault="0002620A" w:rsidP="00282B11">
            <w:pPr>
              <w:pStyle w:val="a3"/>
              <w:spacing w:line="240" w:lineRule="exact"/>
              <w:rPr>
                <w:rFonts w:cs="Times New Roman"/>
                <w:sz w:val="24"/>
                <w:szCs w:val="24"/>
              </w:rPr>
            </w:pPr>
          </w:p>
          <w:p w:rsidR="0002620A" w:rsidRDefault="0002620A" w:rsidP="00282B11">
            <w:pPr>
              <w:pStyle w:val="a3"/>
              <w:spacing w:line="240" w:lineRule="exact"/>
              <w:rPr>
                <w:rFonts w:cs="Times New Roman"/>
                <w:sz w:val="24"/>
                <w:szCs w:val="24"/>
              </w:rPr>
            </w:pPr>
          </w:p>
          <w:p w:rsidR="0002620A" w:rsidRDefault="0002620A" w:rsidP="00282B11">
            <w:pPr>
              <w:pStyle w:val="a3"/>
              <w:spacing w:line="240" w:lineRule="exact"/>
              <w:rPr>
                <w:rFonts w:cs="Times New Roman"/>
                <w:sz w:val="24"/>
                <w:szCs w:val="24"/>
              </w:rPr>
            </w:pPr>
          </w:p>
          <w:p w:rsidR="0002620A" w:rsidRDefault="0002620A" w:rsidP="00282B11">
            <w:pPr>
              <w:pStyle w:val="a3"/>
              <w:spacing w:line="240" w:lineRule="exact"/>
              <w:rPr>
                <w:rFonts w:cs="Times New Roman"/>
                <w:sz w:val="24"/>
                <w:szCs w:val="24"/>
              </w:rPr>
            </w:pPr>
          </w:p>
          <w:p w:rsidR="0002620A" w:rsidRDefault="0002620A" w:rsidP="00282B11">
            <w:pPr>
              <w:pStyle w:val="a3"/>
              <w:spacing w:line="240" w:lineRule="exact"/>
              <w:rPr>
                <w:rFonts w:cs="Times New Roman"/>
                <w:sz w:val="24"/>
                <w:szCs w:val="24"/>
              </w:rPr>
            </w:pPr>
          </w:p>
          <w:p w:rsidR="0002620A" w:rsidRDefault="0002620A" w:rsidP="00282B11">
            <w:pPr>
              <w:pStyle w:val="a3"/>
              <w:spacing w:line="240" w:lineRule="exact"/>
              <w:rPr>
                <w:rFonts w:cs="Times New Roman"/>
                <w:sz w:val="24"/>
                <w:szCs w:val="24"/>
              </w:rPr>
            </w:pPr>
          </w:p>
          <w:p w:rsidR="0002620A" w:rsidRDefault="0002620A" w:rsidP="00282B11">
            <w:pPr>
              <w:pStyle w:val="a3"/>
              <w:spacing w:line="240" w:lineRule="exact"/>
              <w:rPr>
                <w:rFonts w:cs="Times New Roman"/>
                <w:sz w:val="24"/>
                <w:szCs w:val="24"/>
              </w:rPr>
            </w:pPr>
          </w:p>
          <w:p w:rsidR="0002620A" w:rsidRDefault="0002620A" w:rsidP="00282B11">
            <w:pPr>
              <w:pStyle w:val="a3"/>
              <w:spacing w:line="240" w:lineRule="exact"/>
              <w:rPr>
                <w:rFonts w:cs="Times New Roman"/>
                <w:sz w:val="24"/>
                <w:szCs w:val="24"/>
              </w:rPr>
            </w:pPr>
          </w:p>
          <w:p w:rsidR="0002620A" w:rsidRDefault="0002620A" w:rsidP="00282B11">
            <w:pPr>
              <w:pStyle w:val="a3"/>
              <w:spacing w:line="240" w:lineRule="exact"/>
              <w:rPr>
                <w:rFonts w:cs="Times New Roman"/>
                <w:sz w:val="24"/>
                <w:szCs w:val="24"/>
              </w:rPr>
            </w:pPr>
          </w:p>
          <w:p w:rsidR="0002620A" w:rsidRDefault="0002620A" w:rsidP="00282B11">
            <w:pPr>
              <w:pStyle w:val="a3"/>
              <w:spacing w:line="240" w:lineRule="exact"/>
              <w:rPr>
                <w:rFonts w:cs="Times New Roman"/>
                <w:sz w:val="24"/>
                <w:szCs w:val="24"/>
              </w:rPr>
            </w:pPr>
          </w:p>
          <w:p w:rsidR="0002620A" w:rsidRDefault="0002620A" w:rsidP="00282B11">
            <w:pPr>
              <w:pStyle w:val="a3"/>
              <w:spacing w:line="240" w:lineRule="exact"/>
              <w:rPr>
                <w:rFonts w:cs="Times New Roman"/>
                <w:sz w:val="24"/>
                <w:szCs w:val="24"/>
              </w:rPr>
            </w:pPr>
          </w:p>
          <w:p w:rsidR="0002620A" w:rsidRDefault="0002620A" w:rsidP="00282B11">
            <w:pPr>
              <w:pStyle w:val="a3"/>
              <w:spacing w:line="240" w:lineRule="exact"/>
              <w:rPr>
                <w:rFonts w:cs="Times New Roman"/>
                <w:sz w:val="24"/>
                <w:szCs w:val="24"/>
              </w:rPr>
            </w:pPr>
          </w:p>
          <w:p w:rsidR="0002620A" w:rsidRDefault="0002620A" w:rsidP="00282B11">
            <w:pPr>
              <w:pStyle w:val="a3"/>
              <w:spacing w:line="240" w:lineRule="exact"/>
              <w:rPr>
                <w:rFonts w:cs="Times New Roman"/>
                <w:sz w:val="24"/>
                <w:szCs w:val="24"/>
              </w:rPr>
            </w:pPr>
          </w:p>
          <w:p w:rsidR="0002620A" w:rsidRDefault="0002620A" w:rsidP="00282B11">
            <w:pPr>
              <w:pStyle w:val="a3"/>
              <w:spacing w:line="240" w:lineRule="exact"/>
              <w:rPr>
                <w:rFonts w:cs="Times New Roman"/>
                <w:sz w:val="24"/>
                <w:szCs w:val="24"/>
              </w:rPr>
            </w:pPr>
          </w:p>
          <w:p w:rsidR="0002620A" w:rsidRDefault="0002620A" w:rsidP="00282B11">
            <w:pPr>
              <w:pStyle w:val="a3"/>
              <w:spacing w:line="240" w:lineRule="exact"/>
              <w:rPr>
                <w:rFonts w:cs="Times New Roman"/>
                <w:sz w:val="24"/>
                <w:szCs w:val="24"/>
              </w:rPr>
            </w:pPr>
          </w:p>
          <w:p w:rsidR="0002620A" w:rsidRDefault="0002620A" w:rsidP="00282B11">
            <w:pPr>
              <w:pStyle w:val="a3"/>
              <w:spacing w:line="240" w:lineRule="exact"/>
              <w:rPr>
                <w:rFonts w:cs="Times New Roman"/>
                <w:sz w:val="24"/>
                <w:szCs w:val="24"/>
              </w:rPr>
            </w:pPr>
          </w:p>
          <w:p w:rsidR="0002620A" w:rsidRDefault="0002620A" w:rsidP="00282B11">
            <w:pPr>
              <w:pStyle w:val="a3"/>
              <w:spacing w:line="240" w:lineRule="exact"/>
              <w:rPr>
                <w:rFonts w:cs="Times New Roman"/>
                <w:sz w:val="24"/>
                <w:szCs w:val="24"/>
              </w:rPr>
            </w:pPr>
          </w:p>
          <w:p w:rsidR="0002620A" w:rsidRDefault="0002620A" w:rsidP="00282B11">
            <w:pPr>
              <w:pStyle w:val="a3"/>
              <w:spacing w:line="240" w:lineRule="exact"/>
              <w:rPr>
                <w:rFonts w:cs="Times New Roman"/>
                <w:sz w:val="24"/>
                <w:szCs w:val="24"/>
              </w:rPr>
            </w:pPr>
          </w:p>
          <w:p w:rsidR="0002620A" w:rsidRDefault="0002620A" w:rsidP="00282B11">
            <w:pPr>
              <w:pStyle w:val="a3"/>
              <w:spacing w:line="240" w:lineRule="exact"/>
              <w:rPr>
                <w:rFonts w:cs="Times New Roman"/>
                <w:sz w:val="24"/>
                <w:szCs w:val="24"/>
              </w:rPr>
            </w:pPr>
          </w:p>
          <w:p w:rsidR="0002620A" w:rsidRDefault="0002620A" w:rsidP="00282B11">
            <w:pPr>
              <w:pStyle w:val="a3"/>
              <w:spacing w:line="240" w:lineRule="exact"/>
              <w:rPr>
                <w:rFonts w:cs="Times New Roman"/>
                <w:sz w:val="24"/>
                <w:szCs w:val="24"/>
              </w:rPr>
            </w:pPr>
          </w:p>
          <w:p w:rsidR="00E41A2C" w:rsidRPr="00D734D7" w:rsidRDefault="00284724" w:rsidP="00282B11">
            <w:pPr>
              <w:pStyle w:val="a3"/>
              <w:spacing w:line="240" w:lineRule="exact"/>
              <w:rPr>
                <w:rFonts w:cs="Times New Roman"/>
                <w:sz w:val="24"/>
                <w:szCs w:val="24"/>
              </w:rPr>
            </w:pPr>
            <w:r>
              <w:rPr>
                <w:rFonts w:cs="Times New Roman"/>
                <w:sz w:val="24"/>
                <w:szCs w:val="24"/>
              </w:rPr>
              <w:lastRenderedPageBreak/>
              <w:t>Приложение 1</w:t>
            </w:r>
            <w:r w:rsidR="00E41A2C" w:rsidRPr="00D734D7">
              <w:rPr>
                <w:rFonts w:cs="Times New Roman"/>
                <w:sz w:val="24"/>
                <w:szCs w:val="24"/>
              </w:rPr>
              <w:t xml:space="preserve"> </w:t>
            </w:r>
          </w:p>
          <w:p w:rsidR="00E41A2C" w:rsidRPr="00D734D7" w:rsidRDefault="00E41A2C" w:rsidP="00282B11">
            <w:pPr>
              <w:pStyle w:val="a3"/>
              <w:spacing w:line="240" w:lineRule="exact"/>
              <w:rPr>
                <w:rFonts w:cs="Times New Roman"/>
                <w:sz w:val="24"/>
                <w:szCs w:val="24"/>
              </w:rPr>
            </w:pPr>
          </w:p>
          <w:p w:rsidR="00E41A2C" w:rsidRPr="00D734D7" w:rsidRDefault="00E41A2C" w:rsidP="00284724">
            <w:pPr>
              <w:pStyle w:val="a3"/>
              <w:rPr>
                <w:rFonts w:cs="Times New Roman"/>
                <w:sz w:val="24"/>
                <w:szCs w:val="24"/>
              </w:rPr>
            </w:pPr>
            <w:r w:rsidRPr="00D734D7">
              <w:rPr>
                <w:rFonts w:cs="Times New Roman"/>
                <w:sz w:val="24"/>
                <w:szCs w:val="24"/>
              </w:rPr>
              <w:t>к административному регламенту</w:t>
            </w:r>
            <w:r w:rsidR="00284724">
              <w:rPr>
                <w:rFonts w:cs="Times New Roman"/>
                <w:sz w:val="24"/>
                <w:szCs w:val="24"/>
              </w:rPr>
              <w:t xml:space="preserve"> </w:t>
            </w:r>
            <w:r w:rsidRPr="00D734D7">
              <w:rPr>
                <w:rFonts w:cs="Times New Roman"/>
                <w:sz w:val="24"/>
                <w:szCs w:val="24"/>
              </w:rPr>
              <w:t>предоставления муниципальной услуги                                                                                                                        «Допуск заявителя к участию</w:t>
            </w:r>
            <w:r w:rsidR="00284724">
              <w:rPr>
                <w:rFonts w:cs="Times New Roman"/>
                <w:sz w:val="24"/>
                <w:szCs w:val="24"/>
              </w:rPr>
              <w:t xml:space="preserve"> </w:t>
            </w:r>
            <w:r w:rsidRPr="00D734D7">
              <w:rPr>
                <w:rFonts w:cs="Times New Roman"/>
                <w:sz w:val="24"/>
                <w:szCs w:val="24"/>
              </w:rPr>
              <w:t>в аукционе на право заключить договор о развитии</w:t>
            </w:r>
            <w:r w:rsidR="00284724">
              <w:rPr>
                <w:rFonts w:cs="Times New Roman"/>
                <w:sz w:val="24"/>
                <w:szCs w:val="24"/>
              </w:rPr>
              <w:t xml:space="preserve"> </w:t>
            </w:r>
            <w:r w:rsidRPr="00D734D7">
              <w:rPr>
                <w:rFonts w:cs="Times New Roman"/>
                <w:sz w:val="24"/>
                <w:szCs w:val="24"/>
              </w:rPr>
              <w:t>застроенной территории, подписание протокола о</w:t>
            </w:r>
            <w:r w:rsidR="00284724">
              <w:rPr>
                <w:rFonts w:cs="Times New Roman"/>
                <w:sz w:val="24"/>
                <w:szCs w:val="24"/>
              </w:rPr>
              <w:t xml:space="preserve"> </w:t>
            </w:r>
            <w:r w:rsidRPr="00D734D7">
              <w:rPr>
                <w:rFonts w:cs="Times New Roman"/>
                <w:sz w:val="24"/>
                <w:szCs w:val="24"/>
              </w:rPr>
              <w:t>результатах аукциона на право заключить договор</w:t>
            </w:r>
            <w:r w:rsidR="00284724">
              <w:rPr>
                <w:rFonts w:cs="Times New Roman"/>
                <w:sz w:val="24"/>
                <w:szCs w:val="24"/>
              </w:rPr>
              <w:t xml:space="preserve">  </w:t>
            </w:r>
            <w:r w:rsidRPr="00D734D7">
              <w:rPr>
                <w:rFonts w:cs="Times New Roman"/>
                <w:sz w:val="24"/>
                <w:szCs w:val="24"/>
              </w:rPr>
              <w:t>о развитии застроенной</w:t>
            </w:r>
            <w:r w:rsidR="00284724">
              <w:rPr>
                <w:rFonts w:cs="Times New Roman"/>
                <w:sz w:val="24"/>
                <w:szCs w:val="24"/>
              </w:rPr>
              <w:t xml:space="preserve"> </w:t>
            </w:r>
            <w:r w:rsidRPr="00D734D7">
              <w:rPr>
                <w:rFonts w:cs="Times New Roman"/>
                <w:sz w:val="24"/>
                <w:szCs w:val="24"/>
              </w:rPr>
              <w:t>территории и заключение</w:t>
            </w:r>
            <w:r w:rsidR="00284724">
              <w:rPr>
                <w:rFonts w:cs="Times New Roman"/>
                <w:sz w:val="24"/>
                <w:szCs w:val="24"/>
              </w:rPr>
              <w:t xml:space="preserve"> </w:t>
            </w:r>
            <w:r w:rsidRPr="00D734D7">
              <w:rPr>
                <w:rFonts w:cs="Times New Roman"/>
                <w:sz w:val="24"/>
                <w:szCs w:val="24"/>
              </w:rPr>
              <w:t>договора</w:t>
            </w:r>
            <w:r w:rsidR="00284724">
              <w:rPr>
                <w:rFonts w:cs="Times New Roman"/>
                <w:sz w:val="24"/>
                <w:szCs w:val="24"/>
              </w:rPr>
              <w:t xml:space="preserve"> </w:t>
            </w:r>
            <w:r w:rsidRPr="00D734D7">
              <w:rPr>
                <w:rFonts w:cs="Times New Roman"/>
                <w:sz w:val="24"/>
                <w:szCs w:val="24"/>
              </w:rPr>
              <w:t>о развитии застроенной территории»</w:t>
            </w:r>
          </w:p>
        </w:tc>
      </w:tr>
    </w:tbl>
    <w:p w:rsidR="00E41A2C" w:rsidRPr="00D734D7" w:rsidRDefault="00E41A2C" w:rsidP="00E41A2C"/>
    <w:p w:rsidR="00E41A2C" w:rsidRPr="00D734D7" w:rsidRDefault="00E41A2C" w:rsidP="00E41A2C"/>
    <w:p w:rsidR="00E41A2C" w:rsidRPr="00D734D7" w:rsidRDefault="00E41A2C" w:rsidP="00E41A2C"/>
    <w:p w:rsidR="00E41A2C" w:rsidRPr="00D734D7" w:rsidRDefault="00E41A2C" w:rsidP="00E41A2C"/>
    <w:p w:rsidR="00E41A2C" w:rsidRPr="00D734D7" w:rsidRDefault="00E41A2C" w:rsidP="00E41A2C">
      <w:pPr>
        <w:spacing w:line="240" w:lineRule="exact"/>
        <w:jc w:val="center"/>
        <w:outlineLvl w:val="0"/>
      </w:pPr>
      <w:r w:rsidRPr="00D734D7">
        <w:t>БЛОК – СХЕМА</w:t>
      </w:r>
    </w:p>
    <w:p w:rsidR="00E41A2C" w:rsidRPr="00D734D7" w:rsidRDefault="00E41A2C" w:rsidP="00E41A2C">
      <w:pPr>
        <w:spacing w:line="240" w:lineRule="exact"/>
        <w:jc w:val="center"/>
      </w:pPr>
    </w:p>
    <w:p w:rsidR="00E41A2C" w:rsidRPr="00D734D7" w:rsidRDefault="00E41A2C" w:rsidP="00E41A2C">
      <w:pPr>
        <w:spacing w:line="240" w:lineRule="exact"/>
        <w:jc w:val="center"/>
      </w:pPr>
      <w:r w:rsidRPr="00D734D7">
        <w:t xml:space="preserve">последовательности административных процедур (действий) </w:t>
      </w:r>
    </w:p>
    <w:p w:rsidR="00E41A2C" w:rsidRPr="00D734D7" w:rsidRDefault="00E41A2C" w:rsidP="00E41A2C">
      <w:pPr>
        <w:spacing w:line="240" w:lineRule="exact"/>
        <w:jc w:val="center"/>
      </w:pPr>
      <w:r w:rsidRPr="00D734D7">
        <w:t>при предоставлении муниципальной услуги</w:t>
      </w:r>
    </w:p>
    <w:p w:rsidR="00E41A2C" w:rsidRPr="00D734D7" w:rsidRDefault="00E41A2C" w:rsidP="00E41A2C">
      <w:pPr>
        <w:tabs>
          <w:tab w:val="left" w:pos="3969"/>
        </w:tabs>
        <w:spacing w:line="240" w:lineRule="exact"/>
        <w:jc w:val="center"/>
      </w:pPr>
    </w:p>
    <w:p w:rsidR="00E41A2C" w:rsidRPr="00D734D7" w:rsidRDefault="00E41A2C" w:rsidP="00E41A2C">
      <w:pPr>
        <w:spacing w:line="240" w:lineRule="exact"/>
        <w:jc w:val="center"/>
      </w:pPr>
    </w:p>
    <w:p w:rsidR="00E41A2C" w:rsidRPr="00D734D7" w:rsidRDefault="00815C39" w:rsidP="00E41A2C">
      <w:pPr>
        <w:rPr>
          <w:color w:val="000000"/>
        </w:rPr>
      </w:pPr>
      <w:r w:rsidRPr="00815C39">
        <w:rPr>
          <w:noProof/>
        </w:rPr>
        <w:pict>
          <v:shapetype id="_x0000_t202" coordsize="21600,21600" o:spt="202" path="m,l,21600r21600,l21600,xe">
            <v:stroke joinstyle="miter"/>
            <v:path gradientshapeok="t" o:connecttype="rect"/>
          </v:shapetype>
          <v:shape id="Поле 13" o:spid="_x0000_s1037" type="#_x0000_t202" style="position:absolute;margin-left:41.3pt;margin-top:9.3pt;width:329.4pt;height:39.2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">
            <v:textbox>
              <w:txbxContent>
                <w:p w:rsidR="00E41A2C" w:rsidRPr="00B41252" w:rsidRDefault="00E41A2C" w:rsidP="00E41A2C">
                  <w:pPr>
                    <w:jc w:val="center"/>
                  </w:pPr>
                  <w:r>
                    <w:t>О</w:t>
                  </w:r>
                  <w:r w:rsidRPr="00B41252">
                    <w:t>публикование извещения о проведен</w:t>
                  </w:r>
                  <w:proofErr w:type="gramStart"/>
                  <w:r w:rsidRPr="00B41252">
                    <w:t>ии ау</w:t>
                  </w:r>
                  <w:proofErr w:type="gramEnd"/>
                  <w:r w:rsidRPr="00B41252">
                    <w:t>кциона на право заключения договора о развитии застроенной территории</w:t>
                  </w:r>
                </w:p>
              </w:txbxContent>
            </v:textbox>
          </v:shape>
        </w:pict>
      </w:r>
    </w:p>
    <w:p w:rsidR="00E41A2C" w:rsidRPr="00D734D7" w:rsidRDefault="00E41A2C" w:rsidP="00E41A2C">
      <w:pPr>
        <w:rPr>
          <w:color w:val="000000"/>
        </w:rPr>
      </w:pPr>
    </w:p>
    <w:p w:rsidR="00E41A2C" w:rsidRPr="00D734D7" w:rsidRDefault="00815C39" w:rsidP="00E41A2C">
      <w:pPr>
        <w:rPr>
          <w:color w:val="000000"/>
        </w:rPr>
      </w:pPr>
      <w:r w:rsidRPr="00815C39">
        <w:rPr>
          <w:noProof/>
        </w:rPr>
        <w:pict>
          <v:line id="Прямая соединительная линия 12" o:spid="_x0000_s1027" style="position:absolute;z-index:251653120;visibility:visible;mso-wrap-distance-top:-3e-5mm;mso-wrap-distance-bottom:-3e-5mm" from="-360.95pt,16.35pt" to="-315.9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"/>
        </w:pict>
      </w:r>
      <w:r w:rsidRPr="00815C39">
        <w:rPr>
          <w:noProof/>
        </w:rPr>
        <w:pict>
          <v:line id="Прямая соединительная линия 11" o:spid="_x0000_s1028" style="position:absolute;z-index:251654144;visibility:visible;mso-wrap-distance-left:3.17497mm;mso-wrap-distance-right:3.17497mm" from="98.8pt,49.75pt" to="98.8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">
            <v:stroke endarrow="block"/>
          </v:line>
        </w:pict>
      </w:r>
    </w:p>
    <w:p w:rsidR="00E41A2C" w:rsidRPr="00D734D7" w:rsidRDefault="00815C39" w:rsidP="00E41A2C">
      <w:pPr>
        <w:spacing w:line="240" w:lineRule="exact"/>
        <w:ind w:left="-567"/>
        <w:jc w:val="both"/>
      </w:pPr>
      <w:r>
        <w:rPr>
          <w:noProof/>
        </w:rPr>
        <w:pict>
          <v:shapetype id="_x0000_t32" coordsize="21600,21600" o:spt="32" o:oned="t" path="m,l21600,21600e" filled="f">
            <v:path arrowok="t" fillok="f" o:connecttype="none"/>
            <o:lock v:ext="edit" shapetype="t"/>
          </v:shapetype>
          <v:shape id="Прямая со стрелкой 10" o:spid="_x0000_s1033" type="#_x0000_t32" style="position:absolute;left:0;text-align:left;margin-left:204.3pt;margin-top:.25pt;width:.05pt;height:22.9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">
            <v:stroke endarrow="block"/>
          </v:shape>
        </w:pict>
      </w:r>
    </w:p>
    <w:p w:rsidR="00E41A2C" w:rsidRPr="00D734D7" w:rsidRDefault="00815C39" w:rsidP="00E41A2C">
      <w:pPr>
        <w:jc w:val="center"/>
      </w:pPr>
      <w:r>
        <w:rPr>
          <w:noProof/>
        </w:rPr>
        <w:pict>
          <v:shape id="Поле 9" o:spid="_x0000_s1031" type="#_x0000_t202" style="position:absolute;left:0;text-align:left;margin-left:41.3pt;margin-top:11.2pt;width:329.4pt;height:29.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">
            <v:textbox>
              <w:txbxContent>
                <w:p w:rsidR="00E41A2C" w:rsidRPr="00B41252" w:rsidRDefault="00E41A2C" w:rsidP="00E41A2C">
                  <w:pPr>
                    <w:jc w:val="center"/>
                  </w:pPr>
                  <w:r>
                    <w:t>П</w:t>
                  </w:r>
                  <w:r w:rsidRPr="00B41252">
                    <w:t>рием и регистрация документов</w:t>
                  </w:r>
                </w:p>
              </w:txbxContent>
            </v:textbox>
          </v:shape>
        </w:pict>
      </w:r>
    </w:p>
    <w:p w:rsidR="00E41A2C" w:rsidRPr="00D734D7" w:rsidRDefault="00E41A2C" w:rsidP="00E41A2C">
      <w:pPr>
        <w:jc w:val="center"/>
      </w:pPr>
    </w:p>
    <w:p w:rsidR="00E41A2C" w:rsidRPr="00D734D7" w:rsidRDefault="00815C39" w:rsidP="00E41A2C">
      <w:pPr>
        <w:jc w:val="center"/>
      </w:pPr>
      <w:r>
        <w:rPr>
          <w:noProof/>
        </w:rPr>
        <w:pict>
          <v:shape id="Прямая со стрелкой 8" o:spid="_x0000_s1034" type="#_x0000_t32" style="position:absolute;left:0;text-align:left;margin-left:204.35pt;margin-top:8.5pt;width:0;height:26.6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">
            <v:stroke endarrow="block"/>
          </v:shape>
        </w:pict>
      </w:r>
    </w:p>
    <w:p w:rsidR="00E41A2C" w:rsidRPr="00D734D7" w:rsidRDefault="00E41A2C" w:rsidP="00E41A2C">
      <w:pPr>
        <w:jc w:val="center"/>
      </w:pPr>
    </w:p>
    <w:p w:rsidR="00E41A2C" w:rsidRPr="00D734D7" w:rsidRDefault="00815C39" w:rsidP="00E41A2C">
      <w:pPr>
        <w:jc w:val="center"/>
      </w:pPr>
      <w:r>
        <w:rPr>
          <w:noProof/>
        </w:rPr>
        <w:pict>
          <v:shape id="Поле 7" o:spid="_x0000_s1030" type="#_x0000_t202" style="position:absolute;left:0;text-align:left;margin-left:41.3pt;margin-top:2.95pt;width:329.4pt;height:31.3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">
            <v:textbox inset=",0">
              <w:txbxContent>
                <w:p w:rsidR="00E41A2C" w:rsidRDefault="00E41A2C" w:rsidP="00E41A2C">
                  <w:pPr>
                    <w:jc w:val="center"/>
                    <w:rPr>
                      <w:szCs w:val="20"/>
                    </w:rPr>
                  </w:pPr>
                  <w:r>
                    <w:rPr>
                      <w:szCs w:val="20"/>
                    </w:rPr>
                    <w:t>Н</w:t>
                  </w:r>
                  <w:r w:rsidRPr="00B41252">
                    <w:rPr>
                      <w:szCs w:val="20"/>
                    </w:rPr>
                    <w:t>аправление запросов в порядке межведомственного взаимодействия</w:t>
                  </w:r>
                </w:p>
              </w:txbxContent>
            </v:textbox>
          </v:shape>
        </w:pict>
      </w:r>
    </w:p>
    <w:p w:rsidR="00E41A2C" w:rsidRPr="00D734D7" w:rsidRDefault="00E41A2C" w:rsidP="00E41A2C">
      <w:pPr>
        <w:jc w:val="center"/>
      </w:pPr>
    </w:p>
    <w:p w:rsidR="00E41A2C" w:rsidRPr="00D734D7" w:rsidRDefault="00815C39" w:rsidP="00E41A2C">
      <w:pPr>
        <w:jc w:val="center"/>
      </w:pPr>
      <w:r>
        <w:rPr>
          <w:noProof/>
        </w:rPr>
        <w:pict>
          <v:shape id="Прямая со стрелкой 6" o:spid="_x0000_s1035" type="#_x0000_t32" style="position:absolute;left:0;text-align:left;margin-left:203.8pt;margin-top:2.05pt;width:0;height:23.5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">
            <v:stroke endarrow="block"/>
          </v:shape>
        </w:pict>
      </w:r>
    </w:p>
    <w:p w:rsidR="00E41A2C" w:rsidRPr="00D734D7" w:rsidRDefault="00815C39" w:rsidP="00E41A2C">
      <w:pPr>
        <w:jc w:val="center"/>
      </w:pPr>
      <w:r>
        <w:rPr>
          <w:noProof/>
        </w:rPr>
        <w:pict>
          <v:rect id="Прямоугольник 5" o:spid="_x0000_s1032" style="position:absolute;left:0;text-align:left;margin-left:41.3pt;margin-top:9.5pt;width:329.4pt;height:25.6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">
            <v:textbox>
              <w:txbxContent>
                <w:p w:rsidR="00E41A2C" w:rsidRPr="00B41252" w:rsidRDefault="00E41A2C" w:rsidP="00E41A2C">
                  <w:pPr>
                    <w:jc w:val="center"/>
                  </w:pPr>
                  <w:r>
                    <w:t>Рассмотрение заявок на участие в аукционе</w:t>
                  </w:r>
                </w:p>
              </w:txbxContent>
            </v:textbox>
          </v:rect>
        </w:pict>
      </w:r>
    </w:p>
    <w:p w:rsidR="00E41A2C" w:rsidRPr="00D734D7" w:rsidRDefault="00E41A2C" w:rsidP="00E41A2C">
      <w:pPr>
        <w:jc w:val="center"/>
      </w:pPr>
    </w:p>
    <w:p w:rsidR="00E41A2C" w:rsidRPr="00D734D7" w:rsidRDefault="00815C39" w:rsidP="00E41A2C">
      <w:pPr>
        <w:jc w:val="center"/>
      </w:pPr>
      <w:r>
        <w:rPr>
          <w:noProof/>
        </w:rPr>
        <w:pict>
          <v:shape id="Прямая со стрелкой 4" o:spid="_x0000_s1038" type="#_x0000_t32" style="position:absolute;left:0;text-align:left;margin-left:203.3pt;margin-top:2.95pt;width:0;height:25.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">
            <v:stroke endarrow="block"/>
          </v:shape>
        </w:pict>
      </w:r>
    </w:p>
    <w:p w:rsidR="00E41A2C" w:rsidRPr="00D734D7" w:rsidRDefault="00815C39" w:rsidP="00E41A2C">
      <w:pPr>
        <w:jc w:val="center"/>
      </w:pPr>
      <w:r>
        <w:rPr>
          <w:noProof/>
        </w:rPr>
        <w:pict>
          <v:rect id="Прямоугольник 3" o:spid="_x0000_s1039" style="position:absolute;left:0;text-align:left;margin-left:41.3pt;margin-top:12.35pt;width:329.4pt;height:25.6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">
            <v:textbox>
              <w:txbxContent>
                <w:p w:rsidR="00E41A2C" w:rsidRPr="00B41252" w:rsidRDefault="00E41A2C" w:rsidP="00E41A2C">
                  <w:pPr>
                    <w:jc w:val="center"/>
                  </w:pPr>
                  <w:r>
                    <w:t>Проведение аукциона</w:t>
                  </w:r>
                </w:p>
              </w:txbxContent>
            </v:textbox>
          </v:rect>
        </w:pict>
      </w:r>
    </w:p>
    <w:p w:rsidR="00E41A2C" w:rsidRPr="00D734D7" w:rsidRDefault="00E41A2C" w:rsidP="00E41A2C">
      <w:pPr>
        <w:jc w:val="center"/>
      </w:pPr>
    </w:p>
    <w:p w:rsidR="00E41A2C" w:rsidRPr="00D734D7" w:rsidRDefault="00815C39" w:rsidP="00E41A2C">
      <w:pPr>
        <w:jc w:val="center"/>
      </w:pPr>
      <w:r>
        <w:rPr>
          <w:noProof/>
        </w:rPr>
        <w:pict>
          <v:shape id="Прямая со стрелкой 2" o:spid="_x0000_s1036" type="#_x0000_t32" style="position:absolute;left:0;text-align:left;margin-left:203.3pt;margin-top:5.95pt;width:0;height:26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">
            <v:stroke endarrow="block"/>
          </v:shape>
        </w:pict>
      </w:r>
    </w:p>
    <w:p w:rsidR="00E41A2C" w:rsidRPr="00D734D7" w:rsidRDefault="00E41A2C" w:rsidP="00E41A2C">
      <w:pPr>
        <w:tabs>
          <w:tab w:val="center" w:pos="4677"/>
          <w:tab w:val="left" w:pos="6061"/>
        </w:tabs>
      </w:pPr>
    </w:p>
    <w:p w:rsidR="00E41A2C" w:rsidRPr="00D734D7" w:rsidRDefault="00815C39" w:rsidP="00E41A2C">
      <w:pPr>
        <w:tabs>
          <w:tab w:val="left" w:pos="5209"/>
        </w:tabs>
      </w:pPr>
      <w:r>
        <w:rPr>
          <w:noProof/>
        </w:rPr>
        <w:pict>
          <v:shape id="Поле 1" o:spid="_x0000_s1029" type="#_x0000_t202" style="position:absolute;margin-left:41.3pt;margin-top:-.25pt;width:329.4pt;height:38.7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">
            <v:textbox>
              <w:txbxContent>
                <w:p w:rsidR="00E41A2C" w:rsidRDefault="00E41A2C" w:rsidP="00E41A2C">
                  <w:pPr>
                    <w:jc w:val="center"/>
                  </w:pPr>
                  <w:r>
                    <w:t>Заключение договора о развитии застроенной территории</w:t>
                  </w:r>
                </w:p>
              </w:txbxContent>
            </v:textbox>
          </v:shape>
        </w:pict>
      </w:r>
    </w:p>
    <w:p w:rsidR="00E41A2C" w:rsidRPr="00D734D7" w:rsidRDefault="00E41A2C" w:rsidP="00E41A2C">
      <w:pPr>
        <w:tabs>
          <w:tab w:val="left" w:pos="5209"/>
        </w:tabs>
      </w:pPr>
    </w:p>
    <w:p w:rsidR="00E41A2C" w:rsidRPr="00D734D7" w:rsidRDefault="00E41A2C" w:rsidP="00E41A2C">
      <w:pPr>
        <w:tabs>
          <w:tab w:val="left" w:pos="5209"/>
        </w:tabs>
      </w:pPr>
    </w:p>
    <w:p w:rsidR="00E41A2C" w:rsidRPr="00D734D7" w:rsidRDefault="00E41A2C" w:rsidP="00E41A2C">
      <w:pPr>
        <w:tabs>
          <w:tab w:val="left" w:pos="5209"/>
        </w:tabs>
      </w:pPr>
    </w:p>
    <w:p w:rsidR="00E41A2C" w:rsidRPr="00D734D7" w:rsidRDefault="00E41A2C" w:rsidP="00E41A2C">
      <w:pPr>
        <w:tabs>
          <w:tab w:val="left" w:pos="5209"/>
        </w:tabs>
      </w:pPr>
    </w:p>
    <w:p w:rsidR="00E41A2C" w:rsidRPr="00D734D7" w:rsidRDefault="00E41A2C" w:rsidP="00E41A2C">
      <w:pPr>
        <w:tabs>
          <w:tab w:val="left" w:pos="5209"/>
        </w:tabs>
      </w:pPr>
    </w:p>
    <w:tbl>
      <w:tblPr>
        <w:tblStyle w:val="a4"/>
        <w:tblW w:w="14355" w:type="dxa"/>
        <w:tblLook w:val="04A0"/>
      </w:tblPr>
      <w:tblGrid>
        <w:gridCol w:w="4077"/>
        <w:gridCol w:w="5493"/>
        <w:gridCol w:w="4785"/>
      </w:tblGrid>
      <w:tr w:rsidR="00E41A2C" w:rsidRPr="00D734D7" w:rsidTr="00282B11">
        <w:tc>
          <w:tcPr>
            <w:tcW w:w="4077" w:type="dxa"/>
            <w:tcBorders>
              <w:top w:val="nil"/>
              <w:left w:val="nil"/>
              <w:bottom w:val="nil"/>
              <w:right w:val="nil"/>
            </w:tcBorders>
          </w:tcPr>
          <w:p w:rsidR="00E41A2C" w:rsidRPr="00D734D7" w:rsidRDefault="00E41A2C" w:rsidP="00282B11">
            <w:pPr>
              <w:pStyle w:val="a3"/>
              <w:spacing w:line="240" w:lineRule="exact"/>
              <w:rPr>
                <w:rFonts w:cs="Times New Roman"/>
                <w:sz w:val="24"/>
                <w:szCs w:val="24"/>
              </w:rPr>
            </w:pPr>
            <w:r w:rsidRPr="00D734D7">
              <w:rPr>
                <w:rFonts w:cs="Times New Roman"/>
                <w:sz w:val="24"/>
                <w:szCs w:val="24"/>
              </w:rPr>
              <w:br w:type="page"/>
            </w:r>
          </w:p>
        </w:tc>
        <w:tc>
          <w:tcPr>
            <w:tcW w:w="5493" w:type="dxa"/>
            <w:tcBorders>
              <w:top w:val="nil"/>
              <w:left w:val="nil"/>
              <w:bottom w:val="nil"/>
              <w:right w:val="nil"/>
            </w:tcBorders>
          </w:tcPr>
          <w:p w:rsidR="0002620A" w:rsidRDefault="0002620A" w:rsidP="00282B11">
            <w:pPr>
              <w:pStyle w:val="a3"/>
              <w:spacing w:line="240" w:lineRule="exact"/>
              <w:rPr>
                <w:rFonts w:cs="Times New Roman"/>
                <w:sz w:val="24"/>
                <w:szCs w:val="24"/>
              </w:rPr>
            </w:pPr>
          </w:p>
          <w:p w:rsidR="0002620A" w:rsidRDefault="0002620A" w:rsidP="00282B11">
            <w:pPr>
              <w:pStyle w:val="a3"/>
              <w:spacing w:line="240" w:lineRule="exact"/>
              <w:rPr>
                <w:rFonts w:cs="Times New Roman"/>
                <w:sz w:val="24"/>
                <w:szCs w:val="24"/>
              </w:rPr>
            </w:pPr>
          </w:p>
          <w:p w:rsidR="0002620A" w:rsidRDefault="0002620A" w:rsidP="00282B11">
            <w:pPr>
              <w:pStyle w:val="a3"/>
              <w:spacing w:line="240" w:lineRule="exact"/>
              <w:rPr>
                <w:rFonts w:cs="Times New Roman"/>
                <w:sz w:val="24"/>
                <w:szCs w:val="24"/>
              </w:rPr>
            </w:pPr>
          </w:p>
          <w:p w:rsidR="0002620A" w:rsidRDefault="0002620A" w:rsidP="00282B11">
            <w:pPr>
              <w:pStyle w:val="a3"/>
              <w:spacing w:line="240" w:lineRule="exact"/>
              <w:rPr>
                <w:rFonts w:cs="Times New Roman"/>
                <w:sz w:val="24"/>
                <w:szCs w:val="24"/>
              </w:rPr>
            </w:pPr>
          </w:p>
          <w:p w:rsidR="0002620A" w:rsidRDefault="0002620A" w:rsidP="00282B11">
            <w:pPr>
              <w:pStyle w:val="a3"/>
              <w:spacing w:line="240" w:lineRule="exact"/>
              <w:rPr>
                <w:rFonts w:cs="Times New Roman"/>
                <w:sz w:val="24"/>
                <w:szCs w:val="24"/>
              </w:rPr>
            </w:pPr>
          </w:p>
          <w:p w:rsidR="0002620A" w:rsidRDefault="0002620A" w:rsidP="00282B11">
            <w:pPr>
              <w:pStyle w:val="a3"/>
              <w:spacing w:line="240" w:lineRule="exact"/>
              <w:rPr>
                <w:rFonts w:cs="Times New Roman"/>
                <w:sz w:val="24"/>
                <w:szCs w:val="24"/>
              </w:rPr>
            </w:pPr>
          </w:p>
          <w:p w:rsidR="0002620A" w:rsidRDefault="0002620A" w:rsidP="00282B11">
            <w:pPr>
              <w:pStyle w:val="a3"/>
              <w:spacing w:line="240" w:lineRule="exact"/>
              <w:rPr>
                <w:rFonts w:cs="Times New Roman"/>
                <w:sz w:val="24"/>
                <w:szCs w:val="24"/>
              </w:rPr>
            </w:pPr>
          </w:p>
          <w:p w:rsidR="0002620A" w:rsidRDefault="0002620A" w:rsidP="00282B11">
            <w:pPr>
              <w:pStyle w:val="a3"/>
              <w:spacing w:line="240" w:lineRule="exact"/>
              <w:rPr>
                <w:rFonts w:cs="Times New Roman"/>
                <w:sz w:val="24"/>
                <w:szCs w:val="24"/>
              </w:rPr>
            </w:pPr>
          </w:p>
          <w:p w:rsidR="0002620A" w:rsidRDefault="0002620A" w:rsidP="00282B11">
            <w:pPr>
              <w:pStyle w:val="a3"/>
              <w:spacing w:line="240" w:lineRule="exact"/>
              <w:rPr>
                <w:rFonts w:cs="Times New Roman"/>
                <w:sz w:val="24"/>
                <w:szCs w:val="24"/>
              </w:rPr>
            </w:pPr>
          </w:p>
          <w:p w:rsidR="0002620A" w:rsidRDefault="0002620A" w:rsidP="00282B11">
            <w:pPr>
              <w:pStyle w:val="a3"/>
              <w:spacing w:line="240" w:lineRule="exact"/>
              <w:rPr>
                <w:rFonts w:cs="Times New Roman"/>
                <w:sz w:val="24"/>
                <w:szCs w:val="24"/>
              </w:rPr>
            </w:pPr>
          </w:p>
          <w:p w:rsidR="0002620A" w:rsidRDefault="0002620A" w:rsidP="00282B11">
            <w:pPr>
              <w:pStyle w:val="a3"/>
              <w:spacing w:line="240" w:lineRule="exact"/>
              <w:rPr>
                <w:rFonts w:cs="Times New Roman"/>
                <w:sz w:val="24"/>
                <w:szCs w:val="24"/>
              </w:rPr>
            </w:pPr>
          </w:p>
          <w:p w:rsidR="00E41A2C" w:rsidRPr="00D734D7" w:rsidRDefault="00E41A2C" w:rsidP="00282B11">
            <w:pPr>
              <w:pStyle w:val="a3"/>
              <w:spacing w:line="240" w:lineRule="exact"/>
              <w:rPr>
                <w:rFonts w:cs="Times New Roman"/>
                <w:sz w:val="24"/>
                <w:szCs w:val="24"/>
              </w:rPr>
            </w:pPr>
            <w:r w:rsidRPr="00D734D7">
              <w:rPr>
                <w:rFonts w:cs="Times New Roman"/>
                <w:sz w:val="24"/>
                <w:szCs w:val="24"/>
              </w:rPr>
              <w:lastRenderedPageBreak/>
              <w:t xml:space="preserve">Приложение </w:t>
            </w:r>
            <w:r w:rsidR="00284724">
              <w:rPr>
                <w:rFonts w:cs="Times New Roman"/>
                <w:sz w:val="24"/>
                <w:szCs w:val="24"/>
              </w:rPr>
              <w:t>2</w:t>
            </w:r>
          </w:p>
          <w:p w:rsidR="00E41A2C" w:rsidRPr="00D734D7" w:rsidRDefault="00E41A2C" w:rsidP="00282B11">
            <w:pPr>
              <w:pStyle w:val="a3"/>
              <w:spacing w:line="240" w:lineRule="exact"/>
              <w:rPr>
                <w:rFonts w:cs="Times New Roman"/>
                <w:sz w:val="24"/>
                <w:szCs w:val="24"/>
              </w:rPr>
            </w:pPr>
          </w:p>
          <w:p w:rsidR="00E41A2C" w:rsidRPr="00D734D7" w:rsidRDefault="00E41A2C" w:rsidP="00284724">
            <w:pPr>
              <w:pStyle w:val="a3"/>
              <w:rPr>
                <w:rFonts w:cs="Times New Roman"/>
                <w:sz w:val="24"/>
                <w:szCs w:val="24"/>
              </w:rPr>
            </w:pPr>
            <w:r w:rsidRPr="00D734D7">
              <w:rPr>
                <w:rFonts w:cs="Times New Roman"/>
                <w:sz w:val="24"/>
                <w:szCs w:val="24"/>
              </w:rPr>
              <w:t>к административному регламенту</w:t>
            </w:r>
            <w:r w:rsidR="00284724">
              <w:rPr>
                <w:rFonts w:cs="Times New Roman"/>
                <w:sz w:val="24"/>
                <w:szCs w:val="24"/>
              </w:rPr>
              <w:t xml:space="preserve"> </w:t>
            </w:r>
            <w:r w:rsidRPr="00D734D7">
              <w:rPr>
                <w:rFonts w:cs="Times New Roman"/>
                <w:sz w:val="24"/>
                <w:szCs w:val="24"/>
              </w:rPr>
              <w:t>предоставления муниципальной услуги «Допуск заявителя к участию</w:t>
            </w:r>
            <w:r w:rsidR="00284724">
              <w:rPr>
                <w:rFonts w:cs="Times New Roman"/>
                <w:sz w:val="24"/>
                <w:szCs w:val="24"/>
              </w:rPr>
              <w:t xml:space="preserve"> </w:t>
            </w:r>
            <w:r w:rsidRPr="00D734D7">
              <w:rPr>
                <w:rFonts w:cs="Times New Roman"/>
                <w:sz w:val="24"/>
                <w:szCs w:val="24"/>
              </w:rPr>
              <w:t>в аукционе на право заключить договор о развитии</w:t>
            </w:r>
            <w:r w:rsidR="00284724">
              <w:rPr>
                <w:rFonts w:cs="Times New Roman"/>
                <w:sz w:val="24"/>
                <w:szCs w:val="24"/>
              </w:rPr>
              <w:t xml:space="preserve"> </w:t>
            </w:r>
            <w:r w:rsidRPr="00D734D7">
              <w:rPr>
                <w:rFonts w:cs="Times New Roman"/>
                <w:sz w:val="24"/>
                <w:szCs w:val="24"/>
              </w:rPr>
              <w:t>застроенной территории, подписание протокола о</w:t>
            </w:r>
            <w:r w:rsidR="00284724">
              <w:rPr>
                <w:rFonts w:cs="Times New Roman"/>
                <w:sz w:val="24"/>
                <w:szCs w:val="24"/>
              </w:rPr>
              <w:t xml:space="preserve"> </w:t>
            </w:r>
            <w:r w:rsidRPr="00D734D7">
              <w:rPr>
                <w:rFonts w:cs="Times New Roman"/>
                <w:sz w:val="24"/>
                <w:szCs w:val="24"/>
              </w:rPr>
              <w:t>результатах аукциона на право заключить договор</w:t>
            </w:r>
            <w:r w:rsidR="00284724">
              <w:rPr>
                <w:rFonts w:cs="Times New Roman"/>
                <w:sz w:val="24"/>
                <w:szCs w:val="24"/>
              </w:rPr>
              <w:t xml:space="preserve"> </w:t>
            </w:r>
            <w:r w:rsidRPr="00D734D7">
              <w:rPr>
                <w:rFonts w:cs="Times New Roman"/>
                <w:sz w:val="24"/>
                <w:szCs w:val="24"/>
              </w:rPr>
              <w:t>о развитии застроенной</w:t>
            </w:r>
            <w:r w:rsidR="00284724">
              <w:rPr>
                <w:rFonts w:cs="Times New Roman"/>
                <w:sz w:val="24"/>
                <w:szCs w:val="24"/>
              </w:rPr>
              <w:t xml:space="preserve"> </w:t>
            </w:r>
            <w:r w:rsidRPr="00D734D7">
              <w:rPr>
                <w:rFonts w:cs="Times New Roman"/>
                <w:sz w:val="24"/>
                <w:szCs w:val="24"/>
              </w:rPr>
              <w:t>территории и заключение</w:t>
            </w:r>
            <w:r w:rsidR="00284724">
              <w:rPr>
                <w:rFonts w:cs="Times New Roman"/>
                <w:sz w:val="24"/>
                <w:szCs w:val="24"/>
              </w:rPr>
              <w:t xml:space="preserve"> </w:t>
            </w:r>
            <w:r w:rsidRPr="00D734D7">
              <w:rPr>
                <w:rFonts w:cs="Times New Roman"/>
                <w:sz w:val="24"/>
                <w:szCs w:val="24"/>
              </w:rPr>
              <w:t>договора</w:t>
            </w:r>
            <w:r w:rsidR="00284724">
              <w:rPr>
                <w:rFonts w:cs="Times New Roman"/>
                <w:sz w:val="24"/>
                <w:szCs w:val="24"/>
              </w:rPr>
              <w:t xml:space="preserve"> </w:t>
            </w:r>
            <w:r w:rsidRPr="00D734D7">
              <w:rPr>
                <w:rFonts w:cs="Times New Roman"/>
                <w:sz w:val="24"/>
                <w:szCs w:val="24"/>
              </w:rPr>
              <w:t>о развитии застроенной территории»</w:t>
            </w:r>
          </w:p>
        </w:tc>
        <w:tc>
          <w:tcPr>
            <w:tcW w:w="4785" w:type="dxa"/>
            <w:tcBorders>
              <w:top w:val="nil"/>
              <w:left w:val="nil"/>
              <w:bottom w:val="nil"/>
              <w:right w:val="nil"/>
            </w:tcBorders>
          </w:tcPr>
          <w:p w:rsidR="00E41A2C" w:rsidRPr="00D734D7" w:rsidRDefault="00E41A2C" w:rsidP="00282B11">
            <w:pPr>
              <w:pStyle w:val="a3"/>
              <w:spacing w:line="240" w:lineRule="exact"/>
              <w:rPr>
                <w:rFonts w:cs="Times New Roman"/>
                <w:sz w:val="24"/>
                <w:szCs w:val="24"/>
              </w:rPr>
            </w:pPr>
          </w:p>
        </w:tc>
      </w:tr>
    </w:tbl>
    <w:p w:rsidR="00E41A2C" w:rsidRPr="00D734D7" w:rsidRDefault="00E41A2C" w:rsidP="00E41A2C">
      <w:pPr>
        <w:pStyle w:val="a3"/>
        <w:spacing w:line="240" w:lineRule="exact"/>
        <w:rPr>
          <w:rFonts w:cs="Times New Roman"/>
          <w:sz w:val="24"/>
          <w:szCs w:val="24"/>
        </w:rPr>
      </w:pPr>
    </w:p>
    <w:p w:rsidR="00E41A2C" w:rsidRPr="00D734D7" w:rsidRDefault="00E41A2C" w:rsidP="00E41A2C"/>
    <w:p w:rsidR="00E41A2C" w:rsidRPr="00D734D7" w:rsidRDefault="00E41A2C" w:rsidP="00E41A2C">
      <w:pPr>
        <w:ind w:firstLine="4395"/>
        <w:outlineLvl w:val="0"/>
      </w:pPr>
      <w:r w:rsidRPr="00D734D7">
        <w:t>Кому: _____________________________</w:t>
      </w:r>
    </w:p>
    <w:p w:rsidR="00E41A2C" w:rsidRPr="00D734D7" w:rsidRDefault="00E41A2C" w:rsidP="00E41A2C">
      <w:pPr>
        <w:ind w:left="5103" w:firstLine="142"/>
      </w:pPr>
      <w:r w:rsidRPr="00D734D7">
        <w:t xml:space="preserve">   (Ф.И.О. или наименование заявителя)     ______________________________                                                           </w:t>
      </w:r>
    </w:p>
    <w:p w:rsidR="00E41A2C" w:rsidRPr="00D734D7" w:rsidRDefault="00E41A2C" w:rsidP="00284724">
      <w:pPr>
        <w:jc w:val="right"/>
      </w:pPr>
      <w:r w:rsidRPr="00D734D7">
        <w:t xml:space="preserve">            (адрес заявителя)</w:t>
      </w:r>
    </w:p>
    <w:p w:rsidR="00E41A2C" w:rsidRPr="00D734D7" w:rsidRDefault="00E41A2C" w:rsidP="00E41A2C"/>
    <w:p w:rsidR="00E41A2C" w:rsidRPr="00D734D7" w:rsidRDefault="00E41A2C" w:rsidP="00284724">
      <w:pPr>
        <w:spacing w:line="240" w:lineRule="exact"/>
        <w:jc w:val="center"/>
        <w:outlineLvl w:val="0"/>
      </w:pPr>
      <w:r w:rsidRPr="00D734D7">
        <w:t>УВЕДОМЛЕНИЕ</w:t>
      </w:r>
    </w:p>
    <w:p w:rsidR="00E41A2C" w:rsidRPr="00D734D7" w:rsidRDefault="00E41A2C" w:rsidP="00E41A2C">
      <w:pPr>
        <w:spacing w:line="240" w:lineRule="exact"/>
        <w:jc w:val="center"/>
      </w:pPr>
    </w:p>
    <w:p w:rsidR="00E41A2C" w:rsidRPr="00D734D7" w:rsidRDefault="00E41A2C" w:rsidP="00E41A2C">
      <w:pPr>
        <w:spacing w:line="240" w:lineRule="exact"/>
        <w:jc w:val="center"/>
      </w:pPr>
      <w:r w:rsidRPr="00D734D7">
        <w:t xml:space="preserve">об отказе в предоставлении муниципальной услуги </w:t>
      </w:r>
    </w:p>
    <w:p w:rsidR="00E41A2C" w:rsidRPr="00D734D7" w:rsidRDefault="00E41A2C" w:rsidP="00E41A2C"/>
    <w:p w:rsidR="00E41A2C" w:rsidRPr="00D734D7" w:rsidRDefault="00E41A2C" w:rsidP="00E41A2C"/>
    <w:p w:rsidR="00E41A2C" w:rsidRPr="00D734D7" w:rsidRDefault="00E41A2C" w:rsidP="00E41A2C">
      <w:pPr>
        <w:ind w:firstLine="709"/>
        <w:jc w:val="both"/>
      </w:pPr>
      <w:r w:rsidRPr="00D734D7">
        <w:t>Рассмотрев Ваше обращение от ________№ _________, администрация</w:t>
      </w:r>
      <w:proofErr w:type="gramStart"/>
      <w:r w:rsidRPr="00D734D7">
        <w:t xml:space="preserve"> ,</w:t>
      </w:r>
      <w:proofErr w:type="gramEnd"/>
      <w:r w:rsidRPr="00D734D7">
        <w:t xml:space="preserve"> сообщает об отказе в предоставлении муниципальной услуги «Допуск заявителя к участию в аукционе на право заключить договор о развитии застроенной территории, подписание протокола о результатах аукциона на право заключить договор о развитии застроенной территории и заключение договора о развитии застроенной территории» по следующим основаниям:</w:t>
      </w:r>
    </w:p>
    <w:p w:rsidR="00E41A2C" w:rsidRPr="00D734D7" w:rsidRDefault="00E41A2C" w:rsidP="00E41A2C">
      <w:pPr>
        <w:jc w:val="both"/>
      </w:pPr>
      <w:r w:rsidRPr="00D734D7">
        <w:t>__________________________________________________________________</w:t>
      </w:r>
    </w:p>
    <w:p w:rsidR="00E41A2C" w:rsidRPr="00D734D7" w:rsidRDefault="00E41A2C" w:rsidP="00E41A2C">
      <w:pPr>
        <w:jc w:val="both"/>
      </w:pPr>
      <w:r w:rsidRPr="00D734D7">
        <w:t>__________________________________________________________________</w:t>
      </w:r>
    </w:p>
    <w:p w:rsidR="00E41A2C" w:rsidRPr="00D734D7" w:rsidRDefault="00E41A2C" w:rsidP="00E41A2C">
      <w:pPr>
        <w:jc w:val="center"/>
      </w:pPr>
      <w:r w:rsidRPr="00D734D7">
        <w:t>(указываются причины отказа со ссылкой на административный регламент)</w:t>
      </w:r>
    </w:p>
    <w:p w:rsidR="00E41A2C" w:rsidRPr="00D734D7" w:rsidRDefault="00E41A2C" w:rsidP="00E41A2C">
      <w:r w:rsidRPr="00D734D7">
        <w:tab/>
      </w:r>
    </w:p>
    <w:p w:rsidR="00E41A2C" w:rsidRPr="00D734D7" w:rsidRDefault="00E41A2C" w:rsidP="00E41A2C"/>
    <w:p w:rsidR="00E41A2C" w:rsidRPr="00D734D7" w:rsidRDefault="00E41A2C" w:rsidP="00E41A2C"/>
    <w:p w:rsidR="00E41A2C" w:rsidRDefault="00E41A2C" w:rsidP="00284724">
      <w:pPr>
        <w:spacing w:line="240" w:lineRule="exact"/>
        <w:outlineLvl w:val="0"/>
      </w:pPr>
      <w:r w:rsidRPr="00D734D7">
        <w:t xml:space="preserve">Глава </w:t>
      </w:r>
      <w:proofErr w:type="spellStart"/>
      <w:r w:rsidR="0002620A">
        <w:t>Купчегенского</w:t>
      </w:r>
      <w:proofErr w:type="spellEnd"/>
      <w:r w:rsidR="00284724">
        <w:t xml:space="preserve">  сельского  поселения</w:t>
      </w:r>
      <w:r w:rsidR="0002620A">
        <w:t xml:space="preserve">                                </w:t>
      </w:r>
      <w:proofErr w:type="spellStart"/>
      <w:r w:rsidR="0002620A">
        <w:t>В.П.Мандаев</w:t>
      </w:r>
      <w:proofErr w:type="spellEnd"/>
    </w:p>
    <w:p w:rsidR="00284724" w:rsidRDefault="00284724" w:rsidP="00284724">
      <w:pPr>
        <w:spacing w:line="240" w:lineRule="exact"/>
        <w:outlineLvl w:val="0"/>
      </w:pPr>
    </w:p>
    <w:p w:rsidR="00284724" w:rsidRDefault="00284724" w:rsidP="00284724">
      <w:pPr>
        <w:spacing w:line="240" w:lineRule="exact"/>
        <w:outlineLvl w:val="0"/>
      </w:pPr>
    </w:p>
    <w:p w:rsidR="00284724" w:rsidRDefault="00284724" w:rsidP="00284724">
      <w:pPr>
        <w:spacing w:line="240" w:lineRule="exact"/>
        <w:outlineLvl w:val="0"/>
      </w:pPr>
    </w:p>
    <w:p w:rsidR="00284724" w:rsidRDefault="00284724" w:rsidP="00284724">
      <w:pPr>
        <w:spacing w:line="240" w:lineRule="exact"/>
        <w:outlineLvl w:val="0"/>
      </w:pPr>
    </w:p>
    <w:p w:rsidR="00284724" w:rsidRDefault="00284724" w:rsidP="00284724">
      <w:pPr>
        <w:spacing w:line="240" w:lineRule="exact"/>
        <w:outlineLvl w:val="0"/>
      </w:pPr>
    </w:p>
    <w:p w:rsidR="00284724" w:rsidRDefault="00284724" w:rsidP="00284724">
      <w:pPr>
        <w:spacing w:line="240" w:lineRule="exact"/>
        <w:outlineLvl w:val="0"/>
      </w:pPr>
    </w:p>
    <w:p w:rsidR="00284724" w:rsidRDefault="00284724" w:rsidP="00284724">
      <w:pPr>
        <w:spacing w:line="240" w:lineRule="exact"/>
        <w:outlineLvl w:val="0"/>
      </w:pPr>
    </w:p>
    <w:p w:rsidR="00284724" w:rsidRDefault="00284724" w:rsidP="00284724">
      <w:pPr>
        <w:spacing w:line="240" w:lineRule="exact"/>
        <w:outlineLvl w:val="0"/>
      </w:pPr>
    </w:p>
    <w:p w:rsidR="00284724" w:rsidRDefault="00284724" w:rsidP="00284724">
      <w:pPr>
        <w:spacing w:line="240" w:lineRule="exact"/>
        <w:outlineLvl w:val="0"/>
      </w:pPr>
    </w:p>
    <w:p w:rsidR="00284724" w:rsidRDefault="00284724" w:rsidP="00284724">
      <w:pPr>
        <w:spacing w:line="240" w:lineRule="exact"/>
        <w:outlineLvl w:val="0"/>
      </w:pPr>
    </w:p>
    <w:p w:rsidR="00284724" w:rsidRDefault="00284724" w:rsidP="00284724">
      <w:pPr>
        <w:spacing w:line="240" w:lineRule="exact"/>
        <w:outlineLvl w:val="0"/>
      </w:pPr>
    </w:p>
    <w:p w:rsidR="00284724" w:rsidRDefault="00284724" w:rsidP="00284724">
      <w:pPr>
        <w:spacing w:line="240" w:lineRule="exact"/>
        <w:outlineLvl w:val="0"/>
      </w:pPr>
    </w:p>
    <w:p w:rsidR="00284724" w:rsidRDefault="00284724" w:rsidP="00284724">
      <w:pPr>
        <w:spacing w:line="240" w:lineRule="exact"/>
        <w:outlineLvl w:val="0"/>
      </w:pPr>
    </w:p>
    <w:p w:rsidR="00284724" w:rsidRDefault="00284724" w:rsidP="00284724">
      <w:pPr>
        <w:spacing w:line="240" w:lineRule="exact"/>
        <w:outlineLvl w:val="0"/>
      </w:pPr>
    </w:p>
    <w:p w:rsidR="00284724" w:rsidRDefault="00284724" w:rsidP="00284724">
      <w:pPr>
        <w:spacing w:line="240" w:lineRule="exact"/>
        <w:outlineLvl w:val="0"/>
      </w:pPr>
    </w:p>
    <w:p w:rsidR="00284724" w:rsidRDefault="00284724" w:rsidP="00284724">
      <w:pPr>
        <w:spacing w:line="240" w:lineRule="exact"/>
        <w:outlineLvl w:val="0"/>
      </w:pPr>
    </w:p>
    <w:p w:rsidR="00284724" w:rsidRDefault="00284724" w:rsidP="00284724">
      <w:pPr>
        <w:spacing w:line="240" w:lineRule="exact"/>
        <w:outlineLvl w:val="0"/>
      </w:pPr>
    </w:p>
    <w:p w:rsidR="0002620A" w:rsidRDefault="0002620A" w:rsidP="00284724">
      <w:pPr>
        <w:spacing w:line="240" w:lineRule="exact"/>
        <w:outlineLvl w:val="0"/>
      </w:pPr>
    </w:p>
    <w:p w:rsidR="0002620A" w:rsidRDefault="0002620A" w:rsidP="00284724">
      <w:pPr>
        <w:spacing w:line="240" w:lineRule="exact"/>
        <w:outlineLvl w:val="0"/>
      </w:pPr>
    </w:p>
    <w:p w:rsidR="00284724" w:rsidRDefault="00284724" w:rsidP="00284724">
      <w:pPr>
        <w:spacing w:line="240" w:lineRule="exact"/>
        <w:outlineLvl w:val="0"/>
      </w:pPr>
    </w:p>
    <w:p w:rsidR="00284724" w:rsidRDefault="00284724" w:rsidP="00284724">
      <w:pPr>
        <w:spacing w:line="240" w:lineRule="exact"/>
        <w:outlineLvl w:val="0"/>
      </w:pPr>
    </w:p>
    <w:p w:rsidR="00284724" w:rsidRPr="00D734D7" w:rsidRDefault="00284724" w:rsidP="00284724">
      <w:pPr>
        <w:spacing w:line="240" w:lineRule="exact"/>
        <w:outlineLvl w:val="0"/>
      </w:pPr>
    </w:p>
    <w:tbl>
      <w:tblPr>
        <w:tblStyle w:val="a4"/>
        <w:tblW w:w="15063" w:type="dxa"/>
        <w:tblLook w:val="04A0"/>
      </w:tblPr>
      <w:tblGrid>
        <w:gridCol w:w="4077"/>
        <w:gridCol w:w="5493"/>
        <w:gridCol w:w="5493"/>
      </w:tblGrid>
      <w:tr w:rsidR="00E41A2C" w:rsidRPr="00D734D7" w:rsidTr="00282B11">
        <w:tc>
          <w:tcPr>
            <w:tcW w:w="4077" w:type="dxa"/>
            <w:tcBorders>
              <w:top w:val="nil"/>
              <w:left w:val="nil"/>
              <w:bottom w:val="nil"/>
              <w:right w:val="nil"/>
            </w:tcBorders>
          </w:tcPr>
          <w:p w:rsidR="00E41A2C" w:rsidRPr="00D734D7" w:rsidRDefault="00E41A2C" w:rsidP="00282B11">
            <w:pPr>
              <w:rPr>
                <w:sz w:val="24"/>
                <w:szCs w:val="24"/>
              </w:rPr>
            </w:pPr>
            <w:bookmarkStart w:id="0" w:name="_GoBack" w:colFirst="0" w:colLast="1"/>
          </w:p>
        </w:tc>
        <w:tc>
          <w:tcPr>
            <w:tcW w:w="5493" w:type="dxa"/>
            <w:tcBorders>
              <w:top w:val="nil"/>
              <w:left w:val="nil"/>
              <w:bottom w:val="nil"/>
              <w:right w:val="nil"/>
            </w:tcBorders>
          </w:tcPr>
          <w:p w:rsidR="00E41A2C" w:rsidRPr="00D734D7" w:rsidRDefault="00E41A2C" w:rsidP="00282B11">
            <w:pPr>
              <w:pStyle w:val="a3"/>
              <w:spacing w:line="240" w:lineRule="exact"/>
              <w:rPr>
                <w:rFonts w:cs="Times New Roman"/>
                <w:sz w:val="24"/>
                <w:szCs w:val="24"/>
              </w:rPr>
            </w:pPr>
            <w:r w:rsidRPr="00D734D7">
              <w:rPr>
                <w:rFonts w:cs="Times New Roman"/>
                <w:sz w:val="24"/>
                <w:szCs w:val="24"/>
              </w:rPr>
              <w:t>Приложение 3</w:t>
            </w:r>
          </w:p>
          <w:p w:rsidR="00E41A2C" w:rsidRPr="00D734D7" w:rsidRDefault="00E41A2C" w:rsidP="00282B11">
            <w:pPr>
              <w:pStyle w:val="a3"/>
              <w:spacing w:line="240" w:lineRule="exact"/>
              <w:rPr>
                <w:rFonts w:cs="Times New Roman"/>
                <w:sz w:val="24"/>
                <w:szCs w:val="24"/>
              </w:rPr>
            </w:pPr>
          </w:p>
          <w:p w:rsidR="00E41A2C" w:rsidRPr="00D734D7" w:rsidRDefault="00E41A2C" w:rsidP="00284724">
            <w:pPr>
              <w:pStyle w:val="a3"/>
              <w:rPr>
                <w:rFonts w:cs="Times New Roman"/>
                <w:sz w:val="24"/>
                <w:szCs w:val="24"/>
              </w:rPr>
            </w:pPr>
            <w:r w:rsidRPr="00D734D7">
              <w:rPr>
                <w:rFonts w:cs="Times New Roman"/>
                <w:sz w:val="24"/>
                <w:szCs w:val="24"/>
              </w:rPr>
              <w:t>к административному регламенту</w:t>
            </w:r>
            <w:r w:rsidR="00284724">
              <w:rPr>
                <w:rFonts w:cs="Times New Roman"/>
                <w:sz w:val="24"/>
                <w:szCs w:val="24"/>
              </w:rPr>
              <w:t xml:space="preserve"> </w:t>
            </w:r>
            <w:r w:rsidRPr="00D734D7">
              <w:rPr>
                <w:rFonts w:cs="Times New Roman"/>
                <w:sz w:val="24"/>
                <w:szCs w:val="24"/>
              </w:rPr>
              <w:t>предоставления муниципальной услуги «Допуск заявителя к участию</w:t>
            </w:r>
            <w:r w:rsidR="00284724">
              <w:rPr>
                <w:rFonts w:cs="Times New Roman"/>
                <w:sz w:val="24"/>
                <w:szCs w:val="24"/>
              </w:rPr>
              <w:t xml:space="preserve"> </w:t>
            </w:r>
            <w:r w:rsidRPr="00D734D7">
              <w:rPr>
                <w:rFonts w:cs="Times New Roman"/>
                <w:sz w:val="24"/>
                <w:szCs w:val="24"/>
              </w:rPr>
              <w:t>в аукционе на право заключить договор о развитии</w:t>
            </w:r>
            <w:r w:rsidR="00284724">
              <w:rPr>
                <w:rFonts w:cs="Times New Roman"/>
                <w:sz w:val="24"/>
                <w:szCs w:val="24"/>
              </w:rPr>
              <w:t xml:space="preserve"> </w:t>
            </w:r>
            <w:r w:rsidRPr="00D734D7">
              <w:rPr>
                <w:rFonts w:cs="Times New Roman"/>
                <w:sz w:val="24"/>
                <w:szCs w:val="24"/>
              </w:rPr>
              <w:t>застроенной территории, подписание протокола о</w:t>
            </w:r>
            <w:r w:rsidR="00284724">
              <w:rPr>
                <w:rFonts w:cs="Times New Roman"/>
                <w:sz w:val="24"/>
                <w:szCs w:val="24"/>
              </w:rPr>
              <w:t xml:space="preserve"> </w:t>
            </w:r>
            <w:r w:rsidRPr="00D734D7">
              <w:rPr>
                <w:rFonts w:cs="Times New Roman"/>
                <w:sz w:val="24"/>
                <w:szCs w:val="24"/>
              </w:rPr>
              <w:t>результатах аукциона на право заключить договор</w:t>
            </w:r>
            <w:r w:rsidR="00284724">
              <w:rPr>
                <w:rFonts w:cs="Times New Roman"/>
                <w:sz w:val="24"/>
                <w:szCs w:val="24"/>
              </w:rPr>
              <w:t xml:space="preserve"> </w:t>
            </w:r>
            <w:r w:rsidRPr="00D734D7">
              <w:rPr>
                <w:rFonts w:cs="Times New Roman"/>
                <w:sz w:val="24"/>
                <w:szCs w:val="24"/>
              </w:rPr>
              <w:t xml:space="preserve">о развитии </w:t>
            </w:r>
            <w:r w:rsidR="00284724">
              <w:rPr>
                <w:rFonts w:cs="Times New Roman"/>
                <w:sz w:val="24"/>
                <w:szCs w:val="24"/>
              </w:rPr>
              <w:t>застроенно</w:t>
            </w:r>
            <w:r w:rsidRPr="00D734D7">
              <w:rPr>
                <w:rFonts w:cs="Times New Roman"/>
                <w:sz w:val="24"/>
                <w:szCs w:val="24"/>
              </w:rPr>
              <w:t>й</w:t>
            </w:r>
            <w:r w:rsidR="00284724">
              <w:rPr>
                <w:rFonts w:cs="Times New Roman"/>
                <w:sz w:val="24"/>
                <w:szCs w:val="24"/>
              </w:rPr>
              <w:t xml:space="preserve"> </w:t>
            </w:r>
            <w:r w:rsidRPr="00D734D7">
              <w:rPr>
                <w:rFonts w:cs="Times New Roman"/>
                <w:sz w:val="24"/>
                <w:szCs w:val="24"/>
              </w:rPr>
              <w:t>территории и заключение</w:t>
            </w:r>
            <w:r w:rsidR="00284724">
              <w:rPr>
                <w:rFonts w:cs="Times New Roman"/>
                <w:sz w:val="24"/>
                <w:szCs w:val="24"/>
              </w:rPr>
              <w:t xml:space="preserve"> </w:t>
            </w:r>
            <w:r w:rsidRPr="00D734D7">
              <w:rPr>
                <w:rFonts w:cs="Times New Roman"/>
                <w:sz w:val="24"/>
                <w:szCs w:val="24"/>
              </w:rPr>
              <w:t>договора</w:t>
            </w:r>
            <w:r w:rsidR="00284724">
              <w:rPr>
                <w:rFonts w:cs="Times New Roman"/>
                <w:sz w:val="24"/>
                <w:szCs w:val="24"/>
              </w:rPr>
              <w:t xml:space="preserve"> </w:t>
            </w:r>
            <w:r w:rsidRPr="00D734D7">
              <w:rPr>
                <w:rFonts w:cs="Times New Roman"/>
                <w:sz w:val="24"/>
                <w:szCs w:val="24"/>
              </w:rPr>
              <w:t>о развитии застроенной территории»</w:t>
            </w:r>
          </w:p>
        </w:tc>
        <w:tc>
          <w:tcPr>
            <w:tcW w:w="5493" w:type="dxa"/>
            <w:tcBorders>
              <w:left w:val="nil"/>
            </w:tcBorders>
          </w:tcPr>
          <w:p w:rsidR="00E41A2C" w:rsidRPr="00D734D7" w:rsidRDefault="00E41A2C" w:rsidP="00282B11">
            <w:pPr>
              <w:rPr>
                <w:sz w:val="24"/>
                <w:szCs w:val="24"/>
              </w:rPr>
            </w:pPr>
          </w:p>
        </w:tc>
      </w:tr>
      <w:bookmarkEnd w:id="0"/>
    </w:tbl>
    <w:p w:rsidR="00E41A2C" w:rsidRPr="00D734D7" w:rsidRDefault="00E41A2C" w:rsidP="00E41A2C"/>
    <w:p w:rsidR="00E41A2C" w:rsidRPr="00D734D7" w:rsidRDefault="00E41A2C" w:rsidP="00E41A2C"/>
    <w:p w:rsidR="00E41A2C" w:rsidRPr="00D734D7" w:rsidRDefault="00E41A2C" w:rsidP="00E41A2C">
      <w:pPr>
        <w:ind w:firstLine="4395"/>
        <w:outlineLvl w:val="0"/>
      </w:pPr>
      <w:r w:rsidRPr="00D734D7">
        <w:t>Кому: _____________________________</w:t>
      </w:r>
    </w:p>
    <w:p w:rsidR="00E41A2C" w:rsidRPr="00D734D7" w:rsidRDefault="00E41A2C" w:rsidP="00E41A2C">
      <w:pPr>
        <w:ind w:left="5103" w:firstLine="142"/>
      </w:pPr>
      <w:r w:rsidRPr="00D734D7">
        <w:t xml:space="preserve">(Ф.И.О. или наименование заявителя)     ______________________________                                                           </w:t>
      </w:r>
    </w:p>
    <w:p w:rsidR="00E41A2C" w:rsidRPr="00D734D7" w:rsidRDefault="00E41A2C" w:rsidP="00284724">
      <w:pPr>
        <w:jc w:val="right"/>
      </w:pPr>
      <w:r w:rsidRPr="00D734D7">
        <w:t xml:space="preserve">     (адрес заявителя)</w:t>
      </w:r>
    </w:p>
    <w:p w:rsidR="00E41A2C" w:rsidRPr="00D734D7" w:rsidRDefault="00E41A2C" w:rsidP="00E41A2C"/>
    <w:p w:rsidR="00E41A2C" w:rsidRPr="00D734D7" w:rsidRDefault="00E41A2C" w:rsidP="00E41A2C">
      <w:pPr>
        <w:spacing w:line="240" w:lineRule="exact"/>
      </w:pPr>
    </w:p>
    <w:p w:rsidR="00E41A2C" w:rsidRPr="00D734D7" w:rsidRDefault="00E41A2C" w:rsidP="00E41A2C">
      <w:pPr>
        <w:spacing w:line="240" w:lineRule="exact"/>
        <w:jc w:val="center"/>
        <w:outlineLvl w:val="0"/>
      </w:pPr>
      <w:r w:rsidRPr="00D734D7">
        <w:t>УВЕДОМЛЕНИЕ</w:t>
      </w:r>
    </w:p>
    <w:p w:rsidR="00E41A2C" w:rsidRPr="00D734D7" w:rsidRDefault="00E41A2C" w:rsidP="00E41A2C">
      <w:pPr>
        <w:spacing w:line="240" w:lineRule="exact"/>
        <w:jc w:val="center"/>
      </w:pPr>
    </w:p>
    <w:p w:rsidR="00E41A2C" w:rsidRPr="00D734D7" w:rsidRDefault="00E41A2C" w:rsidP="00E41A2C">
      <w:pPr>
        <w:spacing w:line="240" w:lineRule="exact"/>
        <w:jc w:val="center"/>
      </w:pPr>
      <w:r w:rsidRPr="00D734D7">
        <w:t>о признании участником аукциона в предоставлении муниципальной услуги «Допуск заявителя к участию в аукционе на право заключить договор о развитии застроенной территории, подписание протокола о результатах аукциона на право заключить договор о развитии застроенной территории и заключение договора о развитии застроенной территории»</w:t>
      </w:r>
    </w:p>
    <w:p w:rsidR="00E41A2C" w:rsidRPr="00D734D7" w:rsidRDefault="00E41A2C" w:rsidP="00E41A2C">
      <w:pPr>
        <w:spacing w:line="240" w:lineRule="exact"/>
      </w:pPr>
      <w:r w:rsidRPr="00D734D7">
        <w:tab/>
      </w:r>
    </w:p>
    <w:p w:rsidR="00E41A2C" w:rsidRPr="00D734D7" w:rsidRDefault="00E41A2C" w:rsidP="00E41A2C"/>
    <w:p w:rsidR="00E41A2C" w:rsidRPr="00D734D7" w:rsidRDefault="00E41A2C" w:rsidP="00E41A2C">
      <w:pPr>
        <w:ind w:firstLine="709"/>
        <w:jc w:val="both"/>
      </w:pPr>
      <w:r w:rsidRPr="00D734D7">
        <w:t>Рассмотрев Вашу заявку на участие в аукционе на право заключения договора о развитии застроенной территории, расположенной по адресу: _________________________________________________________________</w:t>
      </w:r>
    </w:p>
    <w:p w:rsidR="00E41A2C" w:rsidRPr="00D734D7" w:rsidRDefault="00E41A2C" w:rsidP="00E41A2C">
      <w:r w:rsidRPr="00D734D7">
        <w:t>____________________________________________________________________ сообщаем следующее ____________________________________________________________________</w:t>
      </w:r>
    </w:p>
    <w:p w:rsidR="00E41A2C" w:rsidRPr="00D734D7" w:rsidRDefault="00E41A2C" w:rsidP="00E41A2C">
      <w:pPr>
        <w:jc w:val="both"/>
      </w:pPr>
      <w:r w:rsidRPr="00D734D7">
        <w:t>________________________________________________________________</w:t>
      </w:r>
    </w:p>
    <w:p w:rsidR="00E41A2C" w:rsidRPr="00D734D7" w:rsidRDefault="00E41A2C" w:rsidP="00284724">
      <w:pPr>
        <w:jc w:val="center"/>
      </w:pPr>
      <w:r w:rsidRPr="00D734D7">
        <w:t>(сообщается о принятом решении)</w:t>
      </w:r>
    </w:p>
    <w:p w:rsidR="00E41A2C" w:rsidRPr="00D734D7" w:rsidRDefault="00E41A2C" w:rsidP="00E41A2C">
      <w:pPr>
        <w:jc w:val="both"/>
      </w:pPr>
    </w:p>
    <w:p w:rsidR="00E41A2C" w:rsidRPr="00D734D7" w:rsidRDefault="00E41A2C" w:rsidP="00E41A2C">
      <w:pPr>
        <w:jc w:val="both"/>
      </w:pPr>
    </w:p>
    <w:p w:rsidR="00284724" w:rsidRDefault="00284724" w:rsidP="00284724">
      <w:pPr>
        <w:spacing w:line="240" w:lineRule="exact"/>
        <w:outlineLvl w:val="0"/>
      </w:pPr>
      <w:r w:rsidRPr="00D734D7">
        <w:t xml:space="preserve">Глава </w:t>
      </w:r>
      <w:proofErr w:type="spellStart"/>
      <w:r w:rsidR="0002620A">
        <w:t>Купчегенского</w:t>
      </w:r>
      <w:proofErr w:type="spellEnd"/>
      <w:r>
        <w:t xml:space="preserve">  сельского  поселения</w:t>
      </w:r>
      <w:r w:rsidR="0002620A">
        <w:t xml:space="preserve">                             </w:t>
      </w:r>
      <w:proofErr w:type="spellStart"/>
      <w:r w:rsidR="0002620A">
        <w:t>В.П.Мандаев</w:t>
      </w:r>
      <w:proofErr w:type="spellEnd"/>
    </w:p>
    <w:p w:rsidR="00E41A2C" w:rsidRPr="00D734D7" w:rsidRDefault="00E41A2C" w:rsidP="00E41A2C">
      <w:pPr>
        <w:jc w:val="both"/>
      </w:pPr>
    </w:p>
    <w:sectPr w:rsidR="00E41A2C" w:rsidRPr="00D734D7" w:rsidSect="006F1C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6E376C"/>
    <w:multiLevelType w:val="hybridMultilevel"/>
    <w:tmpl w:val="94109C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41A2C"/>
    <w:rsid w:val="000003E5"/>
    <w:rsid w:val="00002D5B"/>
    <w:rsid w:val="00003E37"/>
    <w:rsid w:val="0000697A"/>
    <w:rsid w:val="00007BAD"/>
    <w:rsid w:val="00012572"/>
    <w:rsid w:val="00015634"/>
    <w:rsid w:val="00020EFE"/>
    <w:rsid w:val="00023B2E"/>
    <w:rsid w:val="00024ED9"/>
    <w:rsid w:val="0002620A"/>
    <w:rsid w:val="000507F4"/>
    <w:rsid w:val="000539F5"/>
    <w:rsid w:val="00055471"/>
    <w:rsid w:val="0005573E"/>
    <w:rsid w:val="00060E67"/>
    <w:rsid w:val="00061FFB"/>
    <w:rsid w:val="000620ED"/>
    <w:rsid w:val="00073D6D"/>
    <w:rsid w:val="00075B17"/>
    <w:rsid w:val="00077C10"/>
    <w:rsid w:val="00082963"/>
    <w:rsid w:val="00084DDC"/>
    <w:rsid w:val="00091A2D"/>
    <w:rsid w:val="000924A2"/>
    <w:rsid w:val="0009429C"/>
    <w:rsid w:val="00097823"/>
    <w:rsid w:val="000B328A"/>
    <w:rsid w:val="000B5E3C"/>
    <w:rsid w:val="000C1C41"/>
    <w:rsid w:val="000C6B15"/>
    <w:rsid w:val="000D52FF"/>
    <w:rsid w:val="000F51E5"/>
    <w:rsid w:val="000F5701"/>
    <w:rsid w:val="00101BA2"/>
    <w:rsid w:val="00103F85"/>
    <w:rsid w:val="00105DDA"/>
    <w:rsid w:val="00110D17"/>
    <w:rsid w:val="00110D19"/>
    <w:rsid w:val="00110D55"/>
    <w:rsid w:val="00115486"/>
    <w:rsid w:val="00120988"/>
    <w:rsid w:val="0014441A"/>
    <w:rsid w:val="00147252"/>
    <w:rsid w:val="001604A8"/>
    <w:rsid w:val="0016456A"/>
    <w:rsid w:val="001718FA"/>
    <w:rsid w:val="001723DE"/>
    <w:rsid w:val="00177315"/>
    <w:rsid w:val="0018456E"/>
    <w:rsid w:val="00194DE6"/>
    <w:rsid w:val="001A2FC6"/>
    <w:rsid w:val="001B019F"/>
    <w:rsid w:val="001B01AA"/>
    <w:rsid w:val="001B1012"/>
    <w:rsid w:val="001C61C6"/>
    <w:rsid w:val="001E5ABB"/>
    <w:rsid w:val="001E62FB"/>
    <w:rsid w:val="001F05C2"/>
    <w:rsid w:val="001F50CC"/>
    <w:rsid w:val="001F62DC"/>
    <w:rsid w:val="002113CD"/>
    <w:rsid w:val="002136E1"/>
    <w:rsid w:val="00222AB7"/>
    <w:rsid w:val="00222D45"/>
    <w:rsid w:val="002247CF"/>
    <w:rsid w:val="00226AC1"/>
    <w:rsid w:val="0022706C"/>
    <w:rsid w:val="00231D82"/>
    <w:rsid w:val="00234D10"/>
    <w:rsid w:val="00237B33"/>
    <w:rsid w:val="00243439"/>
    <w:rsid w:val="00247745"/>
    <w:rsid w:val="00255508"/>
    <w:rsid w:val="00255E9E"/>
    <w:rsid w:val="0026440E"/>
    <w:rsid w:val="002668E8"/>
    <w:rsid w:val="00270301"/>
    <w:rsid w:val="002705F5"/>
    <w:rsid w:val="002736A4"/>
    <w:rsid w:val="0027779A"/>
    <w:rsid w:val="00282860"/>
    <w:rsid w:val="00284724"/>
    <w:rsid w:val="002875C5"/>
    <w:rsid w:val="002929E2"/>
    <w:rsid w:val="002936A5"/>
    <w:rsid w:val="002979C0"/>
    <w:rsid w:val="002A34C6"/>
    <w:rsid w:val="002A3703"/>
    <w:rsid w:val="002A5A69"/>
    <w:rsid w:val="002B4B9B"/>
    <w:rsid w:val="002B5799"/>
    <w:rsid w:val="002B5AF6"/>
    <w:rsid w:val="002C2062"/>
    <w:rsid w:val="002C4C27"/>
    <w:rsid w:val="002D0777"/>
    <w:rsid w:val="002D5741"/>
    <w:rsid w:val="002D7EC5"/>
    <w:rsid w:val="002E1A86"/>
    <w:rsid w:val="002E6DC9"/>
    <w:rsid w:val="003001A6"/>
    <w:rsid w:val="00312EF3"/>
    <w:rsid w:val="003305FD"/>
    <w:rsid w:val="0033118B"/>
    <w:rsid w:val="0033520E"/>
    <w:rsid w:val="00335561"/>
    <w:rsid w:val="00342333"/>
    <w:rsid w:val="0036025B"/>
    <w:rsid w:val="0036349F"/>
    <w:rsid w:val="00381172"/>
    <w:rsid w:val="00385EE0"/>
    <w:rsid w:val="00390F3F"/>
    <w:rsid w:val="00391123"/>
    <w:rsid w:val="00392AE0"/>
    <w:rsid w:val="003937C3"/>
    <w:rsid w:val="003A5853"/>
    <w:rsid w:val="003A7D34"/>
    <w:rsid w:val="003B05BA"/>
    <w:rsid w:val="003B6E0D"/>
    <w:rsid w:val="003C2343"/>
    <w:rsid w:val="003C4C60"/>
    <w:rsid w:val="003D453D"/>
    <w:rsid w:val="003D5B47"/>
    <w:rsid w:val="003D63D3"/>
    <w:rsid w:val="00421CD4"/>
    <w:rsid w:val="004344AD"/>
    <w:rsid w:val="00435A6D"/>
    <w:rsid w:val="00441B71"/>
    <w:rsid w:val="00441FB5"/>
    <w:rsid w:val="00443C48"/>
    <w:rsid w:val="004463F3"/>
    <w:rsid w:val="00450800"/>
    <w:rsid w:val="0046113D"/>
    <w:rsid w:val="004720A6"/>
    <w:rsid w:val="00472D14"/>
    <w:rsid w:val="00472D8E"/>
    <w:rsid w:val="00473793"/>
    <w:rsid w:val="004765EE"/>
    <w:rsid w:val="004842B8"/>
    <w:rsid w:val="00493B54"/>
    <w:rsid w:val="00497501"/>
    <w:rsid w:val="004A170F"/>
    <w:rsid w:val="004B0171"/>
    <w:rsid w:val="004B2B99"/>
    <w:rsid w:val="004C1CC2"/>
    <w:rsid w:val="004D0462"/>
    <w:rsid w:val="004E28BE"/>
    <w:rsid w:val="004E6ACF"/>
    <w:rsid w:val="004F297E"/>
    <w:rsid w:val="004F7149"/>
    <w:rsid w:val="0050661D"/>
    <w:rsid w:val="00510F0E"/>
    <w:rsid w:val="005117C8"/>
    <w:rsid w:val="0051237A"/>
    <w:rsid w:val="00513CCC"/>
    <w:rsid w:val="0051678E"/>
    <w:rsid w:val="005179BF"/>
    <w:rsid w:val="00522B1C"/>
    <w:rsid w:val="00523498"/>
    <w:rsid w:val="00524C90"/>
    <w:rsid w:val="00524E43"/>
    <w:rsid w:val="0053291F"/>
    <w:rsid w:val="0054365D"/>
    <w:rsid w:val="00545545"/>
    <w:rsid w:val="0057352C"/>
    <w:rsid w:val="00573545"/>
    <w:rsid w:val="00577A04"/>
    <w:rsid w:val="00580558"/>
    <w:rsid w:val="00580CC3"/>
    <w:rsid w:val="00581478"/>
    <w:rsid w:val="005824F7"/>
    <w:rsid w:val="0058270D"/>
    <w:rsid w:val="00585496"/>
    <w:rsid w:val="0059298C"/>
    <w:rsid w:val="0059750D"/>
    <w:rsid w:val="005B0729"/>
    <w:rsid w:val="005C5D0B"/>
    <w:rsid w:val="005E32E8"/>
    <w:rsid w:val="005E3C7B"/>
    <w:rsid w:val="005E6C46"/>
    <w:rsid w:val="005E6DFA"/>
    <w:rsid w:val="005F2ECD"/>
    <w:rsid w:val="0060574E"/>
    <w:rsid w:val="006061E5"/>
    <w:rsid w:val="0060778A"/>
    <w:rsid w:val="006077DE"/>
    <w:rsid w:val="00620B26"/>
    <w:rsid w:val="00625B97"/>
    <w:rsid w:val="00625D61"/>
    <w:rsid w:val="00632CCF"/>
    <w:rsid w:val="006359B9"/>
    <w:rsid w:val="006508FB"/>
    <w:rsid w:val="00652826"/>
    <w:rsid w:val="00653124"/>
    <w:rsid w:val="006547A0"/>
    <w:rsid w:val="00661623"/>
    <w:rsid w:val="006652CE"/>
    <w:rsid w:val="00672B1B"/>
    <w:rsid w:val="00672FDA"/>
    <w:rsid w:val="00675F97"/>
    <w:rsid w:val="00684777"/>
    <w:rsid w:val="00692664"/>
    <w:rsid w:val="00693E6E"/>
    <w:rsid w:val="006A27AE"/>
    <w:rsid w:val="006A36F4"/>
    <w:rsid w:val="006B343D"/>
    <w:rsid w:val="006B3ED2"/>
    <w:rsid w:val="006B6E4A"/>
    <w:rsid w:val="006C1621"/>
    <w:rsid w:val="006C2E34"/>
    <w:rsid w:val="006C6290"/>
    <w:rsid w:val="006F1CD4"/>
    <w:rsid w:val="006F4B05"/>
    <w:rsid w:val="00706569"/>
    <w:rsid w:val="0071172F"/>
    <w:rsid w:val="0071657B"/>
    <w:rsid w:val="00721CC5"/>
    <w:rsid w:val="00731ECA"/>
    <w:rsid w:val="007374D0"/>
    <w:rsid w:val="00742F0D"/>
    <w:rsid w:val="007442C9"/>
    <w:rsid w:val="00744E88"/>
    <w:rsid w:val="00745269"/>
    <w:rsid w:val="00752641"/>
    <w:rsid w:val="007629D8"/>
    <w:rsid w:val="00767DE6"/>
    <w:rsid w:val="00783919"/>
    <w:rsid w:val="00785755"/>
    <w:rsid w:val="007863D8"/>
    <w:rsid w:val="007948F7"/>
    <w:rsid w:val="00795557"/>
    <w:rsid w:val="007A1722"/>
    <w:rsid w:val="007A2342"/>
    <w:rsid w:val="007A79C0"/>
    <w:rsid w:val="007A7A30"/>
    <w:rsid w:val="007B0701"/>
    <w:rsid w:val="007B171B"/>
    <w:rsid w:val="007B39EF"/>
    <w:rsid w:val="007B66D3"/>
    <w:rsid w:val="007C323A"/>
    <w:rsid w:val="007C4F4D"/>
    <w:rsid w:val="007D762C"/>
    <w:rsid w:val="007F07CC"/>
    <w:rsid w:val="007F10A5"/>
    <w:rsid w:val="007F54A0"/>
    <w:rsid w:val="00806716"/>
    <w:rsid w:val="00812632"/>
    <w:rsid w:val="00812993"/>
    <w:rsid w:val="008149B0"/>
    <w:rsid w:val="00815C39"/>
    <w:rsid w:val="00815CAE"/>
    <w:rsid w:val="008172BB"/>
    <w:rsid w:val="00817941"/>
    <w:rsid w:val="008264EF"/>
    <w:rsid w:val="0083451C"/>
    <w:rsid w:val="00842126"/>
    <w:rsid w:val="00844C4D"/>
    <w:rsid w:val="00865155"/>
    <w:rsid w:val="00870BDC"/>
    <w:rsid w:val="0087248D"/>
    <w:rsid w:val="00877AC8"/>
    <w:rsid w:val="00881A06"/>
    <w:rsid w:val="00882891"/>
    <w:rsid w:val="008A1AD8"/>
    <w:rsid w:val="008A27F2"/>
    <w:rsid w:val="008A4DBB"/>
    <w:rsid w:val="008B3AA0"/>
    <w:rsid w:val="008B79DB"/>
    <w:rsid w:val="008C6E93"/>
    <w:rsid w:val="008D1354"/>
    <w:rsid w:val="008E617B"/>
    <w:rsid w:val="008F26A3"/>
    <w:rsid w:val="008F2FEA"/>
    <w:rsid w:val="00901CE2"/>
    <w:rsid w:val="00904F07"/>
    <w:rsid w:val="00922BEB"/>
    <w:rsid w:val="00926B6C"/>
    <w:rsid w:val="00927BAD"/>
    <w:rsid w:val="0093671A"/>
    <w:rsid w:val="00936F63"/>
    <w:rsid w:val="009643B7"/>
    <w:rsid w:val="0097168A"/>
    <w:rsid w:val="009732F3"/>
    <w:rsid w:val="009823E6"/>
    <w:rsid w:val="009833C6"/>
    <w:rsid w:val="009863E4"/>
    <w:rsid w:val="009874F2"/>
    <w:rsid w:val="00991B53"/>
    <w:rsid w:val="00995F0C"/>
    <w:rsid w:val="009B6376"/>
    <w:rsid w:val="009C3B1D"/>
    <w:rsid w:val="009D573C"/>
    <w:rsid w:val="009D7E1B"/>
    <w:rsid w:val="009E21B1"/>
    <w:rsid w:val="009E5C45"/>
    <w:rsid w:val="009E6C81"/>
    <w:rsid w:val="00A01010"/>
    <w:rsid w:val="00A076C5"/>
    <w:rsid w:val="00A16063"/>
    <w:rsid w:val="00A4095E"/>
    <w:rsid w:val="00A42196"/>
    <w:rsid w:val="00A442BA"/>
    <w:rsid w:val="00A503E0"/>
    <w:rsid w:val="00A55D3B"/>
    <w:rsid w:val="00A73661"/>
    <w:rsid w:val="00A80DC8"/>
    <w:rsid w:val="00A8271F"/>
    <w:rsid w:val="00A92F45"/>
    <w:rsid w:val="00A95254"/>
    <w:rsid w:val="00AA1C66"/>
    <w:rsid w:val="00AB16E5"/>
    <w:rsid w:val="00AB2DD2"/>
    <w:rsid w:val="00AB6AF9"/>
    <w:rsid w:val="00AD1F1C"/>
    <w:rsid w:val="00AE0EF6"/>
    <w:rsid w:val="00AE4D18"/>
    <w:rsid w:val="00AF29C3"/>
    <w:rsid w:val="00B04279"/>
    <w:rsid w:val="00B152BF"/>
    <w:rsid w:val="00B15369"/>
    <w:rsid w:val="00B16499"/>
    <w:rsid w:val="00B33743"/>
    <w:rsid w:val="00B3488E"/>
    <w:rsid w:val="00B350EE"/>
    <w:rsid w:val="00B37590"/>
    <w:rsid w:val="00B64762"/>
    <w:rsid w:val="00B8157D"/>
    <w:rsid w:val="00B92D0F"/>
    <w:rsid w:val="00B96F6E"/>
    <w:rsid w:val="00BA7C2F"/>
    <w:rsid w:val="00BB00ED"/>
    <w:rsid w:val="00BC1219"/>
    <w:rsid w:val="00BC355F"/>
    <w:rsid w:val="00BC5019"/>
    <w:rsid w:val="00BC6110"/>
    <w:rsid w:val="00BD0132"/>
    <w:rsid w:val="00BD2D2B"/>
    <w:rsid w:val="00C009A1"/>
    <w:rsid w:val="00C10EB3"/>
    <w:rsid w:val="00C34CA7"/>
    <w:rsid w:val="00C4014B"/>
    <w:rsid w:val="00C41645"/>
    <w:rsid w:val="00C459B7"/>
    <w:rsid w:val="00C62546"/>
    <w:rsid w:val="00C71F1C"/>
    <w:rsid w:val="00C73348"/>
    <w:rsid w:val="00C736A6"/>
    <w:rsid w:val="00C7526A"/>
    <w:rsid w:val="00C82470"/>
    <w:rsid w:val="00C9027E"/>
    <w:rsid w:val="00C920AE"/>
    <w:rsid w:val="00CA3DC9"/>
    <w:rsid w:val="00CA5315"/>
    <w:rsid w:val="00CB0943"/>
    <w:rsid w:val="00CD0546"/>
    <w:rsid w:val="00CD3B99"/>
    <w:rsid w:val="00CD3F89"/>
    <w:rsid w:val="00D000ED"/>
    <w:rsid w:val="00D02421"/>
    <w:rsid w:val="00D042C8"/>
    <w:rsid w:val="00D04E47"/>
    <w:rsid w:val="00D10217"/>
    <w:rsid w:val="00D12DFB"/>
    <w:rsid w:val="00D13C00"/>
    <w:rsid w:val="00D142EF"/>
    <w:rsid w:val="00D2261C"/>
    <w:rsid w:val="00D23E3F"/>
    <w:rsid w:val="00D255EA"/>
    <w:rsid w:val="00D404D2"/>
    <w:rsid w:val="00D41E61"/>
    <w:rsid w:val="00D421B1"/>
    <w:rsid w:val="00D44CA1"/>
    <w:rsid w:val="00D77948"/>
    <w:rsid w:val="00D90699"/>
    <w:rsid w:val="00D92A09"/>
    <w:rsid w:val="00D95F9E"/>
    <w:rsid w:val="00DB5A96"/>
    <w:rsid w:val="00DB7798"/>
    <w:rsid w:val="00DB7C22"/>
    <w:rsid w:val="00DC0133"/>
    <w:rsid w:val="00DC4452"/>
    <w:rsid w:val="00DC7D34"/>
    <w:rsid w:val="00DD3FCD"/>
    <w:rsid w:val="00DE3043"/>
    <w:rsid w:val="00DE7AA1"/>
    <w:rsid w:val="00DF4E8C"/>
    <w:rsid w:val="00E01959"/>
    <w:rsid w:val="00E04D7E"/>
    <w:rsid w:val="00E070EE"/>
    <w:rsid w:val="00E13633"/>
    <w:rsid w:val="00E1567A"/>
    <w:rsid w:val="00E27218"/>
    <w:rsid w:val="00E34CDC"/>
    <w:rsid w:val="00E36314"/>
    <w:rsid w:val="00E41A2C"/>
    <w:rsid w:val="00E44709"/>
    <w:rsid w:val="00E4771B"/>
    <w:rsid w:val="00E53749"/>
    <w:rsid w:val="00E53BDD"/>
    <w:rsid w:val="00E56D80"/>
    <w:rsid w:val="00E71A30"/>
    <w:rsid w:val="00E74414"/>
    <w:rsid w:val="00E77D8F"/>
    <w:rsid w:val="00E8195A"/>
    <w:rsid w:val="00E82BE7"/>
    <w:rsid w:val="00E96868"/>
    <w:rsid w:val="00E974B3"/>
    <w:rsid w:val="00EB140F"/>
    <w:rsid w:val="00EB2FF3"/>
    <w:rsid w:val="00EB557E"/>
    <w:rsid w:val="00EC0417"/>
    <w:rsid w:val="00EE095D"/>
    <w:rsid w:val="00EE5207"/>
    <w:rsid w:val="00EF7471"/>
    <w:rsid w:val="00F01CFF"/>
    <w:rsid w:val="00F0605B"/>
    <w:rsid w:val="00F0625E"/>
    <w:rsid w:val="00F067F7"/>
    <w:rsid w:val="00F07E25"/>
    <w:rsid w:val="00F12C9A"/>
    <w:rsid w:val="00F1366B"/>
    <w:rsid w:val="00F13F02"/>
    <w:rsid w:val="00F13FDA"/>
    <w:rsid w:val="00F17589"/>
    <w:rsid w:val="00F369C4"/>
    <w:rsid w:val="00F37474"/>
    <w:rsid w:val="00F42879"/>
    <w:rsid w:val="00F529FC"/>
    <w:rsid w:val="00F55011"/>
    <w:rsid w:val="00F57CD1"/>
    <w:rsid w:val="00F70510"/>
    <w:rsid w:val="00F716E2"/>
    <w:rsid w:val="00F8511B"/>
    <w:rsid w:val="00F9378C"/>
    <w:rsid w:val="00F94662"/>
    <w:rsid w:val="00FA198F"/>
    <w:rsid w:val="00FA6A8E"/>
    <w:rsid w:val="00FA7651"/>
    <w:rsid w:val="00FB1239"/>
    <w:rsid w:val="00FC3032"/>
    <w:rsid w:val="00FC3FD5"/>
    <w:rsid w:val="00FD08F4"/>
    <w:rsid w:val="00FD25F2"/>
    <w:rsid w:val="00FD4AEB"/>
    <w:rsid w:val="00FD4DFC"/>
    <w:rsid w:val="00FD52B1"/>
    <w:rsid w:val="00FD5B64"/>
    <w:rsid w:val="00FD6087"/>
    <w:rsid w:val="00FE7EC3"/>
    <w:rsid w:val="00FF0816"/>
    <w:rsid w:val="00FF39F1"/>
    <w:rsid w:val="00FF49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6" type="connector" idref="#Прямая со стрелкой 10"/>
        <o:r id="V:Rule7" type="connector" idref="#Прямая со стрелкой 4"/>
        <o:r id="V:Rule8" type="connector" idref="#Прямая со стрелкой 2"/>
        <o:r id="V:Rule9" type="connector" idref="#Прямая со стрелкой 8"/>
        <o:r id="V:Rule10" type="connector" idref="#Прямая со стрелкой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A2C"/>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qFormat/>
    <w:rsid w:val="00E41A2C"/>
    <w:pPr>
      <w:keepNext/>
      <w:ind w:left="-71"/>
      <w:jc w:val="center"/>
      <w:outlineLvl w:val="4"/>
    </w:pPr>
    <w:rPr>
      <w:rFonts w:ascii="Arial" w:hAnsi="Arial" w:cs="Arial"/>
      <w:b/>
      <w:bCs/>
      <w:sz w:val="28"/>
      <w:szCs w:val="28"/>
    </w:rPr>
  </w:style>
  <w:style w:type="paragraph" w:styleId="8">
    <w:name w:val="heading 8"/>
    <w:basedOn w:val="a"/>
    <w:next w:val="a"/>
    <w:link w:val="80"/>
    <w:qFormat/>
    <w:rsid w:val="00E41A2C"/>
    <w:pPr>
      <w:keepNext/>
      <w:jc w:val="center"/>
      <w:outlineLvl w:val="7"/>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E41A2C"/>
    <w:rPr>
      <w:rFonts w:ascii="Arial" w:eastAsia="Times New Roman" w:hAnsi="Arial" w:cs="Arial"/>
      <w:b/>
      <w:bCs/>
      <w:sz w:val="28"/>
      <w:szCs w:val="28"/>
      <w:lang w:eastAsia="ru-RU"/>
    </w:rPr>
  </w:style>
  <w:style w:type="character" w:customStyle="1" w:styleId="80">
    <w:name w:val="Заголовок 8 Знак"/>
    <w:basedOn w:val="a0"/>
    <w:link w:val="8"/>
    <w:rsid w:val="00E41A2C"/>
    <w:rPr>
      <w:rFonts w:ascii="Times New Roman" w:eastAsia="Times New Roman" w:hAnsi="Times New Roman" w:cs="Times New Roman"/>
      <w:b/>
      <w:bCs/>
      <w:sz w:val="28"/>
      <w:szCs w:val="28"/>
      <w:lang w:eastAsia="ru-RU"/>
    </w:rPr>
  </w:style>
  <w:style w:type="paragraph" w:styleId="a3">
    <w:name w:val="No Spacing"/>
    <w:uiPriority w:val="1"/>
    <w:qFormat/>
    <w:rsid w:val="00E41A2C"/>
    <w:pPr>
      <w:suppressAutoHyphens/>
      <w:spacing w:after="0" w:line="240" w:lineRule="auto"/>
    </w:pPr>
    <w:rPr>
      <w:rFonts w:ascii="Times New Roman" w:eastAsia="Times New Roman" w:hAnsi="Times New Roman" w:cs="Calibri"/>
      <w:sz w:val="28"/>
      <w:szCs w:val="20"/>
      <w:lang w:eastAsia="ar-SA"/>
    </w:rPr>
  </w:style>
  <w:style w:type="table" w:styleId="a4">
    <w:name w:val="Table Grid"/>
    <w:basedOn w:val="a1"/>
    <w:uiPriority w:val="59"/>
    <w:rsid w:val="00E41A2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Document Map"/>
    <w:basedOn w:val="a"/>
    <w:link w:val="a6"/>
    <w:uiPriority w:val="99"/>
    <w:semiHidden/>
    <w:unhideWhenUsed/>
    <w:rsid w:val="00E41A2C"/>
    <w:rPr>
      <w:rFonts w:ascii="Tahoma" w:hAnsi="Tahoma" w:cs="Tahoma"/>
      <w:sz w:val="16"/>
      <w:szCs w:val="16"/>
    </w:rPr>
  </w:style>
  <w:style w:type="character" w:customStyle="1" w:styleId="a6">
    <w:name w:val="Схема документа Знак"/>
    <w:basedOn w:val="a0"/>
    <w:link w:val="a5"/>
    <w:uiPriority w:val="99"/>
    <w:semiHidden/>
    <w:rsid w:val="00E41A2C"/>
    <w:rPr>
      <w:rFonts w:ascii="Tahoma" w:eastAsia="Times New Roman" w:hAnsi="Tahoma" w:cs="Tahoma"/>
      <w:sz w:val="16"/>
      <w:szCs w:val="16"/>
      <w:lang w:eastAsia="ru-RU"/>
    </w:rPr>
  </w:style>
  <w:style w:type="paragraph" w:styleId="a7">
    <w:name w:val="List Paragraph"/>
    <w:basedOn w:val="a"/>
    <w:uiPriority w:val="34"/>
    <w:qFormat/>
    <w:rsid w:val="00E41A2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7777</Words>
  <Characters>44330</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Вера Ялбаковна</dc:creator>
  <cp:lastModifiedBy>Grey Wolf</cp:lastModifiedBy>
  <cp:revision>8</cp:revision>
  <cp:lastPrinted>2016-08-02T02:06:00Z</cp:lastPrinted>
  <dcterms:created xsi:type="dcterms:W3CDTF">2016-07-14T04:36:00Z</dcterms:created>
  <dcterms:modified xsi:type="dcterms:W3CDTF">2016-08-02T02:06:00Z</dcterms:modified>
</cp:coreProperties>
</file>