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D25CC7" w:rsidRPr="00D25CC7" w:rsidTr="002E6963">
        <w:trPr>
          <w:cantSplit/>
          <w:trHeight w:val="865"/>
        </w:trPr>
        <w:tc>
          <w:tcPr>
            <w:tcW w:w="4450" w:type="dxa"/>
          </w:tcPr>
          <w:p w:rsidR="00D25CC7" w:rsidRPr="00D25CC7" w:rsidRDefault="00D25CC7" w:rsidP="00D25CC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D25CC7" w:rsidRPr="00D25CC7" w:rsidRDefault="00D25CC7" w:rsidP="00D25CC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D5A46" wp14:editId="073D3C3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9525" t="9525" r="1333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Lqs&#10;/JNNAgAAWAQAAA4AAAAAAAAAAAAAAAAALgIAAGRycy9lMm9Eb2MueG1sUEsBAi0AFAAGAAgAAAAh&#10;ALq7d3DcAAAACQEAAA8AAAAAAAAAAAAAAAAApwQAAGRycy9kb3ducmV2LnhtbFBLBQYAAAAABAAE&#10;APMAAACwBQAAAAA=&#10;"/>
                  </w:pict>
                </mc:Fallback>
              </mc:AlternateConten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D25CC7" w:rsidRPr="00D25CC7" w:rsidRDefault="00D25CC7" w:rsidP="00D25CC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D25CC7" w:rsidRPr="00D25CC7" w:rsidRDefault="00D25CC7" w:rsidP="00D25CC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CC7" w:rsidRPr="00D25CC7" w:rsidRDefault="00D25CC7" w:rsidP="00D25CC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proofErr w:type="gramStart"/>
      <w:r w:rsidRPr="00D25CC7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>ОП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От 16.10. </w:t>
      </w:r>
      <w:smartTag w:uri="urn:schemas-microsoft-com:office:smarttags" w:element="metricconverter">
        <w:smartTagPr>
          <w:attr w:name="ProductID" w:val="2017 г"/>
        </w:smartTagPr>
        <w:r w:rsidRPr="00D25CC7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D25CC7">
        <w:rPr>
          <w:rFonts w:ascii="Times New Roman" w:eastAsia="Times New Roman" w:hAnsi="Times New Roman" w:cs="Times New Roman"/>
          <w:lang w:eastAsia="ru-RU"/>
        </w:rPr>
        <w:t xml:space="preserve">.                         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№ 30</w:t>
      </w:r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поселение»</w:t>
      </w: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6 Федерального закона от 02.04.2014 № 44-ФЗ «Об участии граждан в охране общественного порядка», статьями 2,4 Закона Республики Алтай от 07.07.2015 № 33-РЗ «О регулировании отдельных вопросов участия граждан в охране общественного порядка на территории Республики Алтай», </w:t>
      </w:r>
      <w:hyperlink r:id="rId6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14,16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администрация муниципального района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, городского округа муниципального образования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»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 постановляет: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1. Утвердить прилагаемое </w:t>
      </w:r>
      <w:hyperlink r:id="rId7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Положение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».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постановление вступает в силу со дня его официального обнародования  на информационных стендах сел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Глава  муниципального образования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В.К.Паянтинова</w:t>
      </w:r>
      <w:proofErr w:type="spellEnd"/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Приложение к постановлению главы    </w:t>
      </w:r>
    </w:p>
    <w:p w:rsidR="00D25CC7" w:rsidRPr="00D25CC7" w:rsidRDefault="00D25CC7" w:rsidP="00D25CC7">
      <w:pPr>
        <w:tabs>
          <w:tab w:val="left" w:pos="6953"/>
        </w:tabs>
        <w:autoSpaceDE w:val="0"/>
        <w:autoSpaceDN w:val="0"/>
        <w:adjustRightInd w:val="0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от «16»  октября  2017 г. № 30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5CC7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CC7">
        <w:rPr>
          <w:rFonts w:ascii="Times New Roman" w:eastAsia="Times New Roman" w:hAnsi="Times New Roman" w:cs="Times New Roman"/>
          <w:b/>
          <w:lang w:eastAsia="ru-RU"/>
        </w:rPr>
        <w:t xml:space="preserve">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 </w:t>
      </w:r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 »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 xml:space="preserve">Настоящее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»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 разработано на основании </w:t>
      </w:r>
      <w:hyperlink r:id="rId8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статей 14,16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6 Федерального </w:t>
      </w:r>
      <w:hyperlink r:id="rId9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от 2 апреля 2014 года № 44-ФЗ «Об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участии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граждан в охране общественного порядка» в целях укрепления охраны общественного порядка на территории муниципального образования.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муниципального района, городского округа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 и территориального органа федерального органа исполнительной власти в сфере внутренних дел.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1.2. Границы территории, на которой может быть создана народная дружина, устанавливаются администрацией муниципального образования муниципального района, городского округа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. При этом на территории муниципального образования </w:t>
      </w:r>
      <w:r w:rsidRPr="00D25CC7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bCs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»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 создается, как правило, одна народная дружина.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1.3. Народная дружина может участвовать в охране общественного порядка только после внесения ее в региональный реестр в порядке, установленном статьей 7 Федерального закона от 02.04.2014 № 44-ФЗ «Об участии граждан в охране общественного порядка».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 xml:space="preserve">Народная дружина действует в соответствии с Федеральным </w:t>
      </w:r>
      <w:hyperlink r:id="rId10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02.04.2014 № 44-ФЗ «Об участии граждан в охране общественного порядка», </w:t>
      </w:r>
      <w:hyperlink r:id="rId11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актами Республики Алтай, муниципальными нормативными правовыми актами, Уставом народной дружины, а также настоящим Положением.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 xml:space="preserve">Порядок создания, реорганизации и (или) ликвидации общественного объединения правоохранительной направленности, народной дружины определяется Федеральным </w:t>
      </w:r>
      <w:hyperlink r:id="rId12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от 19 мая 1995 года № 82-ФЗ «Об общественных объединениях» с учетом положений Федеральным </w:t>
      </w:r>
      <w:hyperlink r:id="rId13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02.04.2014 № 44-ФЗ «Об участии граждан в охране общественного порядка», </w:t>
      </w:r>
      <w:hyperlink r:id="rId14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Республики Алтай от 07.07.2015 № 33-РЗ «О регулировании </w:t>
      </w:r>
      <w:r w:rsidRPr="00D25CC7">
        <w:rPr>
          <w:rFonts w:ascii="Times New Roman" w:eastAsia="Times New Roman" w:hAnsi="Times New Roman" w:cs="Times New Roman"/>
          <w:lang w:eastAsia="ru-RU"/>
        </w:rPr>
        <w:lastRenderedPageBreak/>
        <w:t>отдельных вопросов участия граждан в охране общественного порядка на территории Республики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Алтай».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2. ОСНОВНЫЕ НАПРАВЛЕНИЯ ДЕЯТЕЛЬНОСТИ НАРОДНОЙ ДРУЖИНЫ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2.1. Народная дружина решает стоящие перед ней задачи во взаимодействии с администрацией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</w:t>
      </w:r>
      <w:r w:rsidRPr="00D25CC7">
        <w:rPr>
          <w:rFonts w:ascii="Times New Roman" w:eastAsia="Times New Roman" w:hAnsi="Times New Roman" w:cs="Times New Roman"/>
          <w:lang w:eastAsia="ru-RU"/>
        </w:rPr>
        <w:t>» и Советом депутатов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</w:t>
      </w:r>
      <w:r w:rsidRPr="00D25CC7">
        <w:rPr>
          <w:rFonts w:ascii="Times New Roman" w:eastAsia="Times New Roman" w:hAnsi="Times New Roman" w:cs="Times New Roman"/>
          <w:lang w:eastAsia="ru-RU"/>
        </w:rPr>
        <w:t xml:space="preserve">», территориальным органом внутренних дел. 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2.2. Основными направлениями деятельности народной дружины являются: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1) содействие отделу полиции в охране общественного порядка;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2) участие в предупреждении и пресечении правонарушений на территории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</w:t>
      </w:r>
      <w:proofErr w:type="gramStart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5CC7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4) распространение правовых знаний среди населения, разъяснение норм поведения в общественных местах.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3. ОРГАНИЗАЦИОННЫЕ ОСНОВЫ ДЕЯТЕЛЬНОСТИ НАРОДНОЙ ДРУЖИНЫ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муниципального образования муниципального района, городского округа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</w:t>
      </w:r>
      <w:r w:rsidRPr="00D25CC7">
        <w:rPr>
          <w:rFonts w:ascii="Times New Roman" w:eastAsia="Times New Roman" w:hAnsi="Times New Roman" w:cs="Times New Roman"/>
          <w:lang w:eastAsia="ru-RU"/>
        </w:rPr>
        <w:t>» и  территориальным органом внутренних дел.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3.2. Взаимодействие и координация деятельности народной дружины возлагается на межведомственную комиссию по комплексной профилактике правонарушений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</w:t>
      </w:r>
      <w:r w:rsidRPr="00D25CC7">
        <w:rPr>
          <w:rFonts w:ascii="Times New Roman" w:eastAsia="Times New Roman" w:hAnsi="Times New Roman" w:cs="Times New Roman"/>
          <w:lang w:eastAsia="ru-RU"/>
        </w:rPr>
        <w:t>» для решения вопросов в сфере охраны общественного порядка на территории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 ДЕЯТЕЛЬНОСТЬ НАРОДНОЙ ДРУЖИНЫ. ПРАВА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И ОБЯЗАННОСТИ ЧЛЕНОВ НАРОДНОЙ ДРУЖИНЫ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4.1. В народную дружину в соответствии со статьей 14 Федерального закона от 02.04.2014 № 44-ФЗ «Об участии граждан в охране общественного порядка»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28"/>
      <w:bookmarkEnd w:id="1"/>
      <w:r w:rsidRPr="00D25CC7">
        <w:rPr>
          <w:rFonts w:ascii="Times New Roman" w:eastAsia="Times New Roman" w:hAnsi="Times New Roman" w:cs="Times New Roman"/>
          <w:lang w:eastAsia="ru-RU"/>
        </w:rPr>
        <w:t>4.2. В народную дружину в соответствии со статьей 14 Федерального закона от 02.04.2014 № 44-ФЗ «Об участии граждан в охране общественного порядка» не могут быть приняты граждане: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имеющие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неснятую или непогашенную судимость;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2) в отношении </w:t>
      </w: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 xml:space="preserve"> осуществляется уголовное преследование;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3) ранее осужденные за умышленные преступления;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lastRenderedPageBreak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6) страдающие психическими расстройствами, больные наркоманией или алкоголизмом;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lang w:eastAsia="ru-RU"/>
        </w:rPr>
        <w:t>9) имеющие гражданство (подданство) иностранного государства.</w:t>
      </w:r>
      <w:proofErr w:type="gramEnd"/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4.3. Народные дружинники могут быть исключены из народной дружины в следующих случаях: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1) на основании личного заявления народного дружинника;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2) при наступлении обстоятельств, указанных в </w:t>
      </w:r>
      <w:hyperlink r:id="rId16" w:anchor="Par28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 4.2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настоящего раздела;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5) в связи с прекращением гражданства Российской Федерации.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4.5. Народные дружинники при участии в охране общественного порядка имеют право: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1) требовать от граждан и должностных лиц прекратить противоправные действия;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3) оказывать содействие полиции при выполнении возложенных на нее Федеральным </w:t>
      </w:r>
      <w:hyperlink r:id="rId17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07.02.2011 № 3-ФЗ «О полиции» обязанностей в сфере охраны общественного порядка;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4) применять физическую силу в случаях и порядке, предусмотренных Федеральным </w:t>
      </w:r>
      <w:hyperlink r:id="rId18" w:history="1">
        <w:r w:rsidRPr="00D25C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D25C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07.02.2011 № 3-ФЗ «О полиции».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lastRenderedPageBreak/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4.7. Народные дружинники при участии в охране общественного порядка обязаны: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4) принимать меры по предотвращению и пресечению правонарушений;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4.8. Народные дружинники привлекаются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4.9.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</w:t>
      </w:r>
      <w:r w:rsidRPr="00D25CC7">
        <w:rPr>
          <w:rFonts w:ascii="Times New Roman" w:eastAsia="Times New Roman" w:hAnsi="Times New Roman" w:cs="Times New Roman"/>
          <w:lang w:eastAsia="ru-RU"/>
        </w:rPr>
        <w:t>» и территориальным органом внутренних дел.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4.10. Порядок взаимодействия народной дружины с территориальным органом внутренних дел определяется совместным соглашением, заключенным между народной дружиной, администрацией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</w:t>
      </w:r>
      <w:r w:rsidRPr="00D25CC7">
        <w:rPr>
          <w:rFonts w:ascii="Times New Roman" w:eastAsia="Times New Roman" w:hAnsi="Times New Roman" w:cs="Times New Roman"/>
          <w:lang w:eastAsia="ru-RU"/>
        </w:rPr>
        <w:t>» и территориальным органом внутренних дел.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5. ОТВЕТСТВЕННОСТЬ НАРОДНЫХ ДРУЖИННИКОВ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6. МАТЕРИАЛЬНОЕ СТИМУЛИРОВАНИЕ И ПООЩРЕНИЕ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НАРОДНЫХ ДРУЖИННИКОВ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lastRenderedPageBreak/>
        <w:t>6.1. Администрация Куладинского сельского поселения осуществляет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объявление благодарности;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награждение ценным подарком;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награждение почетной грамотой;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народным дружинникам во время исполнения обязанностей народного дружинника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представляются к награждению в соответствии с законодательством Российской Федерации.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7. ФИНАНСИРОВАНИЕ И ОРГАНИЗАЦИОННОЕ</w:t>
      </w:r>
    </w:p>
    <w:p w:rsidR="00D25CC7" w:rsidRPr="00D25CC7" w:rsidRDefault="00D25CC7" w:rsidP="00D25C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ОБЕСПЕЧЕНИЕ ДЕЯТЕЛЬНОСТИ НАРОДНОЙ ДРУЖИНЫ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7.1.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7.2. Администрация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lang w:eastAsia="ru-RU"/>
        </w:rPr>
        <w:t xml:space="preserve"> сельское поселение» предоставляет народной дружине помещение, технические и иные материальные средства, необходимые для осуществления их деятельности, в пределах средств, предусмотренных на эти цели в местном бюджете.</w:t>
      </w: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добровольной народной дружины Куладинского сельского поселения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Шкорова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Константиновн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Чугулова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Анита Станиславовн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Мандаева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Телесовн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согласованию)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Чурекенов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Алексееви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Урчимаева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Суркура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Яракова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Айсана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Амадуенв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согласованию)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Бордомолова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Нонна Геннадьевн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согласованию)</w:t>
      </w:r>
    </w:p>
    <w:p w:rsidR="00D25CC7" w:rsidRPr="00D25CC7" w:rsidRDefault="00D25CC7" w:rsidP="00D25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Бордомолов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Адар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Тадинови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согласовнаию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добровольной пожарной дружины Куладинского сельского поселения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Чечаев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Егорови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</w:t>
      </w: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Амургушев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Санаш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Тохтубаеви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Декенов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Эркемен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Курматов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 Леонидови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Амыр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согласованию)</w:t>
      </w:r>
    </w:p>
    <w:p w:rsidR="00D25CC7" w:rsidRPr="00D25CC7" w:rsidRDefault="00D25CC7" w:rsidP="00D25CC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Ойноткинов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Белешеви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(по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согласовнаию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520533" w:rsidRDefault="00520533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D25CC7" w:rsidRPr="00D25CC7" w:rsidTr="002E6963">
        <w:trPr>
          <w:cantSplit/>
          <w:trHeight w:val="865"/>
        </w:trPr>
        <w:tc>
          <w:tcPr>
            <w:tcW w:w="4450" w:type="dxa"/>
          </w:tcPr>
          <w:p w:rsidR="00D25CC7" w:rsidRPr="00D25CC7" w:rsidRDefault="00D25CC7" w:rsidP="00D25CC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  <w:p w:rsidR="00D25CC7" w:rsidRPr="00D25CC7" w:rsidRDefault="00D25CC7" w:rsidP="00D25CC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9525" t="9525" r="1333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Lq7d3DcAAAACQEAAA8AAAAAAAAAAAAAAAAApwQAAGRycy9kb3ducmV2LnhtbFBLBQYAAAAABAAE&#10;APMAAACwBQAAAAA=&#10;"/>
                  </w:pict>
                </mc:Fallback>
              </mc:AlternateContent>
            </w:r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D25CC7" w:rsidRPr="00D25CC7" w:rsidRDefault="00D25CC7" w:rsidP="00D25CC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D25CC7" w:rsidRPr="00D25CC7" w:rsidRDefault="00D25CC7" w:rsidP="00D25CC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CC7" w:rsidRPr="00D25CC7" w:rsidRDefault="00D25CC7" w:rsidP="00D25CC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D25CC7" w:rsidRPr="00D25CC7" w:rsidRDefault="00D25CC7" w:rsidP="00D25C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D25CC7" w:rsidRPr="00D25CC7" w:rsidRDefault="00D25CC7" w:rsidP="00D25C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proofErr w:type="gramStart"/>
      <w:r w:rsidRPr="00D25CC7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D25CC7">
        <w:rPr>
          <w:rFonts w:ascii="Times New Roman" w:eastAsia="Times New Roman" w:hAnsi="Times New Roman" w:cs="Times New Roman"/>
          <w:lang w:eastAsia="ru-RU"/>
        </w:rPr>
        <w:t>ОП</w:t>
      </w:r>
    </w:p>
    <w:p w:rsidR="00D25CC7" w:rsidRPr="00D25CC7" w:rsidRDefault="00D25CC7" w:rsidP="00D25C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От 2510. </w:t>
      </w:r>
      <w:smartTag w:uri="urn:schemas-microsoft-com:office:smarttags" w:element="metricconverter">
        <w:smartTagPr>
          <w:attr w:name="ProductID" w:val="2017 г"/>
        </w:smartTagPr>
        <w:r w:rsidRPr="00D25CC7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D25CC7">
        <w:rPr>
          <w:rFonts w:ascii="Times New Roman" w:eastAsia="Times New Roman" w:hAnsi="Times New Roman" w:cs="Times New Roman"/>
          <w:lang w:eastAsia="ru-RU"/>
        </w:rPr>
        <w:t xml:space="preserve">.                         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D25CC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№ 29 </w:t>
      </w:r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реестра 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доходов бюджета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пунктом 7 статьи 47.1 Бюджетного кодекса РФ, постановлением Правительства Российской Федерации от 31 августа 2016года № 868 «О порядке формирования и ведения перечня источников доходов РФ»</w:t>
      </w:r>
    </w:p>
    <w:p w:rsidR="00D25CC7" w:rsidRPr="00D25CC7" w:rsidRDefault="00D25CC7" w:rsidP="00D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ПОСТОНОВЛЯЮ:</w:t>
      </w:r>
    </w:p>
    <w:p w:rsidR="00D25CC7" w:rsidRPr="00D25CC7" w:rsidRDefault="00D25CC7" w:rsidP="00D25CC7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формирования и ведения реестра источников доходов бюджета МО «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</w:t>
      </w: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Порядок).</w:t>
      </w:r>
    </w:p>
    <w:p w:rsidR="00D25CC7" w:rsidRPr="00D25CC7" w:rsidRDefault="00D25CC7" w:rsidP="00D25CC7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«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сети «Интернет»</w:t>
      </w:r>
    </w:p>
    <w:p w:rsidR="00D25CC7" w:rsidRPr="00D25CC7" w:rsidRDefault="00D25CC7" w:rsidP="00D25CC7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D25CC7" w:rsidRPr="00D25CC7" w:rsidRDefault="00D25CC7" w:rsidP="00D25CC7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экономиста </w:t>
      </w:r>
      <w:proofErr w:type="spellStart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Чугуловой</w:t>
      </w:r>
      <w:proofErr w:type="spellEnd"/>
      <w:r w:rsidRPr="00D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D25CC7" w:rsidRPr="00D25CC7" w:rsidRDefault="00D25CC7" w:rsidP="00D25CC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D25CC7" w:rsidRDefault="00D25CC7" w:rsidP="00D25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Calibri" w:eastAsia="Times New Roman" w:hAnsi="Calibri" w:cs="Times New Roman"/>
          <w:lang w:eastAsia="ru-RU"/>
        </w:rPr>
      </w:pPr>
    </w:p>
    <w:p w:rsidR="00D25CC7" w:rsidRPr="00D25CC7" w:rsidRDefault="00D25CC7" w:rsidP="00D25CC7">
      <w:pPr>
        <w:rPr>
          <w:rFonts w:ascii="Calibri" w:eastAsia="Times New Roman" w:hAnsi="Calibri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  <w:r w:rsidRPr="00D25CC7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Куладинского</w:t>
      </w:r>
      <w:proofErr w:type="spellEnd"/>
      <w:r w:rsidRPr="00D25CC7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</w:t>
      </w:r>
      <w:proofErr w:type="spellStart"/>
      <w:r w:rsidRPr="00D25CC7">
        <w:rPr>
          <w:rFonts w:ascii="Times New Roman" w:eastAsia="Times New Roman" w:hAnsi="Times New Roman" w:cs="Times New Roman"/>
          <w:lang w:eastAsia="ru-RU"/>
        </w:rPr>
        <w:t>В.К.Паянтинова</w:t>
      </w:r>
      <w:proofErr w:type="spellEnd"/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lang w:eastAsia="ru-RU"/>
        </w:rPr>
      </w:pP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«25»октября  2017 г. № 29</w:t>
      </w:r>
    </w:p>
    <w:p w:rsidR="00D25CC7" w:rsidRPr="00D25CC7" w:rsidRDefault="00D25CC7" w:rsidP="00D25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25CC7" w:rsidRPr="00D25CC7" w:rsidRDefault="00D25CC7" w:rsidP="00D25CC7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ведения реестра источников доходов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поселение»</w:t>
      </w:r>
    </w:p>
    <w:p w:rsidR="00D25CC7" w:rsidRPr="00D25CC7" w:rsidRDefault="00D25CC7" w:rsidP="00D25CC7">
      <w:pPr>
        <w:autoSpaceDE w:val="0"/>
        <w:autoSpaceDN w:val="0"/>
        <w:adjustRightInd w:val="0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C7" w:rsidRPr="00D25CC7" w:rsidRDefault="00D25CC7" w:rsidP="00D25CC7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 и ведения реестра источников доходов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- реестр источников доходов бюджета).</w:t>
      </w:r>
    </w:p>
    <w:p w:rsidR="00D25CC7" w:rsidRPr="00D25CC7" w:rsidRDefault="00D25CC7" w:rsidP="00D25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 представляет собой свод информации о доходах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формируемой в процессе составления, утверждения и исполнения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основании перечня источников доходов Российской Федерации (далее – перечень источников доходов).</w:t>
      </w:r>
    </w:p>
    <w:p w:rsidR="00D25CC7" w:rsidRPr="00D25CC7" w:rsidRDefault="00D25CC7" w:rsidP="00D25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формируется и ведется  </w:t>
      </w:r>
      <w:r w:rsidRPr="00D2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экономистом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Чугуловой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Анитой Станиславовной.</w:t>
      </w:r>
    </w:p>
    <w:p w:rsidR="00D25CC7" w:rsidRPr="00D25CC7" w:rsidRDefault="00D25CC7" w:rsidP="00D25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 источников доходов бюджетов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бюджетов муниципальных образований в Республике Алтай.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реестра источников доходов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главные администраторы (администраторы) доходов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обеспечивают предоставление в Управление по экономике и финансам МО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сведений, предусмотренных пунктом 11 Общих требований,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</w:t>
      </w:r>
      <w:proofErr w:type="gram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следующие сроки: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на очередной финансовый год и плановый период - 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ноября текущего года;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(решением о внесении изменений в решение о бюджете) - 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4 рабочих дней со дня принятия или внесения изменений в решение о бюджете;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 - 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4 рабочих дней со дня принятия решения об исполнении бюджета 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- 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10-го числа каждого месяца года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 - </w:t>
      </w:r>
      <w:r w:rsidRPr="00D2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10-го числа каждого месяца года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источников доходов бюджета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направляется в составе документов и материалов, предоставляемых одновременно с проектом решения муниципального образования «</w:t>
      </w:r>
      <w:proofErr w:type="spellStart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D2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форме, прилагаемой к настоящему Порядку.</w:t>
      </w:r>
    </w:p>
    <w:p w:rsidR="00D25CC7" w:rsidRPr="00D25CC7" w:rsidRDefault="00D25CC7" w:rsidP="00D25C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7" w:rsidRPr="00D25CC7" w:rsidRDefault="00D25CC7" w:rsidP="00D25C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7" w:rsidRPr="00D25CC7" w:rsidRDefault="00D25CC7" w:rsidP="00D25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Default="00D25CC7" w:rsidP="00D25CC7">
      <w:pPr>
        <w:rPr>
          <w:sz w:val="24"/>
          <w:szCs w:val="24"/>
        </w:rPr>
      </w:pPr>
    </w:p>
    <w:p w:rsidR="00D25CC7" w:rsidRPr="00D25CC7" w:rsidRDefault="00D25CC7" w:rsidP="00D25CC7">
      <w:pPr>
        <w:rPr>
          <w:sz w:val="24"/>
          <w:szCs w:val="24"/>
        </w:rPr>
      </w:pPr>
    </w:p>
    <w:sectPr w:rsidR="00D25CC7" w:rsidRPr="00D25CC7" w:rsidSect="00D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817CE"/>
    <w:rsid w:val="00164EB6"/>
    <w:rsid w:val="00520533"/>
    <w:rsid w:val="00C85916"/>
    <w:rsid w:val="00D25CC7"/>
    <w:rsid w:val="00E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DB0A29BE36CA7EBEBEDE415F052A7F2F6A6AC9AB0Z51EM" TargetMode="External"/><Relationship Id="rId13" Type="http://schemas.openxmlformats.org/officeDocument/2006/relationships/hyperlink" Target="consultantplus://offline/ref=C9C9A09F17981D297FE7B59EB20DA869984C38F09CD656463776B089CD74I0E" TargetMode="External"/><Relationship Id="rId18" Type="http://schemas.openxmlformats.org/officeDocument/2006/relationships/hyperlink" Target="consultantplus://offline/ref=C9C9A09F17981D297FE7B59EB20DA86998423BF697D256463776B089CD74I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53CE6242F1E49269352AA5ED9340069B61539B2CD1D9D6E34EFE1B9FD6636D66140B9E12447FBF42E21190TAzFM" TargetMode="External"/><Relationship Id="rId12" Type="http://schemas.openxmlformats.org/officeDocument/2006/relationships/hyperlink" Target="consultantplus://offline/ref=C9C9A09F17981D297FE7B59EB20DA869984D3FF390D056463776B089CD74I0E" TargetMode="External"/><Relationship Id="rId17" Type="http://schemas.openxmlformats.org/officeDocument/2006/relationships/hyperlink" Target="consultantplus://offline/ref=C9C9A09F17981D297FE7B59EB20DA86998423BF697D256463776B089CD74I0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5\Downloads\&#1086;&#1083;&#1086;&#1044;&#1086;&#1082;&#1091;&#1084;&#1077;&#1085;&#1090;%20Microsoft%20Word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659CD197694BB4740D4813E7BFD818DB0A29BE36CA7EBEBEDE415F052A7F2F6A6AC9AB0Z51EM" TargetMode="External"/><Relationship Id="rId11" Type="http://schemas.openxmlformats.org/officeDocument/2006/relationships/hyperlink" Target="consultantplus://offline/ref=C9C9A09F17981D297FE7AB93A461F265984167FC9CD658156C29EBD49A49344D72I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9A09F17981D297FE7B59EB20DA869984238F692D056463776B089CD74I0E" TargetMode="External"/><Relationship Id="rId10" Type="http://schemas.openxmlformats.org/officeDocument/2006/relationships/hyperlink" Target="consultantplus://offline/ref=C9C9A09F17981D297FE7B59EB20DA869984C38F09CD656463776B089CD74I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659CD197694BB4740D4813E7BFD818DBEA19BEC6AA7EBEBEDE415F052A7F2F6A6AC9FB0561AF6ZE16M" TargetMode="External"/><Relationship Id="rId14" Type="http://schemas.openxmlformats.org/officeDocument/2006/relationships/hyperlink" Target="consultantplus://offline/ref=C9C9A09F17981D297FE7AB93A461F265984167FC9CD658156C29EBD49A49344D72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programm</cp:lastModifiedBy>
  <cp:revision>2</cp:revision>
  <cp:lastPrinted>2017-10-30T05:26:00Z</cp:lastPrinted>
  <dcterms:created xsi:type="dcterms:W3CDTF">2017-10-31T08:36:00Z</dcterms:created>
  <dcterms:modified xsi:type="dcterms:W3CDTF">2017-10-31T08:36:00Z</dcterms:modified>
</cp:coreProperties>
</file>