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jc w:val="center"/>
        <w:tblInd w:w="-638" w:type="dxa"/>
        <w:tblLayout w:type="fixed"/>
        <w:tblCellMar>
          <w:left w:w="71" w:type="dxa"/>
          <w:right w:w="71" w:type="dxa"/>
        </w:tblCellMar>
        <w:tblLook w:val="0000" w:firstRow="0" w:lastRow="0" w:firstColumn="0" w:lastColumn="0" w:noHBand="0" w:noVBand="0"/>
      </w:tblPr>
      <w:tblGrid>
        <w:gridCol w:w="184"/>
        <w:gridCol w:w="162"/>
        <w:gridCol w:w="170"/>
        <w:gridCol w:w="3879"/>
        <w:gridCol w:w="2410"/>
        <w:gridCol w:w="3685"/>
      </w:tblGrid>
      <w:tr w:rsidR="009F5A11" w:rsidRPr="009F5A11" w:rsidTr="008C25DD">
        <w:trPr>
          <w:cantSplit/>
          <w:trHeight w:val="2610"/>
          <w:jc w:val="center"/>
        </w:trPr>
        <w:tc>
          <w:tcPr>
            <w:tcW w:w="4395" w:type="dxa"/>
            <w:gridSpan w:val="4"/>
            <w:tcBorders>
              <w:bottom w:val="nil"/>
            </w:tcBorders>
          </w:tcPr>
          <w:p w:rsidR="009F5A11" w:rsidRPr="009F5A11" w:rsidRDefault="009F5A11" w:rsidP="009F5A11">
            <w:pPr>
              <w:spacing w:after="0" w:line="240" w:lineRule="auto"/>
              <w:ind w:left="-71" w:right="-71"/>
              <w:jc w:val="center"/>
              <w:rPr>
                <w:rFonts w:ascii="Arial" w:eastAsia="Times New Roman" w:hAnsi="Arial" w:cs="Arial"/>
                <w:b/>
                <w:bCs/>
                <w:sz w:val="28"/>
                <w:szCs w:val="24"/>
                <w:lang w:eastAsia="ru-RU"/>
              </w:rPr>
            </w:pPr>
            <w:r w:rsidRPr="009F5A11">
              <w:rPr>
                <w:rFonts w:ascii="Arial" w:eastAsia="Times New Roman" w:hAnsi="Arial" w:cs="Arial"/>
                <w:b/>
                <w:bCs/>
                <w:sz w:val="28"/>
                <w:szCs w:val="24"/>
                <w:lang w:eastAsia="ru-RU"/>
              </w:rPr>
              <w:t>Российская Федерация</w:t>
            </w:r>
          </w:p>
          <w:p w:rsidR="009F5A11" w:rsidRPr="009F5A11" w:rsidRDefault="009F5A11" w:rsidP="009F5A11">
            <w:pPr>
              <w:spacing w:after="0" w:line="240" w:lineRule="auto"/>
              <w:ind w:left="-71" w:right="-71"/>
              <w:jc w:val="center"/>
              <w:rPr>
                <w:rFonts w:ascii="Arial" w:eastAsia="Times New Roman" w:hAnsi="Arial" w:cs="Arial"/>
                <w:b/>
                <w:bCs/>
                <w:sz w:val="28"/>
                <w:szCs w:val="24"/>
                <w:lang w:eastAsia="ru-RU"/>
              </w:rPr>
            </w:pPr>
            <w:r w:rsidRPr="009F5A11">
              <w:rPr>
                <w:rFonts w:ascii="Arial" w:eastAsia="Times New Roman" w:hAnsi="Arial" w:cs="Arial"/>
                <w:b/>
                <w:bCs/>
                <w:sz w:val="28"/>
                <w:szCs w:val="24"/>
                <w:lang w:eastAsia="ru-RU"/>
              </w:rPr>
              <w:t>Республика Алтай</w:t>
            </w:r>
          </w:p>
          <w:p w:rsidR="009F5A11" w:rsidRPr="009F5A11" w:rsidRDefault="009F5A11" w:rsidP="009F5A11">
            <w:pPr>
              <w:keepNext/>
              <w:spacing w:after="0" w:line="240" w:lineRule="auto"/>
              <w:jc w:val="center"/>
              <w:outlineLvl w:val="7"/>
              <w:rPr>
                <w:rFonts w:ascii="Arial" w:eastAsia="Times New Roman" w:hAnsi="Arial" w:cs="Arial"/>
                <w:b/>
                <w:bCs/>
                <w:sz w:val="28"/>
                <w:szCs w:val="28"/>
                <w:lang w:eastAsia="ru-RU"/>
              </w:rPr>
            </w:pPr>
            <w:r w:rsidRPr="009F5A11">
              <w:rPr>
                <w:rFonts w:ascii="Arial" w:eastAsia="Times New Roman" w:hAnsi="Arial" w:cs="Arial"/>
                <w:b/>
                <w:bCs/>
                <w:sz w:val="28"/>
                <w:szCs w:val="28"/>
                <w:lang w:eastAsia="ru-RU"/>
              </w:rPr>
              <w:t>Хабаровское</w:t>
            </w:r>
          </w:p>
          <w:p w:rsidR="009F5A11" w:rsidRPr="009F5A11" w:rsidRDefault="009F5A11" w:rsidP="009F5A11">
            <w:pPr>
              <w:spacing w:after="0" w:line="240" w:lineRule="auto"/>
              <w:jc w:val="center"/>
              <w:rPr>
                <w:rFonts w:ascii="Arial" w:eastAsia="Times New Roman" w:hAnsi="Arial" w:cs="Arial"/>
                <w:sz w:val="24"/>
                <w:szCs w:val="24"/>
                <w:lang w:eastAsia="ru-RU"/>
              </w:rPr>
            </w:pPr>
            <w:r w:rsidRPr="009F5A11">
              <w:rPr>
                <w:rFonts w:ascii="Arial" w:eastAsia="Times New Roman" w:hAnsi="Arial" w:cs="Arial"/>
                <w:b/>
                <w:bCs/>
                <w:sz w:val="28"/>
                <w:szCs w:val="24"/>
                <w:lang w:eastAsia="ru-RU"/>
              </w:rPr>
              <w:t>сельское поселение</w:t>
            </w:r>
          </w:p>
          <w:p w:rsidR="009F5A11" w:rsidRPr="009F5A11" w:rsidRDefault="009F5A11" w:rsidP="009F5A11">
            <w:pPr>
              <w:spacing w:after="0" w:line="240" w:lineRule="auto"/>
              <w:jc w:val="center"/>
              <w:rPr>
                <w:rFonts w:ascii="Arial" w:eastAsia="Times New Roman" w:hAnsi="Arial" w:cs="Arial"/>
                <w:b/>
                <w:bCs/>
                <w:sz w:val="28"/>
                <w:szCs w:val="24"/>
                <w:lang w:eastAsia="ru-RU"/>
              </w:rPr>
            </w:pPr>
            <w:r w:rsidRPr="009F5A11">
              <w:rPr>
                <w:rFonts w:ascii="Arial" w:eastAsia="Times New Roman" w:hAnsi="Arial" w:cs="Arial"/>
                <w:b/>
                <w:bCs/>
                <w:sz w:val="28"/>
                <w:szCs w:val="24"/>
                <w:lang w:eastAsia="ru-RU"/>
              </w:rPr>
              <w:t>Сельский</w:t>
            </w:r>
            <w:r w:rsidRPr="009F5A11">
              <w:rPr>
                <w:rFonts w:ascii="Arial" w:eastAsia="Times New Roman" w:hAnsi="Arial" w:cs="Arial"/>
                <w:b/>
                <w:bCs/>
                <w:sz w:val="24"/>
                <w:szCs w:val="24"/>
                <w:lang w:eastAsia="ru-RU"/>
              </w:rPr>
              <w:t xml:space="preserve">  </w:t>
            </w:r>
            <w:r w:rsidRPr="009F5A11">
              <w:rPr>
                <w:rFonts w:ascii="Arial" w:eastAsia="Times New Roman" w:hAnsi="Arial" w:cs="Arial"/>
                <w:b/>
                <w:bCs/>
                <w:sz w:val="28"/>
                <w:szCs w:val="24"/>
                <w:lang w:eastAsia="ru-RU"/>
              </w:rPr>
              <w:t>Совет</w:t>
            </w:r>
          </w:p>
          <w:p w:rsidR="009F5A11" w:rsidRPr="009F5A11" w:rsidRDefault="009F5A11" w:rsidP="009F5A11">
            <w:pPr>
              <w:spacing w:after="0" w:line="240" w:lineRule="auto"/>
              <w:jc w:val="center"/>
              <w:rPr>
                <w:rFonts w:ascii="Arial" w:eastAsia="Times New Roman" w:hAnsi="Arial" w:cs="Arial"/>
                <w:b/>
                <w:bCs/>
                <w:sz w:val="28"/>
                <w:szCs w:val="24"/>
                <w:lang w:eastAsia="ru-RU"/>
              </w:rPr>
            </w:pPr>
            <w:r w:rsidRPr="009F5A11">
              <w:rPr>
                <w:rFonts w:ascii="Arial" w:eastAsia="Times New Roman" w:hAnsi="Arial" w:cs="Arial"/>
                <w:b/>
                <w:bCs/>
                <w:sz w:val="28"/>
                <w:szCs w:val="24"/>
                <w:lang w:eastAsia="ru-RU"/>
              </w:rPr>
              <w:t>депутатов</w:t>
            </w:r>
          </w:p>
          <w:p w:rsidR="009F5A11" w:rsidRPr="009F5A11" w:rsidRDefault="009F5A11" w:rsidP="009F5A11">
            <w:pPr>
              <w:spacing w:after="0" w:line="240" w:lineRule="auto"/>
              <w:jc w:val="both"/>
              <w:rPr>
                <w:rFonts w:ascii="Arial" w:eastAsia="Times New Roman" w:hAnsi="Arial" w:cs="Arial"/>
                <w:sz w:val="28"/>
                <w:szCs w:val="24"/>
                <w:lang w:eastAsia="ru-RU"/>
              </w:rPr>
            </w:pPr>
          </w:p>
          <w:p w:rsidR="009F5A11" w:rsidRPr="009F5A11" w:rsidRDefault="009F5A11" w:rsidP="009F5A11">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176530</wp:posOffset>
                      </wp:positionV>
                      <wp:extent cx="6492240" cy="0"/>
                      <wp:effectExtent l="10795" t="5080" r="1206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mc:Fallback>
              </mc:AlternateContent>
            </w:r>
          </w:p>
        </w:tc>
        <w:tc>
          <w:tcPr>
            <w:tcW w:w="2410" w:type="dxa"/>
            <w:tcBorders>
              <w:bottom w:val="nil"/>
            </w:tcBorders>
          </w:tcPr>
          <w:p w:rsidR="009F5A11" w:rsidRPr="009F5A11" w:rsidRDefault="009F5A11" w:rsidP="009F5A11">
            <w:pPr>
              <w:spacing w:after="0" w:line="240" w:lineRule="auto"/>
              <w:ind w:left="-213"/>
              <w:jc w:val="both"/>
              <w:rPr>
                <w:rFonts w:ascii="Arial" w:eastAsia="Times New Roman" w:hAnsi="Arial" w:cs="Arial"/>
                <w:sz w:val="24"/>
                <w:szCs w:val="24"/>
                <w:lang w:eastAsia="ru-RU"/>
              </w:rPr>
            </w:pPr>
          </w:p>
        </w:tc>
        <w:tc>
          <w:tcPr>
            <w:tcW w:w="3685" w:type="dxa"/>
            <w:tcBorders>
              <w:bottom w:val="nil"/>
            </w:tcBorders>
          </w:tcPr>
          <w:p w:rsidR="009F5A11" w:rsidRPr="009F5A11" w:rsidRDefault="009F5A11" w:rsidP="009F5A11">
            <w:pPr>
              <w:spacing w:after="0" w:line="240" w:lineRule="auto"/>
              <w:ind w:left="-71"/>
              <w:jc w:val="center"/>
              <w:rPr>
                <w:rFonts w:ascii="Arial" w:eastAsia="Times New Roman" w:hAnsi="Arial" w:cs="Arial"/>
                <w:b/>
                <w:sz w:val="28"/>
                <w:szCs w:val="24"/>
                <w:lang w:eastAsia="ru-RU"/>
              </w:rPr>
            </w:pPr>
            <w:r w:rsidRPr="009F5A11">
              <w:rPr>
                <w:rFonts w:ascii="Arial" w:eastAsia="Times New Roman" w:hAnsi="Arial" w:cs="Arial"/>
                <w:b/>
                <w:sz w:val="28"/>
                <w:szCs w:val="24"/>
                <w:lang w:eastAsia="ru-RU"/>
              </w:rPr>
              <w:t>Россия Федерациязы</w:t>
            </w:r>
          </w:p>
          <w:p w:rsidR="009F5A11" w:rsidRPr="009F5A11" w:rsidRDefault="009F5A11" w:rsidP="009F5A11">
            <w:pPr>
              <w:keepNext/>
              <w:spacing w:after="0" w:line="240" w:lineRule="auto"/>
              <w:ind w:left="-71"/>
              <w:jc w:val="center"/>
              <w:outlineLvl w:val="4"/>
              <w:rPr>
                <w:rFonts w:ascii="Arial" w:eastAsia="Times New Roman" w:hAnsi="Arial" w:cs="Arial"/>
                <w:b/>
                <w:bCs/>
                <w:sz w:val="28"/>
                <w:szCs w:val="28"/>
                <w:lang w:eastAsia="ru-RU"/>
              </w:rPr>
            </w:pPr>
            <w:r w:rsidRPr="009F5A11">
              <w:rPr>
                <w:rFonts w:ascii="Arial" w:eastAsia="Times New Roman" w:hAnsi="Arial" w:cs="Arial"/>
                <w:b/>
                <w:bCs/>
                <w:sz w:val="28"/>
                <w:szCs w:val="28"/>
                <w:lang w:eastAsia="ru-RU"/>
              </w:rPr>
              <w:t>Алтай Республика</w:t>
            </w:r>
          </w:p>
          <w:p w:rsidR="009F5A11" w:rsidRPr="009F5A11" w:rsidRDefault="009F5A11" w:rsidP="009F5A11">
            <w:pPr>
              <w:keepNext/>
              <w:spacing w:after="0" w:line="240" w:lineRule="auto"/>
              <w:jc w:val="center"/>
              <w:outlineLvl w:val="7"/>
              <w:rPr>
                <w:rFonts w:ascii="Arial" w:eastAsia="Times New Roman" w:hAnsi="Arial" w:cs="Arial"/>
                <w:b/>
                <w:bCs/>
                <w:sz w:val="28"/>
                <w:szCs w:val="28"/>
                <w:lang w:eastAsia="ru-RU"/>
              </w:rPr>
            </w:pPr>
            <w:r w:rsidRPr="009F5A11">
              <w:rPr>
                <w:rFonts w:ascii="Arial" w:eastAsia="Times New Roman" w:hAnsi="Arial" w:cs="Arial"/>
                <w:b/>
                <w:bCs/>
                <w:sz w:val="28"/>
                <w:szCs w:val="28"/>
                <w:lang w:eastAsia="ru-RU"/>
              </w:rPr>
              <w:t>Хабаровканын</w:t>
            </w:r>
          </w:p>
          <w:p w:rsidR="009F5A11" w:rsidRPr="009F5A11" w:rsidRDefault="009F5A11" w:rsidP="009F5A11">
            <w:pPr>
              <w:spacing w:after="0" w:line="240" w:lineRule="auto"/>
              <w:jc w:val="center"/>
              <w:rPr>
                <w:rFonts w:ascii="Arial" w:eastAsia="Times New Roman" w:hAnsi="Arial" w:cs="Arial"/>
                <w:b/>
                <w:bCs/>
                <w:sz w:val="28"/>
                <w:szCs w:val="24"/>
                <w:lang w:eastAsia="ru-RU"/>
              </w:rPr>
            </w:pPr>
            <w:r w:rsidRPr="009F5A11">
              <w:rPr>
                <w:rFonts w:ascii="Arial" w:eastAsia="Times New Roman" w:hAnsi="Arial" w:cs="Arial"/>
                <w:b/>
                <w:bCs/>
                <w:sz w:val="28"/>
                <w:szCs w:val="24"/>
                <w:lang w:val="en-US" w:eastAsia="ru-RU"/>
              </w:rPr>
              <w:t>j</w:t>
            </w:r>
            <w:r w:rsidRPr="009F5A11">
              <w:rPr>
                <w:rFonts w:ascii="Arial" w:eastAsia="Times New Roman" w:hAnsi="Arial" w:cs="Arial"/>
                <w:b/>
                <w:bCs/>
                <w:sz w:val="28"/>
                <w:szCs w:val="24"/>
                <w:lang w:eastAsia="ru-RU"/>
              </w:rPr>
              <w:t xml:space="preserve">урт </w:t>
            </w:r>
            <w:r w:rsidRPr="009F5A11">
              <w:rPr>
                <w:rFonts w:ascii="Arial" w:eastAsia="Times New Roman" w:hAnsi="Arial" w:cs="Arial"/>
                <w:b/>
                <w:bCs/>
                <w:sz w:val="28"/>
                <w:szCs w:val="24"/>
                <w:lang w:val="en-US" w:eastAsia="ru-RU"/>
              </w:rPr>
              <w:t>j</w:t>
            </w:r>
            <w:r w:rsidRPr="009F5A11">
              <w:rPr>
                <w:rFonts w:ascii="Arial" w:eastAsia="Times New Roman" w:hAnsi="Arial" w:cs="Arial"/>
                <w:b/>
                <w:bCs/>
                <w:sz w:val="28"/>
                <w:szCs w:val="24"/>
                <w:lang w:eastAsia="ru-RU"/>
              </w:rPr>
              <w:t>еезези</w:t>
            </w:r>
          </w:p>
          <w:p w:rsidR="009F5A11" w:rsidRPr="009F5A11" w:rsidRDefault="009F5A11" w:rsidP="009F5A11">
            <w:pPr>
              <w:spacing w:after="0" w:line="240" w:lineRule="auto"/>
              <w:jc w:val="center"/>
              <w:rPr>
                <w:rFonts w:ascii="Arial" w:eastAsia="Times New Roman" w:hAnsi="Arial" w:cs="Arial"/>
                <w:b/>
                <w:bCs/>
                <w:sz w:val="28"/>
                <w:szCs w:val="24"/>
                <w:lang w:eastAsia="ru-RU"/>
              </w:rPr>
            </w:pPr>
            <w:r w:rsidRPr="009F5A11">
              <w:rPr>
                <w:rFonts w:ascii="Arial" w:eastAsia="Times New Roman" w:hAnsi="Arial" w:cs="Arial"/>
                <w:b/>
                <w:bCs/>
                <w:sz w:val="28"/>
                <w:szCs w:val="24"/>
                <w:lang w:eastAsia="ru-RU"/>
              </w:rPr>
              <w:t xml:space="preserve">Депутаттардын </w:t>
            </w:r>
            <w:r w:rsidRPr="009F5A11">
              <w:rPr>
                <w:rFonts w:ascii="Arial" w:eastAsia="Times New Roman" w:hAnsi="Arial" w:cs="Arial"/>
                <w:b/>
                <w:bCs/>
                <w:sz w:val="28"/>
                <w:szCs w:val="24"/>
                <w:lang w:val="en-US" w:eastAsia="ru-RU"/>
              </w:rPr>
              <w:t>j</w:t>
            </w:r>
            <w:r w:rsidRPr="009F5A11">
              <w:rPr>
                <w:rFonts w:ascii="Arial" w:eastAsia="Times New Roman" w:hAnsi="Arial" w:cs="Arial"/>
                <w:b/>
                <w:bCs/>
                <w:sz w:val="28"/>
                <w:szCs w:val="24"/>
                <w:lang w:eastAsia="ru-RU"/>
              </w:rPr>
              <w:t>урт</w:t>
            </w:r>
          </w:p>
          <w:p w:rsidR="009F5A11" w:rsidRPr="009F5A11" w:rsidRDefault="009F5A11" w:rsidP="009F5A11">
            <w:pPr>
              <w:spacing w:after="0" w:line="240" w:lineRule="auto"/>
              <w:jc w:val="center"/>
              <w:rPr>
                <w:rFonts w:ascii="Arial" w:eastAsia="Times New Roman" w:hAnsi="Arial" w:cs="Arial"/>
                <w:b/>
                <w:bCs/>
                <w:sz w:val="28"/>
                <w:szCs w:val="24"/>
                <w:lang w:eastAsia="ru-RU"/>
              </w:rPr>
            </w:pPr>
            <w:r w:rsidRPr="009F5A11">
              <w:rPr>
                <w:rFonts w:ascii="Arial" w:eastAsia="Times New Roman" w:hAnsi="Arial" w:cs="Arial"/>
                <w:b/>
                <w:bCs/>
                <w:sz w:val="28"/>
                <w:szCs w:val="24"/>
                <w:lang w:eastAsia="ru-RU"/>
              </w:rPr>
              <w:t>Соведи</w:t>
            </w:r>
          </w:p>
          <w:p w:rsidR="009F5A11" w:rsidRPr="009F5A11" w:rsidRDefault="009F5A11" w:rsidP="009F5A11">
            <w:pPr>
              <w:spacing w:after="0" w:line="240" w:lineRule="auto"/>
              <w:jc w:val="both"/>
              <w:rPr>
                <w:rFonts w:ascii="Arial" w:eastAsia="Times New Roman" w:hAnsi="Arial" w:cs="Arial"/>
                <w:sz w:val="24"/>
                <w:szCs w:val="24"/>
                <w:lang w:eastAsia="ru-RU"/>
              </w:rPr>
            </w:pPr>
          </w:p>
        </w:tc>
      </w:tr>
      <w:tr w:rsidR="009F5A11" w:rsidRPr="009F5A11" w:rsidTr="008C25DD">
        <w:tblPrEx>
          <w:jc w:val="left"/>
        </w:tblPrEx>
        <w:trPr>
          <w:gridAfter w:val="3"/>
          <w:wAfter w:w="9974" w:type="dxa"/>
          <w:cantSplit/>
          <w:trHeight w:val="286"/>
        </w:trPr>
        <w:tc>
          <w:tcPr>
            <w:tcW w:w="184" w:type="dxa"/>
            <w:tcBorders>
              <w:bottom w:val="nil"/>
            </w:tcBorders>
          </w:tcPr>
          <w:p w:rsidR="009F5A11" w:rsidRPr="009F5A11" w:rsidRDefault="009F5A11" w:rsidP="009F5A11">
            <w:pPr>
              <w:spacing w:after="0" w:line="240" w:lineRule="auto"/>
              <w:jc w:val="both"/>
              <w:rPr>
                <w:rFonts w:ascii="Arial" w:eastAsia="Times New Roman" w:hAnsi="Arial" w:cs="Arial"/>
                <w:sz w:val="24"/>
                <w:szCs w:val="24"/>
                <w:lang w:eastAsia="ru-RU"/>
              </w:rPr>
            </w:pPr>
          </w:p>
        </w:tc>
        <w:tc>
          <w:tcPr>
            <w:tcW w:w="162" w:type="dxa"/>
            <w:tcBorders>
              <w:bottom w:val="nil"/>
            </w:tcBorders>
          </w:tcPr>
          <w:p w:rsidR="009F5A11" w:rsidRPr="009F5A11" w:rsidRDefault="009F5A11" w:rsidP="009F5A11">
            <w:pPr>
              <w:spacing w:after="0" w:line="240" w:lineRule="auto"/>
              <w:ind w:left="-213"/>
              <w:jc w:val="both"/>
              <w:rPr>
                <w:rFonts w:ascii="Arial" w:eastAsia="Times New Roman" w:hAnsi="Arial" w:cs="Arial"/>
                <w:sz w:val="24"/>
                <w:szCs w:val="24"/>
                <w:lang w:eastAsia="ru-RU"/>
              </w:rPr>
            </w:pPr>
          </w:p>
        </w:tc>
        <w:tc>
          <w:tcPr>
            <w:tcW w:w="170" w:type="dxa"/>
            <w:tcBorders>
              <w:bottom w:val="nil"/>
            </w:tcBorders>
          </w:tcPr>
          <w:p w:rsidR="009F5A11" w:rsidRPr="009F5A11" w:rsidRDefault="009F5A11" w:rsidP="009F5A11">
            <w:pPr>
              <w:spacing w:after="0" w:line="240" w:lineRule="auto"/>
              <w:jc w:val="both"/>
              <w:rPr>
                <w:rFonts w:ascii="Arial" w:eastAsia="Times New Roman" w:hAnsi="Arial" w:cs="Arial"/>
                <w:sz w:val="24"/>
                <w:szCs w:val="24"/>
                <w:lang w:eastAsia="ru-RU"/>
              </w:rPr>
            </w:pPr>
          </w:p>
        </w:tc>
      </w:tr>
    </w:tbl>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ЧЕТВЕРТАЯ  СЕССИЯ ТРЕТЬЕГО  СОЗЫВА</w:t>
      </w:r>
    </w:p>
    <w:p w:rsidR="009F5A11" w:rsidRPr="009F5A11" w:rsidRDefault="009F5A11" w:rsidP="009F5A11">
      <w:pPr>
        <w:spacing w:after="0" w:line="240" w:lineRule="auto"/>
        <w:jc w:val="both"/>
        <w:rPr>
          <w:rFonts w:ascii="Times New Roman" w:eastAsia="Times New Roman" w:hAnsi="Times New Roman" w:cs="Times New Roman"/>
          <w:b/>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Р Е Ш Е Н И Е                                                                                               Ч Е Ч И М</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От 30.12.2013 г.                                                                                             № 4/2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с. Хабаровка</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outlineLvl w:val="0"/>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Об утверждении  Положения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о публичных слушаниях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в муниципальном образовании</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Хабаровское сельское  поселение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Хабаровское сельское поселение сельский Совет депутатов РЕШИЛ:</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1.Утвердить  Положение о публичных слушаниях в муниципальном образовании</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Хабаровское сельское  поселение  (прилагается).</w:t>
      </w:r>
    </w:p>
    <w:p w:rsidR="009F5A11" w:rsidRPr="009F5A11" w:rsidRDefault="009F5A11" w:rsidP="009F5A11">
      <w:pPr>
        <w:spacing w:after="0" w:line="240" w:lineRule="auto"/>
        <w:jc w:val="both"/>
        <w:rPr>
          <w:rFonts w:ascii="Times New Roman" w:eastAsia="Times New Roman" w:hAnsi="Times New Roman" w:cs="Times New Roman"/>
          <w:lang w:eastAsia="ru-RU"/>
        </w:rPr>
      </w:pPr>
      <w:r w:rsidRPr="009F5A11">
        <w:rPr>
          <w:rFonts w:ascii="Times New Roman" w:eastAsia="Times New Roman" w:hAnsi="Times New Roman" w:cs="Times New Roman"/>
          <w:sz w:val="24"/>
          <w:szCs w:val="24"/>
          <w:lang w:eastAsia="ru-RU"/>
        </w:rPr>
        <w:t>2.</w:t>
      </w:r>
      <w:r w:rsidRPr="009F5A11">
        <w:rPr>
          <w:rFonts w:ascii="Times New Roman" w:eastAsia="Times New Roman" w:hAnsi="Times New Roman" w:cs="Times New Roman"/>
          <w:lang w:eastAsia="ru-RU"/>
        </w:rPr>
        <w:t xml:space="preserve">.Отменить  </w:t>
      </w:r>
      <w:r w:rsidRPr="009F5A11">
        <w:rPr>
          <w:rFonts w:ascii="Times New Roman" w:eastAsia="Times New Roman" w:hAnsi="Times New Roman" w:cs="Times New Roman"/>
          <w:sz w:val="24"/>
          <w:szCs w:val="24"/>
          <w:lang w:eastAsia="ru-RU"/>
        </w:rPr>
        <w:t>решение  сельского Совета депутатов</w:t>
      </w:r>
      <w:r w:rsidRPr="009F5A11">
        <w:rPr>
          <w:rFonts w:ascii="Times New Roman" w:eastAsia="Times New Roman" w:hAnsi="Times New Roman" w:cs="Times New Roman"/>
          <w:lang w:eastAsia="ru-RU"/>
        </w:rPr>
        <w:t xml:space="preserve"> от 23.03.06г.№ 5/6 « Положения о публичном слушании муниципального образования Хабаровское сельское поселение»</w:t>
      </w:r>
      <w:r w:rsidRPr="009F5A11">
        <w:rPr>
          <w:rFonts w:ascii="Times New Roman" w:eastAsia="Times New Roman" w:hAnsi="Times New Roman" w:cs="Times New Roman"/>
          <w:sz w:val="24"/>
          <w:szCs w:val="24"/>
          <w:lang w:eastAsia="ru-RU"/>
        </w:rPr>
        <w:t xml:space="preserve"> и от 30.08.2011г №19/5 О внесении изменений в решение сельского Совета депутатов от 23.03.2006г №5/6 «Об утверждении положения о публичном слушании муниципального образования Хабаровское сельское поселение».</w:t>
      </w:r>
    </w:p>
    <w:p w:rsidR="009F5A11" w:rsidRPr="009F5A11" w:rsidRDefault="009F5A11" w:rsidP="009F5A11">
      <w:pPr>
        <w:spacing w:after="0" w:line="240" w:lineRule="auto"/>
        <w:jc w:val="both"/>
        <w:rPr>
          <w:rFonts w:ascii="Times New Roman" w:eastAsia="Times New Roman" w:hAnsi="Times New Roman" w:cs="Times New Roman"/>
          <w:lang w:eastAsia="ru-RU"/>
        </w:rPr>
      </w:pPr>
      <w:r w:rsidRPr="009F5A11">
        <w:rPr>
          <w:rFonts w:ascii="Times New Roman" w:eastAsia="Times New Roman" w:hAnsi="Times New Roman" w:cs="Times New Roman"/>
          <w:lang w:eastAsia="ru-RU"/>
        </w:rPr>
        <w:t xml:space="preserve">3. </w:t>
      </w:r>
      <w:r w:rsidRPr="009F5A11">
        <w:rPr>
          <w:rFonts w:ascii="Times New Roman" w:eastAsia="Times New Roman" w:hAnsi="Times New Roman" w:cs="Times New Roman"/>
          <w:sz w:val="24"/>
          <w:szCs w:val="24"/>
          <w:lang w:eastAsia="ru-RU"/>
        </w:rPr>
        <w:t xml:space="preserve">Отменить решения сельского Совета депутатов от </w:t>
      </w:r>
      <w:r w:rsidRPr="009F5A11">
        <w:rPr>
          <w:rFonts w:ascii="Times New Roman" w:eastAsia="Times New Roman" w:hAnsi="Times New Roman" w:cs="Times New Roman"/>
          <w:lang w:eastAsia="ru-RU"/>
        </w:rPr>
        <w:t xml:space="preserve"> 24.10.2005г. №1/7 Положение  «О порядке  учета предложений и участия граждан в обсуждении  проекта Устава и проекта решения о внесении изменений и дополнений в Устав муниципального образования Хабаровское   сельское поселение».</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4..Настоящее решение  опубликовать  сайте МО «Онгудайский район» на странице МО Хабаровское сельское поселение.</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5.Контроль за исполнением настоящего решения оставляю за собой.</w:t>
      </w:r>
    </w:p>
    <w:p w:rsidR="009F5A11" w:rsidRPr="009F5A11" w:rsidRDefault="009F5A11" w:rsidP="009F5A1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Глава Хабаровского сельского поселения                                    А.А.Топчин</w:t>
      </w:r>
    </w:p>
    <w:p w:rsidR="009F5A11" w:rsidRPr="009F5A11" w:rsidRDefault="009F5A11" w:rsidP="009F5A1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right"/>
        <w:outlineLvl w:val="0"/>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lastRenderedPageBreak/>
        <w:t>Утверждено</w:t>
      </w:r>
    </w:p>
    <w:p w:rsidR="009F5A11" w:rsidRPr="009F5A11" w:rsidRDefault="009F5A11" w:rsidP="009F5A11">
      <w:pPr>
        <w:spacing w:after="0" w:line="240" w:lineRule="auto"/>
        <w:jc w:val="right"/>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Решением сельского Совета депутатов</w:t>
      </w:r>
    </w:p>
    <w:p w:rsidR="009F5A11" w:rsidRPr="009F5A11" w:rsidRDefault="009F5A11" w:rsidP="009F5A11">
      <w:pPr>
        <w:spacing w:after="0" w:line="240" w:lineRule="auto"/>
        <w:jc w:val="right"/>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От00.00.2013г.№___</w:t>
      </w:r>
    </w:p>
    <w:p w:rsidR="009F5A11" w:rsidRPr="009F5A11" w:rsidRDefault="009F5A11" w:rsidP="009F5A11">
      <w:pPr>
        <w:spacing w:after="0" w:line="240" w:lineRule="auto"/>
        <w:jc w:val="right"/>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outlineLvl w:val="0"/>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ПОЛОЖЕНИЕ</w:t>
      </w:r>
    </w:p>
    <w:p w:rsidR="009F5A11" w:rsidRPr="009F5A11" w:rsidRDefault="009F5A11" w:rsidP="009F5A11">
      <w:pPr>
        <w:spacing w:after="0" w:line="240" w:lineRule="auto"/>
        <w:jc w:val="center"/>
        <w:outlineLvl w:val="0"/>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О ПУБЛИЧНЫХ  СЛУШАНИЯХ  В МУНИЦИПАЛЬНОМ ОБРАЗОВАНИИ</w:t>
      </w:r>
    </w:p>
    <w:p w:rsidR="009F5A11" w:rsidRPr="009F5A11" w:rsidRDefault="009F5A11" w:rsidP="009F5A11">
      <w:pPr>
        <w:spacing w:after="0" w:line="240" w:lineRule="auto"/>
        <w:jc w:val="center"/>
        <w:outlineLvl w:val="0"/>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ХАБАРОВСКОЕ СЕЛЬСКОЕ ПОСЕЛЕНИЕ</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Настоящее Положение о публичных слушаниях в муниципальном образовании</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Хабаровское сельское  поселение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Хабаровское сельское поселение, порядок организации и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1. Общие положения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1.2. Публичные слушания проводятся по инициативе населения, сельского Совета депутатов или Главы Хабаровского сельского  поселения  (далее – Глава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1.3. На публичные слушания выносятся в обязательном порядке: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2) проект бюджета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3) отчет об исполнении бюджета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 проекты планов и программ развития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 вопросы о преобразовании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6)проект генерального плана муниципального образования и проекты изменений генерального плана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autoSpaceDE w:val="0"/>
        <w:autoSpaceDN w:val="0"/>
        <w:adjustRightInd w:val="0"/>
        <w:spacing w:after="0" w:line="240" w:lineRule="auto"/>
        <w:jc w:val="both"/>
        <w:rPr>
          <w:rFonts w:ascii="Times New Roman" w:eastAsia="Calibri" w:hAnsi="Times New Roman" w:cs="Times New Roman"/>
          <w:sz w:val="24"/>
          <w:szCs w:val="24"/>
        </w:rPr>
      </w:pPr>
      <w:r w:rsidRPr="009F5A11">
        <w:rPr>
          <w:rFonts w:ascii="Times New Roman" w:eastAsia="Times New Roman" w:hAnsi="Times New Roman" w:cs="Times New Roman"/>
          <w:sz w:val="24"/>
          <w:szCs w:val="24"/>
          <w:lang w:eastAsia="ru-RU"/>
        </w:rPr>
        <w:t>7) проекты</w:t>
      </w:r>
      <w:r w:rsidRPr="009F5A11">
        <w:rPr>
          <w:rFonts w:ascii="Times New Roman" w:eastAsia="Calibri" w:hAnsi="Times New Roman" w:cs="Times New Roman"/>
          <w:sz w:val="24"/>
          <w:szCs w:val="24"/>
        </w:rPr>
        <w:t xml:space="preserve">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r w:rsidRPr="009F5A11">
        <w:rPr>
          <w:rFonts w:ascii="Times New Roman" w:eastAsia="Calibri" w:hAnsi="Times New Roman" w:cs="Times New Roman"/>
          <w:sz w:val="24"/>
          <w:szCs w:val="24"/>
        </w:rPr>
        <w:lastRenderedPageBreak/>
        <w:t>такого использования при отсутствии утвержденных правил землепользования и застройки;</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1.4. Рекомендации публичных слушаний учитываются при подготовке и принятии муниципальных правовых актов.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2. Выдвижение инициативы проведения публичных слушаний</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2.1. Публичные слушания проводятся по инициативе населения, сельского Совета депутатов  или Главы Хабаровского сельского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2.2. Инициативная группа жителей муниципального образования в количестве не менее 10 человек вправе направить предложение в сельский  Совет  депутатов  о назначении публичных слушаний по проекту муниципального правового акта, внесенного на рассмотрение сельского Совета депутатов  или проекту муниципального правового акта, подготовка которого отнесена к ведению сельской администрации Уставом муниципального образования, решением сельского Совета депутатов  или иным муниципальным правовым актом.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Инициативная группа граждан, выступившая с правотворческой инициативой, также вправе направить предложение в сельский  Совет  депутатов  о назначении публичных слушаний по внесенной ею правотворческой инициативе.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2.3. Предложения о проведении публичных слушаний по инициативе сельского Совета депутатов  могут внести депутаты, постоянные и временные комиссии, фракции и депутатские группы сельского Совета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2.4. Предложения о проведении публичных слушаний по инициативе Главы Хабаровского сельского  поселения   могут направляться Главе поселения  служащими  сельской администрации.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3. Назначение публичных слушаний</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3.1. Сельский  Совет депутатов   вправе принять график проведения публичных слушаний на квартал, полугодие или календарный год.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Решение о назначении публичных слушаний подлежит официальному опубликованию (обнародованию) не позднее 3 дней до даты проведения публичных слушаний. Одновременно с указанным решением публикуются проекты муниципальных правовых актов, вынесенных на обсуждение, порядок учета предложений по указанным проектам, а также порядок участия граждан в обсуждении проектов, вынесенных на публичные слушания.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lastRenderedPageBreak/>
        <w:t xml:space="preserve">3.3. Сельский  Совет  депутатов  назначает публичные слушания по предложениям инициативных групп граждан, депутатов, постоянных и временные комиссий, фракций и депутатских групп сельского  Совета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Сельский  Совет депутатов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Сельский  Совет депутатов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сельского  Совета депутатов,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сельский  Совет депутатов  и были отклонены, указанные проекты противоречат Конституции Российской Федерации, федеральным законам, законам Республики Алтай, Уставу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Отклонение сельским  Советом депутатов инициативы граждан по проведению публичных слушаний может быть оспорено в суде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3.4. Глава Хабаровского сельского поселения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Республики Алтай, Уставом муниципального образования, решениями сельского Совета депутатов   или иными муниципальными правовыми актами.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4.1. Подготовка публичных слушаний, назначенных сельским  Советом депутатов   осуществляется уполномоченными  сельского Совета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Подготовка публичных слушаний, назначенных Главой Хабаровского сельского поселения   осуществляется уполномоченными сельской  администрации.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4.2. Сельский  Совет депутатов   или Глава Хабаровского сельского поселения   назначают, основного докладчика, председателя (ведущего) и секретаря публичных слушаний и членов секретариата.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4.3. В порядке подготовки публичных слушаний профильные комиссии сельского Совета депутатов, а также сельская  администрация представляют заключения на проекты муниципальных правовых актов, вынесенных на публичные слушания.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4.4.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их положениям направляются в  сельский Совет депутатов, а также Главе Хабаровского сельского поселения .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4.6. Авторы вправе представить на публичные слушания уточнения к внесенным ими предложениям, замечаниям и поправкам.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5. Порядок проведения публичных слушаний</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5.1. Участникам публичных слушаний предоставляются следующие материалы: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порядок работы публичных слушаний (повестка заседания);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порядок учета предложений, замечаний и поправок, поступивших от жителей муниципального образования при принятии проектов муниципальных правовых актов;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проекты муниципальных правовых актов, вынесенных на публичные слушания и материалы, приложенные к ним авторами;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заключения на проекты муниципальных правовых актов;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предложения, замечания и поправки, поступившие к указанным проектам;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иные дополнительные материалы по тематике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5.3. Участники публичных слушаний регистрируются, указывая свои имя, отчество, фамилию, адрес места жительства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5.5. Заседание публичных слушаний может быть продлено или продолжено в другой день по решению председателя (ведущего)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5.6. Секретариат публичных слушаний ведет протокол заседания.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5.9. Итоговые рекомендации публичных слушаний подлежат официальному опубликованию в течение 10 дней со дня их проведения.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6.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6.1.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сельским Советом депутатов  при принятии проекта муниципального правового акта. Авторы предложений, замечаний и поправок вправе присутствовать при их рассмотрении.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6.2.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сельским Советом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сельского Совета депутатов в порядке установленном регламентом Совета депутатов. </w:t>
      </w:r>
      <w:r w:rsidRPr="009F5A11">
        <w:rPr>
          <w:rFonts w:ascii="Times New Roman" w:eastAsia="Times New Roman" w:hAnsi="Times New Roman" w:cs="Times New Roman"/>
          <w:sz w:val="24"/>
          <w:szCs w:val="24"/>
          <w:lang w:eastAsia="ru-RU"/>
        </w:rPr>
        <w:cr/>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6.3. Предложения, замечания и поправки, поступившие по проекту муниципального правового акта, подготовленного  сельской администрацией (Главой Хабаровского сельского поселения), а также рекомендации публичных слушаний назначенных Главой Хабаровского сельского поселения    рассматриваются комиссией (рабочей группой), создаваемой  Главой Хабаровского сельского поселения  для подготовки проекта муниципального правового акта. </w:t>
      </w: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сельского Совета депутатов, Главы Хабаровского сельского поселения   в порядке, установленном в разделе 3 настоящего Положения.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lastRenderedPageBreak/>
        <w:t xml:space="preserve">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сельским Советом депутатов, и не позднее, чем за 20 дней до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7.3.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8. Публичные слушания по проекту бюджета муниципального образования и отчету об исполнении бюджета муниципального образования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8.1.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Хабаровского сельского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Сельский Совет депутатов  вправе назначить публичные слушания по проекту бюджета муниципального образования, если сельская  администрация  выразила не согласие с поправками и предложениями депутатов и комиссий  сельского Совета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Сельский Совет депутатов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сельского Совета депутатов  признали исполнение бюджета либо проекта отчета неудовлетворительными.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8.2.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9. Публичные слушания по проектам планов и программ развития муниципального образования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9.1.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Хабаровского сельского поселения  или сельского Совета депутатов на этапе их разработки.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В течение 40 дней со дня внесения указанных проектов на рассмотрение сессии сельский Совет депутатов  обязан назначить по ним публичные слушания.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9.2. Проекты планов и программ развития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10. Публичные слушания по вопросам преобразования муниципального образования</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10.1. Публичные слушания по вопросам</w:t>
      </w:r>
      <w:r w:rsidRPr="009F5A11">
        <w:rPr>
          <w:rFonts w:ascii="Times New Roman" w:eastAsia="Calibri" w:hAnsi="Times New Roman" w:cs="Times New Roman"/>
          <w:b/>
          <w:bCs/>
          <w:sz w:val="24"/>
          <w:szCs w:val="24"/>
        </w:rPr>
        <w:t xml:space="preserve"> изменения границ муниципального образования, преобразования муниципального образования </w:t>
      </w:r>
      <w:r w:rsidRPr="009F5A11">
        <w:rPr>
          <w:rFonts w:ascii="Times New Roman" w:eastAsia="Times New Roman" w:hAnsi="Times New Roman" w:cs="Times New Roman"/>
          <w:sz w:val="24"/>
          <w:szCs w:val="24"/>
          <w:lang w:eastAsia="ru-RU"/>
        </w:rPr>
        <w:t xml:space="preserve">могут быть назначены по инициативе населения, сельского Совета депутатов, Главы Хабаровского сельского Совета депутатов в порядке, установленном в разделе 3 настоящего Положения.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Публичные слушания по вопросам преобразования муниципального образования по инициативе населения назначаются сельским Советом депутатов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Алтай для выдвижения инициативы проведения местного референдума.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сельским Советом депутатов не позднее чем через 30 дней после обращения органа государственной власти  Республики Алтай.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10.2. Обоснование инициативы по вопросу преобразования муниципального образования инициаторов предложения, проект закона Республики Алтай о преобразовании муниципального образования, а также заключения сельского Совета депутатов и сельской администрации,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lastRenderedPageBreak/>
        <w:t xml:space="preserve">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11.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Для проведения публичных слушаний территория населенного пункта может быть разделена на части в соответствии с установленной законом Республики Алтай  предельной численностью населения, проживающей на территории для проведению публичных слушаний по проектам генеральных планов.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Хабаровского сельского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11.4. Сельская администрация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со дня опубликования проекта генерального плана по день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12. Публичные слушания по проектам правил землепользования и застройки в муниципальном образовании</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12.1. Публичные слушания по проектам правил землепользования и застройки в муниципальном образовании назначаются сельским Советом депутатов или Главой Хабаровского сельского поселения в срок не позднее чем через десять дней со дня внесения проекта на рассмотрение сельского Совета депутатов.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12.2.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12.3. Публичные слушания по проекту правил землепользования и застройки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12.4. Итоговые рекомендации публичных слушаний (протокол публичных слушаний)по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 </w:t>
      </w: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сельским Советом депутатов или Главой Хабаровского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13.2.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13.3.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lastRenderedPageBreak/>
        <w:t>14.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сельским Советом депутатов или Главой Хабаровского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14.2.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14.3.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center"/>
        <w:rPr>
          <w:rFonts w:ascii="Times New Roman" w:eastAsia="Times New Roman" w:hAnsi="Times New Roman" w:cs="Times New Roman"/>
          <w:b/>
          <w:sz w:val="24"/>
          <w:szCs w:val="24"/>
          <w:lang w:eastAsia="ru-RU"/>
        </w:rPr>
      </w:pPr>
      <w:r w:rsidRPr="009F5A11">
        <w:rPr>
          <w:rFonts w:ascii="Times New Roman" w:eastAsia="Times New Roman" w:hAnsi="Times New Roman" w:cs="Times New Roman"/>
          <w:b/>
          <w:sz w:val="24"/>
          <w:szCs w:val="24"/>
          <w:lang w:eastAsia="ru-RU"/>
        </w:rPr>
        <w:t>15. Публичные слушания по проекту планировки территории и проекту межевания территории</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15.1. Публичные слушания по проекту планировки территории и проекту межевания территории назначаются сельским Советом депутатов или Главой Хабаровского сельского поселения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 xml:space="preserve">15.2. Публичные слушания по проекту планировки территории и проекту межевания территории проводятся комиссией состоящей из представителей сельского Совета депутатов, сельской  администрации  и специалистов. Состав комиссии и председатель комиссии утверждаются Главой поселения. </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r w:rsidRPr="009F5A11">
        <w:rPr>
          <w:rFonts w:ascii="Times New Roman" w:eastAsia="Times New Roman" w:hAnsi="Times New Roman" w:cs="Times New Roman"/>
          <w:sz w:val="24"/>
          <w:szCs w:val="24"/>
          <w:lang w:eastAsia="ru-RU"/>
        </w:rPr>
        <w:t>15.3.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F5A11" w:rsidRPr="009F5A11" w:rsidRDefault="009F5A11" w:rsidP="009F5A11">
      <w:pPr>
        <w:spacing w:after="0" w:line="240" w:lineRule="auto"/>
        <w:jc w:val="both"/>
        <w:rPr>
          <w:rFonts w:ascii="Times New Roman" w:eastAsia="Times New Roman" w:hAnsi="Times New Roman" w:cs="Times New Roman"/>
          <w:sz w:val="24"/>
          <w:szCs w:val="24"/>
          <w:lang w:eastAsia="ru-RU"/>
        </w:rPr>
      </w:pPr>
    </w:p>
    <w:p w:rsidR="0091495C" w:rsidRDefault="0091495C">
      <w:bookmarkStart w:id="0" w:name="_GoBack"/>
      <w:bookmarkEnd w:id="0"/>
    </w:p>
    <w:sectPr w:rsidR="00914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11"/>
    <w:rsid w:val="0091495C"/>
    <w:rsid w:val="009F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4415</Words>
  <Characters>25171</Characters>
  <Application>Microsoft Office Word</Application>
  <DocSecurity>0</DocSecurity>
  <Lines>209</Lines>
  <Paragraphs>59</Paragraphs>
  <ScaleCrop>false</ScaleCrop>
  <Company>Home</Company>
  <LinksUpToDate>false</LinksUpToDate>
  <CharactersWithSpaces>29527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2014-01-08T11:15:00Z</dcterms:created>
  <dcterms:modified xsi:type="dcterms:W3CDTF">2014-01-08T11:16:00Z</dcterms:modified>
</cp:coreProperties>
</file>