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32F" w:rsidRDefault="008A332F">
      <w:pPr>
        <w:pStyle w:val="ad"/>
        <w:ind w:firstLine="709"/>
        <w:contextualSpacing/>
        <w:jc w:val="center"/>
        <w:rPr>
          <w:sz w:val="28"/>
          <w:szCs w:val="28"/>
        </w:rPr>
      </w:pPr>
    </w:p>
    <w:tbl>
      <w:tblPr>
        <w:tblW w:w="10535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414"/>
        <w:gridCol w:w="2420"/>
        <w:gridCol w:w="3701"/>
      </w:tblGrid>
      <w:tr w:rsidR="008A332F" w:rsidRPr="00DB1E71" w:rsidTr="00E30DA1">
        <w:tblPrEx>
          <w:tblCellMar>
            <w:top w:w="0" w:type="dxa"/>
            <w:bottom w:w="0" w:type="dxa"/>
          </w:tblCellMar>
        </w:tblPrEx>
        <w:trPr>
          <w:cantSplit/>
          <w:trHeight w:val="2039"/>
        </w:trPr>
        <w:tc>
          <w:tcPr>
            <w:tcW w:w="4414" w:type="dxa"/>
            <w:tcBorders>
              <w:bottom w:val="nil"/>
            </w:tcBorders>
          </w:tcPr>
          <w:p w:rsidR="008A332F" w:rsidRPr="00DB1E71" w:rsidRDefault="00DB1E71" w:rsidP="00E30DA1">
            <w:pPr>
              <w:ind w:left="-71" w:right="-7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8A332F" w:rsidRPr="00DB1E71">
              <w:rPr>
                <w:b/>
                <w:bCs/>
              </w:rPr>
              <w:t>Российская Федерация</w:t>
            </w:r>
          </w:p>
          <w:p w:rsidR="008A332F" w:rsidRPr="00DB1E71" w:rsidRDefault="008A332F" w:rsidP="00E30DA1">
            <w:pPr>
              <w:ind w:left="-71" w:right="-71"/>
              <w:jc w:val="center"/>
              <w:rPr>
                <w:b/>
                <w:bCs/>
              </w:rPr>
            </w:pPr>
            <w:r w:rsidRPr="00DB1E71">
              <w:rPr>
                <w:b/>
                <w:bCs/>
              </w:rPr>
              <w:t>Республика Алтай</w:t>
            </w:r>
          </w:p>
          <w:p w:rsidR="008A332F" w:rsidRPr="00DB1E71" w:rsidRDefault="008A332F" w:rsidP="00E30DA1"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DB1E71">
              <w:rPr>
                <w:rFonts w:ascii="Times New Roman" w:hAnsi="Times New Roman" w:cs="Times New Roman"/>
                <w:sz w:val="24"/>
                <w:szCs w:val="24"/>
              </w:rPr>
              <w:t>Онгудайский район</w:t>
            </w:r>
          </w:p>
          <w:p w:rsidR="008A332F" w:rsidRPr="00DB1E71" w:rsidRDefault="008A332F" w:rsidP="00E30DA1"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DB1E71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Хабаровское   </w:t>
            </w:r>
          </w:p>
          <w:p w:rsidR="008A332F" w:rsidRPr="00DB1E71" w:rsidRDefault="008A332F" w:rsidP="00E30DA1">
            <w:pPr>
              <w:jc w:val="center"/>
            </w:pPr>
            <w:r w:rsidRPr="00DB1E71">
              <w:rPr>
                <w:b/>
                <w:bCs/>
              </w:rPr>
              <w:t>сельское поселение</w:t>
            </w:r>
          </w:p>
          <w:p w:rsidR="008A332F" w:rsidRPr="00DB1E71" w:rsidRDefault="00DB1E71" w:rsidP="00E30DA1">
            <w:pPr>
              <w:jc w:val="center"/>
            </w:pPr>
            <w:r w:rsidRPr="00DB1E71">
              <w:rPr>
                <w:noProof/>
              </w:rPr>
              <w:pict>
                <v:line id="_x0000_s1026" style="position:absolute;left:0;text-align:left;z-index:251657728" from="27.85pt,12.7pt" to="539.05pt,12.7pt"/>
              </w:pict>
            </w:r>
          </w:p>
        </w:tc>
        <w:tc>
          <w:tcPr>
            <w:tcW w:w="2420" w:type="dxa"/>
            <w:tcBorders>
              <w:bottom w:val="nil"/>
            </w:tcBorders>
          </w:tcPr>
          <w:p w:rsidR="008A332F" w:rsidRPr="00DB1E71" w:rsidRDefault="008A332F" w:rsidP="00E30DA1">
            <w:pPr>
              <w:ind w:left="-213"/>
              <w:jc w:val="center"/>
            </w:pPr>
          </w:p>
        </w:tc>
        <w:tc>
          <w:tcPr>
            <w:tcW w:w="3701" w:type="dxa"/>
            <w:tcBorders>
              <w:bottom w:val="nil"/>
            </w:tcBorders>
          </w:tcPr>
          <w:p w:rsidR="008A332F" w:rsidRPr="00DB1E71" w:rsidRDefault="008A332F" w:rsidP="00E30DA1">
            <w:pPr>
              <w:ind w:left="-71"/>
              <w:jc w:val="center"/>
              <w:rPr>
                <w:b/>
                <w:bCs/>
              </w:rPr>
            </w:pPr>
            <w:r w:rsidRPr="00DB1E71">
              <w:rPr>
                <w:b/>
                <w:bCs/>
              </w:rPr>
              <w:t xml:space="preserve">Россия Федерациязы </w:t>
            </w:r>
          </w:p>
          <w:p w:rsidR="008A332F" w:rsidRPr="00DB1E71" w:rsidRDefault="008A332F" w:rsidP="00E30DA1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DB1E71">
              <w:rPr>
                <w:rFonts w:ascii="Times New Roman" w:hAnsi="Times New Roman" w:cs="Times New Roman"/>
                <w:sz w:val="24"/>
                <w:szCs w:val="24"/>
              </w:rPr>
              <w:t>Алтай Республика</w:t>
            </w:r>
          </w:p>
          <w:p w:rsidR="008A332F" w:rsidRPr="00DB1E71" w:rsidRDefault="008A332F" w:rsidP="00E30DA1"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E71">
              <w:rPr>
                <w:rFonts w:ascii="Times New Roman" w:hAnsi="Times New Roman" w:cs="Times New Roman"/>
                <w:sz w:val="24"/>
                <w:szCs w:val="24"/>
              </w:rPr>
              <w:t>Ондой</w:t>
            </w:r>
            <w:proofErr w:type="spellEnd"/>
            <w:r w:rsidRPr="00DB1E71">
              <w:rPr>
                <w:rFonts w:ascii="Times New Roman" w:hAnsi="Times New Roman" w:cs="Times New Roman"/>
                <w:sz w:val="24"/>
                <w:szCs w:val="24"/>
              </w:rPr>
              <w:t xml:space="preserve"> аймак</w:t>
            </w:r>
          </w:p>
          <w:p w:rsidR="008A332F" w:rsidRPr="00DB1E71" w:rsidRDefault="008A332F" w:rsidP="00E30DA1"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DB1E71">
              <w:rPr>
                <w:rFonts w:ascii="Times New Roman" w:hAnsi="Times New Roman" w:cs="Times New Roman"/>
                <w:sz w:val="24"/>
                <w:szCs w:val="24"/>
              </w:rPr>
              <w:t xml:space="preserve">Хабаровканын </w:t>
            </w:r>
          </w:p>
          <w:p w:rsidR="008A332F" w:rsidRPr="00DB1E71" w:rsidRDefault="008A332F" w:rsidP="00E30DA1">
            <w:pPr>
              <w:jc w:val="center"/>
              <w:rPr>
                <w:b/>
                <w:bCs/>
              </w:rPr>
            </w:pPr>
            <w:r w:rsidRPr="00DB1E71">
              <w:rPr>
                <w:b/>
                <w:bCs/>
                <w:lang w:val="en-US"/>
              </w:rPr>
              <w:t>j</w:t>
            </w:r>
            <w:r w:rsidRPr="00DB1E71">
              <w:rPr>
                <w:b/>
                <w:bCs/>
              </w:rPr>
              <w:t xml:space="preserve">урт </w:t>
            </w:r>
            <w:r w:rsidRPr="00DB1E71">
              <w:rPr>
                <w:b/>
                <w:bCs/>
                <w:lang w:val="en-US"/>
              </w:rPr>
              <w:t>j</w:t>
            </w:r>
            <w:r w:rsidRPr="00DB1E71">
              <w:rPr>
                <w:b/>
                <w:bCs/>
              </w:rPr>
              <w:t>еезези</w:t>
            </w:r>
          </w:p>
          <w:p w:rsidR="008A332F" w:rsidRPr="00DB1E71" w:rsidRDefault="008A332F" w:rsidP="00E30DA1">
            <w:pPr>
              <w:jc w:val="center"/>
              <w:rPr>
                <w:b/>
                <w:bCs/>
              </w:rPr>
            </w:pPr>
            <w:r w:rsidRPr="00DB1E71">
              <w:rPr>
                <w:b/>
                <w:bCs/>
              </w:rPr>
              <w:t xml:space="preserve"> </w:t>
            </w:r>
          </w:p>
          <w:p w:rsidR="008A332F" w:rsidRPr="00DB1E71" w:rsidRDefault="008A332F" w:rsidP="00E30DA1"/>
        </w:tc>
      </w:tr>
    </w:tbl>
    <w:p w:rsidR="008A332F" w:rsidRPr="00DB1E71" w:rsidRDefault="008A332F" w:rsidP="008A332F">
      <w:pPr>
        <w:pStyle w:val="ae"/>
        <w:tabs>
          <w:tab w:val="left" w:pos="708"/>
        </w:tabs>
        <w:rPr>
          <w:b/>
        </w:rPr>
      </w:pPr>
      <w:r w:rsidRPr="00DB1E71">
        <w:rPr>
          <w:b/>
        </w:rPr>
        <w:t xml:space="preserve">ПОСТАНОВЛЕНИЕ                                                                              </w:t>
      </w:r>
      <w:r w:rsidR="00DB1E71">
        <w:rPr>
          <w:b/>
        </w:rPr>
        <w:t xml:space="preserve">                 </w:t>
      </w:r>
      <w:r w:rsidRPr="00DB1E71">
        <w:rPr>
          <w:b/>
        </w:rPr>
        <w:t xml:space="preserve"> </w:t>
      </w:r>
      <w:r w:rsidR="00DB1E71">
        <w:rPr>
          <w:b/>
        </w:rPr>
        <w:t xml:space="preserve">    </w:t>
      </w:r>
      <w:r w:rsidRPr="00DB1E71">
        <w:rPr>
          <w:b/>
          <w:lang w:val="en-US"/>
        </w:rPr>
        <w:t>J</w:t>
      </w:r>
      <w:r w:rsidRPr="00DB1E71">
        <w:rPr>
          <w:b/>
        </w:rPr>
        <w:t>Ö</w:t>
      </w:r>
      <w:proofErr w:type="gramStart"/>
      <w:r w:rsidRPr="00DB1E71">
        <w:rPr>
          <w:b/>
        </w:rPr>
        <w:t>П</w:t>
      </w:r>
      <w:proofErr w:type="gramEnd"/>
    </w:p>
    <w:p w:rsidR="008A332F" w:rsidRPr="00DB1E71" w:rsidRDefault="008A332F" w:rsidP="008A332F">
      <w:pPr>
        <w:pStyle w:val="ae"/>
        <w:tabs>
          <w:tab w:val="left" w:pos="708"/>
        </w:tabs>
        <w:rPr>
          <w:b/>
        </w:rPr>
      </w:pPr>
      <w:r w:rsidRPr="00DB1E71">
        <w:rPr>
          <w:b/>
        </w:rPr>
        <w:t xml:space="preserve"> От </w:t>
      </w:r>
      <w:r w:rsidR="00015E5C" w:rsidRPr="00DB1E71">
        <w:rPr>
          <w:b/>
        </w:rPr>
        <w:t>06.12.2019</w:t>
      </w:r>
      <w:r w:rsidRPr="00DB1E71">
        <w:rPr>
          <w:b/>
        </w:rPr>
        <w:t xml:space="preserve">                                                             </w:t>
      </w:r>
      <w:r w:rsidR="00015E5C" w:rsidRPr="00DB1E71">
        <w:rPr>
          <w:b/>
        </w:rPr>
        <w:t xml:space="preserve">              </w:t>
      </w:r>
      <w:r w:rsidRPr="00DB1E71">
        <w:rPr>
          <w:b/>
        </w:rPr>
        <w:t xml:space="preserve">               </w:t>
      </w:r>
      <w:r w:rsidR="00DB1E71">
        <w:rPr>
          <w:b/>
        </w:rPr>
        <w:t xml:space="preserve">                      </w:t>
      </w:r>
      <w:r w:rsidRPr="00DB1E71">
        <w:rPr>
          <w:b/>
        </w:rPr>
        <w:t xml:space="preserve"> №</w:t>
      </w:r>
      <w:r w:rsidR="00015E5C" w:rsidRPr="00DB1E71">
        <w:rPr>
          <w:b/>
        </w:rPr>
        <w:t>49</w:t>
      </w:r>
    </w:p>
    <w:p w:rsidR="008A332F" w:rsidRPr="00DB1E71" w:rsidRDefault="008A332F" w:rsidP="008A332F">
      <w:pPr>
        <w:pStyle w:val="ae"/>
        <w:tabs>
          <w:tab w:val="left" w:pos="708"/>
        </w:tabs>
        <w:rPr>
          <w:b/>
        </w:rPr>
      </w:pPr>
    </w:p>
    <w:p w:rsidR="00E30DA1" w:rsidRDefault="00E30DA1" w:rsidP="008A332F">
      <w:pPr>
        <w:pStyle w:val="ad"/>
      </w:pPr>
      <w:r>
        <w:t>Об утверждении Порядка организации сбора отработанных ртутьсодержащих (люминесцентных</w:t>
      </w:r>
      <w:r w:rsidR="008A332F">
        <w:t>) ламп на территории Хабаровского</w:t>
      </w:r>
      <w:r>
        <w:t xml:space="preserve"> сельского поселения</w:t>
      </w:r>
      <w:r w:rsidR="008A332F">
        <w:t>.</w:t>
      </w:r>
    </w:p>
    <w:p w:rsidR="00E30DA1" w:rsidRDefault="00E30DA1">
      <w:pPr>
        <w:pStyle w:val="ad"/>
        <w:ind w:firstLine="709"/>
        <w:contextualSpacing/>
        <w:jc w:val="both"/>
        <w:rPr>
          <w:sz w:val="28"/>
          <w:szCs w:val="28"/>
        </w:rPr>
      </w:pPr>
    </w:p>
    <w:p w:rsidR="00E30DA1" w:rsidRPr="008A332F" w:rsidRDefault="00E30DA1">
      <w:pPr>
        <w:pStyle w:val="ad"/>
        <w:ind w:firstLine="709"/>
        <w:contextualSpacing/>
        <w:jc w:val="both"/>
      </w:pPr>
      <w:proofErr w:type="gramStart"/>
      <w:r w:rsidRPr="008A332F">
        <w:t>В соответствии с Федеральным законом от 06.10.2003 № 131-ФЗ  «Об общих принципах организации местного самоуправления в Российской Федерации», статьями 7,10 ФЗ «Об охране окружающей среды», статьями 8,13 ФЗ «Об отходах производства и потребления», постановлением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</w:t>
      </w:r>
      <w:proofErr w:type="gramEnd"/>
      <w:r w:rsidRPr="008A332F">
        <w:t xml:space="preserve"> и </w:t>
      </w:r>
      <w:proofErr w:type="gramStart"/>
      <w:r w:rsidRPr="008A332F">
        <w:t>размещение</w:t>
      </w:r>
      <w:proofErr w:type="gramEnd"/>
      <w:r w:rsidRPr="008A332F">
        <w:t xml:space="preserve"> которых может повлечь причинение вреда жизни, здоровью граждан, вреда животным, растениям и </w:t>
      </w:r>
      <w:r w:rsidR="00765AD1">
        <w:t>окружающей среде», и на основании</w:t>
      </w:r>
      <w:r w:rsidR="008A332F">
        <w:t xml:space="preserve"> Устава Хабаровского</w:t>
      </w:r>
      <w:r w:rsidRPr="008A332F">
        <w:t xml:space="preserve"> сельского поселения</w:t>
      </w:r>
    </w:p>
    <w:p w:rsidR="00E30DA1" w:rsidRPr="008A332F" w:rsidRDefault="00E30DA1">
      <w:pPr>
        <w:pStyle w:val="a8"/>
        <w:widowControl/>
        <w:ind w:left="0" w:firstLine="709"/>
        <w:contextualSpacing/>
        <w:rPr>
          <w:sz w:val="24"/>
          <w:szCs w:val="24"/>
          <w:lang w:val="ru-RU"/>
        </w:rPr>
      </w:pPr>
    </w:p>
    <w:p w:rsidR="00E30DA1" w:rsidRPr="008A332F" w:rsidRDefault="00E30DA1">
      <w:pPr>
        <w:pStyle w:val="ad"/>
        <w:ind w:firstLine="709"/>
        <w:contextualSpacing/>
        <w:jc w:val="both"/>
      </w:pPr>
      <w:r w:rsidRPr="008A332F">
        <w:t>ПОСТАНОВЛЯЕТ:</w:t>
      </w:r>
    </w:p>
    <w:p w:rsidR="00E30DA1" w:rsidRPr="008A332F" w:rsidRDefault="00E30DA1">
      <w:pPr>
        <w:pStyle w:val="ad"/>
        <w:ind w:firstLine="709"/>
        <w:contextualSpacing/>
        <w:jc w:val="both"/>
      </w:pPr>
    </w:p>
    <w:p w:rsidR="00E30DA1" w:rsidRPr="008A332F" w:rsidRDefault="00E30DA1">
      <w:pPr>
        <w:pStyle w:val="ad"/>
        <w:ind w:firstLine="709"/>
        <w:contextualSpacing/>
        <w:jc w:val="both"/>
      </w:pPr>
      <w:r w:rsidRPr="008A332F">
        <w:t>1. Утвердить Порядок организации сбора отработанных ртутьсодержащих (люминесцентных) ламп на территор</w:t>
      </w:r>
      <w:r w:rsidR="008A332F">
        <w:t>ии Хабаровского</w:t>
      </w:r>
      <w:r w:rsidRPr="008A332F">
        <w:t xml:space="preserve"> сельского поселения согласно приложению (Приложение № 1).</w:t>
      </w:r>
    </w:p>
    <w:p w:rsidR="00E30DA1" w:rsidRPr="008A332F" w:rsidRDefault="00E30DA1">
      <w:pPr>
        <w:pStyle w:val="ad"/>
        <w:ind w:firstLine="709"/>
        <w:contextualSpacing/>
        <w:jc w:val="both"/>
      </w:pPr>
      <w:r w:rsidRPr="008A332F">
        <w:t>2. Утвердить инструкцию по обращению с отходами 1 класса опасности «Ртутные лампы, люминесцентные ртутьсодержащие трубки отработанные и</w:t>
      </w:r>
      <w:r w:rsidR="008A332F">
        <w:t xml:space="preserve"> брак» на территории Хабаровского</w:t>
      </w:r>
      <w:r w:rsidRPr="008A332F">
        <w:t xml:space="preserve"> сельского поселения (Приложение № 2).</w:t>
      </w:r>
    </w:p>
    <w:p w:rsidR="00E30DA1" w:rsidRPr="008A332F" w:rsidRDefault="008A332F">
      <w:pPr>
        <w:pStyle w:val="ad"/>
        <w:ind w:firstLine="709"/>
        <w:contextualSpacing/>
        <w:jc w:val="both"/>
      </w:pPr>
      <w:r>
        <w:t>3. Заместителю главы Хабаровского</w:t>
      </w:r>
      <w:r w:rsidR="00E30DA1" w:rsidRPr="008A332F">
        <w:t xml:space="preserve"> сель</w:t>
      </w:r>
      <w:r>
        <w:t xml:space="preserve">ского поселения </w:t>
      </w:r>
      <w:proofErr w:type="spellStart"/>
      <w:r>
        <w:t>Алушкину</w:t>
      </w:r>
      <w:proofErr w:type="spellEnd"/>
      <w:r>
        <w:t xml:space="preserve"> Э.К.</w:t>
      </w:r>
      <w:proofErr w:type="gramStart"/>
      <w:r>
        <w:t xml:space="preserve"> </w:t>
      </w:r>
      <w:r w:rsidR="00E30DA1" w:rsidRPr="008A332F">
        <w:t>:</w:t>
      </w:r>
      <w:proofErr w:type="gramEnd"/>
    </w:p>
    <w:p w:rsidR="00E30DA1" w:rsidRPr="008A332F" w:rsidRDefault="00E30DA1">
      <w:pPr>
        <w:pStyle w:val="ad"/>
        <w:ind w:firstLine="709"/>
        <w:contextualSpacing/>
        <w:jc w:val="both"/>
      </w:pPr>
      <w:r w:rsidRPr="008A332F">
        <w:t>- обеспечить информирование юридических лиц, индивидуальных предпринимателей и физических лиц о порядке осуществления сбора отработанных ртутьсодержащих ламп;</w:t>
      </w:r>
    </w:p>
    <w:p w:rsidR="00E30DA1" w:rsidRPr="008A332F" w:rsidRDefault="00E30DA1">
      <w:pPr>
        <w:pStyle w:val="ad"/>
        <w:ind w:firstLine="709"/>
        <w:contextualSpacing/>
        <w:jc w:val="both"/>
      </w:pPr>
      <w:r w:rsidRPr="008A332F">
        <w:t>- провести разъяснительную работу о необходимости раздельного сбора ртутьсодержащих отработанных ламп, транспортирования и утилизации их специализированными организациями.</w:t>
      </w:r>
    </w:p>
    <w:p w:rsidR="00E30DA1" w:rsidRPr="008A332F" w:rsidRDefault="00E30DA1">
      <w:pPr>
        <w:pStyle w:val="ad"/>
        <w:ind w:firstLine="709"/>
        <w:contextualSpacing/>
        <w:jc w:val="both"/>
      </w:pPr>
      <w:r w:rsidRPr="008A332F">
        <w:t>4. Рекомендовать руководителям предприятий, организаций всех форм собственности, индивидуальным предпринимателям, физическим лицам при обращении</w:t>
      </w:r>
      <w:r w:rsidRPr="008A332F">
        <w:tab/>
        <w:t xml:space="preserve"> с отработанными ртутьсодержащими лампами руководствоваться Порядком, утвержденным настоящим постановлением.</w:t>
      </w:r>
    </w:p>
    <w:p w:rsidR="00E30DA1" w:rsidRPr="008A332F" w:rsidRDefault="00E30DA1">
      <w:pPr>
        <w:pStyle w:val="ad"/>
        <w:ind w:firstLine="709"/>
        <w:contextualSpacing/>
        <w:jc w:val="both"/>
      </w:pPr>
      <w:r w:rsidRPr="008A332F">
        <w:t xml:space="preserve">5. </w:t>
      </w:r>
      <w:proofErr w:type="gramStart"/>
      <w:r w:rsidRPr="008A332F">
        <w:t>Контроль за</w:t>
      </w:r>
      <w:proofErr w:type="gramEnd"/>
      <w:r w:rsidRPr="008A332F">
        <w:t xml:space="preserve"> исполнением настоящего постановления оставляю за собой.</w:t>
      </w:r>
    </w:p>
    <w:p w:rsidR="00EE5EF3" w:rsidRPr="00985082" w:rsidRDefault="00EE5EF3" w:rsidP="00EE5EF3">
      <w:pPr>
        <w:spacing w:line="276" w:lineRule="auto"/>
        <w:jc w:val="both"/>
        <w:rPr>
          <w:sz w:val="28"/>
          <w:szCs w:val="28"/>
        </w:rPr>
      </w:pPr>
      <w:r>
        <w:t xml:space="preserve">            </w:t>
      </w:r>
      <w:r w:rsidR="00E30DA1" w:rsidRPr="008A332F">
        <w:t xml:space="preserve">6. </w:t>
      </w:r>
      <w:r w:rsidRPr="00EE5EF3">
        <w:t>Настоящее постановление подлежит обнародованию и размещению в сети Интернет.</w:t>
      </w:r>
    </w:p>
    <w:p w:rsidR="00E30DA1" w:rsidRPr="008A332F" w:rsidRDefault="00EE5EF3" w:rsidP="00EE5EF3">
      <w:pPr>
        <w:pStyle w:val="ad"/>
        <w:contextualSpacing/>
        <w:jc w:val="both"/>
      </w:pPr>
      <w:r>
        <w:t xml:space="preserve">            </w:t>
      </w:r>
      <w:r w:rsidR="00E30DA1" w:rsidRPr="008A332F">
        <w:t>7. Постановление вступает в силу со дня его подписания.</w:t>
      </w:r>
    </w:p>
    <w:p w:rsidR="00E30DA1" w:rsidRPr="008A332F" w:rsidRDefault="00E30DA1">
      <w:pPr>
        <w:pStyle w:val="ad"/>
        <w:ind w:firstLine="709"/>
        <w:contextualSpacing/>
        <w:jc w:val="both"/>
      </w:pPr>
    </w:p>
    <w:p w:rsidR="00E30DA1" w:rsidRPr="008A332F" w:rsidRDefault="00E30DA1">
      <w:pPr>
        <w:pStyle w:val="ad"/>
        <w:ind w:firstLine="709"/>
        <w:contextualSpacing/>
        <w:jc w:val="both"/>
      </w:pPr>
    </w:p>
    <w:p w:rsidR="00E30DA1" w:rsidRPr="008A332F" w:rsidRDefault="00E30DA1">
      <w:pPr>
        <w:pStyle w:val="ad"/>
        <w:ind w:firstLine="709"/>
        <w:contextualSpacing/>
        <w:jc w:val="both"/>
      </w:pPr>
    </w:p>
    <w:p w:rsidR="00E30DA1" w:rsidRPr="008A332F" w:rsidRDefault="00E30DA1">
      <w:pPr>
        <w:pStyle w:val="ad"/>
        <w:contextualSpacing/>
        <w:jc w:val="both"/>
      </w:pPr>
      <w:r w:rsidRPr="008A332F">
        <w:t>Глава</w:t>
      </w:r>
      <w:r w:rsidR="008A332F">
        <w:t xml:space="preserve"> Хабаровского</w:t>
      </w:r>
      <w:r w:rsidRPr="008A332F">
        <w:t xml:space="preserve"> сельского поселения</w:t>
      </w:r>
      <w:r w:rsidR="008A332F">
        <w:t xml:space="preserve">                                                                   Р.У.Теренгина</w:t>
      </w:r>
    </w:p>
    <w:p w:rsidR="00EE5EF3" w:rsidRDefault="00EE5EF3" w:rsidP="00EE5EF3">
      <w:pPr>
        <w:pStyle w:val="ad"/>
        <w:contextualSpacing/>
        <w:jc w:val="both"/>
      </w:pPr>
    </w:p>
    <w:p w:rsidR="00D57A33" w:rsidRDefault="00EE5EF3" w:rsidP="00EE5EF3">
      <w:pPr>
        <w:pStyle w:val="ad"/>
        <w:contextualSpacing/>
        <w:jc w:val="both"/>
      </w:pPr>
      <w:r>
        <w:t xml:space="preserve">                                                                                                                                       </w:t>
      </w:r>
    </w:p>
    <w:p w:rsidR="00E30DA1" w:rsidRPr="008A332F" w:rsidRDefault="00D57A33" w:rsidP="00EE5EF3">
      <w:pPr>
        <w:pStyle w:val="ad"/>
        <w:contextualSpacing/>
        <w:jc w:val="both"/>
      </w:pPr>
      <w:r>
        <w:lastRenderedPageBreak/>
        <w:t xml:space="preserve">                                                                                                                                       </w:t>
      </w:r>
      <w:r w:rsidR="00E30DA1" w:rsidRPr="008A332F">
        <w:t xml:space="preserve">Приложение № 1 </w:t>
      </w:r>
    </w:p>
    <w:p w:rsidR="00E30DA1" w:rsidRPr="008A332F" w:rsidRDefault="00E30DA1">
      <w:pPr>
        <w:pStyle w:val="ad"/>
        <w:ind w:firstLine="709"/>
        <w:contextualSpacing/>
        <w:jc w:val="right"/>
      </w:pPr>
      <w:r w:rsidRPr="008A332F">
        <w:t>УТВЕРЖДЕНО</w:t>
      </w:r>
    </w:p>
    <w:p w:rsidR="00E30DA1" w:rsidRPr="008A332F" w:rsidRDefault="00E30DA1">
      <w:pPr>
        <w:pStyle w:val="ad"/>
        <w:ind w:firstLine="709"/>
        <w:contextualSpacing/>
        <w:jc w:val="right"/>
      </w:pPr>
      <w:r w:rsidRPr="008A332F">
        <w:t xml:space="preserve">Постановлением администрации </w:t>
      </w:r>
    </w:p>
    <w:p w:rsidR="00E30DA1" w:rsidRPr="008A332F" w:rsidRDefault="00EE5EF3">
      <w:pPr>
        <w:pStyle w:val="ad"/>
        <w:ind w:firstLine="709"/>
        <w:contextualSpacing/>
        <w:jc w:val="right"/>
      </w:pPr>
      <w:r>
        <w:t>Хабаровского</w:t>
      </w:r>
      <w:r w:rsidR="00E30DA1" w:rsidRPr="008A332F">
        <w:t xml:space="preserve"> сельского поселения </w:t>
      </w:r>
    </w:p>
    <w:p w:rsidR="00E30DA1" w:rsidRPr="008A332F" w:rsidRDefault="00015E5C">
      <w:pPr>
        <w:pStyle w:val="ad"/>
        <w:ind w:firstLine="709"/>
        <w:contextualSpacing/>
        <w:jc w:val="right"/>
      </w:pPr>
      <w:r>
        <w:t>О</w:t>
      </w:r>
      <w:r w:rsidR="00EE5EF3">
        <w:t>т</w:t>
      </w:r>
      <w:r>
        <w:t xml:space="preserve"> 06.12.2019</w:t>
      </w:r>
      <w:r w:rsidR="00EE5EF3">
        <w:t xml:space="preserve">  № </w:t>
      </w:r>
      <w:r>
        <w:t>49</w:t>
      </w:r>
    </w:p>
    <w:p w:rsidR="00E30DA1" w:rsidRPr="008A332F" w:rsidRDefault="00E30DA1">
      <w:pPr>
        <w:pStyle w:val="ad"/>
        <w:ind w:firstLine="709"/>
        <w:contextualSpacing/>
        <w:jc w:val="both"/>
      </w:pPr>
    </w:p>
    <w:p w:rsidR="00E30DA1" w:rsidRPr="008A332F" w:rsidRDefault="00E30DA1">
      <w:pPr>
        <w:pStyle w:val="Heading1"/>
        <w:widowControl/>
        <w:ind w:left="0" w:firstLine="709"/>
        <w:contextualSpacing/>
        <w:jc w:val="center"/>
        <w:rPr>
          <w:sz w:val="24"/>
          <w:szCs w:val="24"/>
          <w:lang w:val="ru-RU"/>
        </w:rPr>
      </w:pPr>
      <w:r w:rsidRPr="008A332F">
        <w:rPr>
          <w:sz w:val="24"/>
          <w:szCs w:val="24"/>
          <w:lang w:val="ru-RU"/>
        </w:rPr>
        <w:t>Порядок организации</w:t>
      </w:r>
    </w:p>
    <w:p w:rsidR="00E30DA1" w:rsidRPr="008A332F" w:rsidRDefault="00E30DA1">
      <w:pPr>
        <w:pStyle w:val="Heading1"/>
        <w:widowControl/>
        <w:ind w:left="0" w:firstLine="709"/>
        <w:contextualSpacing/>
        <w:jc w:val="center"/>
        <w:rPr>
          <w:sz w:val="24"/>
          <w:szCs w:val="24"/>
          <w:lang w:val="ru-RU"/>
        </w:rPr>
      </w:pPr>
      <w:r w:rsidRPr="008A332F">
        <w:rPr>
          <w:sz w:val="24"/>
          <w:szCs w:val="24"/>
          <w:lang w:val="ru-RU"/>
        </w:rPr>
        <w:t>сбора отработанных ртутьсодержащих (люминесцентных</w:t>
      </w:r>
      <w:r w:rsidR="00EE5EF3">
        <w:rPr>
          <w:sz w:val="24"/>
          <w:szCs w:val="24"/>
          <w:lang w:val="ru-RU"/>
        </w:rPr>
        <w:t>) ламп на территории Хабаровского</w:t>
      </w:r>
      <w:r w:rsidRPr="008A332F">
        <w:rPr>
          <w:sz w:val="24"/>
          <w:szCs w:val="24"/>
          <w:lang w:val="ru-RU"/>
        </w:rPr>
        <w:t xml:space="preserve"> сельского поселения</w:t>
      </w:r>
    </w:p>
    <w:p w:rsidR="00E30DA1" w:rsidRPr="008A332F" w:rsidRDefault="00E30DA1">
      <w:pPr>
        <w:pStyle w:val="ad"/>
        <w:ind w:firstLine="709"/>
        <w:contextualSpacing/>
        <w:jc w:val="both"/>
        <w:rPr>
          <w:b/>
        </w:rPr>
      </w:pPr>
    </w:p>
    <w:p w:rsidR="00E30DA1" w:rsidRPr="008A332F" w:rsidRDefault="00E30DA1">
      <w:pPr>
        <w:pStyle w:val="ad"/>
        <w:ind w:firstLine="709"/>
        <w:contextualSpacing/>
        <w:jc w:val="center"/>
      </w:pPr>
      <w:r w:rsidRPr="008A332F">
        <w:t>1. Общие  положения</w:t>
      </w:r>
    </w:p>
    <w:p w:rsidR="00E30DA1" w:rsidRPr="008A332F" w:rsidRDefault="00E30DA1">
      <w:pPr>
        <w:pStyle w:val="ad"/>
        <w:ind w:firstLine="709"/>
        <w:contextualSpacing/>
        <w:jc w:val="both"/>
      </w:pPr>
    </w:p>
    <w:p w:rsidR="00E30DA1" w:rsidRPr="008A332F" w:rsidRDefault="00E30DA1">
      <w:pPr>
        <w:pStyle w:val="ad"/>
        <w:ind w:firstLine="709"/>
        <w:contextualSpacing/>
        <w:jc w:val="both"/>
      </w:pPr>
      <w:r w:rsidRPr="008A332F">
        <w:t xml:space="preserve">1.1. </w:t>
      </w:r>
      <w:proofErr w:type="gramStart"/>
      <w:r w:rsidRPr="008A332F">
        <w:t>Обращение с отработанными ртутьсодержащими лампами производится в соответствии с требованиями постановления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ГОСТ 12.3.031-83.</w:t>
      </w:r>
      <w:proofErr w:type="gramEnd"/>
      <w:r w:rsidRPr="008A332F">
        <w:t xml:space="preserve"> Система стандартов безопасности труда. «Работы с ртутью. Требования безопасности», введенным постановлением Госстандарта СССР от 10.10.1983 № 4833, Санитарных правил при работе с ртутью, ее соединениями и приборами с ртутным заполнением, утвержденных главным государственным санитарным врачом СССР 04.04.1988 № 4607-88, </w:t>
      </w:r>
      <w:proofErr w:type="spellStart"/>
      <w:r w:rsidRPr="008A332F">
        <w:t>СанПиН</w:t>
      </w:r>
      <w:proofErr w:type="spellEnd"/>
      <w:r w:rsidRPr="008A332F">
        <w:t xml:space="preserve"> 2.1.7.1322-03 «Гигиенические требования к размещению и обезвреживанию отходов производства и потребления».</w:t>
      </w:r>
    </w:p>
    <w:p w:rsidR="00E30DA1" w:rsidRPr="008A332F" w:rsidRDefault="00E30DA1">
      <w:pPr>
        <w:pStyle w:val="ad"/>
        <w:ind w:firstLine="709"/>
        <w:contextualSpacing/>
        <w:jc w:val="both"/>
      </w:pPr>
      <w:r w:rsidRPr="008A332F">
        <w:t>Порядок сбора отработанных ртутьсодержащих (люминесцентных)</w:t>
      </w:r>
      <w:r w:rsidR="00EE5EF3">
        <w:t xml:space="preserve"> ламп на территории  Хабаровского</w:t>
      </w:r>
      <w:r w:rsidRPr="008A332F">
        <w:t xml:space="preserve"> сельского поселения (далее – Порядок) разработан в целях:</w:t>
      </w:r>
    </w:p>
    <w:p w:rsidR="00E30DA1" w:rsidRPr="008A332F" w:rsidRDefault="00E30DA1">
      <w:pPr>
        <w:pStyle w:val="ad"/>
        <w:ind w:firstLine="709"/>
        <w:contextualSpacing/>
        <w:jc w:val="both"/>
      </w:pPr>
      <w:r w:rsidRPr="008A332F">
        <w:t>- обеспечения экологического и санитарно-гигиенического благополучия населения, предотвращения вредного воздействия отработанных ртутьсодержащих отходов на здоровье человека, животных, растения и окружающую среду;</w:t>
      </w:r>
    </w:p>
    <w:p w:rsidR="00E30DA1" w:rsidRPr="008A332F" w:rsidRDefault="00E30DA1">
      <w:pPr>
        <w:pStyle w:val="ad"/>
        <w:ind w:firstLine="709"/>
        <w:contextualSpacing/>
        <w:jc w:val="both"/>
      </w:pPr>
      <w:r w:rsidRPr="008A332F">
        <w:t>- совершенствования и систематизации деятельности по сбору отработанных ртутьсодержащих ламп хозяйствующими субъектами, осуществляющими свою деятел</w:t>
      </w:r>
      <w:r w:rsidR="00EE5EF3">
        <w:t>ьность на территории Хабаровского</w:t>
      </w:r>
      <w:r w:rsidRPr="008A332F">
        <w:t xml:space="preserve"> сельского поселения.</w:t>
      </w:r>
    </w:p>
    <w:p w:rsidR="00E30DA1" w:rsidRPr="008A332F" w:rsidRDefault="00E30DA1">
      <w:pPr>
        <w:pStyle w:val="ad"/>
        <w:ind w:firstLine="709"/>
        <w:contextualSpacing/>
        <w:jc w:val="both"/>
      </w:pPr>
      <w:proofErr w:type="gramStart"/>
      <w:r w:rsidRPr="008A332F">
        <w:t>Настоящий Порядок регламентирует сбор отработанных ртутьсодержащих ламп на территории обязателен для  юридических  лиц  (независимо  от имеющих лицензию на деятельность по сбору, использованию, обезвреживанию, транспортировке, размещению отходов I-IV класса опасности.</w:t>
      </w:r>
      <w:proofErr w:type="gramEnd"/>
    </w:p>
    <w:p w:rsidR="00E30DA1" w:rsidRPr="008A332F" w:rsidRDefault="00E30DA1">
      <w:pPr>
        <w:pStyle w:val="ad"/>
        <w:ind w:firstLine="709"/>
        <w:contextualSpacing/>
        <w:jc w:val="both"/>
      </w:pPr>
      <w:r w:rsidRPr="008A332F">
        <w:t>Понятия, используемые в настоящем Порядке, означают следующее:</w:t>
      </w:r>
    </w:p>
    <w:p w:rsidR="00E30DA1" w:rsidRPr="008A332F" w:rsidRDefault="00E30DA1">
      <w:pPr>
        <w:pStyle w:val="ad"/>
        <w:ind w:firstLine="709"/>
        <w:contextualSpacing/>
        <w:jc w:val="both"/>
      </w:pPr>
      <w:r w:rsidRPr="008A332F">
        <w:t xml:space="preserve">«отработанные ртутьсодержащие лампы» - ртутьсодержащие отходы, представляющие </w:t>
      </w:r>
      <w:proofErr w:type="gramStart"/>
      <w:r w:rsidRPr="008A332F">
        <w:t>собой</w:t>
      </w:r>
      <w:proofErr w:type="gramEnd"/>
      <w:r w:rsidRPr="008A332F">
        <w:t xml:space="preserve">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 (лампы типа ДРЛ –</w:t>
      </w:r>
      <w:r w:rsidRPr="008A332F">
        <w:rPr>
          <w:rFonts w:eastAsia="Times New Roman"/>
        </w:rPr>
        <w:t xml:space="preserve"> </w:t>
      </w:r>
      <w:r w:rsidRPr="008A332F">
        <w:t>дроссельные ртутные люминесцентные, ЛБ – люминесцентные бытовые и другие ртутьсодержащие лампы);</w:t>
      </w:r>
    </w:p>
    <w:p w:rsidR="00E30DA1" w:rsidRPr="008A332F" w:rsidRDefault="00E30DA1">
      <w:pPr>
        <w:pStyle w:val="ad"/>
        <w:ind w:firstLine="709"/>
        <w:contextualSpacing/>
        <w:jc w:val="both"/>
      </w:pPr>
      <w:r w:rsidRPr="008A332F">
        <w:t>«использование отработанных ртутьсодержащих ламп» - применение отработанных ртутьсодержащих ламп для производства товаров (продукции), выполнения работ, оказания услуг или получения энергии;</w:t>
      </w:r>
    </w:p>
    <w:p w:rsidR="00E30DA1" w:rsidRPr="008A332F" w:rsidRDefault="00E30DA1">
      <w:pPr>
        <w:pStyle w:val="ad"/>
        <w:ind w:firstLine="709"/>
        <w:contextualSpacing/>
        <w:jc w:val="both"/>
      </w:pPr>
      <w:r w:rsidRPr="008A332F">
        <w:t>«потребители ртутьсодержащих ламп» - юридические лица или индивидуальные предприниматели, не имеющие лицензии на осуществление деятельности по сбору, использованию, обезвреживанию, транспортированию, размещению отходов I - IV класса опасности, а также физические лица, эксплуатирующие осветительные устройства и электрические лампы с ртутным заполнением;</w:t>
      </w:r>
    </w:p>
    <w:p w:rsidR="00E30DA1" w:rsidRPr="008A332F" w:rsidRDefault="00E30DA1">
      <w:pPr>
        <w:pStyle w:val="ad"/>
        <w:ind w:firstLine="709"/>
        <w:contextualSpacing/>
        <w:jc w:val="both"/>
      </w:pPr>
      <w:r w:rsidRPr="008A332F">
        <w:lastRenderedPageBreak/>
        <w:t>«накопление ртутьсодержащих ламп» - 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E30DA1" w:rsidRPr="008A332F" w:rsidRDefault="00E30DA1">
      <w:pPr>
        <w:pStyle w:val="ad"/>
        <w:ind w:firstLine="709"/>
        <w:contextualSpacing/>
        <w:jc w:val="both"/>
      </w:pPr>
      <w:r w:rsidRPr="008A332F">
        <w:t>«специализированные организации» -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сбору, использованию, обезвреживанию, транспортированию, размещению отходов I - IV класса опасности;</w:t>
      </w:r>
    </w:p>
    <w:p w:rsidR="00E30DA1" w:rsidRPr="008A332F" w:rsidRDefault="00E30DA1">
      <w:pPr>
        <w:pStyle w:val="ad"/>
        <w:ind w:firstLine="709"/>
        <w:contextualSpacing/>
        <w:jc w:val="both"/>
      </w:pPr>
      <w:r w:rsidRPr="008A332F">
        <w:t>«сбор отработанных ртутьсодержащих ламп» - деятельность, связанная с удалением отработанных ртутьсодержащих ламп из мест их образования, накопления;</w:t>
      </w:r>
    </w:p>
    <w:p w:rsidR="00E30DA1" w:rsidRPr="008A332F" w:rsidRDefault="00E30DA1">
      <w:pPr>
        <w:pStyle w:val="ad"/>
        <w:ind w:firstLine="709"/>
        <w:contextualSpacing/>
        <w:jc w:val="both"/>
      </w:pPr>
      <w:r w:rsidRPr="008A332F">
        <w:t>«</w:t>
      </w:r>
      <w:proofErr w:type="spellStart"/>
      <w:r w:rsidRPr="008A332F">
        <w:t>демеркуризация</w:t>
      </w:r>
      <w:proofErr w:type="spellEnd"/>
      <w:r w:rsidRPr="008A332F">
        <w:t>» - обезвреживание отходов, заключающееся в извлечении содержащейся в них ртути и (или</w:t>
      </w:r>
      <w:proofErr w:type="gramStart"/>
      <w:r w:rsidRPr="008A332F">
        <w:t>)е</w:t>
      </w:r>
      <w:proofErr w:type="gramEnd"/>
      <w:r w:rsidRPr="008A332F">
        <w:t>ё соединений;</w:t>
      </w:r>
    </w:p>
    <w:p w:rsidR="00E30DA1" w:rsidRPr="008A332F" w:rsidRDefault="00E30DA1">
      <w:pPr>
        <w:pStyle w:val="ad"/>
        <w:ind w:firstLine="709"/>
        <w:contextualSpacing/>
        <w:jc w:val="both"/>
      </w:pPr>
      <w:r w:rsidRPr="008A332F">
        <w:t>«специальная тара» - контейнер, обеспечивающий сохранность отработанных (или поврежденных) ртутьсодержащих ламп при хранении, выполнении погрузочных работ, транспортировании.</w:t>
      </w:r>
    </w:p>
    <w:p w:rsidR="00E30DA1" w:rsidRPr="008A332F" w:rsidRDefault="00E30DA1">
      <w:pPr>
        <w:pStyle w:val="ad"/>
        <w:ind w:firstLine="709"/>
        <w:contextualSpacing/>
        <w:jc w:val="both"/>
      </w:pPr>
    </w:p>
    <w:p w:rsidR="00E30DA1" w:rsidRPr="008A332F" w:rsidRDefault="00E30DA1">
      <w:pPr>
        <w:pStyle w:val="ad"/>
        <w:ind w:firstLine="709"/>
        <w:contextualSpacing/>
        <w:jc w:val="both"/>
      </w:pPr>
      <w:r w:rsidRPr="008A332F">
        <w:t>2. Порядок сбора и накопления отработанных ртутьсодержащих ламп</w:t>
      </w:r>
    </w:p>
    <w:p w:rsidR="00E30DA1" w:rsidRPr="008A332F" w:rsidRDefault="00E30DA1">
      <w:pPr>
        <w:pStyle w:val="ad"/>
        <w:ind w:firstLine="709"/>
        <w:contextualSpacing/>
        <w:jc w:val="both"/>
      </w:pPr>
    </w:p>
    <w:p w:rsidR="00E30DA1" w:rsidRPr="008A332F" w:rsidRDefault="00E30DA1">
      <w:pPr>
        <w:pStyle w:val="ad"/>
        <w:ind w:firstLine="709"/>
        <w:contextualSpacing/>
        <w:jc w:val="both"/>
      </w:pPr>
      <w:r w:rsidRPr="008A332F">
        <w:t>Потребители ртутьсодержащих ламп (кроме физических лиц) осуществляют накопление отработанных ртутьсодержащих ламп.</w:t>
      </w:r>
    </w:p>
    <w:p w:rsidR="00E30DA1" w:rsidRPr="008A332F" w:rsidRDefault="00E30DA1">
      <w:pPr>
        <w:pStyle w:val="ad"/>
        <w:ind w:firstLine="709"/>
        <w:contextualSpacing/>
        <w:jc w:val="both"/>
      </w:pPr>
      <w:r w:rsidRPr="008A332F">
        <w:t>Накопление отработанных ртутьсодержащих ламп производится отдельно от других видов отходов.</w:t>
      </w:r>
    </w:p>
    <w:p w:rsidR="00E30DA1" w:rsidRPr="008A332F" w:rsidRDefault="00E30DA1">
      <w:pPr>
        <w:pStyle w:val="ad"/>
        <w:ind w:firstLine="709"/>
        <w:contextualSpacing/>
        <w:jc w:val="both"/>
      </w:pPr>
      <w:r w:rsidRPr="008A332F">
        <w:t>Накопление отработанных ртутьсодержащих ламп у потребителей допустимо в пределах шести месяцев (хранение более шести месяцев при наличии лицензии на осуществление деятельности по сбору, использованию, обезвреживанию, транспортированию, размещению отходов I - IV класса опасности).</w:t>
      </w:r>
    </w:p>
    <w:p w:rsidR="00E30DA1" w:rsidRPr="008A332F" w:rsidRDefault="00E30DA1">
      <w:pPr>
        <w:pStyle w:val="ad"/>
        <w:ind w:firstLine="709"/>
        <w:contextualSpacing/>
        <w:jc w:val="both"/>
      </w:pPr>
      <w:r w:rsidRPr="008A332F">
        <w:t>Юридические лица и индивидуальные предприниматели, эксплуатирующие осветительные устройства и электрические лампы с ртутным заполнением, должны вести постоянный учет получаемых и отработанных ртутьсодержащих ламп.</w:t>
      </w:r>
    </w:p>
    <w:p w:rsidR="00E30DA1" w:rsidRPr="008A332F" w:rsidRDefault="00E30DA1">
      <w:pPr>
        <w:pStyle w:val="ad"/>
        <w:ind w:firstLine="709"/>
        <w:contextualSpacing/>
        <w:jc w:val="both"/>
      </w:pPr>
      <w:r w:rsidRPr="008A332F">
        <w:t>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дома.</w:t>
      </w:r>
    </w:p>
    <w:p w:rsidR="00E30DA1" w:rsidRPr="008A332F" w:rsidRDefault="00E30DA1">
      <w:pPr>
        <w:pStyle w:val="ad"/>
        <w:ind w:firstLine="709"/>
        <w:contextualSpacing/>
        <w:jc w:val="both"/>
      </w:pPr>
      <w:r w:rsidRPr="008A332F">
        <w:t>Сбор отработанных ртутьсодержащих ламп у потребителей отработанных ртутьсодержащих ламп осуществляют специализированные организации.</w:t>
      </w:r>
    </w:p>
    <w:p w:rsidR="00E30DA1" w:rsidRPr="008A332F" w:rsidRDefault="00E30DA1">
      <w:pPr>
        <w:pStyle w:val="ad"/>
        <w:ind w:firstLine="709"/>
        <w:contextualSpacing/>
        <w:jc w:val="both"/>
      </w:pPr>
      <w:r w:rsidRPr="008A332F">
        <w:t>Главным условием при замене и сборе отработанных ртутьсодержащих ламп является сохранение герметичности колбы.</w:t>
      </w:r>
    </w:p>
    <w:p w:rsidR="00E30DA1" w:rsidRPr="008A332F" w:rsidRDefault="00E30DA1">
      <w:pPr>
        <w:pStyle w:val="ad"/>
        <w:ind w:firstLine="709"/>
        <w:contextualSpacing/>
        <w:jc w:val="both"/>
      </w:pPr>
      <w:r w:rsidRPr="008A332F">
        <w:t>Физические лица, собственники частных домовладений осуществляют сдачу ртутьсодержащих отходов в специализированные организации, имеющие соответствующую лицензию, путем подачи разовых заявок.</w:t>
      </w:r>
    </w:p>
    <w:p w:rsidR="00E30DA1" w:rsidRPr="008A332F" w:rsidRDefault="00E30DA1">
      <w:pPr>
        <w:pStyle w:val="ad"/>
        <w:ind w:firstLine="709"/>
        <w:contextualSpacing/>
        <w:jc w:val="both"/>
      </w:pPr>
      <w:r w:rsidRPr="008A332F">
        <w:t>В процессе сбора лампы разделяются по диаметру и длине.</w:t>
      </w:r>
    </w:p>
    <w:p w:rsidR="00E30DA1" w:rsidRPr="008A332F" w:rsidRDefault="00E30DA1">
      <w:pPr>
        <w:pStyle w:val="ad"/>
        <w:ind w:firstLine="709"/>
        <w:contextualSpacing/>
        <w:jc w:val="both"/>
      </w:pPr>
    </w:p>
    <w:p w:rsidR="00E30DA1" w:rsidRPr="008A332F" w:rsidRDefault="00E30DA1">
      <w:pPr>
        <w:pStyle w:val="ad"/>
        <w:ind w:firstLine="709"/>
        <w:contextualSpacing/>
        <w:jc w:val="center"/>
      </w:pPr>
      <w:r w:rsidRPr="008A332F">
        <w:t>3. Порядок транспортирования отработанных ртутьсодержащих ламп</w:t>
      </w:r>
    </w:p>
    <w:p w:rsidR="00E30DA1" w:rsidRPr="008A332F" w:rsidRDefault="00E30DA1">
      <w:pPr>
        <w:pStyle w:val="ad"/>
        <w:ind w:firstLine="709"/>
        <w:contextualSpacing/>
        <w:jc w:val="both"/>
      </w:pPr>
    </w:p>
    <w:p w:rsidR="00E30DA1" w:rsidRPr="008A332F" w:rsidRDefault="00E30DA1">
      <w:pPr>
        <w:pStyle w:val="ad"/>
        <w:ind w:firstLine="709"/>
        <w:contextualSpacing/>
        <w:jc w:val="both"/>
      </w:pPr>
      <w:r w:rsidRPr="008A332F">
        <w:t>3.1. Транспортирование отработанных ртутьсодержащих ламп осуществляется в соответствии с требованиями правил перевозки опасных грузов.</w:t>
      </w:r>
    </w:p>
    <w:p w:rsidR="00E30DA1" w:rsidRPr="008A332F" w:rsidRDefault="00E30DA1">
      <w:pPr>
        <w:pStyle w:val="ad"/>
        <w:ind w:firstLine="709"/>
        <w:contextualSpacing/>
        <w:jc w:val="both"/>
      </w:pPr>
      <w:r w:rsidRPr="008A332F">
        <w:t>3.2. Для транспортирования поврежденных отработанных ртутьсодержащих ламп используется специальная тара, обеспечивающая герметичность и исключающая возможность загрязнения окружающей среды.</w:t>
      </w:r>
    </w:p>
    <w:p w:rsidR="00E30DA1" w:rsidRPr="008A332F" w:rsidRDefault="00E30DA1">
      <w:pPr>
        <w:pStyle w:val="ad"/>
        <w:ind w:firstLine="709"/>
        <w:contextualSpacing/>
        <w:jc w:val="both"/>
      </w:pPr>
      <w:r w:rsidRPr="008A332F">
        <w:t xml:space="preserve">В местах сбора, размещения и транспортирования отработанных ртутьсодержащих ламп (включая погрузочно-разгрузочные пункты и грузовые площадки транспортных средств), в которых может создаваться концентрация ртути, превышающая гигиенические нормативы, </w:t>
      </w:r>
      <w:r w:rsidRPr="008A332F">
        <w:lastRenderedPageBreak/>
        <w:t>предусматривается установка автоматических газосигнализаторов на пары ртути. Зоны возможного заражения необходимо снабдить средствами индивидуальной защиты органов дыхания, доступными для свободного использования в аварийных ситуациях.</w:t>
      </w:r>
    </w:p>
    <w:p w:rsidR="00E30DA1" w:rsidRPr="008A332F" w:rsidRDefault="00E30DA1">
      <w:pPr>
        <w:pStyle w:val="ad"/>
        <w:ind w:firstLine="709"/>
        <w:contextualSpacing/>
        <w:jc w:val="both"/>
      </w:pPr>
      <w:r w:rsidRPr="008A332F">
        <w:t>Расходы, связанные с транспортировкой и размещением отработанных ртутьсодержащих ламп, несет их собственник либо лицо, на которое возложена обязанность по сдаче отработанных ртутьсодержащих ламп в соответствии с договором или иными документами.</w:t>
      </w:r>
    </w:p>
    <w:p w:rsidR="00E30DA1" w:rsidRPr="008A332F" w:rsidRDefault="00E30DA1">
      <w:pPr>
        <w:pStyle w:val="ad"/>
        <w:ind w:firstLine="709"/>
        <w:contextualSpacing/>
        <w:jc w:val="both"/>
      </w:pPr>
    </w:p>
    <w:p w:rsidR="00E30DA1" w:rsidRPr="008A332F" w:rsidRDefault="00E30DA1">
      <w:pPr>
        <w:pStyle w:val="ad"/>
        <w:contextualSpacing/>
        <w:jc w:val="center"/>
      </w:pPr>
      <w:r w:rsidRPr="008A332F">
        <w:t>4. Порядок размещения (хранение и захоронение) отработанных ртутьсодержащих ламп</w:t>
      </w:r>
    </w:p>
    <w:p w:rsidR="00E30DA1" w:rsidRPr="008A332F" w:rsidRDefault="00E30DA1">
      <w:pPr>
        <w:pStyle w:val="ad"/>
        <w:ind w:firstLine="709"/>
        <w:contextualSpacing/>
        <w:jc w:val="both"/>
      </w:pPr>
    </w:p>
    <w:p w:rsidR="00E30DA1" w:rsidRPr="008A332F" w:rsidRDefault="00E30DA1">
      <w:pPr>
        <w:pStyle w:val="ad"/>
        <w:ind w:firstLine="709"/>
        <w:contextualSpacing/>
        <w:jc w:val="both"/>
      </w:pPr>
      <w:r w:rsidRPr="008A332F">
        <w:t>4.1. Размещение отработанных ртутьсодержащих ламп в целях их обезвреживания, последующей переработки и использования переработанной продукции осуществляется специализированными организациями.</w:t>
      </w:r>
    </w:p>
    <w:p w:rsidR="00E30DA1" w:rsidRPr="008A332F" w:rsidRDefault="00E30DA1">
      <w:pPr>
        <w:pStyle w:val="ad"/>
        <w:ind w:firstLine="709"/>
        <w:contextualSpacing/>
        <w:jc w:val="both"/>
      </w:pPr>
      <w:r w:rsidRPr="008A332F">
        <w:t xml:space="preserve">4.2. </w:t>
      </w:r>
      <w:proofErr w:type="gramStart"/>
      <w:r w:rsidRPr="008A332F">
        <w:t>Хранение отработанных ртутьсодержащих ламп производится в специально выделенном для этой цели помещении, защищенном от химически агрессивных веществ, атмосферных осадков, поверхностных и грунтовых вод, а также в местах, исключающих повреждение тары.</w:t>
      </w:r>
      <w:proofErr w:type="gramEnd"/>
    </w:p>
    <w:p w:rsidR="00E30DA1" w:rsidRPr="008A332F" w:rsidRDefault="00E30DA1">
      <w:pPr>
        <w:pStyle w:val="ad"/>
        <w:ind w:firstLine="709"/>
        <w:contextualSpacing/>
        <w:jc w:val="both"/>
      </w:pPr>
      <w:r w:rsidRPr="008A332F">
        <w:t>4.3. Допускается хранение отработанных ртутьсодержащих ламп в неповрежденной таре из-под новых ртутьсодержащих ламп или в другой таре, обеспечивающей их сохранность при хранении, погрузо-разгрузочных работах и транспортировании.</w:t>
      </w:r>
    </w:p>
    <w:p w:rsidR="00E30DA1" w:rsidRPr="008A332F" w:rsidRDefault="00E30DA1">
      <w:pPr>
        <w:pStyle w:val="ad"/>
        <w:ind w:firstLine="709"/>
        <w:contextualSpacing/>
        <w:jc w:val="both"/>
      </w:pPr>
      <w:r w:rsidRPr="008A332F">
        <w:t>4.4. Хранение поврежденных ртутьсодержащих ламп (и отработанных поврежденных ламп) осуществляется в специальной таре.</w:t>
      </w:r>
    </w:p>
    <w:p w:rsidR="00E30DA1" w:rsidRPr="008A332F" w:rsidRDefault="00E30DA1">
      <w:pPr>
        <w:pStyle w:val="ad"/>
        <w:ind w:firstLine="709"/>
        <w:contextualSpacing/>
        <w:jc w:val="both"/>
      </w:pPr>
      <w:r w:rsidRPr="008A332F">
        <w:t>4.5. Хранить упакованные отработанные лампы следует на стеллажах, исключая повреждение упаковок.</w:t>
      </w:r>
    </w:p>
    <w:p w:rsidR="00E30DA1" w:rsidRPr="008A332F" w:rsidRDefault="00E30DA1">
      <w:pPr>
        <w:pStyle w:val="ad"/>
        <w:ind w:firstLine="709"/>
        <w:contextualSpacing/>
        <w:jc w:val="both"/>
      </w:pPr>
    </w:p>
    <w:p w:rsidR="00E30DA1" w:rsidRPr="008A332F" w:rsidRDefault="00E30DA1">
      <w:pPr>
        <w:pStyle w:val="ad"/>
        <w:ind w:firstLine="709"/>
        <w:contextualSpacing/>
        <w:jc w:val="center"/>
      </w:pPr>
      <w:r w:rsidRPr="008A332F">
        <w:t xml:space="preserve">5. Порядок обезвреживания и использования </w:t>
      </w:r>
      <w:proofErr w:type="gramStart"/>
      <w:r w:rsidRPr="008A332F">
        <w:t>отработанных</w:t>
      </w:r>
      <w:proofErr w:type="gramEnd"/>
    </w:p>
    <w:p w:rsidR="00E30DA1" w:rsidRPr="008A332F" w:rsidRDefault="00E30DA1">
      <w:pPr>
        <w:pStyle w:val="ad"/>
        <w:ind w:firstLine="709"/>
        <w:contextualSpacing/>
        <w:jc w:val="center"/>
      </w:pPr>
      <w:r w:rsidRPr="008A332F">
        <w:t>ртутьсодержащих ламп</w:t>
      </w:r>
    </w:p>
    <w:p w:rsidR="00E30DA1" w:rsidRPr="008A332F" w:rsidRDefault="00E30DA1">
      <w:pPr>
        <w:pStyle w:val="ad"/>
        <w:ind w:firstLine="709"/>
        <w:contextualSpacing/>
        <w:jc w:val="both"/>
      </w:pPr>
    </w:p>
    <w:p w:rsidR="00E30DA1" w:rsidRPr="008A332F" w:rsidRDefault="00E30DA1">
      <w:pPr>
        <w:pStyle w:val="ad"/>
        <w:ind w:firstLine="709"/>
        <w:contextualSpacing/>
        <w:jc w:val="both"/>
      </w:pPr>
      <w:r w:rsidRPr="008A332F">
        <w:t>5.1. Обезвреживание отработанных ртутьсодержащих ламп осуществляется специализированными организациями, осуществляющими их переработку методами, обеспечивающими выполнение санитарно-гигиенических, экологических и иных требований.</w:t>
      </w:r>
    </w:p>
    <w:p w:rsidR="00E30DA1" w:rsidRPr="008A332F" w:rsidRDefault="00E30DA1">
      <w:pPr>
        <w:pStyle w:val="ad"/>
        <w:ind w:firstLine="709"/>
        <w:contextualSpacing/>
        <w:jc w:val="both"/>
      </w:pPr>
      <w:r w:rsidRPr="008A332F">
        <w:t xml:space="preserve">5.2. В случае возникновения у потребителя отработанных ртутьсодержащих ламп аварийной ситуации, в частности боя ртутьсодержащей лампы (ламп), загрязненное помещение должно быть покинуто людьми и должен быть организован вызов специализированных организаций для проведения комплекса мероприятий по обеззараживанию помещений. </w:t>
      </w:r>
    </w:p>
    <w:p w:rsidR="00E30DA1" w:rsidRPr="008A332F" w:rsidRDefault="00E30DA1">
      <w:pPr>
        <w:pStyle w:val="ad"/>
        <w:ind w:firstLine="709"/>
        <w:contextualSpacing/>
        <w:jc w:val="both"/>
      </w:pPr>
      <w:r w:rsidRPr="008A332F">
        <w:t xml:space="preserve">5.3. Обезвреживание ртутного загрязнения может быть выполнено потребителям отработанных ртутьсодержащих ламп  (кроме физических лиц) самостоятельно с помощью </w:t>
      </w:r>
      <w:proofErr w:type="spellStart"/>
      <w:r w:rsidRPr="008A332F">
        <w:t>демеркуризационного</w:t>
      </w:r>
      <w:proofErr w:type="spellEnd"/>
      <w:r w:rsidRPr="008A332F">
        <w:t xml:space="preserve"> комплекта, включающего в себя необходимые препараты (вещества) и материалы для очистки помещений от локальных ртутных загрязнений, не требующего специальных мер безопасности при использовании.</w:t>
      </w:r>
    </w:p>
    <w:p w:rsidR="00E30DA1" w:rsidRPr="008A332F" w:rsidRDefault="00E30DA1">
      <w:pPr>
        <w:pStyle w:val="ad"/>
        <w:ind w:firstLine="709"/>
        <w:contextualSpacing/>
        <w:jc w:val="both"/>
      </w:pPr>
      <w:r w:rsidRPr="008A332F">
        <w:t xml:space="preserve">5.4. Использование отработанных ртутьсодержащих ламп осуществляют специализированные организации, ведущие их переработку, учет и отчетность по ним. Полученные в результате переработки </w:t>
      </w:r>
      <w:proofErr w:type="gramStart"/>
      <w:r w:rsidRPr="008A332F">
        <w:t>ртуть</w:t>
      </w:r>
      <w:proofErr w:type="gramEnd"/>
      <w:r w:rsidRPr="008A332F">
        <w:t xml:space="preserve"> и ртутьсодержащие вещества передаются в установленном порядке организациям - потребителя ртути и ртутьсодержащих веществ.</w:t>
      </w:r>
    </w:p>
    <w:p w:rsidR="00E30DA1" w:rsidRPr="008A332F" w:rsidRDefault="00E30DA1">
      <w:pPr>
        <w:pStyle w:val="ad"/>
        <w:ind w:firstLine="709"/>
        <w:contextualSpacing/>
        <w:jc w:val="both"/>
      </w:pPr>
    </w:p>
    <w:p w:rsidR="00E30DA1" w:rsidRPr="008A332F" w:rsidRDefault="00E30DA1">
      <w:pPr>
        <w:pStyle w:val="ad"/>
        <w:ind w:firstLine="709"/>
        <w:contextualSpacing/>
        <w:jc w:val="center"/>
      </w:pPr>
      <w:r w:rsidRPr="008A332F">
        <w:t>6. Запреты, установленные при обращении с отработанными ртутьсодержащими лампами</w:t>
      </w:r>
    </w:p>
    <w:p w:rsidR="00E30DA1" w:rsidRPr="008A332F" w:rsidRDefault="00E30DA1">
      <w:pPr>
        <w:pStyle w:val="ad"/>
        <w:ind w:firstLine="709"/>
        <w:contextualSpacing/>
        <w:jc w:val="both"/>
      </w:pPr>
    </w:p>
    <w:p w:rsidR="00E30DA1" w:rsidRPr="008A332F" w:rsidRDefault="00E30DA1">
      <w:pPr>
        <w:pStyle w:val="ad"/>
        <w:ind w:firstLine="709"/>
        <w:contextualSpacing/>
        <w:jc w:val="both"/>
      </w:pPr>
      <w:r w:rsidRPr="008A332F">
        <w:t>При</w:t>
      </w:r>
      <w:r w:rsidRPr="008A332F">
        <w:tab/>
        <w:t>обращении</w:t>
      </w:r>
      <w:r w:rsidRPr="008A332F">
        <w:tab/>
        <w:t>с</w:t>
      </w:r>
      <w:r w:rsidRPr="008A332F">
        <w:tab/>
        <w:t>отработанными</w:t>
      </w:r>
      <w:r w:rsidRPr="008A332F">
        <w:tab/>
        <w:t>ртутьсодержащими лампами запрещается:</w:t>
      </w:r>
    </w:p>
    <w:p w:rsidR="00E30DA1" w:rsidRPr="008A332F" w:rsidRDefault="00E30DA1">
      <w:pPr>
        <w:pStyle w:val="ad"/>
        <w:ind w:firstLine="709"/>
        <w:contextualSpacing/>
        <w:jc w:val="both"/>
      </w:pPr>
      <w:r w:rsidRPr="008A332F">
        <w:t>- размещение путем захоронения;</w:t>
      </w:r>
    </w:p>
    <w:p w:rsidR="00E30DA1" w:rsidRPr="008A332F" w:rsidRDefault="00E30DA1">
      <w:pPr>
        <w:pStyle w:val="ad"/>
        <w:ind w:firstLine="709"/>
        <w:contextualSpacing/>
        <w:jc w:val="both"/>
      </w:pPr>
      <w:r w:rsidRPr="008A332F">
        <w:t>- совместное хранение поврежденных и неповрежденных отработанных ртутьсодержащих ламп;</w:t>
      </w:r>
    </w:p>
    <w:p w:rsidR="00E30DA1" w:rsidRPr="008A332F" w:rsidRDefault="00E30DA1">
      <w:pPr>
        <w:pStyle w:val="ad"/>
        <w:ind w:firstLine="709"/>
        <w:contextualSpacing/>
        <w:jc w:val="both"/>
      </w:pPr>
      <w:r w:rsidRPr="008A332F">
        <w:lastRenderedPageBreak/>
        <w:t>- хранение под открытым небом;</w:t>
      </w:r>
    </w:p>
    <w:p w:rsidR="00E30DA1" w:rsidRPr="008A332F" w:rsidRDefault="00E30DA1">
      <w:pPr>
        <w:pStyle w:val="ad"/>
        <w:ind w:firstLine="709"/>
        <w:contextualSpacing/>
        <w:jc w:val="both"/>
      </w:pPr>
      <w:r w:rsidRPr="008A332F">
        <w:t>- хранение в таких местах, где к ним могут иметь доступ дети и другие посторонние лица;</w:t>
      </w:r>
    </w:p>
    <w:p w:rsidR="00E30DA1" w:rsidRPr="008A332F" w:rsidRDefault="00E30DA1">
      <w:pPr>
        <w:pStyle w:val="ad"/>
        <w:ind w:firstLine="709"/>
        <w:contextualSpacing/>
        <w:jc w:val="both"/>
      </w:pPr>
      <w:r w:rsidRPr="008A332F">
        <w:t>- хранение без тары;</w:t>
      </w:r>
    </w:p>
    <w:p w:rsidR="00E30DA1" w:rsidRPr="008A332F" w:rsidRDefault="00E30DA1">
      <w:pPr>
        <w:pStyle w:val="ad"/>
        <w:ind w:firstLine="709"/>
        <w:contextualSpacing/>
        <w:jc w:val="both"/>
      </w:pPr>
      <w:r w:rsidRPr="008A332F">
        <w:t xml:space="preserve">- хранение в мягких картонных коробках; </w:t>
      </w:r>
    </w:p>
    <w:p w:rsidR="00E30DA1" w:rsidRPr="008A332F" w:rsidRDefault="00E30DA1">
      <w:pPr>
        <w:pStyle w:val="ad"/>
        <w:ind w:firstLine="709"/>
        <w:contextualSpacing/>
        <w:jc w:val="both"/>
      </w:pPr>
      <w:r w:rsidRPr="008A332F">
        <w:t>- хранение на грунтовой поверхности;</w:t>
      </w:r>
    </w:p>
    <w:p w:rsidR="00E30DA1" w:rsidRPr="008A332F" w:rsidRDefault="00E30DA1">
      <w:pPr>
        <w:pStyle w:val="ad"/>
        <w:ind w:firstLine="709"/>
        <w:contextualSpacing/>
        <w:jc w:val="both"/>
      </w:pPr>
      <w:r w:rsidRPr="008A332F">
        <w:t>- бросать тару с отработанными ртутьсодержащими лампами;</w:t>
      </w:r>
    </w:p>
    <w:p w:rsidR="00E30DA1" w:rsidRPr="008A332F" w:rsidRDefault="00E30DA1">
      <w:pPr>
        <w:pStyle w:val="ad"/>
        <w:ind w:firstLine="709"/>
        <w:contextualSpacing/>
        <w:jc w:val="both"/>
      </w:pPr>
      <w:r w:rsidRPr="008A332F">
        <w:t>- хранение большого скопления отработанных ламп;</w:t>
      </w:r>
    </w:p>
    <w:p w:rsidR="00E30DA1" w:rsidRPr="008A332F" w:rsidRDefault="00E30DA1">
      <w:pPr>
        <w:pStyle w:val="ad"/>
        <w:ind w:firstLine="709"/>
        <w:contextualSpacing/>
        <w:jc w:val="both"/>
      </w:pPr>
      <w:r w:rsidRPr="008A332F">
        <w:t xml:space="preserve">- самостоятельно уничтожать выбрасывать в окружающую среду, на свалку бытовых отходов, в мусорные контейнеры, сливать ртуть; в канализацию, закапывать в землю и сжигать загрязненную ртутью тару; </w:t>
      </w:r>
    </w:p>
    <w:p w:rsidR="00E30DA1" w:rsidRPr="008A332F" w:rsidRDefault="00E30DA1">
      <w:pPr>
        <w:pStyle w:val="ad"/>
        <w:ind w:firstLine="709"/>
        <w:contextualSpacing/>
        <w:jc w:val="both"/>
      </w:pPr>
      <w:r w:rsidRPr="008A332F">
        <w:t>- хранить вблизи нагревательных или отопительных приборов; самостоятельно - вскрывать корпуса ртутных ламп с целью извлечения ртути;</w:t>
      </w:r>
    </w:p>
    <w:p w:rsidR="00E30DA1" w:rsidRPr="008A332F" w:rsidRDefault="00E30DA1">
      <w:pPr>
        <w:pStyle w:val="ad"/>
        <w:ind w:firstLine="709"/>
        <w:contextualSpacing/>
        <w:jc w:val="both"/>
      </w:pPr>
      <w:r w:rsidRPr="008A332F">
        <w:t>- привлекать для работ с отработанными ртутьсодержащими лампами лиц, не прошедших предварительный инструктаж и медицинский осмотр, и лиц, не достигших 18-летнего возраста.</w:t>
      </w:r>
    </w:p>
    <w:p w:rsidR="00E30DA1" w:rsidRPr="008A332F" w:rsidRDefault="00E30DA1">
      <w:pPr>
        <w:pStyle w:val="ad"/>
        <w:ind w:firstLine="709"/>
        <w:contextualSpacing/>
        <w:jc w:val="both"/>
      </w:pPr>
    </w:p>
    <w:p w:rsidR="00E30DA1" w:rsidRPr="008A332F" w:rsidRDefault="00E30DA1">
      <w:pPr>
        <w:pStyle w:val="ad"/>
        <w:ind w:firstLine="709"/>
        <w:contextualSpacing/>
        <w:jc w:val="center"/>
      </w:pPr>
      <w:r w:rsidRPr="008A332F">
        <w:t xml:space="preserve">8. Осуществление учета и </w:t>
      </w:r>
      <w:proofErr w:type="gramStart"/>
      <w:r w:rsidRPr="008A332F">
        <w:t>контроля за</w:t>
      </w:r>
      <w:proofErr w:type="gramEnd"/>
      <w:r w:rsidRPr="008A332F">
        <w:t xml:space="preserve"> обращением с отработанными люминесцентными ртутьсодержащими лампами</w:t>
      </w:r>
    </w:p>
    <w:p w:rsidR="00E30DA1" w:rsidRPr="008A332F" w:rsidRDefault="00E30DA1">
      <w:pPr>
        <w:pStyle w:val="ad"/>
        <w:ind w:firstLine="709"/>
        <w:contextualSpacing/>
        <w:jc w:val="both"/>
      </w:pPr>
    </w:p>
    <w:p w:rsidR="00E30DA1" w:rsidRPr="008A332F" w:rsidRDefault="00E30DA1">
      <w:pPr>
        <w:pStyle w:val="ad"/>
        <w:ind w:firstLine="709"/>
        <w:contextualSpacing/>
        <w:jc w:val="both"/>
      </w:pPr>
      <w:r w:rsidRPr="008A332F">
        <w:t>Контроль, учет образования и движения отработанных ртутьсодержащих ламп организуется юридическими лица (независимо от организационно- правовой формы) и индивидуальными предпринимателями.</w:t>
      </w:r>
    </w:p>
    <w:p w:rsidR="00E30DA1" w:rsidRPr="008A332F" w:rsidRDefault="00E30DA1">
      <w:pPr>
        <w:pStyle w:val="ad"/>
        <w:ind w:firstLine="709"/>
        <w:contextualSpacing/>
        <w:jc w:val="both"/>
      </w:pPr>
      <w:r w:rsidRPr="008A332F">
        <w:t>Юридические лица и индивидуальные предприниматели в соответствии с настоящим Порядком и другими нормативными правовыми актами разрабатывают инструкции по организации сбора, накопления, использования, обезвреживания, транспортирования и размещения отработанных ртутьсодержащих ламп применительно к конкретным условиям и назначают в установленном порядке ответственных лиц за обращение с указанными отходами.</w:t>
      </w:r>
    </w:p>
    <w:p w:rsidR="00E30DA1" w:rsidRPr="008A332F" w:rsidRDefault="00E30DA1">
      <w:pPr>
        <w:pStyle w:val="ad"/>
        <w:ind w:firstLine="709"/>
        <w:contextualSpacing/>
        <w:jc w:val="both"/>
      </w:pPr>
      <w:r w:rsidRPr="008A332F">
        <w:t>Рекомендуемыми</w:t>
      </w:r>
      <w:r w:rsidRPr="008A332F">
        <w:tab/>
        <w:t xml:space="preserve"> документами при обращении с ртутьсодержащими лампами являются:</w:t>
      </w:r>
    </w:p>
    <w:p w:rsidR="00E30DA1" w:rsidRPr="008A332F" w:rsidRDefault="00E30DA1">
      <w:pPr>
        <w:pStyle w:val="ad"/>
        <w:ind w:firstLine="709"/>
        <w:contextualSpacing/>
        <w:jc w:val="both"/>
      </w:pPr>
      <w:r w:rsidRPr="008A332F">
        <w:t>- журнал учета образования и движения отходов (отработанных ртутьсодержащих ламп);</w:t>
      </w:r>
    </w:p>
    <w:p w:rsidR="00E30DA1" w:rsidRPr="008A332F" w:rsidRDefault="00E30DA1">
      <w:pPr>
        <w:pStyle w:val="ad"/>
        <w:ind w:firstLine="709"/>
        <w:contextualSpacing/>
        <w:jc w:val="both"/>
      </w:pPr>
      <w:r w:rsidRPr="008A332F">
        <w:t>- договор со специализированной организацией на транспортирование и обезвреживание отработанных ртутьсодержащих ламп (с составлением акта (справки) о сдаче-приемке).</w:t>
      </w:r>
    </w:p>
    <w:p w:rsidR="00E30DA1" w:rsidRPr="008A332F" w:rsidRDefault="00E30DA1">
      <w:pPr>
        <w:pStyle w:val="ad"/>
        <w:ind w:firstLine="709"/>
        <w:contextualSpacing/>
        <w:jc w:val="both"/>
      </w:pPr>
      <w:r w:rsidRPr="008A332F">
        <w:t>Юридические лица, индивидуальные предприниматели по запросу администрации сельского поселения представляют информацию об отработанных ртутьсодержащих лампах.</w:t>
      </w:r>
    </w:p>
    <w:p w:rsidR="00E30DA1" w:rsidRPr="008A332F" w:rsidRDefault="00E30DA1">
      <w:pPr>
        <w:pStyle w:val="ad"/>
        <w:ind w:firstLine="709"/>
        <w:contextualSpacing/>
        <w:jc w:val="both"/>
      </w:pPr>
      <w:r w:rsidRPr="008A332F">
        <w:t xml:space="preserve">Информация об обращении с отработанными ртутьсодержащими лампами и об </w:t>
      </w:r>
      <w:proofErr w:type="gramStart"/>
      <w:r w:rsidRPr="008A332F">
        <w:t>организациях, осуществляющих обращение с отработанными ртутьсодержащими лампами размещается</w:t>
      </w:r>
      <w:proofErr w:type="gramEnd"/>
      <w:r w:rsidRPr="008A332F">
        <w:t xml:space="preserve"> на сайте администрации сельского поселения в средствах массовой информации.</w:t>
      </w:r>
    </w:p>
    <w:p w:rsidR="00E30DA1" w:rsidRPr="008A332F" w:rsidRDefault="00E30DA1">
      <w:pPr>
        <w:pStyle w:val="ad"/>
        <w:ind w:firstLine="709"/>
        <w:contextualSpacing/>
        <w:jc w:val="both"/>
      </w:pPr>
      <w:r w:rsidRPr="008A332F">
        <w:t>Ответственность за нарушение установленных экологических и санитарно-гигиенических требований при обращении с ртутьсодержащими отходами.</w:t>
      </w:r>
    </w:p>
    <w:p w:rsidR="00E30DA1" w:rsidRPr="008A332F" w:rsidRDefault="00E30DA1">
      <w:pPr>
        <w:pStyle w:val="ad"/>
        <w:ind w:firstLine="709"/>
        <w:contextualSpacing/>
        <w:jc w:val="both"/>
      </w:pPr>
      <w:r w:rsidRPr="008A332F">
        <w:t>8.1. Граждане, должностные лица, индивидуальные предприниматели, юридические лица за нарушение настоящего Порядка несут ответственность в соответствии с действующим законодательством.</w:t>
      </w:r>
    </w:p>
    <w:p w:rsidR="00E30DA1" w:rsidRPr="008A332F" w:rsidRDefault="00E30DA1">
      <w:pPr>
        <w:pStyle w:val="ad"/>
        <w:ind w:firstLine="709"/>
        <w:contextualSpacing/>
        <w:jc w:val="right"/>
      </w:pPr>
    </w:p>
    <w:p w:rsidR="00EE5EF3" w:rsidRDefault="00EE5EF3">
      <w:pPr>
        <w:pStyle w:val="ad"/>
        <w:ind w:firstLine="709"/>
        <w:contextualSpacing/>
        <w:jc w:val="right"/>
      </w:pPr>
    </w:p>
    <w:p w:rsidR="00EE5EF3" w:rsidRDefault="00EE5EF3">
      <w:pPr>
        <w:pStyle w:val="ad"/>
        <w:ind w:firstLine="709"/>
        <w:contextualSpacing/>
        <w:jc w:val="right"/>
      </w:pPr>
    </w:p>
    <w:p w:rsidR="00EE5EF3" w:rsidRDefault="00EE5EF3">
      <w:pPr>
        <w:pStyle w:val="ad"/>
        <w:ind w:firstLine="709"/>
        <w:contextualSpacing/>
        <w:jc w:val="right"/>
      </w:pPr>
    </w:p>
    <w:p w:rsidR="00EE5EF3" w:rsidRDefault="00EE5EF3">
      <w:pPr>
        <w:pStyle w:val="ad"/>
        <w:ind w:firstLine="709"/>
        <w:contextualSpacing/>
        <w:jc w:val="right"/>
      </w:pPr>
    </w:p>
    <w:p w:rsidR="00EE5EF3" w:rsidRDefault="00EE5EF3">
      <w:pPr>
        <w:pStyle w:val="ad"/>
        <w:ind w:firstLine="709"/>
        <w:contextualSpacing/>
        <w:jc w:val="right"/>
      </w:pPr>
    </w:p>
    <w:p w:rsidR="00EE5EF3" w:rsidRDefault="00EE5EF3">
      <w:pPr>
        <w:pStyle w:val="ad"/>
        <w:ind w:firstLine="709"/>
        <w:contextualSpacing/>
        <w:jc w:val="right"/>
      </w:pPr>
    </w:p>
    <w:p w:rsidR="00EE5EF3" w:rsidRDefault="00EE5EF3">
      <w:pPr>
        <w:pStyle w:val="ad"/>
        <w:ind w:firstLine="709"/>
        <w:contextualSpacing/>
        <w:jc w:val="right"/>
      </w:pPr>
    </w:p>
    <w:p w:rsidR="00EE5EF3" w:rsidRDefault="00EE5EF3">
      <w:pPr>
        <w:pStyle w:val="ad"/>
        <w:ind w:firstLine="709"/>
        <w:contextualSpacing/>
        <w:jc w:val="right"/>
      </w:pPr>
    </w:p>
    <w:p w:rsidR="00E30DA1" w:rsidRPr="008A332F" w:rsidRDefault="00E30DA1">
      <w:pPr>
        <w:pStyle w:val="ad"/>
        <w:ind w:firstLine="709"/>
        <w:contextualSpacing/>
        <w:jc w:val="right"/>
      </w:pPr>
      <w:r w:rsidRPr="008A332F">
        <w:lastRenderedPageBreak/>
        <w:t xml:space="preserve">Приложение № 2 </w:t>
      </w:r>
    </w:p>
    <w:p w:rsidR="00E30DA1" w:rsidRPr="008A332F" w:rsidRDefault="00E30DA1">
      <w:pPr>
        <w:pStyle w:val="ad"/>
        <w:ind w:firstLine="709"/>
        <w:contextualSpacing/>
        <w:jc w:val="right"/>
      </w:pPr>
      <w:r w:rsidRPr="008A332F">
        <w:t>УТВЕРЖДЕНА</w:t>
      </w:r>
    </w:p>
    <w:p w:rsidR="00E30DA1" w:rsidRPr="008A332F" w:rsidRDefault="00E30DA1">
      <w:pPr>
        <w:pStyle w:val="ad"/>
        <w:ind w:firstLine="709"/>
        <w:contextualSpacing/>
        <w:jc w:val="right"/>
      </w:pPr>
      <w:r w:rsidRPr="008A332F">
        <w:t>Постановлением администрации</w:t>
      </w:r>
    </w:p>
    <w:p w:rsidR="00E30DA1" w:rsidRPr="008A332F" w:rsidRDefault="00EE5EF3">
      <w:pPr>
        <w:pStyle w:val="ad"/>
        <w:ind w:firstLine="709"/>
        <w:contextualSpacing/>
        <w:jc w:val="right"/>
      </w:pPr>
      <w:r>
        <w:t>Хабаровского</w:t>
      </w:r>
      <w:r w:rsidR="00E30DA1" w:rsidRPr="008A332F">
        <w:t xml:space="preserve"> сельского поселения </w:t>
      </w:r>
    </w:p>
    <w:p w:rsidR="00E30DA1" w:rsidRPr="008A332F" w:rsidRDefault="00015E5C">
      <w:pPr>
        <w:pStyle w:val="ad"/>
        <w:ind w:firstLine="709"/>
        <w:contextualSpacing/>
        <w:jc w:val="right"/>
      </w:pPr>
      <w:r>
        <w:t>О</w:t>
      </w:r>
      <w:r w:rsidR="00EE5EF3">
        <w:t>т</w:t>
      </w:r>
      <w:r>
        <w:t xml:space="preserve"> 06.12.2019</w:t>
      </w:r>
      <w:r w:rsidR="00EE5EF3">
        <w:t xml:space="preserve">  № </w:t>
      </w:r>
      <w:r>
        <w:t>49</w:t>
      </w:r>
    </w:p>
    <w:p w:rsidR="00E30DA1" w:rsidRPr="008A332F" w:rsidRDefault="00E30DA1">
      <w:pPr>
        <w:pStyle w:val="ad"/>
        <w:ind w:firstLine="709"/>
        <w:contextualSpacing/>
        <w:jc w:val="both"/>
      </w:pPr>
    </w:p>
    <w:p w:rsidR="00E30DA1" w:rsidRPr="008A332F" w:rsidRDefault="00E30DA1">
      <w:pPr>
        <w:pStyle w:val="Heading1"/>
        <w:widowControl/>
        <w:ind w:left="0" w:firstLine="709"/>
        <w:contextualSpacing/>
        <w:jc w:val="center"/>
        <w:rPr>
          <w:sz w:val="24"/>
          <w:szCs w:val="24"/>
          <w:lang w:val="ru-RU"/>
        </w:rPr>
      </w:pPr>
      <w:r w:rsidRPr="008A332F">
        <w:rPr>
          <w:sz w:val="24"/>
          <w:szCs w:val="24"/>
          <w:lang w:val="ru-RU"/>
        </w:rPr>
        <w:t>ИНСТРУКЦИЯ</w:t>
      </w:r>
    </w:p>
    <w:p w:rsidR="00E30DA1" w:rsidRPr="008A332F" w:rsidRDefault="00E30DA1">
      <w:pPr>
        <w:pStyle w:val="Heading1"/>
        <w:widowControl/>
        <w:ind w:left="0" w:firstLine="709"/>
        <w:contextualSpacing/>
        <w:jc w:val="center"/>
        <w:rPr>
          <w:sz w:val="24"/>
          <w:szCs w:val="24"/>
          <w:lang w:val="ru-RU"/>
        </w:rPr>
      </w:pPr>
      <w:r w:rsidRPr="008A332F">
        <w:rPr>
          <w:sz w:val="24"/>
          <w:szCs w:val="24"/>
          <w:lang w:val="ru-RU"/>
        </w:rPr>
        <w:t>по обращению с отходами 1 класса опасности</w:t>
      </w:r>
    </w:p>
    <w:p w:rsidR="00E30DA1" w:rsidRPr="008A332F" w:rsidRDefault="00E30DA1">
      <w:pPr>
        <w:ind w:firstLine="709"/>
        <w:contextualSpacing/>
        <w:jc w:val="center"/>
      </w:pPr>
      <w:r w:rsidRPr="008A332F">
        <w:rPr>
          <w:b/>
        </w:rPr>
        <w:t xml:space="preserve">«Ртутные лампы, люминесцентные ртутьсодержащие трубки отработанные </w:t>
      </w:r>
      <w:r w:rsidR="00EE5EF3">
        <w:rPr>
          <w:b/>
        </w:rPr>
        <w:t>и брак» на территории Хабаровского</w:t>
      </w:r>
      <w:r w:rsidRPr="008A332F">
        <w:rPr>
          <w:b/>
        </w:rPr>
        <w:t xml:space="preserve"> сельского поселения</w:t>
      </w:r>
    </w:p>
    <w:p w:rsidR="00E30DA1" w:rsidRPr="008A332F" w:rsidRDefault="00E30DA1">
      <w:pPr>
        <w:pStyle w:val="a8"/>
        <w:widowControl/>
        <w:ind w:left="0" w:firstLine="709"/>
        <w:contextualSpacing/>
        <w:rPr>
          <w:b/>
          <w:sz w:val="24"/>
          <w:szCs w:val="24"/>
          <w:lang w:val="ru-RU"/>
        </w:rPr>
      </w:pPr>
    </w:p>
    <w:p w:rsidR="00E30DA1" w:rsidRPr="008A332F" w:rsidRDefault="00E30DA1">
      <w:pPr>
        <w:pStyle w:val="ac"/>
        <w:widowControl/>
        <w:tabs>
          <w:tab w:val="left" w:pos="0"/>
        </w:tabs>
        <w:contextualSpacing/>
        <w:jc w:val="center"/>
        <w:rPr>
          <w:sz w:val="24"/>
          <w:szCs w:val="24"/>
          <w:lang w:val="ru-RU"/>
        </w:rPr>
      </w:pPr>
      <w:r w:rsidRPr="008A332F">
        <w:rPr>
          <w:b/>
          <w:sz w:val="24"/>
          <w:szCs w:val="24"/>
          <w:lang w:val="ru-RU"/>
        </w:rPr>
        <w:t>1. ЦЕЛЬ</w:t>
      </w:r>
    </w:p>
    <w:p w:rsidR="00E30DA1" w:rsidRPr="008A332F" w:rsidRDefault="00E30DA1">
      <w:pPr>
        <w:pStyle w:val="ac"/>
        <w:widowControl/>
        <w:tabs>
          <w:tab w:val="left" w:pos="383"/>
        </w:tabs>
        <w:contextualSpacing/>
        <w:rPr>
          <w:b/>
          <w:sz w:val="24"/>
          <w:szCs w:val="24"/>
          <w:lang w:val="ru-RU"/>
        </w:rPr>
      </w:pPr>
    </w:p>
    <w:p w:rsidR="00E30DA1" w:rsidRPr="008A332F" w:rsidRDefault="00E30DA1">
      <w:pPr>
        <w:pStyle w:val="a8"/>
        <w:widowControl/>
        <w:ind w:left="0" w:firstLine="709"/>
        <w:contextualSpacing/>
        <w:rPr>
          <w:sz w:val="24"/>
          <w:szCs w:val="24"/>
          <w:lang w:val="ru-RU"/>
        </w:rPr>
      </w:pPr>
      <w:r w:rsidRPr="008A332F">
        <w:rPr>
          <w:sz w:val="24"/>
          <w:szCs w:val="24"/>
          <w:lang w:val="ru-RU"/>
        </w:rPr>
        <w:t>Настоящая Инструкция определяет порядок обращения с отходами 1 класса опасности «Ртутные лампы, люминесцентные ртутьсодержащие трубки отработанные и брак». Инструкция разработана в соответствии со следующими законодательными и нормативно-правовыми актами Российской Федерации:</w:t>
      </w:r>
    </w:p>
    <w:p w:rsidR="00E30DA1" w:rsidRPr="008A332F" w:rsidRDefault="00E30DA1">
      <w:pPr>
        <w:pStyle w:val="a8"/>
        <w:widowControl/>
        <w:ind w:left="0" w:firstLine="709"/>
        <w:contextualSpacing/>
        <w:rPr>
          <w:sz w:val="24"/>
          <w:szCs w:val="24"/>
          <w:lang w:val="ru-RU"/>
        </w:rPr>
      </w:pPr>
      <w:r w:rsidRPr="008A332F">
        <w:rPr>
          <w:sz w:val="24"/>
          <w:szCs w:val="24"/>
          <w:lang w:val="ru-RU"/>
        </w:rPr>
        <w:t>Закон РФ от 10.01.2002г. № 7-ФЗ «Об охране окружающей среды»;</w:t>
      </w:r>
    </w:p>
    <w:p w:rsidR="00E30DA1" w:rsidRPr="008A332F" w:rsidRDefault="00E30DA1">
      <w:pPr>
        <w:pStyle w:val="a8"/>
        <w:widowControl/>
        <w:ind w:left="0" w:firstLine="709"/>
        <w:contextualSpacing/>
        <w:rPr>
          <w:sz w:val="24"/>
          <w:szCs w:val="24"/>
          <w:lang w:val="ru-RU"/>
        </w:rPr>
      </w:pPr>
      <w:r w:rsidRPr="008A332F">
        <w:rPr>
          <w:sz w:val="24"/>
          <w:szCs w:val="24"/>
          <w:lang w:val="ru-RU"/>
        </w:rPr>
        <w:t>Закон РФ от 24.06.98г. № 89-ФЗ «Об отходах производства и потребления»; Закон РФ от 30.03.1999г. № 52-ФЗ «О санитарно-эпидемиологическом благополучии населения»;</w:t>
      </w:r>
    </w:p>
    <w:p w:rsidR="00E30DA1" w:rsidRPr="008A332F" w:rsidRDefault="00E30DA1">
      <w:pPr>
        <w:pStyle w:val="a8"/>
        <w:widowControl/>
        <w:ind w:left="0" w:firstLine="709"/>
        <w:contextualSpacing/>
        <w:rPr>
          <w:sz w:val="24"/>
          <w:szCs w:val="24"/>
          <w:lang w:val="ru-RU"/>
        </w:rPr>
      </w:pPr>
      <w:r w:rsidRPr="008A332F">
        <w:rPr>
          <w:sz w:val="24"/>
          <w:szCs w:val="24"/>
          <w:lang w:val="ru-RU"/>
        </w:rPr>
        <w:t>Постановление Правительства РФ от 03.09.2010г.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среде»;</w:t>
      </w:r>
    </w:p>
    <w:p w:rsidR="00E30DA1" w:rsidRPr="008A332F" w:rsidRDefault="00E30DA1">
      <w:pPr>
        <w:pStyle w:val="a8"/>
        <w:widowControl/>
        <w:ind w:left="0" w:firstLine="709"/>
        <w:contextualSpacing/>
        <w:rPr>
          <w:sz w:val="24"/>
          <w:szCs w:val="24"/>
          <w:lang w:val="ru-RU"/>
        </w:rPr>
      </w:pPr>
      <w:r w:rsidRPr="008A332F">
        <w:rPr>
          <w:sz w:val="24"/>
          <w:szCs w:val="24"/>
          <w:lang w:val="ru-RU"/>
        </w:rPr>
        <w:t>Приказ МПР РФ от 02.12.2002г. № 786 «Об утверждении Федерального классификационного каталога отходов» (ред. от 30.07.2003г.);</w:t>
      </w:r>
    </w:p>
    <w:p w:rsidR="00E30DA1" w:rsidRPr="008A332F" w:rsidRDefault="00E30DA1">
      <w:pPr>
        <w:pStyle w:val="a8"/>
        <w:widowControl/>
        <w:ind w:left="0" w:firstLine="709"/>
        <w:contextualSpacing/>
        <w:rPr>
          <w:sz w:val="24"/>
          <w:szCs w:val="24"/>
          <w:lang w:val="ru-RU"/>
        </w:rPr>
      </w:pPr>
      <w:r w:rsidRPr="008A332F">
        <w:rPr>
          <w:sz w:val="24"/>
          <w:szCs w:val="24"/>
          <w:lang w:val="ru-RU"/>
        </w:rPr>
        <w:t>Приказ МПР РФ от 15.06.2001г. № 511 «Об утверждении Критериев отнесения опасных отходов к классу опасности для окружающей природной среды»;</w:t>
      </w:r>
    </w:p>
    <w:p w:rsidR="00E30DA1" w:rsidRPr="008A332F" w:rsidRDefault="00E30DA1">
      <w:pPr>
        <w:pStyle w:val="a8"/>
        <w:widowControl/>
        <w:ind w:left="0" w:firstLine="709"/>
        <w:contextualSpacing/>
        <w:rPr>
          <w:sz w:val="24"/>
          <w:szCs w:val="24"/>
          <w:lang w:val="ru-RU"/>
        </w:rPr>
      </w:pPr>
      <w:proofErr w:type="spellStart"/>
      <w:r w:rsidRPr="008A332F">
        <w:rPr>
          <w:sz w:val="24"/>
          <w:szCs w:val="24"/>
          <w:lang w:val="ru-RU"/>
        </w:rPr>
        <w:t>СанПиН</w:t>
      </w:r>
      <w:proofErr w:type="spellEnd"/>
      <w:r w:rsidRPr="008A332F">
        <w:rPr>
          <w:sz w:val="24"/>
          <w:szCs w:val="24"/>
          <w:lang w:val="ru-RU"/>
        </w:rPr>
        <w:t xml:space="preserve"> 2.1.7.1322-03 «Гигиенические требования к размещению и обезвреживанию отходов производства и потребления»;</w:t>
      </w:r>
    </w:p>
    <w:p w:rsidR="00E30DA1" w:rsidRPr="008A332F" w:rsidRDefault="00E30DA1">
      <w:pPr>
        <w:pStyle w:val="a8"/>
        <w:widowControl/>
        <w:ind w:left="0" w:firstLine="709"/>
        <w:contextualSpacing/>
        <w:rPr>
          <w:sz w:val="24"/>
          <w:szCs w:val="24"/>
          <w:lang w:val="ru-RU"/>
        </w:rPr>
      </w:pPr>
      <w:r w:rsidRPr="008A332F">
        <w:rPr>
          <w:sz w:val="24"/>
          <w:szCs w:val="24"/>
          <w:lang w:val="ru-RU"/>
        </w:rPr>
        <w:t xml:space="preserve">СП 4607-88 «Санитарные правила при работе </w:t>
      </w:r>
      <w:proofErr w:type="gramStart"/>
      <w:r w:rsidRPr="008A332F">
        <w:rPr>
          <w:sz w:val="24"/>
          <w:szCs w:val="24"/>
          <w:lang w:val="ru-RU"/>
        </w:rPr>
        <w:t>со</w:t>
      </w:r>
      <w:proofErr w:type="gramEnd"/>
      <w:r w:rsidRPr="008A332F">
        <w:rPr>
          <w:sz w:val="24"/>
          <w:szCs w:val="24"/>
          <w:lang w:val="ru-RU"/>
        </w:rPr>
        <w:t xml:space="preserve"> ртутью, ее соединениями и приборами с ртутным заполнением» (утв. Главным государственным санитарным врачом СССР 04.04.1988).</w:t>
      </w:r>
    </w:p>
    <w:p w:rsidR="00E30DA1" w:rsidRPr="008A332F" w:rsidRDefault="00E30DA1">
      <w:pPr>
        <w:pStyle w:val="a8"/>
        <w:widowControl/>
        <w:ind w:left="0" w:firstLine="709"/>
        <w:contextualSpacing/>
        <w:rPr>
          <w:sz w:val="24"/>
          <w:szCs w:val="24"/>
          <w:lang w:val="ru-RU"/>
        </w:rPr>
      </w:pPr>
    </w:p>
    <w:p w:rsidR="00E30DA1" w:rsidRPr="008A332F" w:rsidRDefault="00E30DA1">
      <w:pPr>
        <w:pStyle w:val="Heading1"/>
        <w:widowControl/>
        <w:tabs>
          <w:tab w:val="left" w:pos="383"/>
        </w:tabs>
        <w:contextualSpacing/>
        <w:jc w:val="center"/>
        <w:rPr>
          <w:sz w:val="24"/>
          <w:szCs w:val="24"/>
          <w:lang w:val="ru-RU"/>
        </w:rPr>
      </w:pPr>
      <w:r w:rsidRPr="008A332F">
        <w:rPr>
          <w:sz w:val="24"/>
          <w:szCs w:val="24"/>
          <w:lang w:val="ru-RU"/>
        </w:rPr>
        <w:t>2. ОБЩИЕ СВЕДЕНИЯ ОБ ОТХОДЕ</w:t>
      </w:r>
    </w:p>
    <w:p w:rsidR="00E30DA1" w:rsidRPr="008A332F" w:rsidRDefault="00E30DA1">
      <w:pPr>
        <w:pStyle w:val="Heading1"/>
        <w:widowControl/>
        <w:tabs>
          <w:tab w:val="left" w:pos="383"/>
        </w:tabs>
        <w:ind w:left="0" w:firstLine="709"/>
        <w:contextualSpacing/>
        <w:rPr>
          <w:sz w:val="24"/>
          <w:szCs w:val="24"/>
          <w:lang w:val="ru-RU"/>
        </w:rPr>
      </w:pPr>
    </w:p>
    <w:p w:rsidR="00E30DA1" w:rsidRPr="008A332F" w:rsidRDefault="00E30DA1">
      <w:pPr>
        <w:pStyle w:val="a8"/>
        <w:widowControl/>
        <w:ind w:left="0" w:firstLine="709"/>
        <w:contextualSpacing/>
        <w:rPr>
          <w:sz w:val="24"/>
          <w:szCs w:val="24"/>
          <w:lang w:val="ru-RU"/>
        </w:rPr>
      </w:pPr>
      <w:r w:rsidRPr="008A332F">
        <w:rPr>
          <w:sz w:val="24"/>
          <w:szCs w:val="24"/>
          <w:lang w:val="ru-RU"/>
        </w:rPr>
        <w:t>Ртутные лампы и люминесцентные ртутьсодержащие трубки (далее – ртутьсодержащие лампы) представляют собой газоразрядные источники света, принцип действия которых заключается в следующем: под воздействием электрического поля в парах ртути, закачанной в герметическую стеклянную трубку, возникает электрический разряд, сопровождающийся ультрафиолетовым излучением. Нанесенный на внутреннюю поверхность люминофор преобразует ультрафиолетовое излучение в видимый свет. Технические характеристики ртутьсодержащих ламп и люминесцентных трубок представлены в справочном Приложении 2 к настоящей инструкции.</w:t>
      </w:r>
    </w:p>
    <w:p w:rsidR="00E30DA1" w:rsidRPr="008A332F" w:rsidRDefault="00E30DA1">
      <w:pPr>
        <w:pStyle w:val="a8"/>
        <w:widowControl/>
        <w:ind w:left="0" w:firstLine="709"/>
        <w:contextualSpacing/>
        <w:rPr>
          <w:sz w:val="24"/>
          <w:szCs w:val="24"/>
          <w:lang w:val="ru-RU"/>
        </w:rPr>
      </w:pPr>
      <w:r w:rsidRPr="008A332F">
        <w:rPr>
          <w:sz w:val="24"/>
          <w:szCs w:val="24"/>
          <w:lang w:val="ru-RU"/>
        </w:rPr>
        <w:t xml:space="preserve">В соответствии с Приказом МПР РФ от 02.12.2002г. № 786 «Об утверждении Федерального классификационного каталога отходов» (ред. от 30.07.2003г.) отход «Ртутные лампы, люминесцентные ртутьсодержащие трубки отработанные и брак» имеет код 35330100 13 01 1 и относится к отходам 1 класса опасности – </w:t>
      </w:r>
      <w:r w:rsidRPr="008A332F">
        <w:rPr>
          <w:b/>
          <w:sz w:val="24"/>
          <w:szCs w:val="24"/>
          <w:lang w:val="ru-RU"/>
        </w:rPr>
        <w:t>чрезвычайно опасным отходам</w:t>
      </w:r>
      <w:r w:rsidRPr="008A332F">
        <w:rPr>
          <w:sz w:val="24"/>
          <w:szCs w:val="24"/>
          <w:lang w:val="ru-RU"/>
        </w:rPr>
        <w:t>.</w:t>
      </w:r>
    </w:p>
    <w:p w:rsidR="00E30DA1" w:rsidRPr="008A332F" w:rsidRDefault="00E30DA1">
      <w:pPr>
        <w:ind w:firstLine="709"/>
        <w:contextualSpacing/>
        <w:jc w:val="both"/>
      </w:pPr>
      <w:r w:rsidRPr="008A332F">
        <w:rPr>
          <w:b/>
        </w:rPr>
        <w:t xml:space="preserve">Степень вредного воздействия отходов 1 класса опасности </w:t>
      </w:r>
      <w:r w:rsidRPr="008A332F">
        <w:t>на окружающую среду очень высокая. При их воздействии на окружающую среду экологическая система нарушается необратимо. Период ее восстановления отсутствует.</w:t>
      </w:r>
    </w:p>
    <w:p w:rsidR="00E30DA1" w:rsidRPr="008A332F" w:rsidRDefault="00E30DA1">
      <w:pPr>
        <w:ind w:firstLine="709"/>
        <w:contextualSpacing/>
        <w:jc w:val="both"/>
      </w:pPr>
      <w:r w:rsidRPr="008A332F">
        <w:rPr>
          <w:b/>
        </w:rPr>
        <w:t xml:space="preserve">Агрегатное состояние отхода </w:t>
      </w:r>
      <w:r w:rsidRPr="008A332F">
        <w:t>– готовое изделие, потерявшее потребительские свойства.</w:t>
      </w:r>
    </w:p>
    <w:p w:rsidR="00E30DA1" w:rsidRPr="008A332F" w:rsidRDefault="00E30DA1">
      <w:pPr>
        <w:ind w:firstLine="709"/>
        <w:contextualSpacing/>
        <w:jc w:val="both"/>
      </w:pPr>
      <w:r w:rsidRPr="008A332F">
        <w:rPr>
          <w:b/>
        </w:rPr>
        <w:lastRenderedPageBreak/>
        <w:t xml:space="preserve">Опасные свойства отхода </w:t>
      </w:r>
      <w:r w:rsidRPr="008A332F">
        <w:t>– токсичность.</w:t>
      </w:r>
    </w:p>
    <w:p w:rsidR="00E30DA1" w:rsidRPr="008A332F" w:rsidRDefault="00E30DA1">
      <w:pPr>
        <w:ind w:firstLine="709"/>
        <w:contextualSpacing/>
        <w:jc w:val="both"/>
      </w:pPr>
      <w:r w:rsidRPr="008A332F">
        <w:rPr>
          <w:b/>
        </w:rPr>
        <w:t xml:space="preserve">Компонентный состав отхода </w:t>
      </w:r>
      <w:r w:rsidRPr="008A332F">
        <w:t>в соответствии с его паспортом: оксид кремния - 92,00%</w:t>
      </w:r>
    </w:p>
    <w:p w:rsidR="00E30DA1" w:rsidRPr="008A332F" w:rsidRDefault="00E30DA1">
      <w:pPr>
        <w:pStyle w:val="Heading1"/>
        <w:widowControl/>
        <w:ind w:left="0" w:firstLine="709"/>
        <w:contextualSpacing/>
        <w:rPr>
          <w:sz w:val="24"/>
          <w:szCs w:val="24"/>
          <w:lang w:val="ru-RU"/>
        </w:rPr>
      </w:pPr>
      <w:r w:rsidRPr="008A332F">
        <w:rPr>
          <w:sz w:val="24"/>
          <w:szCs w:val="24"/>
          <w:lang w:val="ru-RU"/>
        </w:rPr>
        <w:t>ртуть - 0,02%;</w:t>
      </w:r>
    </w:p>
    <w:p w:rsidR="00E30DA1" w:rsidRPr="008A332F" w:rsidRDefault="00E30DA1">
      <w:pPr>
        <w:pStyle w:val="a8"/>
        <w:widowControl/>
        <w:ind w:left="0" w:firstLine="709"/>
        <w:contextualSpacing/>
        <w:rPr>
          <w:sz w:val="24"/>
          <w:szCs w:val="24"/>
          <w:lang w:val="ru-RU"/>
        </w:rPr>
      </w:pPr>
      <w:r w:rsidRPr="008A332F">
        <w:rPr>
          <w:sz w:val="24"/>
          <w:szCs w:val="24"/>
          <w:lang w:val="ru-RU"/>
        </w:rPr>
        <w:t>металлы, прочее - 7,98%.</w:t>
      </w:r>
    </w:p>
    <w:p w:rsidR="00E30DA1" w:rsidRPr="008A332F" w:rsidRDefault="00E30DA1">
      <w:pPr>
        <w:pStyle w:val="Heading2"/>
        <w:widowControl/>
        <w:ind w:left="0" w:right="0" w:firstLine="709"/>
        <w:contextualSpacing/>
        <w:rPr>
          <w:sz w:val="24"/>
          <w:szCs w:val="24"/>
          <w:lang w:val="ru-RU"/>
        </w:rPr>
      </w:pPr>
      <w:proofErr w:type="gramStart"/>
      <w:r w:rsidRPr="008A332F">
        <w:rPr>
          <w:i w:val="0"/>
          <w:sz w:val="24"/>
          <w:szCs w:val="24"/>
          <w:lang w:val="ru-RU"/>
        </w:rPr>
        <w:t>Бесконтрольное обращение с вышедшими из строя ртутьсодержащими изделиями (лампами, термометрами, приборами и т.п.) приводит к загрязнению ртутью или ее парами окружающей среды (производственных, служебных, общественных и жилых помещений) до концентраций создающих прямую угрозу здоровью людей.</w:t>
      </w:r>
      <w:proofErr w:type="gramEnd"/>
    </w:p>
    <w:p w:rsidR="00E30DA1" w:rsidRPr="008A332F" w:rsidRDefault="00E30DA1">
      <w:pPr>
        <w:pStyle w:val="Heading2"/>
        <w:widowControl/>
        <w:ind w:left="0" w:right="0" w:firstLine="709"/>
        <w:contextualSpacing/>
        <w:rPr>
          <w:i w:val="0"/>
          <w:sz w:val="24"/>
          <w:szCs w:val="24"/>
          <w:lang w:val="ru-RU"/>
        </w:rPr>
      </w:pPr>
    </w:p>
    <w:p w:rsidR="00E30DA1" w:rsidRPr="008A332F" w:rsidRDefault="00E30DA1">
      <w:pPr>
        <w:pStyle w:val="ac"/>
        <w:widowControl/>
        <w:tabs>
          <w:tab w:val="left" w:pos="383"/>
        </w:tabs>
        <w:contextualSpacing/>
        <w:jc w:val="center"/>
        <w:rPr>
          <w:sz w:val="24"/>
          <w:szCs w:val="24"/>
          <w:lang w:val="ru-RU"/>
        </w:rPr>
      </w:pPr>
      <w:r w:rsidRPr="008A332F">
        <w:rPr>
          <w:b/>
          <w:sz w:val="24"/>
          <w:szCs w:val="24"/>
          <w:lang w:val="ru-RU"/>
        </w:rPr>
        <w:t>3. ТЕРМИНЫ И ОПРЕДЕЛЕНИЯ</w:t>
      </w:r>
    </w:p>
    <w:p w:rsidR="00E30DA1" w:rsidRPr="008A332F" w:rsidRDefault="00E30DA1">
      <w:pPr>
        <w:pStyle w:val="ac"/>
        <w:widowControl/>
        <w:tabs>
          <w:tab w:val="left" w:pos="383"/>
        </w:tabs>
        <w:ind w:left="0" w:firstLine="709"/>
        <w:contextualSpacing/>
        <w:rPr>
          <w:b/>
          <w:sz w:val="24"/>
          <w:szCs w:val="24"/>
          <w:lang w:val="ru-RU"/>
        </w:rPr>
      </w:pPr>
    </w:p>
    <w:p w:rsidR="00E30DA1" w:rsidRPr="008A332F" w:rsidRDefault="00E30DA1">
      <w:pPr>
        <w:pStyle w:val="a8"/>
        <w:widowControl/>
        <w:ind w:left="0" w:firstLine="709"/>
        <w:contextualSpacing/>
        <w:rPr>
          <w:sz w:val="24"/>
          <w:szCs w:val="24"/>
          <w:lang w:val="ru-RU"/>
        </w:rPr>
      </w:pPr>
      <w:r w:rsidRPr="008A332F">
        <w:rPr>
          <w:b/>
          <w:sz w:val="24"/>
          <w:szCs w:val="24"/>
          <w:lang w:val="ru-RU"/>
        </w:rPr>
        <w:t xml:space="preserve">Отработанные ртутьсодержащие лампы </w:t>
      </w:r>
      <w:r w:rsidRPr="008A332F">
        <w:rPr>
          <w:sz w:val="24"/>
          <w:szCs w:val="24"/>
          <w:lang w:val="ru-RU"/>
        </w:rPr>
        <w:t xml:space="preserve">- ртутьсодержащие отходы, представляющие </w:t>
      </w:r>
      <w:proofErr w:type="gramStart"/>
      <w:r w:rsidRPr="008A332F">
        <w:rPr>
          <w:sz w:val="24"/>
          <w:szCs w:val="24"/>
          <w:lang w:val="ru-RU"/>
        </w:rPr>
        <w:t>собой</w:t>
      </w:r>
      <w:proofErr w:type="gramEnd"/>
      <w:r w:rsidRPr="008A332F">
        <w:rPr>
          <w:sz w:val="24"/>
          <w:szCs w:val="24"/>
          <w:lang w:val="ru-RU"/>
        </w:rPr>
        <w:t xml:space="preserve">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процента;</w:t>
      </w:r>
    </w:p>
    <w:p w:rsidR="00E30DA1" w:rsidRPr="008A332F" w:rsidRDefault="00E30DA1">
      <w:pPr>
        <w:ind w:firstLine="709"/>
        <w:contextualSpacing/>
        <w:jc w:val="both"/>
      </w:pPr>
      <w:r w:rsidRPr="008A332F">
        <w:rPr>
          <w:b/>
        </w:rPr>
        <w:t xml:space="preserve">Использование отработанных ртутьсодержащих ламп </w:t>
      </w:r>
      <w:r w:rsidRPr="008A332F">
        <w:t>- применение отработанных ртутьсодержащих ламп для производства товаров (продукции), выполнения работ, оказания услуг или получения энергии;</w:t>
      </w:r>
    </w:p>
    <w:p w:rsidR="00E30DA1" w:rsidRPr="008A332F" w:rsidRDefault="00E30DA1">
      <w:pPr>
        <w:pStyle w:val="a8"/>
        <w:widowControl/>
        <w:ind w:left="0" w:firstLine="709"/>
        <w:contextualSpacing/>
        <w:rPr>
          <w:sz w:val="24"/>
          <w:szCs w:val="24"/>
          <w:lang w:val="ru-RU"/>
        </w:rPr>
      </w:pPr>
      <w:r w:rsidRPr="008A332F">
        <w:rPr>
          <w:b/>
          <w:sz w:val="24"/>
          <w:szCs w:val="24"/>
          <w:lang w:val="ru-RU"/>
        </w:rPr>
        <w:t xml:space="preserve">Потребители ртутьсодержащих ламп </w:t>
      </w:r>
      <w:r w:rsidRPr="008A332F">
        <w:rPr>
          <w:sz w:val="24"/>
          <w:szCs w:val="24"/>
          <w:lang w:val="ru-RU"/>
        </w:rPr>
        <w:t>- юридические лица или индивидуальные предприниматели, не имеющие лицензии на осуществление деятельности по сбору, использованию, обезвреживанию, транспортированию, размещению отходов I - IV класса опасности, а также физические лица, эксплуатирующие осветительные устройства и электрические лампы с ртутным заполнением;</w:t>
      </w:r>
    </w:p>
    <w:p w:rsidR="00E30DA1" w:rsidRPr="008A332F" w:rsidRDefault="00E30DA1">
      <w:pPr>
        <w:pStyle w:val="a8"/>
        <w:widowControl/>
        <w:ind w:left="0" w:firstLine="709"/>
        <w:contextualSpacing/>
        <w:rPr>
          <w:sz w:val="24"/>
          <w:szCs w:val="24"/>
          <w:lang w:val="ru-RU"/>
        </w:rPr>
      </w:pPr>
      <w:r w:rsidRPr="008A332F">
        <w:rPr>
          <w:b/>
          <w:sz w:val="24"/>
          <w:szCs w:val="24"/>
          <w:lang w:val="ru-RU"/>
        </w:rPr>
        <w:t xml:space="preserve">Накопление </w:t>
      </w:r>
      <w:r w:rsidRPr="008A332F">
        <w:rPr>
          <w:sz w:val="24"/>
          <w:szCs w:val="24"/>
          <w:lang w:val="ru-RU"/>
        </w:rPr>
        <w:t>- 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E30DA1" w:rsidRPr="008A332F" w:rsidRDefault="00E30DA1">
      <w:pPr>
        <w:pStyle w:val="a8"/>
        <w:widowControl/>
        <w:ind w:left="0" w:firstLine="709"/>
        <w:contextualSpacing/>
        <w:rPr>
          <w:sz w:val="24"/>
          <w:szCs w:val="24"/>
          <w:lang w:val="ru-RU"/>
        </w:rPr>
      </w:pPr>
      <w:r w:rsidRPr="008A332F">
        <w:rPr>
          <w:b/>
          <w:sz w:val="24"/>
          <w:szCs w:val="24"/>
          <w:lang w:val="ru-RU"/>
        </w:rPr>
        <w:t xml:space="preserve">Специализированные организации </w:t>
      </w:r>
      <w:r w:rsidRPr="008A332F">
        <w:rPr>
          <w:sz w:val="24"/>
          <w:szCs w:val="24"/>
          <w:lang w:val="ru-RU"/>
        </w:rPr>
        <w:t>-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сбору, использованию, обезвреживанию, транспортированию, размещению отходов I - IV класса опасности;</w:t>
      </w:r>
    </w:p>
    <w:p w:rsidR="00E30DA1" w:rsidRPr="008A332F" w:rsidRDefault="00E30DA1">
      <w:pPr>
        <w:pStyle w:val="a8"/>
        <w:widowControl/>
        <w:ind w:left="0" w:firstLine="709"/>
        <w:contextualSpacing/>
        <w:rPr>
          <w:sz w:val="24"/>
          <w:szCs w:val="24"/>
          <w:lang w:val="ru-RU"/>
        </w:rPr>
      </w:pPr>
      <w:r w:rsidRPr="008A332F">
        <w:rPr>
          <w:b/>
          <w:sz w:val="24"/>
          <w:szCs w:val="24"/>
          <w:lang w:val="ru-RU"/>
        </w:rPr>
        <w:t xml:space="preserve">Разбитие ртутьсодержащей лампы </w:t>
      </w:r>
      <w:r w:rsidRPr="008A332F">
        <w:rPr>
          <w:sz w:val="24"/>
          <w:szCs w:val="24"/>
          <w:lang w:val="ru-RU"/>
        </w:rPr>
        <w:t>- это чрезвычайное происшествие. Ни в коем случае не рекомендуется хранить бой ртутных ламп в одном контейнере с целыми отработанными лампами. На разбитые лампы составляется акт, в нем указывается тип разбитых ламп, их количество, заносится запись в журнал учета отработанных ртутьсодержащих ламп.</w:t>
      </w:r>
    </w:p>
    <w:p w:rsidR="00E30DA1" w:rsidRPr="008A332F" w:rsidRDefault="00E30DA1">
      <w:pPr>
        <w:pStyle w:val="a8"/>
        <w:widowControl/>
        <w:ind w:left="0" w:firstLine="709"/>
        <w:contextualSpacing/>
        <w:rPr>
          <w:sz w:val="24"/>
          <w:szCs w:val="24"/>
          <w:lang w:val="ru-RU"/>
        </w:rPr>
      </w:pPr>
      <w:r w:rsidRPr="008A332F">
        <w:rPr>
          <w:b/>
          <w:sz w:val="24"/>
          <w:szCs w:val="24"/>
          <w:lang w:val="ru-RU"/>
        </w:rPr>
        <w:t xml:space="preserve">Чрезвычайная ситуация </w:t>
      </w:r>
      <w:r w:rsidRPr="008A332F">
        <w:rPr>
          <w:sz w:val="24"/>
          <w:szCs w:val="24"/>
          <w:lang w:val="ru-RU"/>
        </w:rPr>
        <w:t>–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E30DA1" w:rsidRPr="008A332F" w:rsidRDefault="00E30DA1">
      <w:pPr>
        <w:ind w:firstLine="709"/>
        <w:contextualSpacing/>
        <w:jc w:val="both"/>
      </w:pPr>
      <w:r w:rsidRPr="008A332F">
        <w:rPr>
          <w:b/>
        </w:rPr>
        <w:t xml:space="preserve">Зона чрезвычайной ситуации </w:t>
      </w:r>
      <w:r w:rsidRPr="008A332F">
        <w:t>– территория, на которой сложилась чрезвычайная ситуация.</w:t>
      </w:r>
    </w:p>
    <w:p w:rsidR="00E30DA1" w:rsidRPr="008A332F" w:rsidRDefault="00E30DA1">
      <w:pPr>
        <w:pStyle w:val="a8"/>
        <w:widowControl/>
        <w:ind w:left="0" w:firstLine="709"/>
        <w:contextualSpacing/>
        <w:rPr>
          <w:sz w:val="24"/>
          <w:szCs w:val="24"/>
          <w:lang w:val="ru-RU"/>
        </w:rPr>
      </w:pPr>
      <w:proofErr w:type="gramStart"/>
      <w:r w:rsidRPr="008A332F">
        <w:rPr>
          <w:b/>
          <w:sz w:val="24"/>
          <w:szCs w:val="24"/>
          <w:lang w:val="ru-RU"/>
        </w:rPr>
        <w:t xml:space="preserve">Ликвидация чрезвычайной ситуации </w:t>
      </w:r>
      <w:r w:rsidRPr="008A332F">
        <w:rPr>
          <w:sz w:val="24"/>
          <w:szCs w:val="24"/>
          <w:lang w:val="ru-RU"/>
        </w:rPr>
        <w:t>– аварийно-спасательные и другие неотложные работы, проводимые при возникновении чрезвычайной  ситуации и направленные на спасение жизни и сохранение здоровья людей, снижение размеров ущерба окружающей среде и материальных потерь, а также на локализацию зоны чрезвычайной ситуации, прекращение действия характерных для нее опасных факторов.</w:t>
      </w:r>
      <w:proofErr w:type="gramEnd"/>
    </w:p>
    <w:p w:rsidR="00E30DA1" w:rsidRPr="008A332F" w:rsidRDefault="00E30DA1">
      <w:pPr>
        <w:pStyle w:val="a8"/>
        <w:widowControl/>
        <w:ind w:left="0" w:firstLine="709"/>
        <w:contextualSpacing/>
        <w:rPr>
          <w:sz w:val="24"/>
          <w:szCs w:val="24"/>
          <w:lang w:val="ru-RU"/>
        </w:rPr>
      </w:pPr>
      <w:proofErr w:type="spellStart"/>
      <w:r w:rsidRPr="008A332F">
        <w:rPr>
          <w:b/>
          <w:sz w:val="24"/>
          <w:szCs w:val="24"/>
          <w:lang w:val="ru-RU"/>
        </w:rPr>
        <w:t>Демеркуризация</w:t>
      </w:r>
      <w:proofErr w:type="spellEnd"/>
      <w:r w:rsidRPr="008A332F">
        <w:rPr>
          <w:b/>
          <w:sz w:val="24"/>
          <w:szCs w:val="24"/>
          <w:lang w:val="ru-RU"/>
        </w:rPr>
        <w:t xml:space="preserve"> отходов </w:t>
      </w:r>
      <w:r w:rsidRPr="008A332F">
        <w:rPr>
          <w:sz w:val="24"/>
          <w:szCs w:val="24"/>
          <w:lang w:val="ru-RU"/>
        </w:rPr>
        <w:t>– обезвреживание отходов, заключающееся в извлечении содержащейся в них ртути и/или ее соединений.</w:t>
      </w:r>
    </w:p>
    <w:p w:rsidR="00E30DA1" w:rsidRPr="008A332F" w:rsidRDefault="00E30DA1">
      <w:pPr>
        <w:pStyle w:val="a8"/>
        <w:widowControl/>
        <w:ind w:left="0" w:firstLine="709"/>
        <w:contextualSpacing/>
        <w:rPr>
          <w:sz w:val="24"/>
          <w:szCs w:val="24"/>
          <w:lang w:val="ru-RU"/>
        </w:rPr>
      </w:pPr>
      <w:proofErr w:type="spellStart"/>
      <w:r w:rsidRPr="008A332F">
        <w:rPr>
          <w:b/>
          <w:sz w:val="24"/>
          <w:szCs w:val="24"/>
          <w:lang w:val="ru-RU"/>
        </w:rPr>
        <w:t>Демеркуризация</w:t>
      </w:r>
      <w:proofErr w:type="spellEnd"/>
      <w:r w:rsidRPr="008A332F">
        <w:rPr>
          <w:b/>
          <w:sz w:val="24"/>
          <w:szCs w:val="24"/>
          <w:lang w:val="ru-RU"/>
        </w:rPr>
        <w:t xml:space="preserve"> помещений </w:t>
      </w:r>
      <w:r w:rsidRPr="008A332F">
        <w:rPr>
          <w:sz w:val="24"/>
          <w:szCs w:val="24"/>
          <w:lang w:val="ru-RU"/>
        </w:rPr>
        <w:t>– обезвреживание помещений (их поверхности или объема), зараженных металлической ртутью, ее парами или солями.</w:t>
      </w:r>
    </w:p>
    <w:p w:rsidR="00E30DA1" w:rsidRPr="008A332F" w:rsidRDefault="00E30DA1">
      <w:pPr>
        <w:pStyle w:val="a8"/>
        <w:widowControl/>
        <w:ind w:left="0" w:firstLine="709"/>
        <w:contextualSpacing/>
        <w:rPr>
          <w:sz w:val="24"/>
          <w:szCs w:val="24"/>
          <w:lang w:val="ru-RU"/>
        </w:rPr>
      </w:pPr>
      <w:proofErr w:type="spellStart"/>
      <w:r w:rsidRPr="008A332F">
        <w:rPr>
          <w:b/>
          <w:sz w:val="24"/>
          <w:szCs w:val="24"/>
          <w:lang w:val="ru-RU"/>
        </w:rPr>
        <w:lastRenderedPageBreak/>
        <w:t>Демеркуризаторы</w:t>
      </w:r>
      <w:proofErr w:type="spellEnd"/>
      <w:r w:rsidRPr="008A332F">
        <w:rPr>
          <w:b/>
          <w:sz w:val="24"/>
          <w:szCs w:val="24"/>
          <w:lang w:val="ru-RU"/>
        </w:rPr>
        <w:t xml:space="preserve"> </w:t>
      </w:r>
      <w:r w:rsidRPr="008A332F">
        <w:rPr>
          <w:sz w:val="24"/>
          <w:szCs w:val="24"/>
          <w:lang w:val="ru-RU"/>
        </w:rPr>
        <w:t>– вещества, которые вступают в химическое взаимодействие с металлической ртутью и/или ее соединениями, в результате чего образуются устойчивые и малотоксичные соединения;</w:t>
      </w:r>
    </w:p>
    <w:p w:rsidR="00E30DA1" w:rsidRPr="008A332F" w:rsidRDefault="00E30DA1">
      <w:pPr>
        <w:pStyle w:val="a8"/>
        <w:widowControl/>
        <w:ind w:left="0" w:firstLine="709"/>
        <w:contextualSpacing/>
        <w:rPr>
          <w:sz w:val="24"/>
          <w:szCs w:val="24"/>
          <w:lang w:val="ru-RU"/>
        </w:rPr>
      </w:pPr>
    </w:p>
    <w:p w:rsidR="00E30DA1" w:rsidRPr="008A332F" w:rsidRDefault="00E30DA1">
      <w:pPr>
        <w:pStyle w:val="Heading1"/>
        <w:widowControl/>
        <w:tabs>
          <w:tab w:val="left" w:pos="383"/>
        </w:tabs>
        <w:contextualSpacing/>
        <w:jc w:val="center"/>
        <w:rPr>
          <w:sz w:val="24"/>
          <w:szCs w:val="24"/>
          <w:lang w:val="ru-RU"/>
        </w:rPr>
      </w:pPr>
      <w:r w:rsidRPr="008A332F">
        <w:rPr>
          <w:sz w:val="24"/>
          <w:szCs w:val="24"/>
          <w:lang w:val="ru-RU"/>
        </w:rPr>
        <w:t>4. ОПАСНЫЕ СВОЙСТВА КОМПОНЕНТОВ ОТХОДА</w:t>
      </w:r>
    </w:p>
    <w:p w:rsidR="00E30DA1" w:rsidRPr="008A332F" w:rsidRDefault="00E30DA1">
      <w:pPr>
        <w:pStyle w:val="Heading1"/>
        <w:widowControl/>
        <w:tabs>
          <w:tab w:val="left" w:pos="383"/>
        </w:tabs>
        <w:ind w:left="0" w:firstLine="709"/>
        <w:contextualSpacing/>
        <w:rPr>
          <w:sz w:val="24"/>
          <w:szCs w:val="24"/>
          <w:lang w:val="ru-RU"/>
        </w:rPr>
      </w:pPr>
    </w:p>
    <w:p w:rsidR="00E30DA1" w:rsidRPr="008A332F" w:rsidRDefault="00E30DA1">
      <w:pPr>
        <w:pStyle w:val="a8"/>
        <w:widowControl/>
        <w:ind w:left="0" w:firstLine="709"/>
        <w:contextualSpacing/>
        <w:rPr>
          <w:sz w:val="24"/>
          <w:szCs w:val="24"/>
          <w:lang w:val="ru-RU"/>
        </w:rPr>
      </w:pPr>
      <w:r w:rsidRPr="008A332F">
        <w:rPr>
          <w:sz w:val="24"/>
          <w:szCs w:val="24"/>
          <w:lang w:val="ru-RU"/>
        </w:rPr>
        <w:t xml:space="preserve">Опасным компонентом отхода «Ртутные лампы, люминесцентные ртутьсодержащие трубки отработанные и брак» (далее – отработанные ртутьсодержащие лампы) оказывающим токсическое воздействие на человека и окружающую среду является ртуть. Это вещество находится в лампах в состоянии, способном к активной воздушной, водной и </w:t>
      </w:r>
      <w:proofErr w:type="spellStart"/>
      <w:proofErr w:type="gramStart"/>
      <w:r w:rsidRPr="008A332F">
        <w:rPr>
          <w:sz w:val="24"/>
          <w:szCs w:val="24"/>
          <w:lang w:val="ru-RU"/>
        </w:rPr>
        <w:t>физико</w:t>
      </w:r>
      <w:proofErr w:type="spellEnd"/>
      <w:r w:rsidRPr="008A332F">
        <w:rPr>
          <w:sz w:val="24"/>
          <w:szCs w:val="24"/>
          <w:lang w:val="ru-RU"/>
        </w:rPr>
        <w:t>- химической</w:t>
      </w:r>
      <w:proofErr w:type="gramEnd"/>
      <w:r w:rsidRPr="008A332F">
        <w:rPr>
          <w:sz w:val="24"/>
          <w:szCs w:val="24"/>
          <w:lang w:val="ru-RU"/>
        </w:rPr>
        <w:t xml:space="preserve"> миграции.</w:t>
      </w:r>
    </w:p>
    <w:p w:rsidR="00E30DA1" w:rsidRPr="008A332F" w:rsidRDefault="00E30DA1">
      <w:pPr>
        <w:pStyle w:val="a8"/>
        <w:widowControl/>
        <w:ind w:left="0" w:firstLine="709"/>
        <w:contextualSpacing/>
        <w:rPr>
          <w:sz w:val="24"/>
          <w:szCs w:val="24"/>
          <w:lang w:val="ru-RU"/>
        </w:rPr>
      </w:pPr>
      <w:r w:rsidRPr="008A332F">
        <w:rPr>
          <w:sz w:val="24"/>
          <w:szCs w:val="24"/>
          <w:lang w:val="ru-RU"/>
        </w:rPr>
        <w:t xml:space="preserve">Ртуть оказывает негативное влияние на нервную систему человека, вызывая эмоциональную неустойчивость, повышенную утомляемость, снижение памяти, нарушение сна. Обычно наблюдаются боли в конечностях (ртутные полиневриты). Кроме того ртуть оказывает токсическое воздействие </w:t>
      </w:r>
      <w:proofErr w:type="gramStart"/>
      <w:r w:rsidRPr="008A332F">
        <w:rPr>
          <w:sz w:val="24"/>
          <w:szCs w:val="24"/>
          <w:lang w:val="ru-RU"/>
        </w:rPr>
        <w:t>на</w:t>
      </w:r>
      <w:proofErr w:type="gramEnd"/>
    </w:p>
    <w:p w:rsidR="00E30DA1" w:rsidRPr="008A332F" w:rsidRDefault="00E30DA1">
      <w:pPr>
        <w:pStyle w:val="a8"/>
        <w:widowControl/>
        <w:ind w:left="0" w:firstLine="709"/>
        <w:contextualSpacing/>
        <w:rPr>
          <w:sz w:val="24"/>
          <w:szCs w:val="24"/>
          <w:lang w:val="ru-RU"/>
        </w:rPr>
      </w:pPr>
      <w:r w:rsidRPr="008A332F">
        <w:rPr>
          <w:sz w:val="24"/>
          <w:szCs w:val="24"/>
          <w:lang w:val="ru-RU"/>
        </w:rPr>
        <w:t>эндокринные железы, на зрительный анализатор, на сердечно – сосудистую систему, органы пищеварения.</w:t>
      </w:r>
    </w:p>
    <w:p w:rsidR="00E30DA1" w:rsidRPr="008A332F" w:rsidRDefault="00E30DA1">
      <w:pPr>
        <w:pStyle w:val="Heading2"/>
        <w:widowControl/>
        <w:ind w:left="0" w:right="0" w:firstLine="709"/>
        <w:contextualSpacing/>
        <w:rPr>
          <w:sz w:val="24"/>
          <w:szCs w:val="24"/>
          <w:lang w:val="ru-RU"/>
        </w:rPr>
      </w:pPr>
      <w:r w:rsidRPr="008A332F">
        <w:rPr>
          <w:i w:val="0"/>
          <w:sz w:val="24"/>
          <w:szCs w:val="24"/>
          <w:lang w:val="ru-RU"/>
        </w:rPr>
        <w:t>При механическом разрушении одной ртутной лампы, содержащей 20мг паров ртути, непригодным для дыхания становится 5000м3 воздуха.</w:t>
      </w:r>
    </w:p>
    <w:p w:rsidR="00E30DA1" w:rsidRPr="008A332F" w:rsidRDefault="00E30DA1">
      <w:pPr>
        <w:ind w:firstLine="709"/>
        <w:contextualSpacing/>
        <w:jc w:val="both"/>
      </w:pPr>
      <w:r w:rsidRPr="008A332F">
        <w:rPr>
          <w:b/>
        </w:rPr>
        <w:t>Даже в концентрациях, в сотни и тысячи раз превышающих ПДК, пары ртути не обладают цветом, вкусом или запахом, не оказывают немедленного раздражающего действия на органы дыхания, зрения, кожный покров, слизистые оболочки и т.д., их наличие в воздухе можно обнаружить только с помощью специальной аппаратуры. По этой причине персонал, работающий в отравленных ртутью помещениях, длительное время не подозревает об этом даже при проявлениях симптомов хронического отравления ртутью, часто до тех пор, пока признаки серьезного отравления не станут явными или резко выраженными.</w:t>
      </w:r>
    </w:p>
    <w:p w:rsidR="00E30DA1" w:rsidRPr="008A332F" w:rsidRDefault="00E30DA1">
      <w:pPr>
        <w:pStyle w:val="a8"/>
        <w:widowControl/>
        <w:ind w:left="0" w:firstLine="709"/>
        <w:contextualSpacing/>
        <w:rPr>
          <w:sz w:val="24"/>
          <w:szCs w:val="24"/>
          <w:lang w:val="ru-RU"/>
        </w:rPr>
      </w:pPr>
      <w:r w:rsidRPr="008A332F">
        <w:rPr>
          <w:sz w:val="24"/>
          <w:szCs w:val="24"/>
          <w:lang w:val="ru-RU"/>
        </w:rPr>
        <w:t>В зависимости от количества поступающей в организм ртути различают острое и хроническое отравление. Острое отравление парами ртути происходит при быстром поступлении их в организм в значительных количествах. Хронические отравления наступают при продолжительном контакте с небольшими концентрациями паров ртути.</w:t>
      </w:r>
    </w:p>
    <w:p w:rsidR="00E30DA1" w:rsidRPr="008A332F" w:rsidRDefault="00E30DA1">
      <w:pPr>
        <w:pStyle w:val="a8"/>
        <w:widowControl/>
        <w:ind w:left="0" w:firstLine="709"/>
        <w:contextualSpacing/>
        <w:rPr>
          <w:sz w:val="24"/>
          <w:szCs w:val="24"/>
          <w:lang w:val="ru-RU"/>
        </w:rPr>
      </w:pPr>
      <w:r w:rsidRPr="008A332F">
        <w:rPr>
          <w:b/>
          <w:sz w:val="24"/>
          <w:szCs w:val="24"/>
          <w:lang w:val="ru-RU"/>
        </w:rPr>
        <w:t xml:space="preserve">Острое отравление парами ртути </w:t>
      </w:r>
      <w:r w:rsidRPr="008A332F">
        <w:rPr>
          <w:sz w:val="24"/>
          <w:szCs w:val="24"/>
          <w:lang w:val="ru-RU"/>
        </w:rPr>
        <w:t xml:space="preserve">проявляется через несколько часов после начала отравления. Симптомы острого отравления: общая слабость, отсутствие аппетита, головная боль, боль при глотании, металлический вкус во рту, слюнотечение, набухание и кровоточивость десен, тошнота и рвота. Нередко наблюдается воспаление легких, катар верхних дыхательных путей, боли в груди, кашель и одышка, часто сильный озноб. Температура тела </w:t>
      </w:r>
      <w:proofErr w:type="gramStart"/>
      <w:r w:rsidRPr="008A332F">
        <w:rPr>
          <w:sz w:val="24"/>
          <w:szCs w:val="24"/>
          <w:lang w:val="ru-RU"/>
        </w:rPr>
        <w:t>поднимается до 38-40°С. В тяжелейших случаях через несколько дней наступает</w:t>
      </w:r>
      <w:proofErr w:type="gramEnd"/>
      <w:r w:rsidRPr="008A332F">
        <w:rPr>
          <w:sz w:val="24"/>
          <w:szCs w:val="24"/>
          <w:lang w:val="ru-RU"/>
        </w:rPr>
        <w:t xml:space="preserve"> смерть пострадавшего.</w:t>
      </w:r>
    </w:p>
    <w:p w:rsidR="00E30DA1" w:rsidRPr="008A332F" w:rsidRDefault="00E30DA1">
      <w:pPr>
        <w:pStyle w:val="a8"/>
        <w:widowControl/>
        <w:ind w:left="0" w:firstLine="709"/>
        <w:contextualSpacing/>
        <w:rPr>
          <w:sz w:val="24"/>
          <w:szCs w:val="24"/>
          <w:lang w:val="ru-RU"/>
        </w:rPr>
      </w:pPr>
      <w:r w:rsidRPr="008A332F">
        <w:rPr>
          <w:b/>
          <w:sz w:val="24"/>
          <w:szCs w:val="24"/>
          <w:lang w:val="ru-RU"/>
        </w:rPr>
        <w:t>Хроническое отравление ртутью (</w:t>
      </w:r>
      <w:proofErr w:type="spellStart"/>
      <w:r w:rsidRPr="008A332F">
        <w:rPr>
          <w:b/>
          <w:sz w:val="24"/>
          <w:szCs w:val="24"/>
          <w:lang w:val="ru-RU"/>
        </w:rPr>
        <w:t>меркуриализм</w:t>
      </w:r>
      <w:proofErr w:type="spellEnd"/>
      <w:r w:rsidRPr="008A332F">
        <w:rPr>
          <w:b/>
          <w:sz w:val="24"/>
          <w:szCs w:val="24"/>
          <w:lang w:val="ru-RU"/>
        </w:rPr>
        <w:t xml:space="preserve">) </w:t>
      </w:r>
      <w:r w:rsidRPr="008A332F">
        <w:rPr>
          <w:sz w:val="24"/>
          <w:szCs w:val="24"/>
          <w:lang w:val="ru-RU"/>
        </w:rPr>
        <w:t xml:space="preserve">приводит к нарушению нервной системы и характеризуется наличием астеновегетативного синдрома с отчетливым ртутным тремором (дрожанием рук, языка, век, даже ног и всего тела) неустойчивым пульсом, тахикардией, возбужденным состоянием, психическими нарушениями, гингивитом. </w:t>
      </w:r>
      <w:proofErr w:type="gramStart"/>
      <w:r w:rsidRPr="008A332F">
        <w:rPr>
          <w:sz w:val="24"/>
          <w:szCs w:val="24"/>
          <w:lang w:val="ru-RU"/>
        </w:rPr>
        <w:t>Развиваются апатия, эмоциональная неустойчивость (ртутная неврастения), головные боли, головокружения, бессонница, возникает состояние повышенной психической возбудимости (ртутный эретизм), нарушается память.</w:t>
      </w:r>
      <w:proofErr w:type="gramEnd"/>
      <w:r w:rsidRPr="008A332F">
        <w:rPr>
          <w:sz w:val="24"/>
          <w:szCs w:val="24"/>
          <w:lang w:val="ru-RU"/>
        </w:rPr>
        <w:t xml:space="preserve"> Вдыхание паров ртути при сильном воздействии сопровождается симптомами острого бронхита, </w:t>
      </w:r>
      <w:proofErr w:type="spellStart"/>
      <w:r w:rsidRPr="008A332F">
        <w:rPr>
          <w:sz w:val="24"/>
          <w:szCs w:val="24"/>
          <w:lang w:val="ru-RU"/>
        </w:rPr>
        <w:t>бронхиолита</w:t>
      </w:r>
      <w:proofErr w:type="spellEnd"/>
      <w:r w:rsidRPr="008A332F">
        <w:rPr>
          <w:sz w:val="24"/>
          <w:szCs w:val="24"/>
          <w:lang w:val="ru-RU"/>
        </w:rPr>
        <w:t xml:space="preserve"> и пневмонии. Многие симптомы отравления парами ртути исчезают при прекращении воздействия и принятии соответствующих мер, но достичь полного устранения психических нарушений невозможно. Отмеченные синдромы и симптомы наблюдаются при воздействии паров ртути при их концентрациях в воздухе более 0,1 мг/м3. Но психические расстройства могут возникать и при более низких концентрациях.</w:t>
      </w:r>
    </w:p>
    <w:p w:rsidR="00E30DA1" w:rsidRPr="008A332F" w:rsidRDefault="00E30DA1">
      <w:pPr>
        <w:pStyle w:val="a8"/>
        <w:widowControl/>
        <w:ind w:left="0" w:firstLine="709"/>
        <w:contextualSpacing/>
        <w:rPr>
          <w:sz w:val="24"/>
          <w:szCs w:val="24"/>
          <w:lang w:val="ru-RU"/>
        </w:rPr>
      </w:pPr>
      <w:proofErr w:type="spellStart"/>
      <w:r w:rsidRPr="008A332F">
        <w:rPr>
          <w:b/>
          <w:sz w:val="24"/>
          <w:szCs w:val="24"/>
          <w:lang w:val="ru-RU"/>
        </w:rPr>
        <w:lastRenderedPageBreak/>
        <w:t>Микромеркуриализм</w:t>
      </w:r>
      <w:proofErr w:type="spellEnd"/>
      <w:r w:rsidRPr="008A332F">
        <w:rPr>
          <w:b/>
          <w:sz w:val="24"/>
          <w:szCs w:val="24"/>
          <w:lang w:val="ru-RU"/>
        </w:rPr>
        <w:t xml:space="preserve"> </w:t>
      </w:r>
      <w:r w:rsidRPr="008A332F">
        <w:rPr>
          <w:sz w:val="24"/>
          <w:szCs w:val="24"/>
          <w:lang w:val="ru-RU"/>
        </w:rPr>
        <w:t>развивается при длительном воздействии низких концентраций паров ртути в воздухе – не более сотых долей мг/м3. Проявляется в зависимости от организма и состояния нервной системы.</w:t>
      </w:r>
    </w:p>
    <w:p w:rsidR="00E30DA1" w:rsidRPr="008A332F" w:rsidRDefault="00E30DA1">
      <w:pPr>
        <w:pStyle w:val="a8"/>
        <w:widowControl/>
        <w:ind w:left="0" w:firstLine="709"/>
        <w:contextualSpacing/>
        <w:rPr>
          <w:sz w:val="24"/>
          <w:szCs w:val="24"/>
          <w:lang w:val="ru-RU"/>
        </w:rPr>
      </w:pPr>
      <w:r w:rsidRPr="008A332F">
        <w:rPr>
          <w:sz w:val="24"/>
          <w:szCs w:val="24"/>
          <w:lang w:val="ru-RU"/>
        </w:rPr>
        <w:t>Обычно его проявления вначале выражаются в снижении работоспособности, быстрой утомляемости, повышенной возбудимости. Затем указанные явления усиливаются, происходит нарушение памяти, появляются беспокойство и неуверенность в себе, раздражительность и головные боли.</w:t>
      </w:r>
    </w:p>
    <w:p w:rsidR="00E30DA1" w:rsidRPr="008A332F" w:rsidRDefault="00E30DA1">
      <w:pPr>
        <w:ind w:firstLine="709"/>
        <w:contextualSpacing/>
        <w:jc w:val="both"/>
      </w:pPr>
      <w:r w:rsidRPr="008A332F">
        <w:rPr>
          <w:b/>
        </w:rPr>
        <w:t xml:space="preserve">Диагностика отравлений ртутью </w:t>
      </w:r>
      <w:r w:rsidRPr="008A332F">
        <w:t>очень сложна. Они скрываются под видом заболеваний органов дыхания или нервной системы.</w:t>
      </w:r>
    </w:p>
    <w:p w:rsidR="00E30DA1" w:rsidRPr="008A332F" w:rsidRDefault="00E30DA1">
      <w:pPr>
        <w:pStyle w:val="a8"/>
        <w:widowControl/>
        <w:ind w:left="0" w:firstLine="709"/>
        <w:contextualSpacing/>
        <w:rPr>
          <w:sz w:val="24"/>
          <w:szCs w:val="24"/>
          <w:lang w:val="ru-RU"/>
        </w:rPr>
      </w:pPr>
    </w:p>
    <w:p w:rsidR="00E30DA1" w:rsidRPr="008A332F" w:rsidRDefault="00E30DA1">
      <w:pPr>
        <w:pStyle w:val="Heading1"/>
        <w:widowControl/>
        <w:tabs>
          <w:tab w:val="left" w:pos="383"/>
        </w:tabs>
        <w:contextualSpacing/>
        <w:jc w:val="center"/>
        <w:rPr>
          <w:sz w:val="24"/>
          <w:szCs w:val="24"/>
          <w:lang w:val="ru-RU"/>
        </w:rPr>
      </w:pPr>
      <w:r w:rsidRPr="008A332F">
        <w:rPr>
          <w:sz w:val="24"/>
          <w:szCs w:val="24"/>
          <w:lang w:val="ru-RU"/>
        </w:rPr>
        <w:t>5. ОБРАЗОВАНИЕ И СБОР ОТХОДА</w:t>
      </w:r>
    </w:p>
    <w:p w:rsidR="00E30DA1" w:rsidRPr="008A332F" w:rsidRDefault="00E30DA1">
      <w:pPr>
        <w:pStyle w:val="Heading1"/>
        <w:widowControl/>
        <w:tabs>
          <w:tab w:val="left" w:pos="383"/>
        </w:tabs>
        <w:ind w:left="0" w:firstLine="709"/>
        <w:contextualSpacing/>
        <w:rPr>
          <w:sz w:val="24"/>
          <w:szCs w:val="24"/>
          <w:lang w:val="ru-RU"/>
        </w:rPr>
      </w:pPr>
    </w:p>
    <w:p w:rsidR="00E30DA1" w:rsidRPr="008A332F" w:rsidRDefault="00E30DA1">
      <w:pPr>
        <w:pStyle w:val="a8"/>
        <w:widowControl/>
        <w:ind w:left="0" w:firstLine="709"/>
        <w:contextualSpacing/>
        <w:rPr>
          <w:sz w:val="24"/>
          <w:szCs w:val="24"/>
          <w:lang w:val="ru-RU"/>
        </w:rPr>
      </w:pPr>
      <w:r w:rsidRPr="008A332F">
        <w:rPr>
          <w:sz w:val="24"/>
          <w:szCs w:val="24"/>
          <w:lang w:val="ru-RU"/>
        </w:rPr>
        <w:t>К работе по замене и сбору отработанных ртутьсодержащих ламп допускаются лица не моложе 18 лет, прошедшие обучение и имеющие свидетельство о допуске к работам по обращению с опасными отходами, овладевшие практическими навыками безопасного выполнения работ, прошедшие проверку знаний по охране труда в объеме настоящей инструкции. Персонал, выполняющий работы с отработанными ртутьсодержащими лампами, должен иметь полное представление о действии ртути и ее соединений на организм человека и окружающую среду. Обученные и проинструктированные работники несут полную ответственность за нарушение требований настоящей инструкции согласно действующему законодательству.</w:t>
      </w:r>
    </w:p>
    <w:p w:rsidR="00E30DA1" w:rsidRPr="008A332F" w:rsidRDefault="00E30DA1">
      <w:pPr>
        <w:pStyle w:val="a8"/>
        <w:widowControl/>
        <w:ind w:left="0" w:firstLine="709"/>
        <w:contextualSpacing/>
        <w:rPr>
          <w:sz w:val="24"/>
          <w:szCs w:val="24"/>
          <w:lang w:val="ru-RU"/>
        </w:rPr>
      </w:pPr>
      <w:r w:rsidRPr="008A332F">
        <w:rPr>
          <w:sz w:val="24"/>
          <w:szCs w:val="24"/>
          <w:lang w:val="ru-RU"/>
        </w:rPr>
        <w:t>Источниками образования отхода «Ртутные лампы, люминесцентные ртутьсодержащие трубки отработанные и брак» являются потолочные и настольные светильники, используемые для освещения производственных и бытовых помещений.</w:t>
      </w:r>
    </w:p>
    <w:p w:rsidR="00E30DA1" w:rsidRPr="008A332F" w:rsidRDefault="00E30DA1">
      <w:pPr>
        <w:pStyle w:val="a8"/>
        <w:widowControl/>
        <w:ind w:left="0" w:firstLine="709"/>
        <w:contextualSpacing/>
        <w:rPr>
          <w:sz w:val="24"/>
          <w:szCs w:val="24"/>
          <w:lang w:val="ru-RU"/>
        </w:rPr>
      </w:pPr>
      <w:r w:rsidRPr="008A332F">
        <w:rPr>
          <w:sz w:val="24"/>
          <w:szCs w:val="24"/>
          <w:lang w:val="ru-RU"/>
        </w:rPr>
        <w:t>Обязательным условием при замене, временном хранении, транспортировке отработанных ртутьсодержащих ламп, а также транспортировке, хранении и установке новых ртутьсодержащих ламп является сохранение их целостности и герметичности. В целях предотвращения случайного механического разрушения ртутьсодержащих ламп обращаться с ними следует очень осторожно.</w:t>
      </w:r>
    </w:p>
    <w:p w:rsidR="00E30DA1" w:rsidRPr="008A332F" w:rsidRDefault="00E30DA1">
      <w:pPr>
        <w:ind w:firstLine="709"/>
        <w:contextualSpacing/>
        <w:jc w:val="both"/>
      </w:pPr>
      <w:r w:rsidRPr="008A332F">
        <w:rPr>
          <w:b/>
        </w:rPr>
        <w:t xml:space="preserve">Запрещаются любые действия (бросать, ударять, разбирать и т.п.), могущие привести к механическому разрушению ртутьсодержащих ламп, а также складирование отработанных и/или бракованных ртутьсодержащих ламп в контейнеры с твердыми бытовыми отходами. </w:t>
      </w:r>
      <w:r w:rsidRPr="008A332F">
        <w:t xml:space="preserve">При образовании отхода немедленно после удаления отработанной ртутьсодержащей лампы из светильника каждая отработанная ртутьсодержащая лампа должна быть упакована в индивидуальную заводскую тару из </w:t>
      </w:r>
      <w:proofErr w:type="spellStart"/>
      <w:r w:rsidRPr="008A332F">
        <w:t>гофрокартона</w:t>
      </w:r>
      <w:proofErr w:type="spellEnd"/>
      <w:r w:rsidRPr="008A332F">
        <w:t xml:space="preserve">. В случае отсутствия индивидуальной упаковки из </w:t>
      </w:r>
      <w:proofErr w:type="spellStart"/>
      <w:r w:rsidRPr="008A332F">
        <w:t>гофрокартона</w:t>
      </w:r>
      <w:proofErr w:type="spellEnd"/>
      <w:r w:rsidRPr="008A332F">
        <w:t>, каждую отработанную ртутьсодержащую лампу любого типа (марки) необходимо тщательно упаковать (завернуть) в бумагу или тонкий мягкий картон, предохраняющие лампы от взаимного соприкосновения и случайного механического повреждения.</w:t>
      </w:r>
    </w:p>
    <w:p w:rsidR="00E30DA1" w:rsidRPr="008A332F" w:rsidRDefault="00E30DA1">
      <w:pPr>
        <w:pStyle w:val="a8"/>
        <w:widowControl/>
        <w:ind w:left="0" w:firstLine="709"/>
        <w:contextualSpacing/>
        <w:rPr>
          <w:sz w:val="24"/>
          <w:szCs w:val="24"/>
          <w:lang w:val="ru-RU"/>
        </w:rPr>
      </w:pPr>
      <w:r w:rsidRPr="008A332F">
        <w:rPr>
          <w:sz w:val="24"/>
          <w:szCs w:val="24"/>
          <w:lang w:val="ru-RU"/>
        </w:rPr>
        <w:t xml:space="preserve">Упакованные в </w:t>
      </w:r>
      <w:proofErr w:type="spellStart"/>
      <w:r w:rsidRPr="008A332F">
        <w:rPr>
          <w:sz w:val="24"/>
          <w:szCs w:val="24"/>
          <w:lang w:val="ru-RU"/>
        </w:rPr>
        <w:t>гофрокартон</w:t>
      </w:r>
      <w:proofErr w:type="spellEnd"/>
      <w:r w:rsidRPr="008A332F">
        <w:rPr>
          <w:sz w:val="24"/>
          <w:szCs w:val="24"/>
          <w:lang w:val="ru-RU"/>
        </w:rPr>
        <w:t xml:space="preserve"> или бумагу отработанные ртутьсодержащие лампы передаются на площадку временного накопления. Новые ртутьсодержащие лампы для замены в светильниках выдаются только после передачи на площадку временного накопления отработанных ртутьсодержащих ламп.</w:t>
      </w:r>
    </w:p>
    <w:p w:rsidR="00E30DA1" w:rsidRPr="008A332F" w:rsidRDefault="00E30DA1">
      <w:pPr>
        <w:pStyle w:val="Heading2"/>
        <w:widowControl/>
        <w:ind w:left="0" w:right="0" w:firstLine="709"/>
        <w:contextualSpacing/>
        <w:rPr>
          <w:sz w:val="24"/>
          <w:szCs w:val="24"/>
          <w:lang w:val="ru-RU"/>
        </w:rPr>
      </w:pPr>
      <w:r w:rsidRPr="008A332F">
        <w:rPr>
          <w:i w:val="0"/>
          <w:sz w:val="24"/>
          <w:szCs w:val="24"/>
          <w:lang w:val="ru-RU"/>
        </w:rPr>
        <w:t>Механическое разрушение ртутьсодержащих ламп в результате неосторожного обращения является чрезвычайной ситуацией, при которой принимаются экстренные меры в соответствии с разделом 9 настоящей инструкции. Части разбитых ламп и помещение, в котором он</w:t>
      </w:r>
      <w:proofErr w:type="gramStart"/>
      <w:r w:rsidRPr="008A332F">
        <w:rPr>
          <w:i w:val="0"/>
          <w:sz w:val="24"/>
          <w:szCs w:val="24"/>
          <w:lang w:val="ru-RU"/>
        </w:rPr>
        <w:t>и(</w:t>
      </w:r>
      <w:proofErr w:type="gramEnd"/>
      <w:r w:rsidRPr="008A332F">
        <w:rPr>
          <w:i w:val="0"/>
          <w:sz w:val="24"/>
          <w:szCs w:val="24"/>
          <w:lang w:val="ru-RU"/>
        </w:rPr>
        <w:t>а) были разбиты, в обязательном порядке должны быть  подвергнуты демеркуризации.</w:t>
      </w:r>
    </w:p>
    <w:p w:rsidR="00E30DA1" w:rsidRPr="008A332F" w:rsidRDefault="00E30DA1">
      <w:pPr>
        <w:pStyle w:val="a8"/>
        <w:widowControl/>
        <w:ind w:left="0" w:firstLine="709"/>
        <w:contextualSpacing/>
        <w:rPr>
          <w:b/>
          <w:sz w:val="24"/>
          <w:szCs w:val="24"/>
          <w:lang w:val="ru-RU"/>
        </w:rPr>
      </w:pPr>
    </w:p>
    <w:p w:rsidR="00EE5EF3" w:rsidRDefault="00EE5EF3">
      <w:pPr>
        <w:pStyle w:val="ac"/>
        <w:widowControl/>
        <w:tabs>
          <w:tab w:val="left" w:pos="383"/>
        </w:tabs>
        <w:contextualSpacing/>
        <w:jc w:val="center"/>
        <w:rPr>
          <w:b/>
          <w:sz w:val="24"/>
          <w:szCs w:val="24"/>
          <w:lang w:val="ru-RU"/>
        </w:rPr>
      </w:pPr>
    </w:p>
    <w:p w:rsidR="00EE5EF3" w:rsidRDefault="00EE5EF3">
      <w:pPr>
        <w:pStyle w:val="ac"/>
        <w:widowControl/>
        <w:tabs>
          <w:tab w:val="left" w:pos="383"/>
        </w:tabs>
        <w:contextualSpacing/>
        <w:jc w:val="center"/>
        <w:rPr>
          <w:b/>
          <w:sz w:val="24"/>
          <w:szCs w:val="24"/>
          <w:lang w:val="ru-RU"/>
        </w:rPr>
      </w:pPr>
    </w:p>
    <w:p w:rsidR="00EE5EF3" w:rsidRDefault="00EE5EF3">
      <w:pPr>
        <w:pStyle w:val="ac"/>
        <w:widowControl/>
        <w:tabs>
          <w:tab w:val="left" w:pos="383"/>
        </w:tabs>
        <w:contextualSpacing/>
        <w:jc w:val="center"/>
        <w:rPr>
          <w:b/>
          <w:sz w:val="24"/>
          <w:szCs w:val="24"/>
          <w:lang w:val="ru-RU"/>
        </w:rPr>
      </w:pPr>
    </w:p>
    <w:p w:rsidR="00E30DA1" w:rsidRPr="008A332F" w:rsidRDefault="00E30DA1">
      <w:pPr>
        <w:pStyle w:val="ac"/>
        <w:widowControl/>
        <w:tabs>
          <w:tab w:val="left" w:pos="383"/>
        </w:tabs>
        <w:contextualSpacing/>
        <w:jc w:val="center"/>
        <w:rPr>
          <w:sz w:val="24"/>
          <w:szCs w:val="24"/>
          <w:lang w:val="ru-RU"/>
        </w:rPr>
      </w:pPr>
      <w:r w:rsidRPr="008A332F">
        <w:rPr>
          <w:b/>
          <w:sz w:val="24"/>
          <w:szCs w:val="24"/>
          <w:lang w:val="ru-RU"/>
        </w:rPr>
        <w:lastRenderedPageBreak/>
        <w:t>6. ВРЕМЕННОЕ ХРАНЕНИЕ И НАКОПЛЕНИЕ ОТХОДА</w:t>
      </w:r>
    </w:p>
    <w:p w:rsidR="00E30DA1" w:rsidRPr="008A332F" w:rsidRDefault="00E30DA1">
      <w:pPr>
        <w:pStyle w:val="ac"/>
        <w:widowControl/>
        <w:tabs>
          <w:tab w:val="left" w:pos="383"/>
        </w:tabs>
        <w:ind w:left="0" w:firstLine="709"/>
        <w:contextualSpacing/>
        <w:rPr>
          <w:b/>
          <w:sz w:val="24"/>
          <w:szCs w:val="24"/>
          <w:lang w:val="ru-RU"/>
        </w:rPr>
      </w:pPr>
    </w:p>
    <w:p w:rsidR="00E30DA1" w:rsidRPr="008A332F" w:rsidRDefault="00E30DA1">
      <w:pPr>
        <w:pStyle w:val="a8"/>
        <w:widowControl/>
        <w:ind w:left="0" w:firstLine="709"/>
        <w:contextualSpacing/>
        <w:rPr>
          <w:sz w:val="24"/>
          <w:szCs w:val="24"/>
          <w:lang w:val="ru-RU"/>
        </w:rPr>
      </w:pPr>
      <w:r w:rsidRPr="008A332F">
        <w:rPr>
          <w:sz w:val="24"/>
          <w:szCs w:val="24"/>
          <w:lang w:val="ru-RU"/>
        </w:rPr>
        <w:t>Временное накопление отработанных ртутьсодержащих ламп разрешается не более 6 месяцев на специально выделенной для этой цели площадке накопления в помещении, расположенном отдельно от производственных и бытовых помещений. Помещение должно хорошо проветриваться, защищено от химически агрессивных веществ, атмосферных осадков, поверхностных и грунтовых  вод.  Двери  склада должны надежно  запираться и  иметь надпись</w:t>
      </w:r>
    </w:p>
    <w:p w:rsidR="00E30DA1" w:rsidRPr="008A332F" w:rsidRDefault="00E30DA1">
      <w:pPr>
        <w:pStyle w:val="a8"/>
        <w:widowControl/>
        <w:ind w:left="0" w:firstLine="709"/>
        <w:contextualSpacing/>
        <w:rPr>
          <w:sz w:val="24"/>
          <w:szCs w:val="24"/>
          <w:lang w:val="ru-RU"/>
        </w:rPr>
      </w:pPr>
      <w:r w:rsidRPr="008A332F">
        <w:rPr>
          <w:sz w:val="24"/>
          <w:szCs w:val="24"/>
          <w:lang w:val="ru-RU"/>
        </w:rPr>
        <w:t xml:space="preserve">«Посторонним вход запрещен». Обязательное нахождение таблички с данными   </w:t>
      </w:r>
      <w:proofErr w:type="gramStart"/>
      <w:r w:rsidRPr="008A332F">
        <w:rPr>
          <w:sz w:val="24"/>
          <w:szCs w:val="24"/>
          <w:lang w:val="ru-RU"/>
        </w:rPr>
        <w:t>ответственного</w:t>
      </w:r>
      <w:proofErr w:type="gramEnd"/>
      <w:r w:rsidRPr="008A332F">
        <w:rPr>
          <w:sz w:val="24"/>
          <w:szCs w:val="24"/>
          <w:lang w:val="ru-RU"/>
        </w:rPr>
        <w:t xml:space="preserve">   за   накопление   отходов   на   складе,   например,</w:t>
      </w:r>
    </w:p>
    <w:p w:rsidR="00E30DA1" w:rsidRPr="008A332F" w:rsidRDefault="00E30DA1">
      <w:pPr>
        <w:pStyle w:val="a8"/>
        <w:widowControl/>
        <w:ind w:left="0" w:firstLine="709"/>
        <w:contextualSpacing/>
        <w:rPr>
          <w:sz w:val="24"/>
          <w:szCs w:val="24"/>
          <w:lang w:val="ru-RU"/>
        </w:rPr>
      </w:pPr>
      <w:proofErr w:type="gramStart"/>
      <w:r w:rsidRPr="008A332F">
        <w:rPr>
          <w:sz w:val="24"/>
          <w:szCs w:val="24"/>
          <w:lang w:val="ru-RU"/>
        </w:rPr>
        <w:t>«Ответственный за склад – Ф.И.О.».</w:t>
      </w:r>
      <w:proofErr w:type="gramEnd"/>
    </w:p>
    <w:p w:rsidR="00E30DA1" w:rsidRPr="008A332F" w:rsidRDefault="00E30DA1">
      <w:pPr>
        <w:pStyle w:val="a8"/>
        <w:widowControl/>
        <w:ind w:left="0" w:firstLine="709"/>
        <w:contextualSpacing/>
        <w:rPr>
          <w:sz w:val="24"/>
          <w:szCs w:val="24"/>
          <w:lang w:val="ru-RU"/>
        </w:rPr>
      </w:pPr>
      <w:r w:rsidRPr="008A332F">
        <w:rPr>
          <w:sz w:val="24"/>
          <w:szCs w:val="24"/>
          <w:lang w:val="ru-RU"/>
        </w:rPr>
        <w:t>Хранение отработанных ртутьсодержащих ламп должно осуществляться в неповрежденной таре из-под новых ртутьсодержащих ламп или в другой таре, обеспечивающей их сохранность при хранении, погрузо-разгрузочных работах и транспортировании.</w:t>
      </w:r>
    </w:p>
    <w:p w:rsidR="00E30DA1" w:rsidRPr="008A332F" w:rsidRDefault="00E30DA1">
      <w:pPr>
        <w:pStyle w:val="a8"/>
        <w:widowControl/>
        <w:ind w:left="0" w:firstLine="709"/>
        <w:contextualSpacing/>
        <w:rPr>
          <w:sz w:val="24"/>
          <w:szCs w:val="24"/>
          <w:lang w:val="ru-RU"/>
        </w:rPr>
      </w:pPr>
      <w:r w:rsidRPr="008A332F">
        <w:rPr>
          <w:sz w:val="24"/>
          <w:szCs w:val="24"/>
          <w:lang w:val="ru-RU"/>
        </w:rPr>
        <w:t>На площадке накопления отхода должна быть нанесена надпись или повешена табличка «Отход 1 класса опасности. Отработанные ртутьсодержащие лампы».</w:t>
      </w:r>
    </w:p>
    <w:p w:rsidR="00E30DA1" w:rsidRPr="008A332F" w:rsidRDefault="00E30DA1">
      <w:pPr>
        <w:pStyle w:val="Heading2"/>
        <w:widowControl/>
        <w:ind w:left="0" w:right="0" w:firstLine="709"/>
        <w:contextualSpacing/>
        <w:rPr>
          <w:sz w:val="24"/>
          <w:szCs w:val="24"/>
          <w:lang w:val="ru-RU"/>
        </w:rPr>
      </w:pPr>
      <w:r w:rsidRPr="008A332F">
        <w:rPr>
          <w:i w:val="0"/>
          <w:sz w:val="24"/>
          <w:szCs w:val="24"/>
          <w:lang w:val="ru-RU"/>
        </w:rPr>
        <w:t>Запрещается:</w:t>
      </w:r>
    </w:p>
    <w:p w:rsidR="00E30DA1" w:rsidRPr="008A332F" w:rsidRDefault="00E30DA1">
      <w:pPr>
        <w:ind w:firstLine="709"/>
        <w:contextualSpacing/>
        <w:jc w:val="both"/>
      </w:pPr>
      <w:r w:rsidRPr="008A332F">
        <w:rPr>
          <w:b/>
        </w:rPr>
        <w:t>использование алюминия в качестве конструкционного материала; временное хранение и накопление отработанных ртутьсодержащих ламп в любых производственных или бытовых помещениях, где может работать, отдыхать или находиться персонал предприятия;</w:t>
      </w:r>
    </w:p>
    <w:p w:rsidR="00E30DA1" w:rsidRPr="008A332F" w:rsidRDefault="00E30DA1">
      <w:pPr>
        <w:ind w:firstLine="709"/>
        <w:contextualSpacing/>
        <w:jc w:val="both"/>
      </w:pPr>
      <w:r w:rsidRPr="008A332F">
        <w:rPr>
          <w:b/>
        </w:rPr>
        <w:t>хранение и прием пищи, курение в местах временного накопления отработанных ртутьсодержащих ламп.</w:t>
      </w:r>
    </w:p>
    <w:p w:rsidR="00E30DA1" w:rsidRPr="008A332F" w:rsidRDefault="00E30DA1">
      <w:pPr>
        <w:pStyle w:val="a8"/>
        <w:widowControl/>
        <w:ind w:left="0" w:firstLine="709"/>
        <w:contextualSpacing/>
        <w:rPr>
          <w:sz w:val="24"/>
          <w:szCs w:val="24"/>
          <w:lang w:val="ru-RU"/>
        </w:rPr>
      </w:pPr>
      <w:r w:rsidRPr="008A332F">
        <w:rPr>
          <w:sz w:val="24"/>
          <w:szCs w:val="24"/>
          <w:lang w:val="ru-RU"/>
        </w:rPr>
        <w:t>В процессе сбора лампы сортируются по диаметру и длине, аккуратно и плотно укладываются в контейнеры, коробки или ящики (транспортную тару). Для каждого типа ламп должен быть предусмотрен отдельный контейнер, коробка или ящик. В обязательном порядке проверяется правильность и целостность внутренней упаковки ламп, при необходимости исправляются недостатки.</w:t>
      </w:r>
    </w:p>
    <w:p w:rsidR="00E30DA1" w:rsidRPr="008A332F" w:rsidRDefault="00E30DA1">
      <w:pPr>
        <w:pStyle w:val="a8"/>
        <w:widowControl/>
        <w:ind w:left="0" w:firstLine="709"/>
        <w:contextualSpacing/>
        <w:rPr>
          <w:sz w:val="24"/>
          <w:szCs w:val="24"/>
          <w:lang w:val="ru-RU"/>
        </w:rPr>
      </w:pPr>
      <w:r w:rsidRPr="008A332F">
        <w:rPr>
          <w:sz w:val="24"/>
          <w:szCs w:val="24"/>
          <w:lang w:val="ru-RU"/>
        </w:rPr>
        <w:t>Максимальный вес картонных, фанерных контейнеров при заполнении не должен превышать 15 кг, металлических контейнеров – 30 кг.</w:t>
      </w:r>
    </w:p>
    <w:p w:rsidR="00E30DA1" w:rsidRPr="008A332F" w:rsidRDefault="00E30DA1">
      <w:pPr>
        <w:pStyle w:val="a8"/>
        <w:widowControl/>
        <w:ind w:left="0" w:firstLine="709"/>
        <w:contextualSpacing/>
        <w:rPr>
          <w:sz w:val="24"/>
          <w:szCs w:val="24"/>
          <w:lang w:val="ru-RU"/>
        </w:rPr>
      </w:pPr>
      <w:r w:rsidRPr="008A332F">
        <w:rPr>
          <w:sz w:val="24"/>
          <w:szCs w:val="24"/>
          <w:lang w:val="ru-RU"/>
        </w:rPr>
        <w:t>В целях обеспечения необходимой прочности и герметичности упаковки картонные коробки должны быть оклеены клеевой лентой шириной не менее 50 мм по всем швам, включая и вертикальные.</w:t>
      </w:r>
    </w:p>
    <w:p w:rsidR="00E30DA1" w:rsidRPr="008A332F" w:rsidRDefault="00E30DA1">
      <w:pPr>
        <w:pStyle w:val="a8"/>
        <w:widowControl/>
        <w:ind w:left="0" w:firstLine="709"/>
        <w:contextualSpacing/>
        <w:rPr>
          <w:sz w:val="24"/>
          <w:szCs w:val="24"/>
          <w:lang w:val="ru-RU"/>
        </w:rPr>
      </w:pPr>
      <w:r w:rsidRPr="008A332F">
        <w:rPr>
          <w:sz w:val="24"/>
          <w:szCs w:val="24"/>
          <w:lang w:val="ru-RU"/>
        </w:rPr>
        <w:t>Концы клеевой ленты должны заходить на прилегающие к заклеиваемому шву стенки картонной коробки не менее чем на 50 мм.</w:t>
      </w:r>
    </w:p>
    <w:p w:rsidR="00E30DA1" w:rsidRPr="008A332F" w:rsidRDefault="00E30DA1">
      <w:pPr>
        <w:pStyle w:val="a8"/>
        <w:widowControl/>
        <w:ind w:left="0" w:firstLine="709"/>
        <w:contextualSpacing/>
        <w:rPr>
          <w:sz w:val="24"/>
          <w:szCs w:val="24"/>
          <w:lang w:val="ru-RU"/>
        </w:rPr>
      </w:pPr>
      <w:r w:rsidRPr="008A332F">
        <w:rPr>
          <w:sz w:val="24"/>
          <w:szCs w:val="24"/>
          <w:lang w:val="ru-RU"/>
        </w:rPr>
        <w:t>На каждой транспортной таре (контейнере, коробке, ящике) с отработанными ртутьсодержащими лампами должны быть нанесены манипуляционные знаки</w:t>
      </w:r>
    </w:p>
    <w:p w:rsidR="00E30DA1" w:rsidRPr="008A332F" w:rsidRDefault="00E30DA1">
      <w:pPr>
        <w:pStyle w:val="a8"/>
        <w:widowControl/>
        <w:ind w:left="0" w:firstLine="709"/>
        <w:contextualSpacing/>
        <w:rPr>
          <w:sz w:val="24"/>
          <w:szCs w:val="24"/>
          <w:lang w:val="ru-RU"/>
        </w:rPr>
      </w:pPr>
      <w:r w:rsidRPr="008A332F">
        <w:rPr>
          <w:sz w:val="24"/>
          <w:szCs w:val="24"/>
          <w:lang w:val="ru-RU"/>
        </w:rPr>
        <w:t>«Осторожно! Хрупкое!» «Верх», на картонных коробках дополнительно знак</w:t>
      </w:r>
    </w:p>
    <w:p w:rsidR="00E30DA1" w:rsidRPr="008A332F" w:rsidRDefault="00E30DA1">
      <w:pPr>
        <w:pStyle w:val="a8"/>
        <w:widowControl/>
        <w:ind w:left="0" w:firstLine="709"/>
        <w:contextualSpacing/>
        <w:rPr>
          <w:sz w:val="24"/>
          <w:szCs w:val="24"/>
          <w:lang w:val="ru-RU"/>
        </w:rPr>
      </w:pPr>
      <w:r w:rsidRPr="008A332F">
        <w:rPr>
          <w:sz w:val="24"/>
          <w:szCs w:val="24"/>
          <w:lang w:val="ru-RU"/>
        </w:rPr>
        <w:t xml:space="preserve">«Беречь от влаги», а также наклеена этикетка (или сделана надпись) произвольного размера, на которой указаны тип (марка) ламп, их длина, диаметр и количество ламп упакованных в данную коробку. Допускается наклеивание </w:t>
      </w:r>
      <w:proofErr w:type="spellStart"/>
      <w:r w:rsidRPr="008A332F">
        <w:rPr>
          <w:sz w:val="24"/>
          <w:szCs w:val="24"/>
          <w:lang w:val="ru-RU"/>
        </w:rPr>
        <w:t>стикеров</w:t>
      </w:r>
      <w:proofErr w:type="spellEnd"/>
      <w:r w:rsidRPr="008A332F">
        <w:rPr>
          <w:sz w:val="24"/>
          <w:szCs w:val="24"/>
          <w:lang w:val="ru-RU"/>
        </w:rPr>
        <w:t xml:space="preserve"> с данными надписями.</w:t>
      </w:r>
    </w:p>
    <w:p w:rsidR="00E30DA1" w:rsidRPr="008A332F" w:rsidRDefault="00E30DA1">
      <w:pPr>
        <w:pStyle w:val="Heading2"/>
        <w:widowControl/>
        <w:ind w:left="0" w:right="0" w:firstLine="709"/>
        <w:contextualSpacing/>
        <w:rPr>
          <w:sz w:val="24"/>
          <w:szCs w:val="24"/>
          <w:lang w:val="ru-RU"/>
        </w:rPr>
      </w:pPr>
      <w:r w:rsidRPr="008A332F">
        <w:rPr>
          <w:i w:val="0"/>
          <w:sz w:val="24"/>
          <w:szCs w:val="24"/>
          <w:lang w:val="ru-RU"/>
        </w:rPr>
        <w:t>Запрещается размещать на контейнерах (коробках, ящиках) с лампами иные виды грузов.</w:t>
      </w:r>
    </w:p>
    <w:p w:rsidR="00E30DA1" w:rsidRPr="008A332F" w:rsidRDefault="00E30DA1">
      <w:pPr>
        <w:pStyle w:val="a8"/>
        <w:widowControl/>
        <w:ind w:left="0" w:firstLine="709"/>
        <w:contextualSpacing/>
        <w:rPr>
          <w:sz w:val="24"/>
          <w:szCs w:val="24"/>
          <w:lang w:val="ru-RU"/>
        </w:rPr>
      </w:pPr>
      <w:r w:rsidRPr="008A332F">
        <w:rPr>
          <w:sz w:val="24"/>
          <w:szCs w:val="24"/>
          <w:lang w:val="ru-RU"/>
        </w:rPr>
        <w:t>В контейнере (коробке, ящике), заполненном отработанными ртутьсодержащими лампами (защищенными внутренней упаковкой) не допускаются пустоты и свободное перемещение ламп. При заполнении контейнера зазоры между соседними лампами, а также между лампами и стенками контейнера уплотняются средствами амортизации и крепления (бумага, газеты, полиэтиленовая пленка и т.п., кроме стружки). Верх картонной коробки закрывается, последний шов заклеивается клеевой лентой. Металлический ящик закрывается на замок.</w:t>
      </w:r>
    </w:p>
    <w:p w:rsidR="00E30DA1" w:rsidRPr="008A332F" w:rsidRDefault="00E30DA1">
      <w:pPr>
        <w:pStyle w:val="a8"/>
        <w:widowControl/>
        <w:ind w:left="0" w:firstLine="709"/>
        <w:contextualSpacing/>
        <w:rPr>
          <w:sz w:val="24"/>
          <w:szCs w:val="24"/>
          <w:lang w:val="ru-RU"/>
        </w:rPr>
      </w:pPr>
      <w:r w:rsidRPr="008A332F">
        <w:rPr>
          <w:sz w:val="24"/>
          <w:szCs w:val="24"/>
          <w:lang w:val="ru-RU"/>
        </w:rPr>
        <w:t xml:space="preserve">По мере накопления отхода до установленной нормы (но не более 6 месяцев), отработанные ртутьсодержащие лампы передаются на </w:t>
      </w:r>
      <w:proofErr w:type="spellStart"/>
      <w:r w:rsidRPr="008A332F">
        <w:rPr>
          <w:sz w:val="24"/>
          <w:szCs w:val="24"/>
          <w:lang w:val="ru-RU"/>
        </w:rPr>
        <w:t>демеркуризацию</w:t>
      </w:r>
      <w:proofErr w:type="spellEnd"/>
      <w:r w:rsidRPr="008A332F">
        <w:rPr>
          <w:sz w:val="24"/>
          <w:szCs w:val="24"/>
          <w:lang w:val="ru-RU"/>
        </w:rPr>
        <w:t xml:space="preserve"> в специализированное предприятие в соответствии с заключенным договором. В случае недостаточности </w:t>
      </w:r>
      <w:r w:rsidRPr="008A332F">
        <w:rPr>
          <w:sz w:val="24"/>
          <w:szCs w:val="24"/>
          <w:lang w:val="ru-RU"/>
        </w:rPr>
        <w:lastRenderedPageBreak/>
        <w:t>отработанных ртутьсодержащих ламп для наполнения контейнера (коробки, ящика), все пустоты плотно заполняются вышеперечисленными мягкими амортизирующими средствами.</w:t>
      </w:r>
    </w:p>
    <w:p w:rsidR="00E30DA1" w:rsidRPr="008A332F" w:rsidRDefault="00E30DA1">
      <w:pPr>
        <w:pStyle w:val="Heading2"/>
        <w:widowControl/>
        <w:ind w:left="0" w:right="0" w:firstLine="709"/>
        <w:contextualSpacing/>
        <w:rPr>
          <w:sz w:val="24"/>
          <w:szCs w:val="24"/>
          <w:lang w:val="ru-RU"/>
        </w:rPr>
      </w:pPr>
      <w:r w:rsidRPr="008A332F">
        <w:rPr>
          <w:i w:val="0"/>
          <w:sz w:val="24"/>
          <w:szCs w:val="24"/>
          <w:lang w:val="ru-RU"/>
        </w:rPr>
        <w:t>Запрещается:</w:t>
      </w:r>
    </w:p>
    <w:p w:rsidR="00E30DA1" w:rsidRPr="008A332F" w:rsidRDefault="00E30DA1">
      <w:pPr>
        <w:ind w:firstLine="709"/>
        <w:contextualSpacing/>
        <w:jc w:val="both"/>
      </w:pPr>
      <w:r w:rsidRPr="008A332F">
        <w:rPr>
          <w:b/>
        </w:rPr>
        <w:t>накопление отработанных ртутьсодержащих ламп в местах временного накопления сверх установленного норматива;</w:t>
      </w:r>
    </w:p>
    <w:p w:rsidR="00E30DA1" w:rsidRPr="008A332F" w:rsidRDefault="00E30DA1">
      <w:pPr>
        <w:ind w:firstLine="709"/>
        <w:contextualSpacing/>
        <w:jc w:val="both"/>
      </w:pPr>
      <w:r w:rsidRPr="008A332F">
        <w:rPr>
          <w:b/>
        </w:rPr>
        <w:t>хранение отработанных ртутьсодержащих ламп в местах временного накопления более 6 месяцев.</w:t>
      </w:r>
    </w:p>
    <w:p w:rsidR="00E30DA1" w:rsidRPr="008A332F" w:rsidRDefault="00E30DA1">
      <w:pPr>
        <w:pStyle w:val="a8"/>
        <w:widowControl/>
        <w:ind w:left="0" w:firstLine="709"/>
        <w:contextualSpacing/>
        <w:rPr>
          <w:sz w:val="24"/>
          <w:szCs w:val="24"/>
          <w:lang w:val="ru-RU"/>
        </w:rPr>
      </w:pPr>
      <w:r w:rsidRPr="008A332F">
        <w:rPr>
          <w:sz w:val="24"/>
          <w:szCs w:val="24"/>
          <w:lang w:val="ru-RU"/>
        </w:rPr>
        <w:t>Вследствие того, что разбитые ртутьсодержащие лампы загрязняют внешние поверхности неповрежденных ламп, спецодежду персонала и места временного накопления отработанных ртутьсодержащих ламп, не допускается их совместное хранение и упаковка в одни контейнеры с целыми лампами.</w:t>
      </w:r>
    </w:p>
    <w:p w:rsidR="00E30DA1" w:rsidRPr="008A332F" w:rsidRDefault="00E30DA1">
      <w:pPr>
        <w:pStyle w:val="a8"/>
        <w:widowControl/>
        <w:ind w:left="0" w:firstLine="709"/>
        <w:contextualSpacing/>
        <w:rPr>
          <w:sz w:val="24"/>
          <w:szCs w:val="24"/>
          <w:lang w:val="ru-RU"/>
        </w:rPr>
      </w:pPr>
      <w:r w:rsidRPr="008A332F">
        <w:rPr>
          <w:sz w:val="24"/>
          <w:szCs w:val="24"/>
          <w:lang w:val="ru-RU"/>
        </w:rPr>
        <w:t xml:space="preserve">Части разбитых ртутьсодержащих ламп принимаются на площадку временного накопления отходов только </w:t>
      </w:r>
      <w:proofErr w:type="gramStart"/>
      <w:r w:rsidRPr="008A332F">
        <w:rPr>
          <w:sz w:val="24"/>
          <w:szCs w:val="24"/>
          <w:lang w:val="ru-RU"/>
        </w:rPr>
        <w:t>упакованными</w:t>
      </w:r>
      <w:proofErr w:type="gramEnd"/>
      <w:r w:rsidRPr="008A332F">
        <w:rPr>
          <w:sz w:val="24"/>
          <w:szCs w:val="24"/>
          <w:lang w:val="ru-RU"/>
        </w:rPr>
        <w:t xml:space="preserve"> в прочную герметичную тару (прочные герметичные полиэтиленовые пакеты).</w:t>
      </w:r>
    </w:p>
    <w:p w:rsidR="00E30DA1" w:rsidRPr="008A332F" w:rsidRDefault="00E30DA1">
      <w:pPr>
        <w:pStyle w:val="a8"/>
        <w:widowControl/>
        <w:ind w:left="0" w:firstLine="709"/>
        <w:contextualSpacing/>
        <w:rPr>
          <w:sz w:val="24"/>
          <w:szCs w:val="24"/>
          <w:lang w:val="ru-RU"/>
        </w:rPr>
      </w:pPr>
      <w:r w:rsidRPr="008A332F">
        <w:rPr>
          <w:sz w:val="24"/>
          <w:szCs w:val="24"/>
          <w:lang w:val="ru-RU"/>
        </w:rPr>
        <w:t>Собранная при проливе ртуть принимается на площадку временного накопления отходов только в плотно закрытых толстостенных стеклянных банках, упакованных в герметичные полиэтиленовые пакеты.</w:t>
      </w:r>
    </w:p>
    <w:p w:rsidR="00E30DA1" w:rsidRPr="008A332F" w:rsidRDefault="00E30DA1">
      <w:pPr>
        <w:pStyle w:val="a8"/>
        <w:widowControl/>
        <w:ind w:left="0" w:firstLine="709"/>
        <w:contextualSpacing/>
        <w:rPr>
          <w:sz w:val="24"/>
          <w:szCs w:val="24"/>
          <w:lang w:val="ru-RU"/>
        </w:rPr>
      </w:pPr>
      <w:r w:rsidRPr="008A332F">
        <w:rPr>
          <w:sz w:val="24"/>
          <w:szCs w:val="24"/>
          <w:lang w:val="ru-RU"/>
        </w:rPr>
        <w:t xml:space="preserve">Использованные при проведении </w:t>
      </w:r>
      <w:proofErr w:type="spellStart"/>
      <w:r w:rsidRPr="008A332F">
        <w:rPr>
          <w:sz w:val="24"/>
          <w:szCs w:val="24"/>
          <w:lang w:val="ru-RU"/>
        </w:rPr>
        <w:t>демеркуризационных</w:t>
      </w:r>
      <w:proofErr w:type="spellEnd"/>
      <w:r w:rsidRPr="008A332F">
        <w:rPr>
          <w:sz w:val="24"/>
          <w:szCs w:val="24"/>
          <w:lang w:val="ru-RU"/>
        </w:rPr>
        <w:t xml:space="preserve"> работ приспособления, материалы, спецодежда, средства индивидуальной защиты принимаются на площадку временного накопления </w:t>
      </w:r>
      <w:proofErr w:type="gramStart"/>
      <w:r w:rsidRPr="008A332F">
        <w:rPr>
          <w:sz w:val="24"/>
          <w:szCs w:val="24"/>
          <w:lang w:val="ru-RU"/>
        </w:rPr>
        <w:t>уложенными</w:t>
      </w:r>
      <w:proofErr w:type="gramEnd"/>
      <w:r w:rsidRPr="008A332F">
        <w:rPr>
          <w:sz w:val="24"/>
          <w:szCs w:val="24"/>
          <w:lang w:val="ru-RU"/>
        </w:rPr>
        <w:t xml:space="preserve"> в прочную герметичную тару или в сумку, содержавшую </w:t>
      </w:r>
      <w:proofErr w:type="spellStart"/>
      <w:r w:rsidRPr="008A332F">
        <w:rPr>
          <w:sz w:val="24"/>
          <w:szCs w:val="24"/>
          <w:lang w:val="ru-RU"/>
        </w:rPr>
        <w:t>демеркуризационный</w:t>
      </w:r>
      <w:proofErr w:type="spellEnd"/>
      <w:r w:rsidRPr="008A332F">
        <w:rPr>
          <w:sz w:val="24"/>
          <w:szCs w:val="24"/>
          <w:lang w:val="ru-RU"/>
        </w:rPr>
        <w:t xml:space="preserve"> комплект.</w:t>
      </w:r>
    </w:p>
    <w:p w:rsidR="00E30DA1" w:rsidRPr="008A332F" w:rsidRDefault="00E30DA1">
      <w:pPr>
        <w:pStyle w:val="a8"/>
        <w:widowControl/>
        <w:tabs>
          <w:tab w:val="left" w:pos="3365"/>
          <w:tab w:val="left" w:pos="6699"/>
          <w:tab w:val="left" w:pos="8053"/>
        </w:tabs>
        <w:ind w:left="0" w:firstLine="709"/>
        <w:contextualSpacing/>
        <w:rPr>
          <w:sz w:val="24"/>
          <w:szCs w:val="24"/>
          <w:lang w:val="ru-RU"/>
        </w:rPr>
      </w:pPr>
      <w:r w:rsidRPr="008A332F">
        <w:rPr>
          <w:sz w:val="24"/>
          <w:szCs w:val="24"/>
          <w:lang w:val="ru-RU"/>
        </w:rPr>
        <w:t xml:space="preserve">Упакованные в полиэтиленовые пакеты части разбитых ртутьсодержащих ламп, ртуть в плотно закрытой стеклянной банке, сумка с материалами и </w:t>
      </w:r>
      <w:proofErr w:type="gramStart"/>
      <w:r w:rsidRPr="008A332F">
        <w:rPr>
          <w:sz w:val="24"/>
          <w:szCs w:val="24"/>
          <w:lang w:val="ru-RU"/>
        </w:rPr>
        <w:t xml:space="preserve">приспособлениями, использовавшимися при проведении </w:t>
      </w:r>
      <w:proofErr w:type="spellStart"/>
      <w:r w:rsidRPr="008A332F">
        <w:rPr>
          <w:sz w:val="24"/>
          <w:szCs w:val="24"/>
          <w:lang w:val="ru-RU"/>
        </w:rPr>
        <w:t>демеркуризационных</w:t>
      </w:r>
      <w:proofErr w:type="spellEnd"/>
      <w:r w:rsidRPr="008A332F">
        <w:rPr>
          <w:sz w:val="24"/>
          <w:szCs w:val="24"/>
          <w:lang w:val="ru-RU"/>
        </w:rPr>
        <w:t xml:space="preserve"> работ плотно укладываются</w:t>
      </w:r>
      <w:proofErr w:type="gramEnd"/>
      <w:r w:rsidRPr="008A332F">
        <w:rPr>
          <w:sz w:val="24"/>
          <w:szCs w:val="24"/>
          <w:lang w:val="ru-RU"/>
        </w:rPr>
        <w:t xml:space="preserve"> в герметичный контейнер, изготовленный из </w:t>
      </w:r>
      <w:proofErr w:type="spellStart"/>
      <w:r w:rsidRPr="008A332F">
        <w:rPr>
          <w:sz w:val="24"/>
          <w:szCs w:val="24"/>
          <w:lang w:val="ru-RU"/>
        </w:rPr>
        <w:t>ударопрочного</w:t>
      </w:r>
      <w:proofErr w:type="spellEnd"/>
      <w:r w:rsidRPr="008A332F">
        <w:rPr>
          <w:sz w:val="24"/>
          <w:szCs w:val="24"/>
          <w:lang w:val="ru-RU"/>
        </w:rPr>
        <w:t xml:space="preserve"> материала, уплотняются средствами амортизации и крепления в транспортной таре. </w:t>
      </w:r>
      <w:proofErr w:type="spellStart"/>
      <w:r w:rsidRPr="008A332F">
        <w:rPr>
          <w:sz w:val="24"/>
          <w:szCs w:val="24"/>
          <w:lang w:val="ru-RU"/>
        </w:rPr>
        <w:t>Ударопрочный</w:t>
      </w:r>
      <w:proofErr w:type="spellEnd"/>
      <w:r w:rsidRPr="008A332F">
        <w:rPr>
          <w:sz w:val="24"/>
          <w:szCs w:val="24"/>
          <w:lang w:val="ru-RU"/>
        </w:rPr>
        <w:t xml:space="preserve"> контейнер закрывается на замок.</w:t>
      </w:r>
    </w:p>
    <w:p w:rsidR="00E30DA1" w:rsidRPr="008A332F" w:rsidRDefault="00E30DA1">
      <w:pPr>
        <w:pStyle w:val="a8"/>
        <w:widowControl/>
        <w:ind w:left="0" w:firstLine="709"/>
        <w:contextualSpacing/>
        <w:rPr>
          <w:sz w:val="24"/>
          <w:szCs w:val="24"/>
          <w:lang w:val="ru-RU"/>
        </w:rPr>
      </w:pPr>
      <w:r w:rsidRPr="008A332F">
        <w:rPr>
          <w:sz w:val="24"/>
          <w:szCs w:val="24"/>
          <w:lang w:val="ru-RU"/>
        </w:rPr>
        <w:t xml:space="preserve">Хранение разбитых ртутьсодержащих ламп, собранной ртути, материалов и </w:t>
      </w:r>
      <w:proofErr w:type="gramStart"/>
      <w:r w:rsidRPr="008A332F">
        <w:rPr>
          <w:sz w:val="24"/>
          <w:szCs w:val="24"/>
          <w:lang w:val="ru-RU"/>
        </w:rPr>
        <w:t xml:space="preserve">приспособлений, использовавшихся при проведении </w:t>
      </w:r>
      <w:proofErr w:type="spellStart"/>
      <w:r w:rsidRPr="008A332F">
        <w:rPr>
          <w:sz w:val="24"/>
          <w:szCs w:val="24"/>
          <w:lang w:val="ru-RU"/>
        </w:rPr>
        <w:t>демеркуризационных</w:t>
      </w:r>
      <w:proofErr w:type="spellEnd"/>
      <w:r w:rsidRPr="008A332F">
        <w:rPr>
          <w:sz w:val="24"/>
          <w:szCs w:val="24"/>
          <w:lang w:val="ru-RU"/>
        </w:rPr>
        <w:t xml:space="preserve"> работ на площадке временного накопления отходов разрешается</w:t>
      </w:r>
      <w:proofErr w:type="gramEnd"/>
      <w:r w:rsidRPr="008A332F">
        <w:rPr>
          <w:sz w:val="24"/>
          <w:szCs w:val="24"/>
          <w:lang w:val="ru-RU"/>
        </w:rPr>
        <w:t xml:space="preserve"> не более 5- </w:t>
      </w:r>
      <w:proofErr w:type="spellStart"/>
      <w:r w:rsidRPr="008A332F">
        <w:rPr>
          <w:sz w:val="24"/>
          <w:szCs w:val="24"/>
          <w:lang w:val="ru-RU"/>
        </w:rPr>
        <w:t>ти</w:t>
      </w:r>
      <w:proofErr w:type="spellEnd"/>
      <w:r w:rsidRPr="008A332F">
        <w:rPr>
          <w:sz w:val="24"/>
          <w:szCs w:val="24"/>
          <w:lang w:val="ru-RU"/>
        </w:rPr>
        <w:t xml:space="preserve"> рабочих дней, в течение которых они должны быть переданы на </w:t>
      </w:r>
      <w:proofErr w:type="spellStart"/>
      <w:r w:rsidRPr="008A332F">
        <w:rPr>
          <w:sz w:val="24"/>
          <w:szCs w:val="24"/>
          <w:lang w:val="ru-RU"/>
        </w:rPr>
        <w:t>демеркуризацию</w:t>
      </w:r>
      <w:proofErr w:type="spellEnd"/>
      <w:r w:rsidRPr="008A332F">
        <w:rPr>
          <w:sz w:val="24"/>
          <w:szCs w:val="24"/>
          <w:lang w:val="ru-RU"/>
        </w:rPr>
        <w:t xml:space="preserve"> в специализированное предприятие.</w:t>
      </w:r>
    </w:p>
    <w:p w:rsidR="00E30DA1" w:rsidRPr="008A332F" w:rsidRDefault="00E30DA1">
      <w:pPr>
        <w:pStyle w:val="Heading2"/>
        <w:widowControl/>
        <w:ind w:left="0" w:right="0" w:firstLine="709"/>
        <w:contextualSpacing/>
        <w:rPr>
          <w:sz w:val="24"/>
          <w:szCs w:val="24"/>
          <w:lang w:val="ru-RU"/>
        </w:rPr>
      </w:pPr>
      <w:r w:rsidRPr="008A332F">
        <w:rPr>
          <w:i w:val="0"/>
          <w:sz w:val="24"/>
          <w:szCs w:val="24"/>
          <w:lang w:val="ru-RU"/>
        </w:rPr>
        <w:t>Запрещается:</w:t>
      </w:r>
    </w:p>
    <w:p w:rsidR="00E30DA1" w:rsidRPr="008A332F" w:rsidRDefault="00E30DA1">
      <w:pPr>
        <w:pStyle w:val="Heading2"/>
        <w:widowControl/>
        <w:ind w:left="0" w:right="0" w:firstLine="709"/>
        <w:contextualSpacing/>
        <w:rPr>
          <w:sz w:val="24"/>
          <w:szCs w:val="24"/>
          <w:lang w:val="ru-RU"/>
        </w:rPr>
      </w:pPr>
      <w:r w:rsidRPr="008A332F">
        <w:rPr>
          <w:i w:val="0"/>
          <w:sz w:val="24"/>
          <w:szCs w:val="24"/>
          <w:lang w:val="ru-RU"/>
        </w:rPr>
        <w:t>хранение на складе временного накопления отходов разбитых отработанных ртутьсодержащих ламп или ртути без герметичных контейнеров;</w:t>
      </w:r>
    </w:p>
    <w:p w:rsidR="00E30DA1" w:rsidRPr="008A332F" w:rsidRDefault="00E30DA1">
      <w:pPr>
        <w:ind w:firstLine="709"/>
        <w:contextualSpacing/>
        <w:jc w:val="both"/>
      </w:pPr>
      <w:r w:rsidRPr="008A332F">
        <w:rPr>
          <w:b/>
        </w:rPr>
        <w:t xml:space="preserve">хранение разбитых отработанных ртутьсодержащих ламп или ртути в </w:t>
      </w:r>
      <w:proofErr w:type="spellStart"/>
      <w:r w:rsidRPr="008A332F">
        <w:rPr>
          <w:b/>
        </w:rPr>
        <w:t>ударопрочных</w:t>
      </w:r>
      <w:proofErr w:type="spellEnd"/>
      <w:r w:rsidRPr="008A332F">
        <w:rPr>
          <w:b/>
        </w:rPr>
        <w:t xml:space="preserve"> герметичных контейнерах на складе временного накопления отходов более 5-ти рабочих дней.</w:t>
      </w:r>
    </w:p>
    <w:p w:rsidR="00E30DA1" w:rsidRPr="008A332F" w:rsidRDefault="00E30DA1">
      <w:pPr>
        <w:pStyle w:val="a8"/>
        <w:widowControl/>
        <w:ind w:left="0" w:firstLine="709"/>
        <w:contextualSpacing/>
        <w:rPr>
          <w:b/>
          <w:sz w:val="24"/>
          <w:szCs w:val="24"/>
          <w:lang w:val="ru-RU"/>
        </w:rPr>
      </w:pPr>
    </w:p>
    <w:p w:rsidR="00E30DA1" w:rsidRPr="008A332F" w:rsidRDefault="00E30DA1">
      <w:pPr>
        <w:pStyle w:val="ac"/>
        <w:widowControl/>
        <w:tabs>
          <w:tab w:val="left" w:pos="383"/>
        </w:tabs>
        <w:contextualSpacing/>
        <w:jc w:val="center"/>
        <w:rPr>
          <w:sz w:val="24"/>
          <w:szCs w:val="24"/>
          <w:lang w:val="ru-RU"/>
        </w:rPr>
      </w:pPr>
      <w:r w:rsidRPr="008A332F">
        <w:rPr>
          <w:b/>
          <w:sz w:val="24"/>
          <w:szCs w:val="24"/>
          <w:lang w:val="ru-RU"/>
        </w:rPr>
        <w:t>7. УЧЕТ ОБРАЗОВАНИЯ И ДВИЖЕНИЯ ОТХОДА</w:t>
      </w:r>
    </w:p>
    <w:p w:rsidR="00E30DA1" w:rsidRPr="008A332F" w:rsidRDefault="00E30DA1">
      <w:pPr>
        <w:pStyle w:val="ac"/>
        <w:widowControl/>
        <w:tabs>
          <w:tab w:val="left" w:pos="383"/>
        </w:tabs>
        <w:ind w:left="0" w:firstLine="709"/>
        <w:contextualSpacing/>
        <w:rPr>
          <w:b/>
          <w:sz w:val="24"/>
          <w:szCs w:val="24"/>
          <w:lang w:val="ru-RU"/>
        </w:rPr>
      </w:pPr>
    </w:p>
    <w:p w:rsidR="00E30DA1" w:rsidRPr="008A332F" w:rsidRDefault="00E30DA1">
      <w:pPr>
        <w:pStyle w:val="a8"/>
        <w:widowControl/>
        <w:ind w:left="0" w:firstLine="709"/>
        <w:contextualSpacing/>
        <w:rPr>
          <w:sz w:val="24"/>
          <w:szCs w:val="24"/>
          <w:lang w:val="ru-RU"/>
        </w:rPr>
      </w:pPr>
      <w:r w:rsidRPr="008A332F">
        <w:rPr>
          <w:sz w:val="24"/>
          <w:szCs w:val="24"/>
          <w:lang w:val="ru-RU"/>
        </w:rPr>
        <w:t xml:space="preserve">Учет образования и движения отработанных ртутьсодержащих ламп ведется в журнале, где в обязательном порядке отмечается образование отхода и передача его на </w:t>
      </w:r>
      <w:proofErr w:type="spellStart"/>
      <w:r w:rsidRPr="008A332F">
        <w:rPr>
          <w:sz w:val="24"/>
          <w:szCs w:val="24"/>
          <w:lang w:val="ru-RU"/>
        </w:rPr>
        <w:t>демеркуризацию</w:t>
      </w:r>
      <w:proofErr w:type="spellEnd"/>
      <w:r w:rsidRPr="008A332F">
        <w:rPr>
          <w:sz w:val="24"/>
          <w:szCs w:val="24"/>
          <w:lang w:val="ru-RU"/>
        </w:rPr>
        <w:t xml:space="preserve"> в специализированное предприятие. Страницы журнала должны быть пронумерованы и прошнурованы. Форма журнала приведена в обязательном Приложении 1 к настоящей инструкции.</w:t>
      </w:r>
    </w:p>
    <w:p w:rsidR="00E30DA1" w:rsidRPr="008A332F" w:rsidRDefault="00E30DA1">
      <w:pPr>
        <w:pStyle w:val="a8"/>
        <w:widowControl/>
        <w:ind w:left="0" w:firstLine="709"/>
        <w:contextualSpacing/>
        <w:rPr>
          <w:sz w:val="24"/>
          <w:szCs w:val="24"/>
          <w:lang w:val="ru-RU"/>
        </w:rPr>
      </w:pPr>
      <w:r w:rsidRPr="008A332F">
        <w:rPr>
          <w:sz w:val="24"/>
          <w:szCs w:val="24"/>
          <w:lang w:val="ru-RU"/>
        </w:rPr>
        <w:t>Журнал учета заполняется лицом, назначенным, ответственным за природоохранную деятельность (далее – ответственный за ООС).</w:t>
      </w:r>
    </w:p>
    <w:p w:rsidR="00E30DA1" w:rsidRPr="008A332F" w:rsidRDefault="00E30DA1">
      <w:pPr>
        <w:pStyle w:val="a8"/>
        <w:widowControl/>
        <w:ind w:left="0" w:firstLine="709"/>
        <w:contextualSpacing/>
        <w:rPr>
          <w:sz w:val="24"/>
          <w:szCs w:val="24"/>
          <w:lang w:val="ru-RU"/>
        </w:rPr>
      </w:pPr>
      <w:proofErr w:type="gramStart"/>
      <w:r w:rsidRPr="008A332F">
        <w:rPr>
          <w:sz w:val="24"/>
          <w:szCs w:val="24"/>
          <w:lang w:val="ru-RU"/>
        </w:rPr>
        <w:t xml:space="preserve">При передаче отработанных ртутьсодержащих ламп со склада временного накопления отхода в специализированное предприятие для проведения демеркуризации в журнале учета образования и движения отработанных ртутьсодержащих ламп должна быть сделана запись о передаче отхода с указанием даты передачи, номера акта (справки) приема-передачи, количества и типа (марки) переданных на </w:t>
      </w:r>
      <w:proofErr w:type="spellStart"/>
      <w:r w:rsidRPr="008A332F">
        <w:rPr>
          <w:sz w:val="24"/>
          <w:szCs w:val="24"/>
          <w:lang w:val="ru-RU"/>
        </w:rPr>
        <w:t>демеркуризацию</w:t>
      </w:r>
      <w:proofErr w:type="spellEnd"/>
      <w:r w:rsidRPr="008A332F">
        <w:rPr>
          <w:sz w:val="24"/>
          <w:szCs w:val="24"/>
          <w:lang w:val="ru-RU"/>
        </w:rPr>
        <w:t xml:space="preserve"> ламп, заверенная подписью ответственного за ООС.</w:t>
      </w:r>
      <w:proofErr w:type="gramEnd"/>
      <w:r w:rsidRPr="008A332F">
        <w:rPr>
          <w:sz w:val="24"/>
          <w:szCs w:val="24"/>
          <w:lang w:val="ru-RU"/>
        </w:rPr>
        <w:t xml:space="preserve"> Оригинал акта (справки) приема-передачи отработанных </w:t>
      </w:r>
      <w:r w:rsidRPr="008A332F">
        <w:rPr>
          <w:sz w:val="24"/>
          <w:szCs w:val="24"/>
          <w:lang w:val="ru-RU"/>
        </w:rPr>
        <w:lastRenderedPageBreak/>
        <w:t>ртутьсодержащих ламп передается главному бухгалтеру, его копия в обязательном порядке остается у ответственного за ООС в качестве документа, подтверждающего передачу отхода.</w:t>
      </w:r>
    </w:p>
    <w:p w:rsidR="00E30DA1" w:rsidRPr="008A332F" w:rsidRDefault="00E30DA1">
      <w:pPr>
        <w:pStyle w:val="a8"/>
        <w:widowControl/>
        <w:ind w:left="0" w:firstLine="709"/>
        <w:contextualSpacing/>
        <w:rPr>
          <w:sz w:val="24"/>
          <w:szCs w:val="24"/>
          <w:lang w:val="ru-RU"/>
        </w:rPr>
      </w:pPr>
    </w:p>
    <w:p w:rsidR="00E30DA1" w:rsidRPr="008A332F" w:rsidRDefault="00E30DA1">
      <w:pPr>
        <w:pStyle w:val="Heading1"/>
        <w:widowControl/>
        <w:tabs>
          <w:tab w:val="left" w:pos="383"/>
        </w:tabs>
        <w:contextualSpacing/>
        <w:jc w:val="center"/>
        <w:rPr>
          <w:sz w:val="24"/>
          <w:szCs w:val="24"/>
          <w:lang w:val="ru-RU"/>
        </w:rPr>
      </w:pPr>
      <w:r w:rsidRPr="008A332F">
        <w:rPr>
          <w:sz w:val="24"/>
          <w:szCs w:val="24"/>
          <w:lang w:val="ru-RU"/>
        </w:rPr>
        <w:t>8. ПЕРЕДАЧА ОТХОДА СПЕЦИАЛИЗИРОВАННЫМ ПРЕДПРИЯТИЯМ ДЛЯ ОБЕЗВРЕЖИВАНИЯ</w:t>
      </w:r>
    </w:p>
    <w:p w:rsidR="00E30DA1" w:rsidRPr="008A332F" w:rsidRDefault="00E30DA1">
      <w:pPr>
        <w:pStyle w:val="Heading1"/>
        <w:widowControl/>
        <w:tabs>
          <w:tab w:val="left" w:pos="383"/>
        </w:tabs>
        <w:contextualSpacing/>
        <w:rPr>
          <w:sz w:val="24"/>
          <w:szCs w:val="24"/>
          <w:lang w:val="ru-RU"/>
        </w:rPr>
      </w:pPr>
    </w:p>
    <w:p w:rsidR="00E30DA1" w:rsidRPr="008A332F" w:rsidRDefault="00E30DA1">
      <w:pPr>
        <w:pStyle w:val="a8"/>
        <w:widowControl/>
        <w:ind w:left="0" w:firstLine="709"/>
        <w:contextualSpacing/>
        <w:rPr>
          <w:sz w:val="24"/>
          <w:szCs w:val="24"/>
          <w:lang w:val="ru-RU"/>
        </w:rPr>
      </w:pPr>
      <w:r w:rsidRPr="008A332F">
        <w:rPr>
          <w:sz w:val="24"/>
          <w:szCs w:val="24"/>
          <w:lang w:val="ru-RU"/>
        </w:rPr>
        <w:t>Передача отработанных ртутьсодержащих ламп на обезвреживание (</w:t>
      </w:r>
      <w:proofErr w:type="spellStart"/>
      <w:r w:rsidRPr="008A332F">
        <w:rPr>
          <w:sz w:val="24"/>
          <w:szCs w:val="24"/>
          <w:lang w:val="ru-RU"/>
        </w:rPr>
        <w:t>демеркуризацию</w:t>
      </w:r>
      <w:proofErr w:type="spellEnd"/>
      <w:r w:rsidRPr="008A332F">
        <w:rPr>
          <w:sz w:val="24"/>
          <w:szCs w:val="24"/>
          <w:lang w:val="ru-RU"/>
        </w:rPr>
        <w:t>) осуществляется в соответствии с договором, заключенным со специализированным предприятием, имеющим лицензию на деятельность по сбору, использованию, обезвреживанию, транспортировке опасных отходов.</w:t>
      </w:r>
    </w:p>
    <w:p w:rsidR="00E30DA1" w:rsidRPr="008A332F" w:rsidRDefault="00E30DA1">
      <w:pPr>
        <w:pStyle w:val="Heading2"/>
        <w:widowControl/>
        <w:ind w:left="0" w:right="0" w:firstLine="709"/>
        <w:contextualSpacing/>
        <w:rPr>
          <w:sz w:val="24"/>
          <w:szCs w:val="24"/>
          <w:lang w:val="ru-RU"/>
        </w:rPr>
      </w:pPr>
      <w:r w:rsidRPr="008A332F">
        <w:rPr>
          <w:i w:val="0"/>
          <w:sz w:val="24"/>
          <w:szCs w:val="24"/>
          <w:lang w:val="ru-RU"/>
        </w:rPr>
        <w:t>Запрещается:</w:t>
      </w:r>
    </w:p>
    <w:p w:rsidR="00E30DA1" w:rsidRPr="008A332F" w:rsidRDefault="00E30DA1">
      <w:pPr>
        <w:ind w:firstLine="709"/>
        <w:contextualSpacing/>
        <w:jc w:val="both"/>
      </w:pPr>
      <w:r w:rsidRPr="008A332F">
        <w:rPr>
          <w:b/>
        </w:rPr>
        <w:t>уничтожение, выброс в контейнер с твердыми бытовыми отходами или передача отработанных ртутьсодержащих ламп, подлежащих демеркуризации физическим или юридическим лицам, не имеющим лицензии на деятельность по сбору, использованию, обезвреживанию, транспортировке, размещению опасных отходов;</w:t>
      </w:r>
    </w:p>
    <w:p w:rsidR="00E30DA1" w:rsidRPr="008A332F" w:rsidRDefault="00E30DA1">
      <w:pPr>
        <w:ind w:firstLine="709"/>
        <w:contextualSpacing/>
        <w:jc w:val="both"/>
      </w:pPr>
      <w:r w:rsidRPr="008A332F">
        <w:rPr>
          <w:b/>
        </w:rPr>
        <w:t>размещение отработанных ртутьсодержащих ламп на полигонах и свалках твердых бытовых отходов.</w:t>
      </w:r>
    </w:p>
    <w:p w:rsidR="00E30DA1" w:rsidRPr="008A332F" w:rsidRDefault="00E30DA1">
      <w:pPr>
        <w:pStyle w:val="a8"/>
        <w:widowControl/>
        <w:ind w:left="0" w:firstLine="709"/>
        <w:contextualSpacing/>
        <w:rPr>
          <w:sz w:val="24"/>
          <w:szCs w:val="24"/>
          <w:lang w:val="ru-RU"/>
        </w:rPr>
      </w:pPr>
      <w:r w:rsidRPr="008A332F">
        <w:rPr>
          <w:sz w:val="24"/>
          <w:szCs w:val="24"/>
          <w:lang w:val="ru-RU"/>
        </w:rPr>
        <w:t>Перед погрузкой отработанных ртутьсодержащих ламп в транспортное средство проверяют правильность, целостность и соответствие их транспортной упаковки требованиям, перечисленным в разделе 6 настоящей инструкции. При необходимости исправляют недостатки, только после этого приступают к погрузочным работам.</w:t>
      </w:r>
    </w:p>
    <w:p w:rsidR="00E30DA1" w:rsidRPr="008A332F" w:rsidRDefault="00E30DA1">
      <w:pPr>
        <w:ind w:firstLine="709"/>
        <w:contextualSpacing/>
        <w:jc w:val="both"/>
      </w:pPr>
      <w:r w:rsidRPr="008A332F">
        <w:t xml:space="preserve">При погрузке отработанных ртутьсодержащих ламп необходимо учитывать метеорологические условия. </w:t>
      </w:r>
      <w:r w:rsidRPr="008A332F">
        <w:rPr>
          <w:b/>
        </w:rPr>
        <w:t xml:space="preserve">Запрещается погрузка отработанных ртутьсодержащих ламп во время дождя или грозы. </w:t>
      </w:r>
      <w:r w:rsidRPr="008A332F">
        <w:t>При гололеде места погрузки должны быть посыпаны песком.</w:t>
      </w:r>
    </w:p>
    <w:p w:rsidR="00E30DA1" w:rsidRPr="008A332F" w:rsidRDefault="00E30DA1">
      <w:pPr>
        <w:pStyle w:val="a8"/>
        <w:widowControl/>
        <w:ind w:left="0" w:firstLine="709"/>
        <w:contextualSpacing/>
        <w:rPr>
          <w:sz w:val="24"/>
          <w:szCs w:val="24"/>
          <w:lang w:val="ru-RU"/>
        </w:rPr>
      </w:pPr>
      <w:r w:rsidRPr="008A332F">
        <w:rPr>
          <w:sz w:val="24"/>
          <w:szCs w:val="24"/>
          <w:lang w:val="ru-RU"/>
        </w:rPr>
        <w:t>Работы по погрузке отработанных ртутьсодержащих ламп должны осуществляться в присутствии лица, ответственного за ООС.</w:t>
      </w:r>
    </w:p>
    <w:p w:rsidR="00E30DA1" w:rsidRPr="008A332F" w:rsidRDefault="00E30DA1">
      <w:pPr>
        <w:pStyle w:val="a8"/>
        <w:widowControl/>
        <w:ind w:left="0" w:firstLine="709"/>
        <w:contextualSpacing/>
        <w:rPr>
          <w:sz w:val="24"/>
          <w:szCs w:val="24"/>
          <w:lang w:val="ru-RU"/>
        </w:rPr>
      </w:pPr>
      <w:r w:rsidRPr="008A332F">
        <w:rPr>
          <w:sz w:val="24"/>
          <w:szCs w:val="24"/>
          <w:lang w:val="ru-RU"/>
        </w:rPr>
        <w:t>В местах, отведенных под погрузку отработанных ртутьсодержащих ламп, не допускается скопление людей.</w:t>
      </w:r>
    </w:p>
    <w:p w:rsidR="00E30DA1" w:rsidRPr="008A332F" w:rsidRDefault="00E30DA1">
      <w:pPr>
        <w:pStyle w:val="Heading2"/>
        <w:widowControl/>
        <w:ind w:left="0" w:right="0" w:firstLine="709"/>
        <w:contextualSpacing/>
        <w:rPr>
          <w:sz w:val="24"/>
          <w:szCs w:val="24"/>
          <w:lang w:val="ru-RU"/>
        </w:rPr>
      </w:pPr>
      <w:r w:rsidRPr="008A332F">
        <w:rPr>
          <w:i w:val="0"/>
          <w:sz w:val="24"/>
          <w:szCs w:val="24"/>
          <w:lang w:val="ru-RU"/>
        </w:rPr>
        <w:t>Запрещается:</w:t>
      </w:r>
    </w:p>
    <w:p w:rsidR="00E30DA1" w:rsidRPr="008A332F" w:rsidRDefault="00E30DA1">
      <w:pPr>
        <w:tabs>
          <w:tab w:val="left" w:pos="1505"/>
          <w:tab w:val="left" w:pos="2910"/>
          <w:tab w:val="left" w:pos="5217"/>
          <w:tab w:val="left" w:pos="6645"/>
          <w:tab w:val="left" w:pos="8107"/>
          <w:tab w:val="left" w:pos="9333"/>
        </w:tabs>
        <w:ind w:firstLine="709"/>
        <w:contextualSpacing/>
        <w:jc w:val="both"/>
      </w:pPr>
      <w:r w:rsidRPr="008A332F">
        <w:rPr>
          <w:b/>
        </w:rPr>
        <w:t>Бросать, ударять, переворачивать упаковки (коробки, ящики) с отработанными ртутьсодержащими лампами вверх дном или на бок; повреждать любым способом транспортную тару, в которую упакованы отработанные ртутьсодержащие лампы;</w:t>
      </w:r>
    </w:p>
    <w:p w:rsidR="00E30DA1" w:rsidRPr="008A332F" w:rsidRDefault="00E30DA1">
      <w:pPr>
        <w:ind w:firstLine="709"/>
        <w:contextualSpacing/>
        <w:jc w:val="both"/>
      </w:pPr>
      <w:r w:rsidRPr="008A332F">
        <w:rPr>
          <w:b/>
        </w:rPr>
        <w:t>размещать на упаковках (коробках, ящиках) с отработанными ртутьсодержащими лампами иные виды грузов;</w:t>
      </w:r>
    </w:p>
    <w:p w:rsidR="00E30DA1" w:rsidRPr="008A332F" w:rsidRDefault="00E30DA1">
      <w:pPr>
        <w:ind w:firstLine="709"/>
        <w:contextualSpacing/>
        <w:jc w:val="both"/>
      </w:pPr>
      <w:r w:rsidRPr="008A332F">
        <w:rPr>
          <w:b/>
        </w:rPr>
        <w:t>курить при проведении погрузки отработанных ртутьсодержащих ламп.</w:t>
      </w:r>
    </w:p>
    <w:p w:rsidR="00E30DA1" w:rsidRPr="008A332F" w:rsidRDefault="00E30DA1">
      <w:pPr>
        <w:pStyle w:val="a8"/>
        <w:widowControl/>
        <w:ind w:left="0" w:firstLine="709"/>
        <w:contextualSpacing/>
        <w:rPr>
          <w:b/>
          <w:sz w:val="24"/>
          <w:szCs w:val="24"/>
          <w:lang w:val="ru-RU"/>
        </w:rPr>
      </w:pPr>
    </w:p>
    <w:p w:rsidR="00E30DA1" w:rsidRPr="008A332F" w:rsidRDefault="00E30DA1">
      <w:pPr>
        <w:pStyle w:val="ac"/>
        <w:widowControl/>
        <w:tabs>
          <w:tab w:val="left" w:pos="781"/>
        </w:tabs>
        <w:contextualSpacing/>
        <w:jc w:val="center"/>
        <w:rPr>
          <w:sz w:val="24"/>
          <w:szCs w:val="24"/>
          <w:lang w:val="ru-RU"/>
        </w:rPr>
      </w:pPr>
      <w:r w:rsidRPr="008A332F">
        <w:rPr>
          <w:b/>
          <w:sz w:val="24"/>
          <w:szCs w:val="24"/>
          <w:lang w:val="ru-RU"/>
        </w:rPr>
        <w:t>9. МЕРОПРИЯТИЯ ПО ЛИКВИДАЦИИ ЧРЕЗВЫЧАЙНЫХ СИТУАЦИЙ</w:t>
      </w:r>
    </w:p>
    <w:p w:rsidR="00E30DA1" w:rsidRPr="008A332F" w:rsidRDefault="00E30DA1">
      <w:pPr>
        <w:pStyle w:val="ac"/>
        <w:widowControl/>
        <w:tabs>
          <w:tab w:val="left" w:pos="781"/>
        </w:tabs>
        <w:contextualSpacing/>
        <w:rPr>
          <w:b/>
          <w:sz w:val="24"/>
          <w:szCs w:val="24"/>
          <w:lang w:val="ru-RU"/>
        </w:rPr>
      </w:pPr>
    </w:p>
    <w:p w:rsidR="00E30DA1" w:rsidRPr="008A332F" w:rsidRDefault="00E30DA1">
      <w:pPr>
        <w:pStyle w:val="a8"/>
        <w:widowControl/>
        <w:ind w:left="0" w:firstLine="709"/>
        <w:contextualSpacing/>
        <w:rPr>
          <w:sz w:val="24"/>
          <w:szCs w:val="24"/>
          <w:lang w:val="ru-RU"/>
        </w:rPr>
      </w:pPr>
      <w:r w:rsidRPr="008A332F">
        <w:rPr>
          <w:sz w:val="24"/>
          <w:szCs w:val="24"/>
          <w:lang w:val="ru-RU"/>
        </w:rPr>
        <w:t>При обращении с отработанными ртутьсодержащими лампами под чрезвычайной (аварийной) ситуацией понимается механическое разрушение ртутьсодержащих ламп без пролива или с проливом ртути.</w:t>
      </w:r>
    </w:p>
    <w:p w:rsidR="00E30DA1" w:rsidRPr="008A332F" w:rsidRDefault="00E30DA1">
      <w:pPr>
        <w:pStyle w:val="a8"/>
        <w:widowControl/>
        <w:ind w:left="0" w:firstLine="709"/>
        <w:contextualSpacing/>
        <w:rPr>
          <w:sz w:val="24"/>
          <w:szCs w:val="24"/>
          <w:lang w:val="ru-RU"/>
        </w:rPr>
      </w:pPr>
      <w:r w:rsidRPr="008A332F">
        <w:rPr>
          <w:sz w:val="24"/>
          <w:szCs w:val="24"/>
          <w:lang w:val="ru-RU"/>
        </w:rPr>
        <w:t xml:space="preserve">Содержание мероприятий по ликвидации чрезвычайной ситуации зависит от степени ртутного загрязнения помещения. В обязательном порядке вызывают специалистов аварийно-спасательной службы </w:t>
      </w:r>
      <w:r w:rsidR="00184474">
        <w:rPr>
          <w:sz w:val="24"/>
          <w:szCs w:val="24"/>
          <w:lang w:val="ru-RU"/>
        </w:rPr>
        <w:t xml:space="preserve">МЧС России по телефону </w:t>
      </w:r>
      <w:r w:rsidRPr="008A332F">
        <w:rPr>
          <w:sz w:val="24"/>
          <w:szCs w:val="24"/>
          <w:lang w:val="ru-RU"/>
        </w:rPr>
        <w:t xml:space="preserve"> «01»</w:t>
      </w:r>
      <w:r w:rsidR="00184474">
        <w:rPr>
          <w:sz w:val="24"/>
          <w:szCs w:val="24"/>
          <w:lang w:val="ru-RU"/>
        </w:rPr>
        <w:t>,</w:t>
      </w:r>
      <w:r w:rsidRPr="008A332F">
        <w:rPr>
          <w:sz w:val="24"/>
          <w:szCs w:val="24"/>
          <w:lang w:val="ru-RU"/>
        </w:rPr>
        <w:t xml:space="preserve"> («112» - операторы сотовой связи) при механическом разрушении ртутьсодержащих ламп.</w:t>
      </w:r>
    </w:p>
    <w:p w:rsidR="00E30DA1" w:rsidRPr="008A332F" w:rsidRDefault="00E30DA1">
      <w:pPr>
        <w:pStyle w:val="a8"/>
        <w:widowControl/>
        <w:ind w:left="0" w:firstLine="709"/>
        <w:contextualSpacing/>
        <w:rPr>
          <w:sz w:val="24"/>
          <w:szCs w:val="24"/>
          <w:lang w:val="ru-RU"/>
        </w:rPr>
      </w:pPr>
      <w:r w:rsidRPr="008A332F">
        <w:rPr>
          <w:sz w:val="24"/>
          <w:szCs w:val="24"/>
          <w:lang w:val="ru-RU"/>
        </w:rPr>
        <w:t xml:space="preserve">При механическом разрушении не более 1-ой ртутьсодержащей лампы и наличии </w:t>
      </w:r>
      <w:proofErr w:type="spellStart"/>
      <w:r w:rsidRPr="008A332F">
        <w:rPr>
          <w:sz w:val="24"/>
          <w:szCs w:val="24"/>
          <w:lang w:val="ru-RU"/>
        </w:rPr>
        <w:t>демеркуризационного</w:t>
      </w:r>
      <w:proofErr w:type="spellEnd"/>
      <w:r w:rsidRPr="008A332F">
        <w:rPr>
          <w:sz w:val="24"/>
          <w:szCs w:val="24"/>
          <w:lang w:val="ru-RU"/>
        </w:rPr>
        <w:t xml:space="preserve"> комплекта/набора для ликвидации последствий чрезвычайной ситуации, возможно проведение подготовительных работ для демеркуризации помещения и ликвидации чрезвычайной ситуации.</w:t>
      </w:r>
    </w:p>
    <w:p w:rsidR="00E30DA1" w:rsidRPr="008A332F" w:rsidRDefault="00E30DA1">
      <w:pPr>
        <w:pStyle w:val="Heading2"/>
        <w:widowControl/>
        <w:ind w:left="0" w:right="0" w:firstLine="709"/>
        <w:contextualSpacing/>
        <w:rPr>
          <w:sz w:val="24"/>
          <w:szCs w:val="24"/>
          <w:lang w:val="ru-RU"/>
        </w:rPr>
      </w:pPr>
      <w:r w:rsidRPr="008A332F">
        <w:rPr>
          <w:i w:val="0"/>
          <w:sz w:val="24"/>
          <w:szCs w:val="24"/>
          <w:lang w:val="ru-RU"/>
        </w:rPr>
        <w:t xml:space="preserve">Запрещается выполнять работы по ликвидации последствий чрезвычайной ситуации при механическом разрушении ртутьсодержащей лампы силами персонала при отсутствии </w:t>
      </w:r>
      <w:proofErr w:type="spellStart"/>
      <w:r w:rsidRPr="008A332F">
        <w:rPr>
          <w:i w:val="0"/>
          <w:sz w:val="24"/>
          <w:szCs w:val="24"/>
          <w:lang w:val="ru-RU"/>
        </w:rPr>
        <w:t>демеркуризационного</w:t>
      </w:r>
      <w:proofErr w:type="spellEnd"/>
      <w:r w:rsidRPr="008A332F">
        <w:rPr>
          <w:i w:val="0"/>
          <w:sz w:val="24"/>
          <w:szCs w:val="24"/>
          <w:lang w:val="ru-RU"/>
        </w:rPr>
        <w:t xml:space="preserve"> комплекта/набора.</w:t>
      </w:r>
    </w:p>
    <w:p w:rsidR="00E30DA1" w:rsidRPr="008A332F" w:rsidRDefault="00E30DA1">
      <w:pPr>
        <w:pStyle w:val="a8"/>
        <w:widowControl/>
        <w:ind w:left="0" w:firstLine="709"/>
        <w:contextualSpacing/>
        <w:rPr>
          <w:sz w:val="24"/>
          <w:szCs w:val="24"/>
          <w:lang w:val="ru-RU"/>
        </w:rPr>
      </w:pPr>
      <w:r w:rsidRPr="008A332F">
        <w:rPr>
          <w:sz w:val="24"/>
          <w:szCs w:val="24"/>
          <w:lang w:val="ru-RU"/>
        </w:rPr>
        <w:lastRenderedPageBreak/>
        <w:t xml:space="preserve">К </w:t>
      </w:r>
      <w:proofErr w:type="spellStart"/>
      <w:r w:rsidRPr="008A332F">
        <w:rPr>
          <w:sz w:val="24"/>
          <w:szCs w:val="24"/>
          <w:lang w:val="ru-RU"/>
        </w:rPr>
        <w:t>демеркуризационным</w:t>
      </w:r>
      <w:proofErr w:type="spellEnd"/>
      <w:r w:rsidRPr="008A332F">
        <w:rPr>
          <w:sz w:val="24"/>
          <w:szCs w:val="24"/>
          <w:lang w:val="ru-RU"/>
        </w:rPr>
        <w:t xml:space="preserve"> работам допускаются лица не моложе 18 лет, назначенные приказом, прошедшие медицинский осмотр, не имеющие медицинских противопоказаний и ознакомленные с инструкцией по работе с </w:t>
      </w:r>
      <w:proofErr w:type="spellStart"/>
      <w:r w:rsidRPr="008A332F">
        <w:rPr>
          <w:sz w:val="24"/>
          <w:szCs w:val="24"/>
          <w:lang w:val="ru-RU"/>
        </w:rPr>
        <w:t>демеркуризационным</w:t>
      </w:r>
      <w:proofErr w:type="spellEnd"/>
      <w:r w:rsidRPr="008A332F">
        <w:rPr>
          <w:sz w:val="24"/>
          <w:szCs w:val="24"/>
          <w:lang w:val="ru-RU"/>
        </w:rPr>
        <w:t xml:space="preserve"> комплектом. Они должны быть обеспечены спецодеждой, средствами индивидуальной защиты органов дыхания, ног, рук и глаз согласно п. 15.3 Санитарных правил при работе </w:t>
      </w:r>
      <w:proofErr w:type="gramStart"/>
      <w:r w:rsidRPr="008A332F">
        <w:rPr>
          <w:sz w:val="24"/>
          <w:szCs w:val="24"/>
          <w:lang w:val="ru-RU"/>
        </w:rPr>
        <w:t>со</w:t>
      </w:r>
      <w:proofErr w:type="gramEnd"/>
      <w:r w:rsidRPr="008A332F">
        <w:rPr>
          <w:sz w:val="24"/>
          <w:szCs w:val="24"/>
          <w:lang w:val="ru-RU"/>
        </w:rPr>
        <w:t xml:space="preserve"> ртутью, ее соединениями и приборами с ртутным заполнением от 04.04.88 № 4607-88.</w:t>
      </w:r>
    </w:p>
    <w:p w:rsidR="00E30DA1" w:rsidRPr="008A332F" w:rsidRDefault="00E30DA1">
      <w:pPr>
        <w:pStyle w:val="a8"/>
        <w:widowControl/>
        <w:tabs>
          <w:tab w:val="left" w:pos="533"/>
          <w:tab w:val="left" w:pos="3366"/>
          <w:tab w:val="left" w:pos="5512"/>
          <w:tab w:val="left" w:pos="6561"/>
          <w:tab w:val="left" w:pos="7185"/>
          <w:tab w:val="left" w:pos="9050"/>
        </w:tabs>
        <w:ind w:left="0" w:firstLine="709"/>
        <w:contextualSpacing/>
        <w:rPr>
          <w:sz w:val="24"/>
          <w:szCs w:val="24"/>
          <w:lang w:val="ru-RU"/>
        </w:rPr>
      </w:pPr>
      <w:r w:rsidRPr="008A332F">
        <w:rPr>
          <w:sz w:val="24"/>
          <w:szCs w:val="24"/>
          <w:lang w:val="ru-RU"/>
        </w:rPr>
        <w:t xml:space="preserve">В </w:t>
      </w:r>
      <w:proofErr w:type="spellStart"/>
      <w:r w:rsidRPr="008A332F">
        <w:rPr>
          <w:sz w:val="24"/>
          <w:szCs w:val="24"/>
          <w:lang w:val="ru-RU"/>
        </w:rPr>
        <w:t>демеркуризационный</w:t>
      </w:r>
      <w:proofErr w:type="spellEnd"/>
      <w:r w:rsidRPr="008A332F">
        <w:rPr>
          <w:sz w:val="24"/>
          <w:szCs w:val="24"/>
          <w:lang w:val="ru-RU"/>
        </w:rPr>
        <w:t xml:space="preserve"> комплект/набор входят все необходимые для проведения </w:t>
      </w:r>
      <w:proofErr w:type="spellStart"/>
      <w:r w:rsidRPr="008A332F">
        <w:rPr>
          <w:sz w:val="24"/>
          <w:szCs w:val="24"/>
          <w:lang w:val="ru-RU"/>
        </w:rPr>
        <w:t>демеркуризационных</w:t>
      </w:r>
      <w:proofErr w:type="spellEnd"/>
      <w:r w:rsidRPr="008A332F">
        <w:rPr>
          <w:sz w:val="24"/>
          <w:szCs w:val="24"/>
          <w:lang w:val="ru-RU"/>
        </w:rPr>
        <w:t xml:space="preserve"> работ материалы и приспособления: средства индивидуальной защиты (респиратор, перчатки, бахилы); приспособления для сбора пролитой ртути и частей разбившихся ламп (шприц, кисточки медная и волосяная, влажные салфетки, лоток, совок); химические </w:t>
      </w:r>
      <w:proofErr w:type="spellStart"/>
      <w:r w:rsidRPr="008A332F">
        <w:rPr>
          <w:sz w:val="24"/>
          <w:szCs w:val="24"/>
          <w:lang w:val="ru-RU"/>
        </w:rPr>
        <w:t>демеркуризаторы</w:t>
      </w:r>
      <w:proofErr w:type="spellEnd"/>
      <w:r w:rsidRPr="008A332F">
        <w:rPr>
          <w:sz w:val="24"/>
          <w:szCs w:val="24"/>
          <w:lang w:val="ru-RU"/>
        </w:rPr>
        <w:t>, моющее средство и др.</w:t>
      </w:r>
    </w:p>
    <w:p w:rsidR="00E30DA1" w:rsidRPr="008A332F" w:rsidRDefault="00E30DA1">
      <w:pPr>
        <w:pStyle w:val="a8"/>
        <w:widowControl/>
        <w:ind w:left="0" w:firstLine="709"/>
        <w:contextualSpacing/>
        <w:rPr>
          <w:sz w:val="24"/>
          <w:szCs w:val="24"/>
          <w:lang w:val="ru-RU"/>
        </w:rPr>
      </w:pPr>
      <w:r w:rsidRPr="008A332F">
        <w:rPr>
          <w:sz w:val="24"/>
          <w:szCs w:val="24"/>
          <w:lang w:val="ru-RU"/>
        </w:rPr>
        <w:t>Все вышеперечисленное упаковано в специальную сумку (25</w:t>
      </w:r>
      <w:r w:rsidRPr="008A332F">
        <w:rPr>
          <w:sz w:val="24"/>
          <w:szCs w:val="24"/>
          <w:lang w:val="ru-RU"/>
        </w:rPr>
        <w:t xml:space="preserve">30см). К </w:t>
      </w:r>
      <w:proofErr w:type="spellStart"/>
      <w:r w:rsidRPr="008A332F">
        <w:rPr>
          <w:sz w:val="24"/>
          <w:szCs w:val="24"/>
          <w:lang w:val="ru-RU"/>
        </w:rPr>
        <w:t>демеркуризационному</w:t>
      </w:r>
      <w:proofErr w:type="spellEnd"/>
      <w:r w:rsidRPr="008A332F">
        <w:rPr>
          <w:sz w:val="24"/>
          <w:szCs w:val="24"/>
          <w:lang w:val="ru-RU"/>
        </w:rPr>
        <w:t xml:space="preserve"> комплекту/набору прилагается согласованная с органами Роспотребнадзора инструкция по устранению минимальных чрезвычайных ситуаций. Применение </w:t>
      </w:r>
      <w:proofErr w:type="spellStart"/>
      <w:r w:rsidRPr="008A332F">
        <w:rPr>
          <w:sz w:val="24"/>
          <w:szCs w:val="24"/>
          <w:lang w:val="ru-RU"/>
        </w:rPr>
        <w:t>демеркуризационного</w:t>
      </w:r>
      <w:proofErr w:type="spellEnd"/>
      <w:r w:rsidRPr="008A332F">
        <w:rPr>
          <w:sz w:val="24"/>
          <w:szCs w:val="24"/>
          <w:lang w:val="ru-RU"/>
        </w:rPr>
        <w:t xml:space="preserve"> комплекта позволяет гарантированно устранить небольшие ртутные загрязнения (8-10 ПДК), возникающие при единичном механическом разрушении люминесцентной лампы или медицинского термометра. </w:t>
      </w:r>
      <w:proofErr w:type="spellStart"/>
      <w:r w:rsidRPr="008A332F">
        <w:rPr>
          <w:sz w:val="24"/>
          <w:szCs w:val="24"/>
          <w:lang w:val="ru-RU"/>
        </w:rPr>
        <w:t>Демеркуризационный</w:t>
      </w:r>
      <w:proofErr w:type="spellEnd"/>
      <w:r w:rsidRPr="008A332F">
        <w:rPr>
          <w:sz w:val="24"/>
          <w:szCs w:val="24"/>
          <w:lang w:val="ru-RU"/>
        </w:rPr>
        <w:t xml:space="preserve"> комплект должен храниться у лица, ответственного за природоохранную деятельность организации (или лица, его замещающего), а также в диспетчерской.</w:t>
      </w:r>
    </w:p>
    <w:p w:rsidR="00E30DA1" w:rsidRPr="008A332F" w:rsidRDefault="00E30DA1">
      <w:pPr>
        <w:pStyle w:val="Heading1"/>
        <w:widowControl/>
        <w:numPr>
          <w:ilvl w:val="1"/>
          <w:numId w:val="1"/>
        </w:numPr>
        <w:tabs>
          <w:tab w:val="left" w:pos="595"/>
        </w:tabs>
        <w:ind w:firstLine="709"/>
        <w:contextualSpacing/>
        <w:rPr>
          <w:sz w:val="24"/>
          <w:szCs w:val="24"/>
          <w:lang w:val="ru-RU"/>
        </w:rPr>
      </w:pPr>
      <w:r w:rsidRPr="008A332F">
        <w:rPr>
          <w:sz w:val="24"/>
          <w:szCs w:val="24"/>
          <w:lang w:val="ru-RU"/>
        </w:rPr>
        <w:t>Ликвидация последствий чрезвычайной ситуации при механическом разрушении не более 1-ой ртутьсодержащей лампы.</w:t>
      </w:r>
    </w:p>
    <w:p w:rsidR="00E30DA1" w:rsidRPr="008A332F" w:rsidRDefault="00E30DA1">
      <w:pPr>
        <w:pStyle w:val="a8"/>
        <w:widowControl/>
        <w:ind w:left="0" w:firstLine="709"/>
        <w:contextualSpacing/>
        <w:rPr>
          <w:sz w:val="24"/>
          <w:szCs w:val="24"/>
          <w:lang w:val="ru-RU"/>
        </w:rPr>
      </w:pPr>
      <w:r w:rsidRPr="008A332F">
        <w:rPr>
          <w:sz w:val="24"/>
          <w:szCs w:val="24"/>
          <w:lang w:val="ru-RU"/>
        </w:rPr>
        <w:t>Ликвидация последствий аварийной ситуации при механическом разрушении одной ртутьсодержащей лампы и минимальном проливе ртути (не более количества, содержащегося в одном медицинском термометре) заключается в проведении двух последовательных мероприятий:</w:t>
      </w:r>
    </w:p>
    <w:p w:rsidR="00E30DA1" w:rsidRPr="008A332F" w:rsidRDefault="00E30DA1">
      <w:pPr>
        <w:ind w:firstLine="709"/>
        <w:contextualSpacing/>
        <w:jc w:val="both"/>
      </w:pPr>
      <w:r w:rsidRPr="008A332F">
        <w:t>локализации источника заражения; ликвидации источника заражения.</w:t>
      </w:r>
    </w:p>
    <w:p w:rsidR="00E30DA1" w:rsidRPr="008A332F" w:rsidRDefault="00E30DA1">
      <w:pPr>
        <w:pStyle w:val="a8"/>
        <w:widowControl/>
        <w:ind w:left="0" w:firstLine="709"/>
        <w:contextualSpacing/>
        <w:rPr>
          <w:sz w:val="24"/>
          <w:szCs w:val="24"/>
          <w:lang w:val="ru-RU"/>
        </w:rPr>
      </w:pPr>
      <w:r w:rsidRPr="008A332F">
        <w:rPr>
          <w:sz w:val="24"/>
          <w:szCs w:val="24"/>
          <w:lang w:val="ru-RU"/>
        </w:rPr>
        <w:t>Целью первого мероприятия является предотвращение дальнейшего распространения ртутного загрязнения, а результатом выполнения второго мероприятия – минимизация ущерба от чрезвычайной ситуации.</w:t>
      </w:r>
    </w:p>
    <w:p w:rsidR="00E30DA1" w:rsidRPr="008A332F" w:rsidRDefault="00E30DA1">
      <w:pPr>
        <w:pStyle w:val="a8"/>
        <w:widowControl/>
        <w:ind w:left="0" w:firstLine="709"/>
        <w:contextualSpacing/>
        <w:rPr>
          <w:sz w:val="24"/>
          <w:szCs w:val="24"/>
          <w:lang w:val="ru-RU"/>
        </w:rPr>
      </w:pPr>
      <w:r w:rsidRPr="008A332F">
        <w:rPr>
          <w:b/>
          <w:sz w:val="24"/>
          <w:szCs w:val="24"/>
          <w:lang w:val="ru-RU"/>
        </w:rPr>
        <w:t xml:space="preserve">Локализация источника заражения </w:t>
      </w:r>
      <w:r w:rsidRPr="008A332F">
        <w:rPr>
          <w:sz w:val="24"/>
          <w:szCs w:val="24"/>
          <w:lang w:val="ru-RU"/>
        </w:rPr>
        <w:t>осуществляется ограничением входа людей в зону заражения, что позволяет предотвратить перемещение ртути на чистые участки помещения, при этом необходимо:</w:t>
      </w:r>
    </w:p>
    <w:p w:rsidR="00E30DA1" w:rsidRPr="008A332F" w:rsidRDefault="00E30DA1">
      <w:pPr>
        <w:pStyle w:val="a8"/>
        <w:widowControl/>
        <w:ind w:left="0" w:firstLine="709"/>
        <w:contextualSpacing/>
        <w:rPr>
          <w:sz w:val="24"/>
          <w:szCs w:val="24"/>
          <w:lang w:val="ru-RU"/>
        </w:rPr>
      </w:pPr>
      <w:r w:rsidRPr="008A332F">
        <w:rPr>
          <w:sz w:val="24"/>
          <w:szCs w:val="24"/>
          <w:lang w:val="ru-RU"/>
        </w:rPr>
        <w:t>как можно быстрее удалить из помещения персонал;</w:t>
      </w:r>
    </w:p>
    <w:p w:rsidR="00E30DA1" w:rsidRPr="008A332F" w:rsidRDefault="00E30DA1">
      <w:pPr>
        <w:pStyle w:val="a8"/>
        <w:widowControl/>
        <w:ind w:left="0" w:firstLine="709"/>
        <w:contextualSpacing/>
        <w:rPr>
          <w:sz w:val="24"/>
          <w:szCs w:val="24"/>
          <w:lang w:val="ru-RU"/>
        </w:rPr>
      </w:pPr>
      <w:r w:rsidRPr="008A332F">
        <w:rPr>
          <w:sz w:val="24"/>
          <w:szCs w:val="24"/>
          <w:lang w:val="ru-RU"/>
        </w:rPr>
        <w:t>отключить все электроприборы, по возможности снизить температуру в помещении как минимум до 15</w:t>
      </w:r>
      <w:proofErr w:type="gramStart"/>
      <w:r w:rsidRPr="008A332F">
        <w:rPr>
          <w:sz w:val="24"/>
          <w:szCs w:val="24"/>
          <w:lang w:val="ru-RU"/>
        </w:rPr>
        <w:t>°С</w:t>
      </w:r>
      <w:proofErr w:type="gramEnd"/>
      <w:r w:rsidRPr="008A332F">
        <w:rPr>
          <w:sz w:val="24"/>
          <w:szCs w:val="24"/>
          <w:lang w:val="ru-RU"/>
        </w:rPr>
        <w:t xml:space="preserve"> (чем ниже температура, тем меньше испаряется ртуть);</w:t>
      </w:r>
    </w:p>
    <w:p w:rsidR="00E30DA1" w:rsidRPr="008A332F" w:rsidRDefault="00E30DA1">
      <w:pPr>
        <w:pStyle w:val="a8"/>
        <w:widowControl/>
        <w:ind w:left="0" w:firstLine="709"/>
        <w:contextualSpacing/>
        <w:rPr>
          <w:sz w:val="24"/>
          <w:szCs w:val="24"/>
          <w:lang w:val="ru-RU"/>
        </w:rPr>
      </w:pPr>
      <w:r w:rsidRPr="008A332F">
        <w:rPr>
          <w:sz w:val="24"/>
          <w:szCs w:val="24"/>
          <w:lang w:val="ru-RU"/>
        </w:rPr>
        <w:t>закрыть дверь в помещение, оставив открытым окно, тщательно заклеить дверь в помещение липкой лентой;</w:t>
      </w:r>
    </w:p>
    <w:p w:rsidR="00E30DA1" w:rsidRPr="008A332F" w:rsidRDefault="00E30DA1">
      <w:pPr>
        <w:pStyle w:val="a8"/>
        <w:widowControl/>
        <w:ind w:left="0" w:firstLine="709"/>
        <w:contextualSpacing/>
        <w:rPr>
          <w:sz w:val="24"/>
          <w:szCs w:val="24"/>
          <w:lang w:val="ru-RU"/>
        </w:rPr>
      </w:pPr>
      <w:r w:rsidRPr="008A332F">
        <w:rPr>
          <w:sz w:val="24"/>
          <w:szCs w:val="24"/>
          <w:lang w:val="ru-RU"/>
        </w:rPr>
        <w:t>интенсивно проветривать помещение в течение 1,5 - 2 часов;</w:t>
      </w:r>
    </w:p>
    <w:p w:rsidR="00E30DA1" w:rsidRPr="008A332F" w:rsidRDefault="00E30DA1">
      <w:pPr>
        <w:pStyle w:val="a8"/>
        <w:widowControl/>
        <w:ind w:left="0" w:firstLine="709"/>
        <w:contextualSpacing/>
        <w:rPr>
          <w:sz w:val="24"/>
          <w:szCs w:val="24"/>
          <w:lang w:val="ru-RU"/>
        </w:rPr>
      </w:pPr>
      <w:r w:rsidRPr="008A332F">
        <w:rPr>
          <w:sz w:val="24"/>
          <w:szCs w:val="24"/>
          <w:lang w:val="ru-RU"/>
        </w:rPr>
        <w:t>после этого можно слегка прикрыть окна и приступить к ликвидации источника заражения.</w:t>
      </w:r>
    </w:p>
    <w:p w:rsidR="00E30DA1" w:rsidRPr="008A332F" w:rsidRDefault="00E30DA1">
      <w:pPr>
        <w:ind w:firstLine="709"/>
        <w:contextualSpacing/>
        <w:jc w:val="both"/>
      </w:pPr>
      <w:r w:rsidRPr="008A332F">
        <w:rPr>
          <w:b/>
        </w:rPr>
        <w:t xml:space="preserve">Ликвидация источника заражения </w:t>
      </w:r>
      <w:r w:rsidRPr="008A332F">
        <w:t xml:space="preserve">проводится с помощью </w:t>
      </w:r>
      <w:proofErr w:type="spellStart"/>
      <w:r w:rsidRPr="008A332F">
        <w:t>демеркуризационного</w:t>
      </w:r>
      <w:proofErr w:type="spellEnd"/>
      <w:r w:rsidRPr="008A332F">
        <w:t xml:space="preserve"> комплекта/набора и предусматривает следующие процедуры:</w:t>
      </w:r>
    </w:p>
    <w:p w:rsidR="00E30DA1" w:rsidRPr="008A332F" w:rsidRDefault="00E30DA1">
      <w:pPr>
        <w:pStyle w:val="a8"/>
        <w:widowControl/>
        <w:ind w:left="0" w:firstLine="709"/>
        <w:contextualSpacing/>
        <w:rPr>
          <w:sz w:val="24"/>
          <w:szCs w:val="24"/>
          <w:lang w:val="ru-RU"/>
        </w:rPr>
      </w:pPr>
      <w:r w:rsidRPr="008A332F">
        <w:rPr>
          <w:sz w:val="24"/>
          <w:szCs w:val="24"/>
          <w:lang w:val="ru-RU"/>
        </w:rPr>
        <w:t xml:space="preserve">механический сбор осколков лампы и/или пролитой металлической ртути; собственно </w:t>
      </w:r>
      <w:proofErr w:type="spellStart"/>
      <w:r w:rsidRPr="008A332F">
        <w:rPr>
          <w:sz w:val="24"/>
          <w:szCs w:val="24"/>
          <w:lang w:val="ru-RU"/>
        </w:rPr>
        <w:t>демеркуризацию</w:t>
      </w:r>
      <w:proofErr w:type="spellEnd"/>
      <w:r w:rsidRPr="008A332F">
        <w:rPr>
          <w:sz w:val="24"/>
          <w:szCs w:val="24"/>
          <w:lang w:val="ru-RU"/>
        </w:rPr>
        <w:t xml:space="preserve"> – обработку помещения химически активными веществами или их растворами (</w:t>
      </w:r>
      <w:proofErr w:type="spellStart"/>
      <w:r w:rsidRPr="008A332F">
        <w:rPr>
          <w:sz w:val="24"/>
          <w:szCs w:val="24"/>
          <w:lang w:val="ru-RU"/>
        </w:rPr>
        <w:t>демеркуризаторами</w:t>
      </w:r>
      <w:proofErr w:type="spellEnd"/>
      <w:r w:rsidRPr="008A332F">
        <w:rPr>
          <w:sz w:val="24"/>
          <w:szCs w:val="24"/>
          <w:lang w:val="ru-RU"/>
        </w:rPr>
        <w:t>);</w:t>
      </w:r>
    </w:p>
    <w:p w:rsidR="00E30DA1" w:rsidRPr="008A332F" w:rsidRDefault="00E30DA1">
      <w:pPr>
        <w:pStyle w:val="a8"/>
        <w:widowControl/>
        <w:ind w:left="0" w:firstLine="709"/>
        <w:contextualSpacing/>
        <w:rPr>
          <w:sz w:val="24"/>
          <w:szCs w:val="24"/>
          <w:lang w:val="ru-RU"/>
        </w:rPr>
      </w:pPr>
      <w:r w:rsidRPr="008A332F">
        <w:rPr>
          <w:sz w:val="24"/>
          <w:szCs w:val="24"/>
          <w:lang w:val="ru-RU"/>
        </w:rPr>
        <w:t>влажную уборку.</w:t>
      </w:r>
    </w:p>
    <w:p w:rsidR="00E30DA1" w:rsidRPr="008A332F" w:rsidRDefault="00E30DA1">
      <w:pPr>
        <w:pStyle w:val="Heading2"/>
        <w:widowControl/>
        <w:ind w:left="0" w:right="0" w:firstLine="709"/>
        <w:contextualSpacing/>
        <w:rPr>
          <w:sz w:val="24"/>
          <w:szCs w:val="24"/>
          <w:lang w:val="ru-RU"/>
        </w:rPr>
      </w:pPr>
      <w:r w:rsidRPr="008A332F">
        <w:rPr>
          <w:i w:val="0"/>
          <w:sz w:val="24"/>
          <w:szCs w:val="24"/>
          <w:lang w:val="ru-RU"/>
        </w:rPr>
        <w:t>Запрещается:</w:t>
      </w:r>
    </w:p>
    <w:p w:rsidR="00E30DA1" w:rsidRPr="008A332F" w:rsidRDefault="00E30DA1">
      <w:pPr>
        <w:ind w:firstLine="709"/>
        <w:contextualSpacing/>
        <w:jc w:val="both"/>
      </w:pPr>
      <w:r w:rsidRPr="008A332F">
        <w:rPr>
          <w:b/>
        </w:rPr>
        <w:t xml:space="preserve">нахождение на зараженном ртутью объекте лиц, не связанных с выполнением </w:t>
      </w:r>
      <w:proofErr w:type="spellStart"/>
      <w:r w:rsidRPr="008A332F">
        <w:rPr>
          <w:b/>
        </w:rPr>
        <w:t>демеркуризационных</w:t>
      </w:r>
      <w:proofErr w:type="spellEnd"/>
      <w:r w:rsidRPr="008A332F">
        <w:rPr>
          <w:b/>
        </w:rPr>
        <w:t xml:space="preserve"> работ и не обеспеченных средствами индивидуальной защиты;</w:t>
      </w:r>
    </w:p>
    <w:p w:rsidR="00E30DA1" w:rsidRPr="008A332F" w:rsidRDefault="00E30DA1">
      <w:pPr>
        <w:ind w:firstLine="709"/>
        <w:contextualSpacing/>
        <w:jc w:val="both"/>
      </w:pPr>
      <w:r w:rsidRPr="008A332F">
        <w:rPr>
          <w:b/>
        </w:rPr>
        <w:t>на зараженном ртутью объекте принимать пищу, пить, курить, расстегивать и снимать средства индивидуальной защиты;</w:t>
      </w:r>
    </w:p>
    <w:p w:rsidR="00E30DA1" w:rsidRPr="008A332F" w:rsidRDefault="00E30DA1">
      <w:pPr>
        <w:ind w:firstLine="709"/>
        <w:contextualSpacing/>
        <w:jc w:val="both"/>
      </w:pPr>
      <w:r w:rsidRPr="008A332F">
        <w:rPr>
          <w:b/>
        </w:rPr>
        <w:lastRenderedPageBreak/>
        <w:t xml:space="preserve">перед началом и во время </w:t>
      </w:r>
      <w:proofErr w:type="spellStart"/>
      <w:r w:rsidRPr="008A332F">
        <w:rPr>
          <w:b/>
        </w:rPr>
        <w:t>демеркуризационных</w:t>
      </w:r>
      <w:proofErr w:type="spellEnd"/>
      <w:r w:rsidRPr="008A332F">
        <w:rPr>
          <w:b/>
        </w:rPr>
        <w:t xml:space="preserve"> работ употреблять спиртные напитки;</w:t>
      </w:r>
    </w:p>
    <w:p w:rsidR="00E30DA1" w:rsidRPr="008A332F" w:rsidRDefault="00E30DA1">
      <w:pPr>
        <w:pStyle w:val="a8"/>
        <w:widowControl/>
        <w:ind w:left="0" w:firstLine="709"/>
        <w:contextualSpacing/>
        <w:rPr>
          <w:sz w:val="24"/>
          <w:szCs w:val="24"/>
          <w:lang w:val="ru-RU"/>
        </w:rPr>
      </w:pPr>
      <w:r w:rsidRPr="008A332F">
        <w:rPr>
          <w:sz w:val="24"/>
          <w:szCs w:val="24"/>
          <w:lang w:val="ru-RU"/>
        </w:rPr>
        <w:t xml:space="preserve">Прежде, чем приступать к ликвидации источника заражения необходимо вскрыть </w:t>
      </w:r>
      <w:proofErr w:type="spellStart"/>
      <w:r w:rsidRPr="008A332F">
        <w:rPr>
          <w:sz w:val="24"/>
          <w:szCs w:val="24"/>
          <w:lang w:val="ru-RU"/>
        </w:rPr>
        <w:t>демеркуризационный</w:t>
      </w:r>
      <w:proofErr w:type="spellEnd"/>
      <w:r w:rsidRPr="008A332F">
        <w:rPr>
          <w:sz w:val="24"/>
          <w:szCs w:val="24"/>
          <w:lang w:val="ru-RU"/>
        </w:rPr>
        <w:t xml:space="preserve"> комплект/набор, внимательно изучить инструкцию по проведению демеркуризации с его помощью. Надеть средства индивидуальной защиты (спецодежду, </w:t>
      </w:r>
      <w:proofErr w:type="spellStart"/>
      <w:r w:rsidRPr="008A332F">
        <w:rPr>
          <w:sz w:val="24"/>
          <w:szCs w:val="24"/>
          <w:lang w:val="ru-RU"/>
        </w:rPr>
        <w:t>спецобувь</w:t>
      </w:r>
      <w:proofErr w:type="spellEnd"/>
      <w:r w:rsidRPr="008A332F">
        <w:rPr>
          <w:sz w:val="24"/>
          <w:szCs w:val="24"/>
          <w:lang w:val="ru-RU"/>
        </w:rPr>
        <w:t>, бахилы, респиратор, защитные перчатки, очки) и только после этого приступать к сбору осколков разбитой ртутьсодержащей лампы, пролитой ртути и демеркуризации помещения.</w:t>
      </w:r>
    </w:p>
    <w:p w:rsidR="00E30DA1" w:rsidRPr="008A332F" w:rsidRDefault="00E30DA1">
      <w:pPr>
        <w:ind w:firstLine="709"/>
        <w:contextualSpacing/>
        <w:jc w:val="both"/>
      </w:pPr>
      <w:r w:rsidRPr="008A332F">
        <w:rPr>
          <w:b/>
        </w:rPr>
        <w:t xml:space="preserve">Сбор  осколков  разбитой   ртутьсодержащей   лампы,   пролитой  ртути </w:t>
      </w:r>
      <w:r w:rsidRPr="008A332F">
        <w:t xml:space="preserve">проводят с помощью приспособлений, включенных в </w:t>
      </w:r>
      <w:proofErr w:type="spellStart"/>
      <w:r w:rsidRPr="008A332F">
        <w:t>демеркуризационный</w:t>
      </w:r>
      <w:proofErr w:type="spellEnd"/>
      <w:r w:rsidRPr="008A332F">
        <w:t xml:space="preserve"> комплект (шприц, кисточки медная и волосяная, влажные салфетки, лоток, совок) от периферии загрязненного участка к его центру. Недопустимо ограничиваться осмотром только видимых и доступных участков.</w:t>
      </w:r>
    </w:p>
    <w:p w:rsidR="00E30DA1" w:rsidRPr="008A332F" w:rsidRDefault="00E30DA1">
      <w:pPr>
        <w:pStyle w:val="Heading2"/>
        <w:widowControl/>
        <w:ind w:left="0" w:right="0" w:firstLine="709"/>
        <w:contextualSpacing/>
        <w:rPr>
          <w:sz w:val="24"/>
          <w:szCs w:val="24"/>
          <w:lang w:val="ru-RU"/>
        </w:rPr>
      </w:pPr>
      <w:r w:rsidRPr="008A332F">
        <w:rPr>
          <w:i w:val="0"/>
          <w:sz w:val="24"/>
          <w:szCs w:val="24"/>
          <w:lang w:val="ru-RU"/>
        </w:rPr>
        <w:t>Запрещается:</w:t>
      </w:r>
    </w:p>
    <w:p w:rsidR="00E30DA1" w:rsidRPr="008A332F" w:rsidRDefault="00E30DA1">
      <w:pPr>
        <w:ind w:firstLine="709"/>
        <w:contextualSpacing/>
        <w:jc w:val="both"/>
      </w:pPr>
      <w:r w:rsidRPr="008A332F">
        <w:rPr>
          <w:b/>
        </w:rPr>
        <w:t>создавать сквозняк до того, как была собрана пролитая ртуть, иначе ртутные шарики разлетятся по всей комнате;</w:t>
      </w:r>
    </w:p>
    <w:p w:rsidR="00E30DA1" w:rsidRPr="008A332F" w:rsidRDefault="00E30DA1">
      <w:pPr>
        <w:ind w:firstLine="709"/>
        <w:contextualSpacing/>
        <w:jc w:val="both"/>
      </w:pPr>
      <w:r w:rsidRPr="008A332F">
        <w:rPr>
          <w:b/>
        </w:rPr>
        <w:t>подметать пролитую ртуть веником: жесткие прутья размельчат шарики в мелкую ртутную пыль, которая разлетится по всему объему помещения.</w:t>
      </w:r>
    </w:p>
    <w:p w:rsidR="00E30DA1" w:rsidRPr="008A332F" w:rsidRDefault="00E30DA1">
      <w:pPr>
        <w:ind w:firstLine="709"/>
        <w:contextualSpacing/>
        <w:jc w:val="both"/>
      </w:pPr>
      <w:r w:rsidRPr="008A332F">
        <w:rPr>
          <w:b/>
        </w:rPr>
        <w:t>собирать ртуть при помощи бытового пылесоса: пылесос греется и увеличивает испарение ртути, воздух проходит через двигатель пылесоса и на деталях двигателя образуется ртутная амальгама, после чего пылесос сам становится распространителем паров ртути, его придется утилизировать как отход 1 класса опасности, подлежащий демеркуризации.</w:t>
      </w:r>
    </w:p>
    <w:p w:rsidR="00E30DA1" w:rsidRPr="008A332F" w:rsidRDefault="00E30DA1">
      <w:pPr>
        <w:pStyle w:val="a8"/>
        <w:widowControl/>
        <w:ind w:left="0" w:firstLine="709"/>
        <w:contextualSpacing/>
        <w:rPr>
          <w:sz w:val="24"/>
          <w:szCs w:val="24"/>
          <w:lang w:val="ru-RU"/>
        </w:rPr>
      </w:pPr>
      <w:r w:rsidRPr="008A332F">
        <w:rPr>
          <w:sz w:val="24"/>
          <w:szCs w:val="24"/>
          <w:lang w:val="ru-RU"/>
        </w:rPr>
        <w:t>Самый простой способ сбора ртути при помощи шприца.</w:t>
      </w:r>
    </w:p>
    <w:p w:rsidR="00E30DA1" w:rsidRPr="008A332F" w:rsidRDefault="00E30DA1">
      <w:pPr>
        <w:pStyle w:val="a8"/>
        <w:widowControl/>
        <w:ind w:left="0" w:firstLine="709"/>
        <w:contextualSpacing/>
        <w:rPr>
          <w:sz w:val="24"/>
          <w:szCs w:val="24"/>
          <w:lang w:val="ru-RU"/>
        </w:rPr>
      </w:pPr>
      <w:r w:rsidRPr="008A332F">
        <w:rPr>
          <w:sz w:val="24"/>
          <w:szCs w:val="24"/>
          <w:lang w:val="ru-RU"/>
        </w:rPr>
        <w:t>Очень мелкие (пылевидные) капельки ртути (до 0,5-1мм) могут собираться влажной фильтровальной или газетной бумагой (влажными салфетками). Бумага размачивается в воде до значительной степени разрыхления, отжимается и в таком виде употребляется для протирки загрязненных поверхностей. Капельки ртути прилипают к бумаге и вместе с ней переносятся в герметичную емкость для сбора ртути.</w:t>
      </w:r>
    </w:p>
    <w:p w:rsidR="00E30DA1" w:rsidRPr="008A332F" w:rsidRDefault="00E30DA1">
      <w:pPr>
        <w:pStyle w:val="Heading2"/>
        <w:widowControl/>
        <w:ind w:left="0" w:right="0" w:firstLine="709"/>
        <w:contextualSpacing/>
        <w:rPr>
          <w:sz w:val="24"/>
          <w:szCs w:val="24"/>
          <w:lang w:val="ru-RU"/>
        </w:rPr>
      </w:pPr>
      <w:r w:rsidRPr="008A332F">
        <w:rPr>
          <w:i w:val="0"/>
          <w:sz w:val="24"/>
          <w:szCs w:val="24"/>
          <w:lang w:val="ru-RU"/>
        </w:rPr>
        <w:t>Запрещается</w:t>
      </w:r>
    </w:p>
    <w:p w:rsidR="00E30DA1" w:rsidRPr="008A332F" w:rsidRDefault="00E30DA1">
      <w:pPr>
        <w:ind w:firstLine="709"/>
        <w:contextualSpacing/>
        <w:jc w:val="both"/>
      </w:pPr>
      <w:r w:rsidRPr="008A332F">
        <w:rPr>
          <w:b/>
        </w:rPr>
        <w:t>выбрасывать части разбившейся ртутьсодержащей лампы в контейнер с твердыми бытовыми отходами;</w:t>
      </w:r>
    </w:p>
    <w:p w:rsidR="00E30DA1" w:rsidRPr="008A332F" w:rsidRDefault="00E30DA1">
      <w:pPr>
        <w:ind w:firstLine="709"/>
        <w:contextualSpacing/>
        <w:jc w:val="both"/>
      </w:pPr>
      <w:r w:rsidRPr="008A332F">
        <w:rPr>
          <w:b/>
        </w:rPr>
        <w:t>выбрасывать ртуть в канализацию, так как она имеет свойство оседать в канализационных трубах и извлечь ее из канализационной системы невероятно сложно;</w:t>
      </w:r>
    </w:p>
    <w:p w:rsidR="00E30DA1" w:rsidRPr="008A332F" w:rsidRDefault="00E30DA1">
      <w:pPr>
        <w:pStyle w:val="a8"/>
        <w:widowControl/>
        <w:tabs>
          <w:tab w:val="left" w:pos="2148"/>
          <w:tab w:val="left" w:pos="2299"/>
          <w:tab w:val="left" w:pos="3665"/>
          <w:tab w:val="left" w:pos="4112"/>
          <w:tab w:val="left" w:pos="5512"/>
          <w:tab w:val="left" w:pos="5566"/>
          <w:tab w:val="left" w:pos="7119"/>
          <w:tab w:val="left" w:pos="7866"/>
          <w:tab w:val="left" w:pos="9176"/>
        </w:tabs>
        <w:ind w:left="0" w:firstLine="709"/>
        <w:contextualSpacing/>
        <w:rPr>
          <w:sz w:val="24"/>
          <w:szCs w:val="24"/>
          <w:lang w:val="ru-RU"/>
        </w:rPr>
      </w:pPr>
      <w:r w:rsidRPr="008A332F">
        <w:rPr>
          <w:b/>
          <w:sz w:val="24"/>
          <w:szCs w:val="24"/>
          <w:lang w:val="ru-RU"/>
        </w:rPr>
        <w:t xml:space="preserve">содержать собранную ртуть вблизи нагревательных приборов. </w:t>
      </w:r>
      <w:r w:rsidRPr="008A332F">
        <w:rPr>
          <w:sz w:val="24"/>
          <w:szCs w:val="24"/>
          <w:lang w:val="ru-RU"/>
        </w:rPr>
        <w:t xml:space="preserve">Собранные мелкие осколки ртутьсодержащей лампы и/или ртуть переносят в плотно закрывающуюся герметичную емкость из небьющегося стекла или толстостенной стеклянной посуды, предварительно заполненную подкисленным раствором перманганата калия. Для приготовления 1л раствора в воду добавляется 1г перманганата калия и 5мл 36% кислоты (входят в </w:t>
      </w:r>
      <w:proofErr w:type="spellStart"/>
      <w:r w:rsidRPr="008A332F">
        <w:rPr>
          <w:sz w:val="24"/>
          <w:szCs w:val="24"/>
          <w:lang w:val="ru-RU"/>
        </w:rPr>
        <w:t>демеркуризационный</w:t>
      </w:r>
      <w:proofErr w:type="spellEnd"/>
      <w:r w:rsidRPr="008A332F">
        <w:rPr>
          <w:sz w:val="24"/>
          <w:szCs w:val="24"/>
          <w:lang w:val="ru-RU"/>
        </w:rPr>
        <w:t xml:space="preserve"> комплект).</w:t>
      </w:r>
    </w:p>
    <w:p w:rsidR="00E30DA1" w:rsidRPr="008A332F" w:rsidRDefault="00E30DA1">
      <w:pPr>
        <w:pStyle w:val="a8"/>
        <w:widowControl/>
        <w:ind w:left="0" w:firstLine="709"/>
        <w:contextualSpacing/>
        <w:rPr>
          <w:sz w:val="24"/>
          <w:szCs w:val="24"/>
          <w:lang w:val="ru-RU"/>
        </w:rPr>
      </w:pPr>
      <w:r w:rsidRPr="008A332F">
        <w:rPr>
          <w:sz w:val="24"/>
          <w:szCs w:val="24"/>
          <w:lang w:val="ru-RU"/>
        </w:rPr>
        <w:t>Крупные части разбитой ртутьсодержащей лампы собирают в прочные герметичные полиэтиленовые пакеты.</w:t>
      </w:r>
    </w:p>
    <w:p w:rsidR="00E30DA1" w:rsidRPr="008A332F" w:rsidRDefault="00E30DA1">
      <w:pPr>
        <w:pStyle w:val="a8"/>
        <w:widowControl/>
        <w:ind w:left="0" w:firstLine="709"/>
        <w:contextualSpacing/>
        <w:rPr>
          <w:sz w:val="24"/>
          <w:szCs w:val="24"/>
          <w:lang w:val="ru-RU"/>
        </w:rPr>
      </w:pPr>
      <w:r w:rsidRPr="008A332F">
        <w:rPr>
          <w:sz w:val="24"/>
          <w:szCs w:val="24"/>
          <w:lang w:val="ru-RU"/>
        </w:rPr>
        <w:t>Путем тщательного осмотра убедиться в полноте сбора осколков, в том числе учесть наличие щелей в полу.</w:t>
      </w:r>
    </w:p>
    <w:p w:rsidR="00E30DA1" w:rsidRPr="008A332F" w:rsidRDefault="00E30DA1">
      <w:pPr>
        <w:pStyle w:val="a8"/>
        <w:widowControl/>
        <w:ind w:left="0" w:firstLine="709"/>
        <w:contextualSpacing/>
        <w:rPr>
          <w:sz w:val="24"/>
          <w:szCs w:val="24"/>
          <w:lang w:val="ru-RU"/>
        </w:rPr>
      </w:pPr>
      <w:r w:rsidRPr="008A332F">
        <w:rPr>
          <w:sz w:val="24"/>
          <w:szCs w:val="24"/>
          <w:lang w:val="ru-RU"/>
        </w:rPr>
        <w:t xml:space="preserve">Части разбитых ртутьсодержащих ламп и/или собранная ртуть в плотно закрытой стеклянной </w:t>
      </w:r>
      <w:proofErr w:type="gramStart"/>
      <w:r w:rsidRPr="008A332F">
        <w:rPr>
          <w:sz w:val="24"/>
          <w:szCs w:val="24"/>
          <w:lang w:val="ru-RU"/>
        </w:rPr>
        <w:t>емкости, упакованные в герметичные полиэтиленовые пакеты передаются</w:t>
      </w:r>
      <w:proofErr w:type="gramEnd"/>
      <w:r w:rsidRPr="008A332F">
        <w:rPr>
          <w:sz w:val="24"/>
          <w:szCs w:val="24"/>
          <w:lang w:val="ru-RU"/>
        </w:rPr>
        <w:t xml:space="preserve"> на склад временного накопления отходов, где укладываются в герметичные </w:t>
      </w:r>
      <w:proofErr w:type="spellStart"/>
      <w:r w:rsidRPr="008A332F">
        <w:rPr>
          <w:sz w:val="24"/>
          <w:szCs w:val="24"/>
          <w:lang w:val="ru-RU"/>
        </w:rPr>
        <w:t>ударопрочные</w:t>
      </w:r>
      <w:proofErr w:type="spellEnd"/>
      <w:r w:rsidRPr="008A332F">
        <w:rPr>
          <w:sz w:val="24"/>
          <w:szCs w:val="24"/>
          <w:lang w:val="ru-RU"/>
        </w:rPr>
        <w:t xml:space="preserve"> контейнеры, уплотняются средствами амортизации и крепления в транспортной таре. В течение 5-ти рабочих дней они должны быть переданы на </w:t>
      </w:r>
      <w:proofErr w:type="spellStart"/>
      <w:r w:rsidRPr="008A332F">
        <w:rPr>
          <w:sz w:val="24"/>
          <w:szCs w:val="24"/>
          <w:lang w:val="ru-RU"/>
        </w:rPr>
        <w:t>демеркуризацию</w:t>
      </w:r>
      <w:proofErr w:type="spellEnd"/>
      <w:r w:rsidRPr="008A332F">
        <w:rPr>
          <w:sz w:val="24"/>
          <w:szCs w:val="24"/>
          <w:lang w:val="ru-RU"/>
        </w:rPr>
        <w:t xml:space="preserve"> в специализированное предприятие.</w:t>
      </w:r>
    </w:p>
    <w:p w:rsidR="00E30DA1" w:rsidRPr="008A332F" w:rsidRDefault="00E30DA1">
      <w:pPr>
        <w:pStyle w:val="a8"/>
        <w:widowControl/>
        <w:ind w:left="0" w:firstLine="709"/>
        <w:contextualSpacing/>
        <w:rPr>
          <w:sz w:val="24"/>
          <w:szCs w:val="24"/>
          <w:lang w:val="ru-RU"/>
        </w:rPr>
      </w:pPr>
      <w:r w:rsidRPr="008A332F">
        <w:rPr>
          <w:b/>
          <w:sz w:val="24"/>
          <w:szCs w:val="24"/>
          <w:lang w:val="ru-RU"/>
        </w:rPr>
        <w:t xml:space="preserve">Химическую </w:t>
      </w:r>
      <w:proofErr w:type="spellStart"/>
      <w:r w:rsidRPr="008A332F">
        <w:rPr>
          <w:b/>
          <w:sz w:val="24"/>
          <w:szCs w:val="24"/>
          <w:lang w:val="ru-RU"/>
        </w:rPr>
        <w:t>демеркуризацию</w:t>
      </w:r>
      <w:proofErr w:type="spellEnd"/>
      <w:r w:rsidRPr="008A332F">
        <w:rPr>
          <w:b/>
          <w:sz w:val="24"/>
          <w:szCs w:val="24"/>
          <w:lang w:val="ru-RU"/>
        </w:rPr>
        <w:t xml:space="preserve"> </w:t>
      </w:r>
      <w:r w:rsidRPr="008A332F">
        <w:rPr>
          <w:sz w:val="24"/>
          <w:szCs w:val="24"/>
          <w:lang w:val="ru-RU"/>
        </w:rPr>
        <w:t xml:space="preserve">зараженного ртутью помещения осуществляют специалисты аварийно-спасательной службы МЧС России или сотрудники </w:t>
      </w:r>
      <w:r w:rsidRPr="008A332F">
        <w:rPr>
          <w:sz w:val="24"/>
          <w:szCs w:val="24"/>
          <w:lang w:val="ru-RU"/>
        </w:rPr>
        <w:lastRenderedPageBreak/>
        <w:t>специализированных организаций, имеющие соответствующую подготовку, средства индивидуальной защиты, оборудование и химические средства по демеркуризации объектов.</w:t>
      </w:r>
    </w:p>
    <w:p w:rsidR="00E30DA1" w:rsidRPr="008A332F" w:rsidRDefault="00E30DA1">
      <w:pPr>
        <w:pStyle w:val="a8"/>
        <w:widowControl/>
        <w:ind w:left="0" w:firstLine="709"/>
        <w:contextualSpacing/>
        <w:rPr>
          <w:sz w:val="24"/>
          <w:szCs w:val="24"/>
          <w:lang w:val="ru-RU"/>
        </w:rPr>
      </w:pPr>
      <w:proofErr w:type="gramStart"/>
      <w:r w:rsidRPr="008A332F">
        <w:rPr>
          <w:sz w:val="24"/>
          <w:szCs w:val="24"/>
          <w:lang w:val="ru-RU"/>
        </w:rPr>
        <w:t xml:space="preserve">После выполнения работ все использованные приспособления и материалы, спецодежда, средства индивидуальной защиты, должны быть собраны и уложены в сумку, содержавшую </w:t>
      </w:r>
      <w:proofErr w:type="spellStart"/>
      <w:r w:rsidRPr="008A332F">
        <w:rPr>
          <w:sz w:val="24"/>
          <w:szCs w:val="24"/>
          <w:lang w:val="ru-RU"/>
        </w:rPr>
        <w:t>демеркуризационный</w:t>
      </w:r>
      <w:proofErr w:type="spellEnd"/>
      <w:r w:rsidRPr="008A332F">
        <w:rPr>
          <w:sz w:val="24"/>
          <w:szCs w:val="24"/>
          <w:lang w:val="ru-RU"/>
        </w:rPr>
        <w:t xml:space="preserve"> комплект и переданы на склад временного накопления отходов, где укладываются в герметичные </w:t>
      </w:r>
      <w:proofErr w:type="spellStart"/>
      <w:r w:rsidRPr="008A332F">
        <w:rPr>
          <w:sz w:val="24"/>
          <w:szCs w:val="24"/>
          <w:lang w:val="ru-RU"/>
        </w:rPr>
        <w:t>ударопрочные</w:t>
      </w:r>
      <w:proofErr w:type="spellEnd"/>
      <w:r w:rsidRPr="008A332F">
        <w:rPr>
          <w:sz w:val="24"/>
          <w:szCs w:val="24"/>
          <w:lang w:val="ru-RU"/>
        </w:rPr>
        <w:t xml:space="preserve"> контейнеры, уплотняются средствами амортизации и крепления в транспортной таре.</w:t>
      </w:r>
      <w:proofErr w:type="gramEnd"/>
      <w:r w:rsidRPr="008A332F">
        <w:rPr>
          <w:sz w:val="24"/>
          <w:szCs w:val="24"/>
          <w:lang w:val="ru-RU"/>
        </w:rPr>
        <w:t xml:space="preserve"> В течение 5-ти рабочих дней они должны быть переданы на </w:t>
      </w:r>
      <w:proofErr w:type="spellStart"/>
      <w:r w:rsidRPr="008A332F">
        <w:rPr>
          <w:sz w:val="24"/>
          <w:szCs w:val="24"/>
          <w:lang w:val="ru-RU"/>
        </w:rPr>
        <w:t>демеркуризацию</w:t>
      </w:r>
      <w:proofErr w:type="spellEnd"/>
      <w:r w:rsidRPr="008A332F">
        <w:rPr>
          <w:sz w:val="24"/>
          <w:szCs w:val="24"/>
          <w:lang w:val="ru-RU"/>
        </w:rPr>
        <w:t xml:space="preserve"> в специализированное предприятие.</w:t>
      </w:r>
    </w:p>
    <w:p w:rsidR="00E30DA1" w:rsidRPr="008A332F" w:rsidRDefault="00E30DA1">
      <w:pPr>
        <w:pStyle w:val="a8"/>
        <w:widowControl/>
        <w:ind w:left="0" w:firstLine="709"/>
        <w:contextualSpacing/>
        <w:rPr>
          <w:sz w:val="24"/>
          <w:szCs w:val="24"/>
          <w:lang w:val="ru-RU"/>
        </w:rPr>
      </w:pPr>
      <w:r w:rsidRPr="008A332F">
        <w:rPr>
          <w:b/>
          <w:sz w:val="24"/>
          <w:szCs w:val="24"/>
          <w:lang w:val="ru-RU"/>
        </w:rPr>
        <w:t xml:space="preserve">Влажная уборка </w:t>
      </w:r>
      <w:r w:rsidRPr="008A332F">
        <w:rPr>
          <w:sz w:val="24"/>
          <w:szCs w:val="24"/>
          <w:lang w:val="ru-RU"/>
        </w:rPr>
        <w:t xml:space="preserve">проводится на заключительном этапе </w:t>
      </w:r>
      <w:proofErr w:type="spellStart"/>
      <w:r w:rsidRPr="008A332F">
        <w:rPr>
          <w:sz w:val="24"/>
          <w:szCs w:val="24"/>
          <w:lang w:val="ru-RU"/>
        </w:rPr>
        <w:t>демеркуризационных</w:t>
      </w:r>
      <w:proofErr w:type="spellEnd"/>
      <w:r w:rsidRPr="008A332F">
        <w:rPr>
          <w:sz w:val="24"/>
          <w:szCs w:val="24"/>
          <w:lang w:val="ru-RU"/>
        </w:rPr>
        <w:t xml:space="preserve"> работ. Мытье всех поверхностей осуществляется нагретым до 70...80</w:t>
      </w:r>
      <w:proofErr w:type="gramStart"/>
      <w:r w:rsidRPr="008A332F">
        <w:rPr>
          <w:sz w:val="24"/>
          <w:szCs w:val="24"/>
          <w:lang w:val="ru-RU"/>
        </w:rPr>
        <w:t>°С</w:t>
      </w:r>
      <w:proofErr w:type="gramEnd"/>
      <w:r w:rsidRPr="008A332F">
        <w:rPr>
          <w:sz w:val="24"/>
          <w:szCs w:val="24"/>
          <w:lang w:val="ru-RU"/>
        </w:rPr>
        <w:t xml:space="preserve"> мыльно-содовым раствором (400г мыла, 500гкальцинированной соды на 10л воды) с нормой расхода 0,5-1 л/м2.</w:t>
      </w:r>
    </w:p>
    <w:p w:rsidR="00E30DA1" w:rsidRPr="008A332F" w:rsidRDefault="00E30DA1">
      <w:pPr>
        <w:pStyle w:val="a8"/>
        <w:widowControl/>
        <w:ind w:left="0" w:firstLine="709"/>
        <w:contextualSpacing/>
        <w:rPr>
          <w:sz w:val="24"/>
          <w:szCs w:val="24"/>
          <w:lang w:val="ru-RU"/>
        </w:rPr>
      </w:pPr>
      <w:r w:rsidRPr="008A332F">
        <w:rPr>
          <w:sz w:val="24"/>
          <w:szCs w:val="24"/>
          <w:lang w:val="ru-RU"/>
        </w:rPr>
        <w:t>Вместо мыла допускается использование технических 0,3-1% водных растворов моющих средств, бытовых стиральных порошков.</w:t>
      </w:r>
    </w:p>
    <w:p w:rsidR="00E30DA1" w:rsidRPr="008A332F" w:rsidRDefault="00E30DA1">
      <w:pPr>
        <w:pStyle w:val="a8"/>
        <w:widowControl/>
        <w:ind w:left="0" w:firstLine="709"/>
        <w:contextualSpacing/>
        <w:rPr>
          <w:sz w:val="24"/>
          <w:szCs w:val="24"/>
          <w:lang w:val="ru-RU"/>
        </w:rPr>
      </w:pPr>
      <w:r w:rsidRPr="008A332F">
        <w:rPr>
          <w:sz w:val="24"/>
          <w:szCs w:val="24"/>
          <w:lang w:val="ru-RU"/>
        </w:rPr>
        <w:t>Уборка завершается тщательной обмывкой всех поверхностей чистой водопроводной водой и протиранием их ветошью насухо, помещение проветривается.</w:t>
      </w:r>
    </w:p>
    <w:p w:rsidR="00E30DA1" w:rsidRPr="008A332F" w:rsidRDefault="00E30DA1">
      <w:pPr>
        <w:pStyle w:val="a8"/>
        <w:widowControl/>
        <w:ind w:left="0" w:firstLine="709"/>
        <w:contextualSpacing/>
        <w:rPr>
          <w:sz w:val="24"/>
          <w:szCs w:val="24"/>
          <w:lang w:val="ru-RU"/>
        </w:rPr>
      </w:pPr>
      <w:r w:rsidRPr="008A332F">
        <w:rPr>
          <w:sz w:val="24"/>
          <w:szCs w:val="24"/>
          <w:lang w:val="ru-RU"/>
        </w:rPr>
        <w:t>В аккредитованной лаборатории проводятся аналитические исследования наличия остаточных паров ртути и эффективности проведения работ по демеркуризации зараженного помещения.</w:t>
      </w:r>
    </w:p>
    <w:p w:rsidR="00E30DA1" w:rsidRPr="008A332F" w:rsidRDefault="00E30DA1">
      <w:pPr>
        <w:pStyle w:val="Heading1"/>
        <w:widowControl/>
        <w:numPr>
          <w:ilvl w:val="1"/>
          <w:numId w:val="1"/>
        </w:numPr>
        <w:tabs>
          <w:tab w:val="left" w:pos="595"/>
        </w:tabs>
        <w:ind w:firstLine="709"/>
        <w:contextualSpacing/>
        <w:rPr>
          <w:sz w:val="24"/>
          <w:szCs w:val="24"/>
          <w:lang w:val="ru-RU"/>
        </w:rPr>
      </w:pPr>
      <w:r w:rsidRPr="008A332F">
        <w:rPr>
          <w:sz w:val="24"/>
          <w:szCs w:val="24"/>
          <w:lang w:val="ru-RU"/>
        </w:rPr>
        <w:t>Ликвидация последствий чрезвычайной ситуации при механическом разрушении более 1-ой ртутьсодержащей лампы и/или проливе ртути.</w:t>
      </w:r>
    </w:p>
    <w:p w:rsidR="00E30DA1" w:rsidRPr="008A332F" w:rsidRDefault="00E30DA1">
      <w:pPr>
        <w:pStyle w:val="a8"/>
        <w:widowControl/>
        <w:ind w:left="0" w:firstLine="709"/>
        <w:contextualSpacing/>
        <w:rPr>
          <w:sz w:val="24"/>
          <w:szCs w:val="24"/>
          <w:lang w:val="ru-RU"/>
        </w:rPr>
      </w:pPr>
      <w:r w:rsidRPr="008A332F">
        <w:rPr>
          <w:sz w:val="24"/>
          <w:szCs w:val="24"/>
          <w:lang w:val="ru-RU"/>
        </w:rPr>
        <w:t>В случае механического разрушения ртутьсодержащей лампы необходимо: как можно быстрее удалить из помещения персонал;</w:t>
      </w:r>
    </w:p>
    <w:p w:rsidR="00E30DA1" w:rsidRPr="008A332F" w:rsidRDefault="00E30DA1">
      <w:pPr>
        <w:pStyle w:val="a8"/>
        <w:widowControl/>
        <w:ind w:left="0" w:firstLine="709"/>
        <w:contextualSpacing/>
        <w:rPr>
          <w:sz w:val="24"/>
          <w:szCs w:val="24"/>
          <w:lang w:val="ru-RU"/>
        </w:rPr>
      </w:pPr>
      <w:r w:rsidRPr="008A332F">
        <w:rPr>
          <w:sz w:val="24"/>
          <w:szCs w:val="24"/>
          <w:lang w:val="ru-RU"/>
        </w:rPr>
        <w:t>отключить все электроприборы, по возможности снизить температуру в помещении как минимум до 15</w:t>
      </w:r>
      <w:proofErr w:type="gramStart"/>
      <w:r w:rsidRPr="008A332F">
        <w:rPr>
          <w:sz w:val="24"/>
          <w:szCs w:val="24"/>
          <w:lang w:val="ru-RU"/>
        </w:rPr>
        <w:t>°С</w:t>
      </w:r>
      <w:proofErr w:type="gramEnd"/>
      <w:r w:rsidRPr="008A332F">
        <w:rPr>
          <w:sz w:val="24"/>
          <w:szCs w:val="24"/>
          <w:lang w:val="ru-RU"/>
        </w:rPr>
        <w:t xml:space="preserve"> (чем ниже температура, тем меньше испаряется ртуть), закрыть дверь в помещение, оставив открытым окно, тщательно заклеить дверь в помещение липкой лентой;</w:t>
      </w:r>
    </w:p>
    <w:p w:rsidR="00E30DA1" w:rsidRPr="008A332F" w:rsidRDefault="00E30DA1">
      <w:pPr>
        <w:pStyle w:val="a8"/>
        <w:widowControl/>
        <w:tabs>
          <w:tab w:val="left" w:pos="1534"/>
          <w:tab w:val="left" w:pos="1591"/>
          <w:tab w:val="left" w:pos="2018"/>
          <w:tab w:val="left" w:pos="2168"/>
          <w:tab w:val="left" w:pos="2814"/>
          <w:tab w:val="left" w:pos="3443"/>
          <w:tab w:val="left" w:pos="3744"/>
          <w:tab w:val="left" w:pos="4759"/>
          <w:tab w:val="left" w:pos="5925"/>
          <w:tab w:val="left" w:pos="6701"/>
          <w:tab w:val="left" w:pos="7845"/>
          <w:tab w:val="left" w:pos="8877"/>
          <w:tab w:val="left" w:pos="9079"/>
        </w:tabs>
        <w:ind w:left="0" w:firstLine="709"/>
        <w:contextualSpacing/>
        <w:rPr>
          <w:sz w:val="24"/>
          <w:szCs w:val="24"/>
          <w:lang w:val="ru-RU"/>
        </w:rPr>
      </w:pPr>
      <w:proofErr w:type="gramStart"/>
      <w:r w:rsidRPr="008A332F">
        <w:rPr>
          <w:sz w:val="24"/>
          <w:szCs w:val="24"/>
          <w:lang w:val="ru-RU"/>
        </w:rPr>
        <w:t>поставить</w:t>
      </w:r>
      <w:r w:rsidRPr="008A332F">
        <w:rPr>
          <w:sz w:val="24"/>
          <w:szCs w:val="24"/>
          <w:lang w:val="ru-RU"/>
        </w:rPr>
        <w:tab/>
      </w:r>
      <w:r w:rsidRPr="008A332F">
        <w:rPr>
          <w:sz w:val="24"/>
          <w:szCs w:val="24"/>
          <w:lang w:val="ru-RU"/>
        </w:rPr>
        <w:tab/>
        <w:t>в известность главу сельского поселения (лица, его замещающего), ответственного за охрану окружающей среды организации; сообщить о чрезвычайной ситуации оперативному дежурному аварийно- спасательной службы МЧС России по телефону «112» - операторы сотовой связи и вызвать специалистов для ликвидации последствий чрезвычайной ситуации, так как без соответствующего оборудования нельзя быть уверенными в удалении ртутного загрязнения;</w:t>
      </w:r>
      <w:proofErr w:type="gramEnd"/>
    </w:p>
    <w:p w:rsidR="00E30DA1" w:rsidRPr="008A332F" w:rsidRDefault="00E30DA1">
      <w:pPr>
        <w:pStyle w:val="a8"/>
        <w:widowControl/>
        <w:ind w:left="0" w:firstLine="709"/>
        <w:contextualSpacing/>
        <w:rPr>
          <w:sz w:val="24"/>
          <w:szCs w:val="24"/>
          <w:lang w:val="ru-RU"/>
        </w:rPr>
      </w:pPr>
      <w:r w:rsidRPr="008A332F">
        <w:rPr>
          <w:sz w:val="24"/>
          <w:szCs w:val="24"/>
          <w:lang w:val="ru-RU"/>
        </w:rPr>
        <w:t xml:space="preserve">на основании результатов приборного обследования загрязненного ртутью помещения специалисты аварийно-спасательной службы определяют технологию работ, тип </w:t>
      </w:r>
      <w:proofErr w:type="spellStart"/>
      <w:r w:rsidRPr="008A332F">
        <w:rPr>
          <w:sz w:val="24"/>
          <w:szCs w:val="24"/>
          <w:lang w:val="ru-RU"/>
        </w:rPr>
        <w:t>демеркуризационных</w:t>
      </w:r>
      <w:proofErr w:type="spellEnd"/>
      <w:r w:rsidRPr="008A332F">
        <w:rPr>
          <w:sz w:val="24"/>
          <w:szCs w:val="24"/>
          <w:lang w:val="ru-RU"/>
        </w:rPr>
        <w:t xml:space="preserve"> препаратов, необходимую кратность обработки помещения;</w:t>
      </w:r>
    </w:p>
    <w:p w:rsidR="00E30DA1" w:rsidRPr="008A332F" w:rsidRDefault="00E30DA1">
      <w:pPr>
        <w:pStyle w:val="a8"/>
        <w:widowControl/>
        <w:ind w:left="0" w:firstLine="709"/>
        <w:contextualSpacing/>
        <w:rPr>
          <w:sz w:val="24"/>
          <w:szCs w:val="24"/>
          <w:lang w:val="ru-RU"/>
        </w:rPr>
      </w:pPr>
      <w:r w:rsidRPr="008A332F">
        <w:rPr>
          <w:sz w:val="24"/>
          <w:szCs w:val="24"/>
          <w:lang w:val="ru-RU"/>
        </w:rPr>
        <w:t>ликвидация последствий чрезвычайной (аварийной) ситуации, проведение демеркуризации помещения и дальнейшие действия – в соответствии с указаниями специалистов аварийно-спасательной службы.</w:t>
      </w:r>
    </w:p>
    <w:sectPr w:rsidR="00E30DA1" w:rsidRPr="008A332F">
      <w:pgSz w:w="11906" w:h="16838"/>
      <w:pgMar w:top="1134" w:right="85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1" w:hanging="28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lang w:val="ru-RU"/>
      </w:rPr>
    </w:lvl>
    <w:lvl w:ilvl="2">
      <w:numFmt w:val="bullet"/>
      <w:lvlText w:val="•"/>
      <w:lvlJc w:val="left"/>
      <w:pPr>
        <w:tabs>
          <w:tab w:val="num" w:pos="0"/>
        </w:tabs>
        <w:ind w:left="1993" w:hanging="493"/>
      </w:pPr>
      <w:rPr>
        <w:rFonts w:ascii="Liberation Serif" w:hAnsi="Liberation Serif" w:cs="Liberation Serif"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39" w:hanging="493"/>
      </w:pPr>
      <w:rPr>
        <w:rFonts w:ascii="Liberation Serif" w:hAnsi="Liberation Serif" w:cs="Liberation Serif" w:hint="default"/>
      </w:rPr>
    </w:lvl>
    <w:lvl w:ilvl="4">
      <w:numFmt w:val="bullet"/>
      <w:lvlText w:val="•"/>
      <w:lvlJc w:val="left"/>
      <w:pPr>
        <w:tabs>
          <w:tab w:val="num" w:pos="0"/>
        </w:tabs>
        <w:ind w:left="3886" w:hanging="493"/>
      </w:pPr>
      <w:rPr>
        <w:rFonts w:ascii="Liberation Serif" w:hAnsi="Liberation Serif" w:cs="Liberation Serif"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32" w:hanging="493"/>
      </w:pPr>
      <w:rPr>
        <w:rFonts w:ascii="Liberation Serif" w:hAnsi="Liberation Serif" w:cs="Liberation Serif" w:hint="default"/>
      </w:rPr>
    </w:lvl>
    <w:lvl w:ilvl="6">
      <w:numFmt w:val="bullet"/>
      <w:lvlText w:val="•"/>
      <w:lvlJc w:val="left"/>
      <w:pPr>
        <w:tabs>
          <w:tab w:val="num" w:pos="0"/>
        </w:tabs>
        <w:ind w:left="5779" w:hanging="493"/>
      </w:pPr>
      <w:rPr>
        <w:rFonts w:ascii="Liberation Serif" w:hAnsi="Liberation Serif" w:cs="Liberation Serif"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25" w:hanging="493"/>
      </w:pPr>
      <w:rPr>
        <w:rFonts w:ascii="Liberation Serif" w:hAnsi="Liberation Serif" w:cs="Liberation Serif" w:hint="default"/>
      </w:rPr>
    </w:lvl>
    <w:lvl w:ilvl="8">
      <w:numFmt w:val="bullet"/>
      <w:lvlText w:val="•"/>
      <w:lvlJc w:val="left"/>
      <w:pPr>
        <w:tabs>
          <w:tab w:val="num" w:pos="0"/>
        </w:tabs>
        <w:ind w:left="7672" w:hanging="493"/>
      </w:pPr>
      <w:rPr>
        <w:rFonts w:ascii="Liberation Serif" w:hAnsi="Liberation Serif" w:cs="Liberation Serif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A332F"/>
    <w:rsid w:val="00015E5C"/>
    <w:rsid w:val="00184474"/>
    <w:rsid w:val="00765AD1"/>
    <w:rsid w:val="008A332F"/>
    <w:rsid w:val="00D57A33"/>
    <w:rsid w:val="00DB1E71"/>
    <w:rsid w:val="00E30DA1"/>
    <w:rsid w:val="00EE5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Calibri"/>
      <w:sz w:val="24"/>
      <w:szCs w:val="24"/>
      <w:lang w:eastAsia="zh-CN"/>
    </w:rPr>
  </w:style>
  <w:style w:type="paragraph" w:styleId="5">
    <w:name w:val="heading 5"/>
    <w:basedOn w:val="a"/>
    <w:next w:val="a"/>
    <w:link w:val="50"/>
    <w:uiPriority w:val="99"/>
    <w:qFormat/>
    <w:rsid w:val="008A332F"/>
    <w:pPr>
      <w:keepNext/>
      <w:suppressAutoHyphens w:val="0"/>
      <w:ind w:left="-71"/>
      <w:jc w:val="center"/>
      <w:outlineLvl w:val="4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A332F"/>
    <w:pPr>
      <w:keepNext/>
      <w:suppressAutoHyphens w:val="0"/>
      <w:jc w:val="center"/>
      <w:outlineLvl w:val="7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  <w:b/>
      <w:bCs/>
      <w:spacing w:val="0"/>
      <w:w w:val="100"/>
      <w:sz w:val="28"/>
      <w:szCs w:val="28"/>
      <w:lang w:val="ru-RU"/>
    </w:rPr>
  </w:style>
  <w:style w:type="character" w:customStyle="1" w:styleId="WW8Num1z1">
    <w:name w:val="WW8Num1z1"/>
    <w:rPr>
      <w:lang w:val="ru-RU"/>
    </w:rPr>
  </w:style>
  <w:style w:type="character" w:customStyle="1" w:styleId="WW8Num1z2">
    <w:name w:val="WW8Num1z2"/>
    <w:rPr>
      <w:rFonts w:ascii="Liberation Serif" w:hAnsi="Liberation Serif" w:cs="Liberation Serif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5z0">
    <w:name w:val="WW8Num5z0"/>
    <w:rPr>
      <w:rFonts w:ascii="Times New Roman" w:eastAsia="Times New Roman" w:hAnsi="Times New Roman" w:cs="Times New Roman" w:hint="default"/>
      <w:spacing w:val="0"/>
      <w:w w:val="100"/>
      <w:sz w:val="28"/>
      <w:szCs w:val="28"/>
    </w:rPr>
  </w:style>
  <w:style w:type="character" w:customStyle="1" w:styleId="WW8Num5z2">
    <w:name w:val="WW8Num5z2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10z0">
    <w:name w:val="WW8Num10z0"/>
    <w:rPr>
      <w:rFonts w:ascii="Times New Roman" w:eastAsia="Times New Roman" w:hAnsi="Times New Roman" w:cs="Times New Roman" w:hint="default"/>
      <w:b/>
      <w:bCs/>
      <w:spacing w:val="0"/>
      <w:w w:val="100"/>
      <w:sz w:val="28"/>
      <w:szCs w:val="28"/>
      <w:lang w:val="ru-RU"/>
    </w:rPr>
  </w:style>
  <w:style w:type="character" w:customStyle="1" w:styleId="WW8Num10z1">
    <w:name w:val="WW8Num10z1"/>
    <w:rPr>
      <w:lang w:val="ru-RU"/>
    </w:rPr>
  </w:style>
  <w:style w:type="character" w:customStyle="1" w:styleId="WW8Num10z2">
    <w:name w:val="WW8Num10z2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3z0">
    <w:name w:val="WW8Num13z0"/>
    <w:rPr>
      <w:rFonts w:ascii="Times New Roman" w:eastAsia="Times New Roman" w:hAnsi="Times New Roman" w:cs="Times New Roman" w:hint="default"/>
      <w:w w:val="100"/>
      <w:sz w:val="28"/>
      <w:szCs w:val="28"/>
    </w:rPr>
  </w:style>
  <w:style w:type="character" w:customStyle="1" w:styleId="WW8Num13z1">
    <w:name w:val="WW8Num13z1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1">
    <w:name w:val="Основной шрифт абзаца1"/>
  </w:style>
  <w:style w:type="character" w:customStyle="1" w:styleId="a3">
    <w:name w:val="Нижний колонтитул Знак"/>
    <w:rPr>
      <w:rFonts w:eastAsia="Calibri"/>
      <w:sz w:val="24"/>
      <w:szCs w:val="24"/>
      <w:lang w:val="ru-RU" w:bidi="ar-SA"/>
    </w:rPr>
  </w:style>
  <w:style w:type="character" w:customStyle="1" w:styleId="ConsPlusNonformat">
    <w:name w:val="ConsPlusNonformat Знак"/>
    <w:rPr>
      <w:rFonts w:ascii="Courier New" w:hAnsi="Courier New" w:cs="Courier New"/>
      <w:lang w:val="ru-RU" w:bidi="ar-SA"/>
    </w:rPr>
  </w:style>
  <w:style w:type="character" w:customStyle="1" w:styleId="WW-Absatz-Standardschriftart1111">
    <w:name w:val="WW-Absatz-Standardschriftart1111"/>
  </w:style>
  <w:style w:type="character" w:customStyle="1" w:styleId="a4">
    <w:name w:val="Верхний колонтитул Знак"/>
    <w:uiPriority w:val="99"/>
    <w:rPr>
      <w:rFonts w:eastAsia="Calibri"/>
      <w:sz w:val="24"/>
      <w:szCs w:val="24"/>
    </w:rPr>
  </w:style>
  <w:style w:type="character" w:customStyle="1" w:styleId="a5">
    <w:name w:val="Текст выноски Знак"/>
    <w:rPr>
      <w:rFonts w:ascii="Tahoma" w:eastAsia="Calibri" w:hAnsi="Tahoma" w:cs="Tahoma"/>
      <w:sz w:val="16"/>
      <w:szCs w:val="16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widowControl w:val="0"/>
      <w:autoSpaceDE w:val="0"/>
      <w:ind w:left="101"/>
      <w:jc w:val="both"/>
    </w:pPr>
    <w:rPr>
      <w:rFonts w:eastAsia="Times New Roman"/>
      <w:sz w:val="28"/>
      <w:szCs w:val="28"/>
      <w:lang w:val="en-US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ListParagraph">
    <w:name w:val="List Paragraph"/>
    <w:basedOn w:val="a"/>
    <w:pPr>
      <w:ind w:left="720"/>
      <w:contextualSpacing/>
    </w:pPr>
  </w:style>
  <w:style w:type="paragraph" w:customStyle="1" w:styleId="NoSpacing">
    <w:name w:val="No Spacing"/>
    <w:pPr>
      <w:suppressAutoHyphens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0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Heading1">
    <w:name w:val="Heading 1"/>
    <w:basedOn w:val="a"/>
    <w:pPr>
      <w:widowControl w:val="0"/>
      <w:autoSpaceDE w:val="0"/>
      <w:ind w:left="101"/>
      <w:jc w:val="both"/>
    </w:pPr>
    <w:rPr>
      <w:rFonts w:eastAsia="Times New Roman"/>
      <w:b/>
      <w:bCs/>
      <w:sz w:val="28"/>
      <w:szCs w:val="28"/>
      <w:lang w:val="en-US"/>
    </w:rPr>
  </w:style>
  <w:style w:type="paragraph" w:customStyle="1" w:styleId="Heading2">
    <w:name w:val="Heading 2"/>
    <w:basedOn w:val="a"/>
    <w:pPr>
      <w:widowControl w:val="0"/>
      <w:autoSpaceDE w:val="0"/>
      <w:ind w:left="101" w:right="104"/>
      <w:jc w:val="both"/>
    </w:pPr>
    <w:rPr>
      <w:rFonts w:eastAsia="Times New Roman"/>
      <w:b/>
      <w:bCs/>
      <w:i/>
      <w:sz w:val="28"/>
      <w:szCs w:val="28"/>
      <w:lang w:val="en-US"/>
    </w:rPr>
  </w:style>
  <w:style w:type="paragraph" w:styleId="ac">
    <w:name w:val="List Paragraph"/>
    <w:basedOn w:val="a"/>
    <w:qFormat/>
    <w:pPr>
      <w:widowControl w:val="0"/>
      <w:autoSpaceDE w:val="0"/>
      <w:ind w:left="101"/>
      <w:jc w:val="both"/>
    </w:pPr>
    <w:rPr>
      <w:rFonts w:eastAsia="Times New Roman"/>
      <w:sz w:val="22"/>
      <w:szCs w:val="22"/>
      <w:lang w:val="en-US"/>
    </w:rPr>
  </w:style>
  <w:style w:type="paragraph" w:styleId="ad">
    <w:name w:val="No Spacing"/>
    <w:qFormat/>
    <w:pPr>
      <w:suppressAutoHyphens/>
    </w:pPr>
    <w:rPr>
      <w:rFonts w:eastAsia="Calibri"/>
      <w:sz w:val="24"/>
      <w:szCs w:val="24"/>
      <w:lang w:eastAsia="zh-CN"/>
    </w:rPr>
  </w:style>
  <w:style w:type="paragraph" w:styleId="ae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9"/>
    <w:rsid w:val="008A332F"/>
    <w:rPr>
      <w:rFonts w:ascii="Arial" w:hAnsi="Arial" w:cs="Arial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rsid w:val="008A332F"/>
    <w:rPr>
      <w:rFonts w:ascii="Calibri" w:hAnsi="Calibri" w:cs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15</Pages>
  <Words>6976</Words>
  <Characters>39766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Reanimator Extreme Edition</Company>
  <LinksUpToDate>false</LinksUpToDate>
  <CharactersWithSpaces>46649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Чапаево</dc:creator>
  <cp:lastModifiedBy>User</cp:lastModifiedBy>
  <cp:revision>1</cp:revision>
  <cp:lastPrinted>2019-12-11T02:32:00Z</cp:lastPrinted>
  <dcterms:created xsi:type="dcterms:W3CDTF">2018-04-16T03:00:00Z</dcterms:created>
  <dcterms:modified xsi:type="dcterms:W3CDTF">2019-12-11T02:32:00Z</dcterms:modified>
</cp:coreProperties>
</file>