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80"/>
        <w:gridCol w:w="2402"/>
        <w:gridCol w:w="3673"/>
      </w:tblGrid>
      <w:tr w:rsidR="006063AB" w:rsidTr="006063AB">
        <w:trPr>
          <w:cantSplit/>
          <w:trHeight w:val="1835"/>
        </w:trPr>
        <w:tc>
          <w:tcPr>
            <w:tcW w:w="4382" w:type="dxa"/>
          </w:tcPr>
          <w:p w:rsidR="006063AB" w:rsidRDefault="006063AB">
            <w:pPr>
              <w:spacing w:after="0"/>
              <w:ind w:left="-71" w:right="-71"/>
              <w:jc w:val="center"/>
              <w:rPr>
                <w:rFonts w:ascii="Arial" w:eastAsia="Calibri" w:hAnsi="Arial" w:cs="Arial"/>
                <w:b/>
                <w:bCs/>
                <w:sz w:val="2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8"/>
              </w:rPr>
              <w:t>Российская Федерация</w:t>
            </w:r>
          </w:p>
          <w:p w:rsidR="006063AB" w:rsidRDefault="006063AB">
            <w:pPr>
              <w:spacing w:after="0"/>
              <w:ind w:left="-71" w:right="-71"/>
              <w:jc w:val="center"/>
              <w:rPr>
                <w:rFonts w:ascii="Arial" w:eastAsia="Calibri" w:hAnsi="Arial" w:cs="Arial"/>
                <w:b/>
                <w:bCs/>
                <w:sz w:val="28"/>
              </w:rPr>
            </w:pPr>
            <w:r>
              <w:rPr>
                <w:rFonts w:ascii="Arial" w:eastAsia="Calibri" w:hAnsi="Arial" w:cs="Arial"/>
                <w:b/>
                <w:bCs/>
                <w:sz w:val="28"/>
              </w:rPr>
              <w:t>Республика Алтай</w:t>
            </w:r>
          </w:p>
          <w:p w:rsidR="006063AB" w:rsidRDefault="006063AB">
            <w:pPr>
              <w:keepNext/>
              <w:spacing w:after="0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Онгудайский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район</w:t>
            </w:r>
          </w:p>
          <w:p w:rsidR="006063AB" w:rsidRDefault="006063AB">
            <w:pPr>
              <w:keepNext/>
              <w:spacing w:after="0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Хабаровское  </w:t>
            </w:r>
          </w:p>
          <w:p w:rsidR="006063AB" w:rsidRDefault="006063AB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  <w:sz w:val="28"/>
              </w:rPr>
              <w:t>сельское поселение</w:t>
            </w:r>
          </w:p>
          <w:p w:rsidR="006063AB" w:rsidRDefault="006063AB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8"/>
              </w:rPr>
            </w:pPr>
          </w:p>
          <w:p w:rsidR="006063AB" w:rsidRDefault="006063AB">
            <w:pPr>
              <w:spacing w:after="0"/>
              <w:jc w:val="center"/>
              <w:rPr>
                <w:rFonts w:ascii="Arial" w:eastAsia="Calibri" w:hAnsi="Arial" w:cs="Arial"/>
                <w:sz w:val="28"/>
              </w:rPr>
            </w:pPr>
          </w:p>
          <w:p w:rsidR="006063AB" w:rsidRDefault="006063AB">
            <w:pPr>
              <w:spacing w:after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eastAsiaTheme="minorHAnsi"/>
                <w:lang w:eastAsia="en-US"/>
              </w:rPr>
              <w:pict>
                <v:line id="Line 3" o:spid="_x0000_s1026" style="position:absolute;left:0;text-align:left;z-index:251658240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5wd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FT6ExvXAkBK7WzoTZ6Vi9mq+l3h5RetUQdeGT4ejGQloWM5E1K2DgD+Pv+s2YQQ45exzad&#10;G9sFSGgAOkc1Lnc1+NkjCofTYp7nB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"/>
              </w:pict>
            </w:r>
          </w:p>
        </w:tc>
        <w:tc>
          <w:tcPr>
            <w:tcW w:w="2403" w:type="dxa"/>
          </w:tcPr>
          <w:p w:rsidR="006063AB" w:rsidRDefault="006063AB">
            <w:pPr>
              <w:spacing w:after="0"/>
              <w:ind w:left="-213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74" w:type="dxa"/>
          </w:tcPr>
          <w:p w:rsidR="006063AB" w:rsidRDefault="006063AB">
            <w:pPr>
              <w:spacing w:after="0"/>
              <w:ind w:left="-71"/>
              <w:jc w:val="center"/>
              <w:rPr>
                <w:rFonts w:ascii="Arial" w:eastAsia="Calibri" w:hAnsi="Arial" w:cs="Arial"/>
                <w:b/>
                <w:sz w:val="2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8"/>
              </w:rPr>
              <w:t xml:space="preserve">Россия </w:t>
            </w:r>
            <w:proofErr w:type="spellStart"/>
            <w:r>
              <w:rPr>
                <w:rFonts w:ascii="Arial" w:eastAsia="Calibri" w:hAnsi="Arial" w:cs="Arial"/>
                <w:b/>
                <w:sz w:val="28"/>
              </w:rPr>
              <w:t>Федерациязы</w:t>
            </w:r>
            <w:proofErr w:type="spellEnd"/>
          </w:p>
          <w:p w:rsidR="006063AB" w:rsidRDefault="006063AB">
            <w:pPr>
              <w:keepNext/>
              <w:spacing w:after="0"/>
              <w:ind w:left="-71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Алтай Республика</w:t>
            </w:r>
          </w:p>
          <w:p w:rsidR="006063AB" w:rsidRDefault="006063AB">
            <w:pPr>
              <w:keepNext/>
              <w:spacing w:after="0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Ондой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аймак</w:t>
            </w:r>
          </w:p>
          <w:p w:rsidR="006063AB" w:rsidRDefault="006063AB">
            <w:pPr>
              <w:keepNext/>
              <w:spacing w:after="0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Хабаровканын</w:t>
            </w:r>
            <w:proofErr w:type="spellEnd"/>
          </w:p>
          <w:p w:rsidR="006063AB" w:rsidRDefault="006063AB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8"/>
              </w:rPr>
            </w:pPr>
            <w:r>
              <w:rPr>
                <w:rFonts w:ascii="Arial" w:eastAsia="Calibri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28"/>
              </w:rPr>
              <w:t>еезези</w:t>
            </w:r>
            <w:proofErr w:type="spellEnd"/>
          </w:p>
          <w:p w:rsidR="006063AB" w:rsidRDefault="006063AB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8"/>
              </w:rPr>
            </w:pPr>
          </w:p>
          <w:p w:rsidR="006063AB" w:rsidRDefault="006063AB">
            <w:pPr>
              <w:spacing w:after="0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6063AB" w:rsidRDefault="006063AB" w:rsidP="006063AB">
      <w:pPr>
        <w:spacing w:after="0"/>
        <w:rPr>
          <w:rFonts w:ascii="Calibri" w:eastAsia="Calibri" w:hAnsi="Calibri" w:cs="Times New Roman"/>
          <w:b/>
          <w:bCs/>
          <w:sz w:val="28"/>
          <w:szCs w:val="28"/>
          <w:lang w:eastAsia="en-US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ПОСТАНОВЛЕНИЕ</w:t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r>
        <w:rPr>
          <w:rFonts w:ascii="Calibri" w:eastAsia="Calibri" w:hAnsi="Calibri" w:cs="Times New Roman"/>
          <w:b/>
          <w:bCs/>
          <w:sz w:val="28"/>
          <w:szCs w:val="28"/>
        </w:rPr>
        <w:tab/>
      </w:r>
      <w:proofErr w:type="gramStart"/>
      <w:r>
        <w:rPr>
          <w:rFonts w:ascii="Calibri" w:eastAsia="Calibri" w:hAnsi="Calibri" w:cs="Times New Roman"/>
          <w:b/>
          <w:bCs/>
          <w:sz w:val="28"/>
          <w:szCs w:val="28"/>
          <w:lang w:val="en-US"/>
        </w:rPr>
        <w:t>J</w:t>
      </w:r>
      <w:proofErr w:type="gramEnd"/>
      <w:r>
        <w:rPr>
          <w:rFonts w:ascii="Calibri" w:eastAsia="Calibri" w:hAnsi="Calibri" w:cs="Times New Roman"/>
          <w:b/>
          <w:bCs/>
          <w:sz w:val="28"/>
          <w:szCs w:val="28"/>
        </w:rPr>
        <w:t>ОП</w:t>
      </w:r>
    </w:p>
    <w:p w:rsidR="006063AB" w:rsidRDefault="006063AB" w:rsidP="006063AB">
      <w:pPr>
        <w:spacing w:after="0"/>
        <w:ind w:left="-360"/>
        <w:rPr>
          <w:rFonts w:ascii="Calibri" w:eastAsia="Calibri" w:hAnsi="Calibri" w:cs="Times New Roman"/>
          <w:sz w:val="24"/>
          <w:szCs w:val="24"/>
          <w:u w:val="single"/>
        </w:rPr>
      </w:pPr>
      <w:r>
        <w:rPr>
          <w:rFonts w:ascii="Calibri" w:eastAsia="Calibri" w:hAnsi="Calibri" w:cs="Times New Roman"/>
          <w:sz w:val="24"/>
          <w:szCs w:val="24"/>
        </w:rPr>
        <w:t xml:space="preserve">От </w:t>
      </w:r>
      <w:r>
        <w:rPr>
          <w:rFonts w:ascii="Calibri" w:eastAsia="Calibri" w:hAnsi="Calibri" w:cs="Times New Roman"/>
          <w:sz w:val="24"/>
          <w:szCs w:val="24"/>
          <w:u w:val="single"/>
        </w:rPr>
        <w:t>14  апреля</w:t>
      </w:r>
      <w:r>
        <w:rPr>
          <w:rFonts w:ascii="Calibri" w:eastAsia="Calibri" w:hAnsi="Calibri" w:cs="Times New Roman"/>
          <w:sz w:val="24"/>
          <w:szCs w:val="24"/>
        </w:rPr>
        <w:t xml:space="preserve">  2015 г.                                   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№</w:t>
      </w:r>
      <w:r>
        <w:rPr>
          <w:rFonts w:ascii="Calibri" w:eastAsia="Calibri" w:hAnsi="Calibri" w:cs="Times New Roman"/>
          <w:sz w:val="24"/>
          <w:szCs w:val="24"/>
          <w:u w:val="single"/>
        </w:rPr>
        <w:t>18</w:t>
      </w:r>
    </w:p>
    <w:p w:rsidR="006063AB" w:rsidRDefault="006063AB" w:rsidP="006063AB">
      <w:pPr>
        <w:spacing w:after="0"/>
        <w:ind w:left="-360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с. </w:t>
      </w:r>
      <w:proofErr w:type="spellStart"/>
      <w:r>
        <w:rPr>
          <w:rFonts w:ascii="Calibri" w:eastAsia="Calibri" w:hAnsi="Calibri" w:cs="Times New Roman"/>
          <w:b/>
          <w:sz w:val="24"/>
          <w:szCs w:val="24"/>
        </w:rPr>
        <w:t>Хабаровка</w:t>
      </w:r>
      <w:proofErr w:type="spellEnd"/>
    </w:p>
    <w:p w:rsidR="006063AB" w:rsidRDefault="006063AB" w:rsidP="006063AB">
      <w:pPr>
        <w:spacing w:after="0" w:line="240" w:lineRule="auto"/>
        <w:rPr>
          <w:rFonts w:ascii="Calibri" w:eastAsia="Calibri" w:hAnsi="Calibri" w:cs="Times New Roman"/>
        </w:rPr>
      </w:pPr>
    </w:p>
    <w:p w:rsidR="006063AB" w:rsidRDefault="006063AB" w:rsidP="006063AB">
      <w:pP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</w:rPr>
        <w:t xml:space="preserve">Об изменении вида </w:t>
      </w:r>
    </w:p>
    <w:p w:rsidR="006063AB" w:rsidRDefault="006063AB" w:rsidP="006063AB">
      <w:pP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</w:rPr>
        <w:t>разрешенного использования</w:t>
      </w:r>
    </w:p>
    <w:p w:rsidR="006063AB" w:rsidRDefault="006063AB" w:rsidP="00606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</w:t>
      </w:r>
    </w:p>
    <w:p w:rsidR="006063AB" w:rsidRDefault="006063AB" w:rsidP="00606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3AB" w:rsidRDefault="006063AB" w:rsidP="00606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3AB" w:rsidRDefault="006063AB" w:rsidP="00606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На основании ст. 11 Земельного кодекса Российской Федерации от 25.10.2001г. №136-ФЗ</w:t>
      </w:r>
    </w:p>
    <w:p w:rsidR="006063AB" w:rsidRDefault="006063AB" w:rsidP="00606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63AB" w:rsidRDefault="006063AB" w:rsidP="00606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6063AB" w:rsidRDefault="006063AB" w:rsidP="00606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63AB" w:rsidRDefault="006063AB" w:rsidP="006063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1.Изменить вид разрешенного использования земельного участка с кадастровым номером - 04:06:070202:371 с вида разрешенного использования «для строительства примыкания к автомобильной дороги М-52 «Чуйский тракт» на вид разрешенного использования «для строительства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ВЛ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10 кВ и установка КПТ 10/0,4 кВ для электроснабжения мараловодческого комплекса по адресу: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Онгудайский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район, Хабаровское сельское поселение, Урочище Нижняя Черная Речка, в северо-восточной части кадастрового  квартала 04:06:070203»;</w:t>
      </w:r>
    </w:p>
    <w:p w:rsidR="006063AB" w:rsidRDefault="006063AB" w:rsidP="006063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-04:06:070202:372 с вида разрешенного использования «для строительства примыкания к автомобильной дороги М-52 «Чуйский тракт» на вид разрешенного использования «Примыкание к автомобильной дороге М-52 «Чуйский тракт» на 651 км в районе урочища  реки Урсул» на вид  разрешенного использования «для строительства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ВЛ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10 кВ и установка КПТ 10/0,4 кВ для электроснабжения мараловодческого  комплекса по адресу: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Онгудайский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район, Хабаровское сельское поселение, Урочище Нижняя Черная Речка, в северо-восточной части кадастрового  квартала 04:06:070203»</w:t>
      </w:r>
    </w:p>
    <w:p w:rsidR="006063AB" w:rsidRDefault="006063AB" w:rsidP="006063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- 04:06:070202:373 с вида разрешенного использования «для строительства примыкания к автомобильной дороги М-52 «Чуйский тракт» на вид разрешенного использования «Примыкание к автомобильной дороге М-52 «Чуйский тракт» на 651 км в районе урочища  реки Урсул» на вид  разрешенного использования «для строительства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ВЛ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10 кВ и установка КПТ 10/0,4 кВ для электроснабжения мараловодческого  комплекса по адресу: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Онгудайский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район, Хабаровское сельское поселение, Урочище Нижняя Черная Речка, в северо-восточной части кадастрового  квартала 04:06:070203</w:t>
      </w:r>
    </w:p>
    <w:p w:rsidR="006063AB" w:rsidRDefault="006063AB" w:rsidP="006063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исполнением настоящего постановления возложить на инженера по землеустройству сельской администрации Хабаровского сельского поселения.</w:t>
      </w:r>
    </w:p>
    <w:p w:rsidR="006063AB" w:rsidRDefault="006063AB" w:rsidP="006063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63AB" w:rsidRDefault="006063AB" w:rsidP="006063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63AB" w:rsidRDefault="006063AB" w:rsidP="006063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63AB" w:rsidRDefault="006063AB" w:rsidP="006063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 Хабаровского сельского поселения: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А.А.Топчин</w:t>
      </w:r>
      <w:proofErr w:type="spellEnd"/>
    </w:p>
    <w:p w:rsidR="00D514B5" w:rsidRDefault="00D514B5"/>
    <w:sectPr w:rsidR="00D5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063AB"/>
    <w:rsid w:val="006063AB"/>
    <w:rsid w:val="00D5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2015-05-14T04:45:00Z</dcterms:created>
  <dcterms:modified xsi:type="dcterms:W3CDTF">2015-05-14T04:46:00Z</dcterms:modified>
</cp:coreProperties>
</file>