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50" w:lineRule="exact"/>
        <w:ind w:left="210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5.35pt;margin-top:-30.55pt;width:161.5pt;height:23.2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20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4"/>
                    </w:rPr>
                    <w:t>к решению "О бюджете муниципального образования "Онгудайский район" на 2022 год и на плановый период 2023 и 2024 годов"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2022 год</w:t>
      </w:r>
      <w:bookmarkEnd w:id="0"/>
    </w:p>
    <w:p>
      <w:pPr>
        <w:pStyle w:val="Style7"/>
        <w:framePr w:w="161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65"/>
        <w:gridCol w:w="3384"/>
        <w:gridCol w:w="1138"/>
        <w:gridCol w:w="1070"/>
        <w:gridCol w:w="1171"/>
        <w:gridCol w:w="1013"/>
        <w:gridCol w:w="1224"/>
        <w:gridCol w:w="994"/>
        <w:gridCol w:w="1042"/>
        <w:gridCol w:w="1176"/>
        <w:gridCol w:w="1200"/>
        <w:gridCol w:w="1229"/>
        <w:gridCol w:w="1138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4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Нижне-</w:t>
            </w:r>
          </w:p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Онгудайское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33 351,66500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3 628,35600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3 751,27900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2 783,75900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3 815,99200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2 235,57500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2 748,60900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40" w:right="0" w:firstLine="0"/>
            </w:pPr>
            <w:r>
              <w:rPr>
                <w:rStyle w:val="CharStyle11"/>
              </w:rPr>
              <w:t>2 757,42900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3 464,88300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5 627,83000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2 537,95300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40" w:right="0" w:firstLine="0"/>
            </w:pPr>
            <w:r>
              <w:rPr>
                <w:rStyle w:val="CharStyle11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888,35000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440" w:right="0" w:firstLine="0"/>
            </w:pPr>
            <w:r>
              <w:rPr>
                <w:rStyle w:val="CharStyle10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888,35000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2 156,26500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421,46000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1 520,40500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2 156,26500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20" w:right="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421,46000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1 520,40500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1 493,60500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1 493,60500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394,66000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394,66000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«финансирование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268,00000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26,80000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26,80000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0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9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98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80" w:right="0" w:firstLine="0"/>
            </w:pPr>
            <w:r>
              <w:rPr>
                <w:rStyle w:val="CharStyle11"/>
              </w:rPr>
              <w:t>-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5 105,00000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568,78600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825,01900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485,62900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789,33200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338,54500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299,88900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40" w:right="0" w:firstLine="0"/>
            </w:pPr>
            <w:r>
              <w:rPr>
                <w:rStyle w:val="CharStyle11"/>
              </w:rPr>
              <w:t>348,67900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530,27300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789,65000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129,19800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на оплату труда с начислениями на неё работников бюджетной сфеоы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5 105,00000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568,78600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825,01900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485,62900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789,33200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338,54500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299,88900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348,67900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530,27300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789,65000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129,19800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33 351,66500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3 628,35600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3 751,27900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2 783,75900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3 815,99200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2 235,57500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2 748,60900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40" w:right="0" w:firstLine="0"/>
            </w:pPr>
            <w:r>
              <w:rPr>
                <w:rStyle w:val="CharStyle11"/>
              </w:rPr>
              <w:t>2 757,42900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3 464,88300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5 627,83000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2 537,95300</w:t>
            </w:r>
          </w:p>
        </w:tc>
      </w:tr>
    </w:tbl>
    <w:p>
      <w:pPr>
        <w:framePr w:w="161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1" w:left="439" w:right="259" w:bottom="2085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4 (2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Candara" w:eastAsia="Candara" w:hAnsi="Candara" w:cs="Candara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6 pt,Полужирный"/>
    <w:basedOn w:val="CharStyle9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4 (2)"/>
    <w:basedOn w:val="Normal"/>
    <w:link w:val="CharStyle6"/>
    <w:pPr>
      <w:widowControl w:val="0"/>
      <w:shd w:val="clear" w:color="auto" w:fill="FFFFFF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ndara" w:eastAsia="Candara" w:hAnsi="Candara" w:cs="Candar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