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 w:line="134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236" w:line="134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от30.04.2021г)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0" w:right="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2022 и 2023 годов</w:t>
      </w:r>
    </w:p>
    <w:p>
      <w:pPr>
        <w:pStyle w:val="Style7"/>
        <w:framePr w:w="95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30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9"/>
              </w:rPr>
              <w:t>Уточненный план 2022г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2023г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0" w:right="0" w:firstLine="0"/>
            </w:pPr>
            <w:r>
              <w:rPr>
                <w:rStyle w:val="CharStyle9"/>
              </w:rPr>
              <w:t>Ведом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0" w:right="0" w:firstLine="0"/>
            </w:pPr>
            <w:r>
              <w:rPr>
                <w:rStyle w:val="CharStyle9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00" w:lineRule="exact"/>
              <w:ind w:left="0" w:right="0" w:firstLine="0"/>
            </w:pPr>
            <w:r>
              <w:rPr>
                <w:rStyle w:val="CharStyle9"/>
              </w:rPr>
              <w:t>Подразде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00" w:lineRule="exact"/>
              <w:ind w:left="0" w:right="0" w:firstLine="0"/>
            </w:pPr>
            <w:r>
              <w:rPr>
                <w:rStyle w:val="CharStyle9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00" w:lineRule="exact"/>
              <w:ind w:left="0" w:right="0" w:firstLine="0"/>
            </w:pPr>
            <w:r>
              <w:rPr>
                <w:rStyle w:val="CharStyle9"/>
              </w:rPr>
              <w:t>Вид</w:t>
            </w:r>
          </w:p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00" w:lineRule="exact"/>
              <w:ind w:left="0" w:right="0" w:firstLine="0"/>
            </w:pPr>
            <w:r>
              <w:rPr>
                <w:rStyle w:val="CharStyle9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566" w:wrap="notBeside" w:vAnchor="text" w:hAnchor="text" w:xAlign="center" w:y="1"/>
            </w:pPr>
          </w:p>
        </w:tc>
      </w:tr>
      <w:tr>
        <w:trPr>
          <w:trHeight w:val="1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349735,0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236597,1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345291,9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232154,0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67047,2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35575,1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7434,4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11943,0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16016,0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47488,0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16016,0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93,7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247186,6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159398,1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241513,7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152457,7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50654,4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24413,8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51604,7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50654,4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17258,5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3044,0</w:t>
            </w:r>
          </w:p>
        </w:tc>
      </w:tr>
      <w:tr>
        <w:trPr>
          <w:trHeight w:val="11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44318,0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131397,4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44318,0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1030,3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2986,4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13866,1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14892,4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13866,1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19300,0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5672,9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6940,4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14275,8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23596,2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18047,8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18047,8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5548,4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5548,4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1432,8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165,4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1267,4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12151,8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15349,6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12151,8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3610,3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8541,5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6914,2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4580,9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2333,3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2319,3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14,0</w:t>
            </w:r>
          </w:p>
        </w:tc>
      </w:tr>
      <w:tr>
        <w:trPr>
          <w:trHeight w:val="15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1627,3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1627,3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4443,1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4429,7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34031,2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5612,9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4720,0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892,9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889,9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2500,0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25893,9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9"/>
              </w:rPr>
              <w:t>Администpация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-24235,2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59283,8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40874,0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20955,8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7479,4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2066,0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2107,8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1247,9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860,0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2180,7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602,8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88,6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1289,3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1289,0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1007,1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281,9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1121,1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824,4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786,2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38,2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296,7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245,2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3489,7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3345,2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3147,2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2873,5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273,6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198,0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43,0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22193,7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23212,8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1210,7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681,5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481,5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200,0</w:t>
            </w:r>
          </w:p>
        </w:tc>
      </w:tr>
      <w:tr>
        <w:trPr>
          <w:trHeight w:val="10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191,8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Республики Алтай в сфере обращения с безнадзорными животными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337,4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«Обеспечение экологической безопасности и улучшение состояния окружающей среды»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"Ремонт гидротехнических сооружений"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0450100000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Реализация государственных программ субъектов Российской Федерации в области использования и охраны водных объектов (субсидии на капитальный ремонт гидротехнических сооружений, находящихся в муниципальной собственности, и капитальный ремонт и ликвидацию бесхозяйн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04501L0652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-24413,6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12948,1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14011,5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7990,6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507,8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57,8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350,0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7482,8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4454,6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3028,2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2876,5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151,7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8311,1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3166,7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мероприятий индивидуальной программы социально-экономического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3211,1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2566,7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2411,1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1766,7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Подготовка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1407,6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763,2</w:t>
            </w: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1003,5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2402,6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1594,6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1631,0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822,9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444,5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1155,1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178,3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378,4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1929,3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1,6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9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56604,0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8116,9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8036,9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75,0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47897,2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39967,4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24576,0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23411,9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1164,1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15391,4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7929,8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1570,1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6359,7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4271,5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2088,2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2082,1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6,1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80,0</w:t>
            </w: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510,0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634"/>
        <w:gridCol w:w="442"/>
        <w:gridCol w:w="437"/>
        <w:gridCol w:w="571"/>
        <w:gridCol w:w="960"/>
        <w:gridCol w:w="528"/>
        <w:gridCol w:w="941"/>
        <w:gridCol w:w="1109"/>
        <w:gridCol w:w="946"/>
      </w:tblGrid>
      <w:tr>
        <w:trPr>
          <w:trHeight w:val="1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50,0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460,0</w:t>
            </w: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10"/>
              </w:rPr>
              <w:t>12840,6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5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173,2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506012,8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5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00" w:lineRule="exact"/>
              <w:ind w:left="0" w:right="0" w:firstLine="0"/>
            </w:pPr>
            <w:r>
              <w:rPr>
                <w:rStyle w:val="CharStyle9"/>
              </w:rPr>
              <w:t>380947,0</w:t>
            </w:r>
          </w:p>
        </w:tc>
      </w:tr>
    </w:tbl>
    <w:p>
      <w:pPr>
        <w:framePr w:w="95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56" w:left="1137" w:right="569" w:bottom="61" w:header="0" w:footer="3" w:gutter="0"/>
      <w:rtlGutter w:val="0"/>
      <w:cols w:space="720"/>
      <w:pgNumType w:start="9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9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120" w:line="163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right"/>
      <w:spacing w:before="240"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