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08" w:rsidRPr="00AF7808" w:rsidRDefault="00AF7808" w:rsidP="00AF7808">
      <w:pPr>
        <w:spacing w:after="0" w:line="240" w:lineRule="auto"/>
        <w:ind w:left="720" w:right="625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F7808" w:rsidRPr="00AF7808" w:rsidRDefault="00AF7808" w:rsidP="00AF7808">
      <w:pPr>
        <w:spacing w:after="0" w:line="240" w:lineRule="auto"/>
        <w:ind w:right="62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депутатов района (аймака) «О внесении изменений и дополнений в бюджет муниципального образования «</w:t>
      </w:r>
      <w:proofErr w:type="spellStart"/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2021 год и на плановый период 2022 и 2023 годов» (далее - проект решения)</w:t>
      </w:r>
    </w:p>
    <w:p w:rsidR="00AF7808" w:rsidRPr="00AF7808" w:rsidRDefault="00AF7808" w:rsidP="00AF78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бюджет муниципального образования «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 и на плановый период 2022 и 2023 годов  вносятся </w:t>
      </w:r>
      <w:proofErr w:type="spellStart"/>
      <w:r w:rsidR="00DE68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DE6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(аймака), разработчиком представленного проекта решения является Управление финансов администрации района (аймака) муниципального образования «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F7808" w:rsidRPr="00AF7808" w:rsidRDefault="00AF7808" w:rsidP="00AF78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внесения проекта решения является  статья 24 Положения о бюджетном процессе в муниципальном образовании «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F7808" w:rsidRPr="00AF7808" w:rsidRDefault="00AF7808" w:rsidP="00AF7808">
      <w:pPr>
        <w:spacing w:after="0" w:line="240" w:lineRule="auto"/>
        <w:ind w:right="6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бюджет муниципального образования связано:</w:t>
      </w:r>
    </w:p>
    <w:p w:rsidR="00DE6897" w:rsidRDefault="00AF7808" w:rsidP="00AF78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необходимостью уточнения параметров бюджета муниципального образования</w:t>
      </w:r>
      <w:r w:rsidR="00DE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E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E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(далее-бюджет района) по объемам </w:t>
      </w:r>
      <w:r w:rsidR="00DE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по безвозмездным поступлениям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Республики Алтай </w:t>
      </w:r>
      <w:r w:rsidR="00DE6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годы.</w:t>
      </w:r>
    </w:p>
    <w:p w:rsidR="00AF7808" w:rsidRPr="00AF7808" w:rsidRDefault="00DE6897" w:rsidP="00AF78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Отражением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елевых и не целевых остатков средств бюджета района по состоянию на 1 января 2021 года, возвратом целевых остатков в республиканский бюджет.</w:t>
      </w:r>
      <w:r w:rsidR="00AF7808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808" w:rsidRPr="00AF7808" w:rsidRDefault="00DE6897" w:rsidP="001100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 бюджетных ассигнований между ГРБС</w:t>
      </w:r>
      <w:r w:rsidR="00110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внутренним перераспределением</w:t>
      </w:r>
      <w:r w:rsidR="001100E3" w:rsidRPr="001100E3">
        <w:t xml:space="preserve"> </w:t>
      </w:r>
      <w:r w:rsidR="001100E3" w:rsidRPr="001100E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1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ГРБС</w:t>
      </w:r>
      <w:r w:rsidR="00AF7808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7808" w:rsidRPr="00AF7808" w:rsidRDefault="00AF7808" w:rsidP="00AF7808">
      <w:pPr>
        <w:spacing w:after="0" w:line="240" w:lineRule="auto"/>
        <w:ind w:right="6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808" w:rsidRPr="00AF7808" w:rsidRDefault="00AF7808" w:rsidP="00AF7808">
      <w:pPr>
        <w:spacing w:after="0" w:line="240" w:lineRule="auto"/>
        <w:ind w:right="6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доходную часть бюджета муниципального образования</w:t>
      </w:r>
    </w:p>
    <w:p w:rsidR="00AF7808" w:rsidRPr="00AF7808" w:rsidRDefault="00DE6897" w:rsidP="00AF7808">
      <w:pPr>
        <w:numPr>
          <w:ilvl w:val="0"/>
          <w:numId w:val="1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бюджета района на 2021 год в проекте решения в сторону уменьшения бюджетных ассигнований по межбюджетным трансфертам из республиканского бюджета </w:t>
      </w:r>
      <w:r w:rsidR="00AF7808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32599,5  тыс. рублей, в том числе:</w:t>
      </w:r>
    </w:p>
    <w:p w:rsidR="00AF7808" w:rsidRPr="00AF7808" w:rsidRDefault="00AF7808" w:rsidP="00AF7808">
      <w:pPr>
        <w:tabs>
          <w:tab w:val="left" w:pos="0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объема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поддержку мер по обеспечени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сбалансированности  на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200,0 тыс. рублей;</w:t>
      </w:r>
    </w:p>
    <w:p w:rsidR="00AF7808" w:rsidRPr="00AF7808" w:rsidRDefault="00AF7808" w:rsidP="00AF780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8452,3 тыс. рублей в т. ч.:</w:t>
      </w:r>
    </w:p>
    <w:p w:rsidR="00AF7808" w:rsidRPr="00AF7808" w:rsidRDefault="00AF7808" w:rsidP="00AF7808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реализацию мероприятий по обеспечению жильем молодых семей в сумме 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66,8 тыс. рублей;</w:t>
      </w:r>
    </w:p>
    <w:p w:rsidR="00AF7808" w:rsidRPr="00AF7808" w:rsidRDefault="00AF7808" w:rsidP="00AF7808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построенные (реконструированные) капитально отремонтированные культурно-досуговые учреждения в сельской местности в сумме  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«-»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10108,9 тыс. рублей;</w:t>
      </w:r>
    </w:p>
    <w:p w:rsidR="00AF7808" w:rsidRPr="00AF7808" w:rsidRDefault="00AF7808" w:rsidP="00AF7808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в сумме 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1095,1 тыс. рублей;</w:t>
      </w:r>
    </w:p>
    <w:p w:rsidR="00AF7808" w:rsidRPr="00AF7808" w:rsidRDefault="00AF7808" w:rsidP="00AF7808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из 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 семей в сумме «-»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5,3 тыс. рублей;</w:t>
      </w:r>
    </w:p>
    <w:p w:rsidR="00AF7808" w:rsidRPr="00AF7808" w:rsidRDefault="00AF7808" w:rsidP="00AF780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капитальный ремонт и ремонт автомобильных дорог общего пользования местного значения и искусстве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сооружений на них в сумме «+»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 рублей;</w:t>
      </w:r>
    </w:p>
    <w:p w:rsidR="00AF7808" w:rsidRPr="00AF7808" w:rsidRDefault="00AF7808" w:rsidP="00AF780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передаваемых полномочий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="0052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782,7 тыс. рублей в т. ч.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7808" w:rsidRPr="00AF7808" w:rsidRDefault="00AF7808" w:rsidP="00AF780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в сумме 782,7 тыс. рублей.</w:t>
      </w:r>
    </w:p>
    <w:p w:rsidR="00AF7808" w:rsidRPr="00AF7808" w:rsidRDefault="001100E3" w:rsidP="00AF7808">
      <w:pPr>
        <w:numPr>
          <w:ilvl w:val="0"/>
          <w:numId w:val="1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</w:t>
      </w:r>
      <w:r w:rsidR="00AF7808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808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района увеличен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сумму</w:t>
      </w:r>
      <w:r w:rsidR="00AF7808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возврата </w:t>
      </w:r>
      <w:proofErr w:type="gramStart"/>
      <w:r w:rsidR="00AF7808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сельскими</w:t>
      </w:r>
      <w:proofErr w:type="gramEnd"/>
      <w:r w:rsidR="00AF7808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808" w:rsidRPr="00AF7808" w:rsidRDefault="00AF7808" w:rsidP="00AF78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поселениями остатков  межбюджетных трансфертов прошлых лет </w:t>
      </w:r>
      <w:r w:rsidR="00110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808,0 тыс. рублей.</w:t>
      </w:r>
    </w:p>
    <w:p w:rsidR="00AF7808" w:rsidRPr="00AF7808" w:rsidRDefault="00AF7808" w:rsidP="00AF7808">
      <w:pPr>
        <w:numPr>
          <w:ilvl w:val="0"/>
          <w:numId w:val="1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 доходам увеличена от возврата муниципальными организациями</w:t>
      </w:r>
    </w:p>
    <w:p w:rsidR="00AF7808" w:rsidRPr="00AF7808" w:rsidRDefault="00AF7808" w:rsidP="00AF780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субсидий прошлых лет </w:t>
      </w:r>
      <w:r w:rsidR="00110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535,3 тыс. рублей.</w:t>
      </w:r>
    </w:p>
    <w:p w:rsidR="001100E3" w:rsidRDefault="001100E3" w:rsidP="001100E3">
      <w:pPr>
        <w:numPr>
          <w:ilvl w:val="0"/>
          <w:numId w:val="1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суммы дохода на </w:t>
      </w:r>
      <w:r w:rsidRPr="001100E3">
        <w:rPr>
          <w:rFonts w:ascii="Times New Roman" w:eastAsia="Times New Roman" w:hAnsi="Times New Roman" w:cs="Times New Roman"/>
          <w:sz w:val="28"/>
          <w:szCs w:val="28"/>
          <w:lang w:eastAsia="ru-RU"/>
        </w:rPr>
        <w:t>26976,7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в</w:t>
      </w:r>
      <w:r w:rsidR="00AF7808"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AF7808" w:rsidRPr="00AF7808" w:rsidRDefault="00AF7808" w:rsidP="00AF780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субсидий, субвенций и иных межбюджетных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имеющих целевое назначение, прошлых лет в республиканский</w:t>
      </w:r>
      <w:r w:rsidR="00A9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Республики Алтай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7808" w:rsidRPr="00AF7808" w:rsidRDefault="00AF7808" w:rsidP="00AF78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 внесены изменения в плановые периоды 2022 и 2023 годов в связи с внесением изменений в бюджетные ассигнования </w:t>
      </w:r>
      <w:r w:rsidR="00110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межбюджетным трансфертам в том числе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7808" w:rsidRPr="00AF7808" w:rsidRDefault="00AF7808" w:rsidP="00AF78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реализацию мероприятий по обеспечению жильем молодых семей увеличены на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в сумме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178,3 и 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в сумме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181,7 тыс. рублей;</w:t>
      </w:r>
    </w:p>
    <w:p w:rsidR="00AF7808" w:rsidRPr="00AF7808" w:rsidRDefault="00AF7808" w:rsidP="00AF78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proofErr w:type="spellStart"/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 уменьшены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2022-2023 годы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5,3 тыс. рублей.</w:t>
      </w:r>
    </w:p>
    <w:p w:rsidR="00AF7808" w:rsidRPr="00AF7808" w:rsidRDefault="00AF7808" w:rsidP="00AF78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доходов на 2021 го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д,  с учетом вносимых изменений  в проекте решения составляе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т  611 685,8 тыс. рублей,  в том числе общая сумма безвозмездных по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ступлений 482 760,5 тыс. рублей.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3D3" w:rsidRP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</w:t>
      </w: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 506012,8 тыс. рублей и на 2023 года – 380947,0 тыс. рублей.</w:t>
      </w:r>
    </w:p>
    <w:p w:rsidR="00AF7808" w:rsidRPr="00AF7808" w:rsidRDefault="00AF7808" w:rsidP="00AF78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источники финансирования дефицита бюджета, вносятся изменения  в связи изменением остатков средств на счетах по учету  средств бюджетов.</w:t>
      </w:r>
    </w:p>
    <w:p w:rsidR="00246313" w:rsidRDefault="00246313" w:rsidP="007D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872" w:rsidRPr="006133CD" w:rsidRDefault="007D7872" w:rsidP="007D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 в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расходн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613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</w:t>
      </w:r>
      <w:r w:rsidRPr="0000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D7872" w:rsidRDefault="007D7872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расходную часть бюджета района вносятся в связи  с перераспределением бюджетных ассигнований между главными распорядителями средств бюджета района, изменением объема 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 остатков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счетах  на начало 202</w:t>
      </w:r>
      <w:r w:rsidR="002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возвратом целевых остатков муниципальными учреждениями и сельскими поселениями.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872" w:rsidRDefault="007D7872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же, в назначения планового периода 202</w:t>
      </w:r>
      <w:r w:rsidR="002C5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53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 внесены изменения по уточнению источников бюджетных ассигнований и, в связи с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изменением объема безвозмездных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ассигнований: на 202</w:t>
      </w:r>
      <w:r w:rsidR="002C5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04EEB">
        <w:rPr>
          <w:rFonts w:ascii="Times New Roman" w:eastAsia="Times New Roman" w:hAnsi="Times New Roman" w:cs="Times New Roman"/>
          <w:sz w:val="28"/>
          <w:szCs w:val="28"/>
          <w:lang w:eastAsia="ru-RU"/>
        </w:rPr>
        <w:t>173,0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404E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-1</w:t>
      </w:r>
      <w:r w:rsidR="00404EEB">
        <w:rPr>
          <w:rFonts w:ascii="Times New Roman" w:eastAsia="Times New Roman" w:hAnsi="Times New Roman" w:cs="Times New Roman"/>
          <w:sz w:val="28"/>
          <w:szCs w:val="28"/>
          <w:lang w:eastAsia="ru-RU"/>
        </w:rPr>
        <w:t>76,4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план по расходам на 202</w:t>
      </w:r>
      <w:r w:rsidR="00404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4229"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>506012,8</w:t>
      </w:r>
      <w:r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404EEB"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AD4229"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>380947,0</w:t>
      </w:r>
      <w:r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72" w:rsidRPr="001D3BAD" w:rsidRDefault="007D7872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Плановые бюджетные ассигнования по расходу бюджета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04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на сумму </w:t>
      </w:r>
      <w:r w:rsidR="00923503">
        <w:rPr>
          <w:rFonts w:ascii="Times New Roman" w:eastAsia="Times New Roman" w:hAnsi="Times New Roman" w:cs="Times New Roman"/>
          <w:sz w:val="28"/>
          <w:szCs w:val="28"/>
          <w:lang w:eastAsia="ru-RU"/>
        </w:rPr>
        <w:t>7847,4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В результате  внесенных изменений,  общий план по расходам бюджета района 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проекте решения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923503">
        <w:rPr>
          <w:rFonts w:ascii="Times New Roman" w:eastAsia="Times New Roman" w:hAnsi="Times New Roman" w:cs="Times New Roman"/>
          <w:sz w:val="28"/>
          <w:szCs w:val="28"/>
          <w:lang w:eastAsia="ru-RU"/>
        </w:rPr>
        <w:t>651499,8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 числе, 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классификации расходов бюджета </w:t>
      </w:r>
      <w:r w:rsidRPr="001D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следующие изменения и дополнения:</w:t>
      </w:r>
    </w:p>
    <w:p w:rsidR="007D7872" w:rsidRPr="006133CD" w:rsidRDefault="007D7872" w:rsidP="007D7872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</w:p>
    <w:p w:rsidR="007D7872" w:rsidRPr="00CD2072" w:rsidRDefault="005C5E76" w:rsidP="007D7872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«Общегосударственные вопросы»: 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меньшение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на сумму </w:t>
      </w:r>
      <w:r w:rsidR="0092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100,4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 </w:t>
      </w:r>
      <w:r w:rsidR="0092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31512,9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7D7872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Администрации района (аймака) на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правлены средства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503">
        <w:rPr>
          <w:rFonts w:ascii="Times New Roman" w:eastAsia="Times New Roman" w:hAnsi="Times New Roman" w:cs="Times New Roman"/>
          <w:sz w:val="28"/>
          <w:szCs w:val="28"/>
          <w:lang w:eastAsia="ru-RU"/>
        </w:rPr>
        <w:t>636,4</w:t>
      </w:r>
      <w:r w:rsidR="0089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93B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93B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93B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9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</w:t>
      </w:r>
      <w:r w:rsidR="006D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нецелевых остатков </w:t>
      </w:r>
      <w:r w:rsidR="009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резервного фонда  на </w:t>
      </w:r>
      <w:r w:rsidR="00923503">
        <w:rPr>
          <w:rFonts w:ascii="Times New Roman" w:eastAsia="Times New Roman" w:hAnsi="Times New Roman" w:cs="Times New Roman"/>
          <w:sz w:val="28"/>
          <w:szCs w:val="28"/>
          <w:lang w:eastAsia="ru-RU"/>
        </w:rPr>
        <w:t>400,0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72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бюджетных ассигнований на содержание органов местного самоуправления на </w:t>
      </w:r>
      <w:r w:rsidR="004C6938">
        <w:rPr>
          <w:rFonts w:ascii="Times New Roman" w:eastAsia="Times New Roman" w:hAnsi="Times New Roman" w:cs="Times New Roman"/>
          <w:sz w:val="28"/>
          <w:szCs w:val="28"/>
          <w:lang w:eastAsia="ru-RU"/>
        </w:rPr>
        <w:t>58,0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4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повышением квалификации специалистов по </w:t>
      </w:r>
      <w:r w:rsidR="0048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«Контрактная система </w:t>
      </w:r>
      <w:r w:rsidR="00D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для обеспечения деятельности».</w:t>
      </w:r>
    </w:p>
    <w:p w:rsidR="007D7872" w:rsidRDefault="007D7872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D7872" w:rsidRDefault="007F3307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«</w:t>
      </w:r>
      <w:r w:rsidR="007D7872" w:rsidRPr="0091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увеличение бюджетных ассигнований на сумму </w:t>
      </w:r>
      <w:r w:rsidR="00D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263,2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D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4992,7</w:t>
      </w:r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7D7872" w:rsidRDefault="008E2BDA" w:rsidP="007D7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D7872">
        <w:rPr>
          <w:rFonts w:ascii="Times New Roman" w:eastAsia="Calibri" w:hAnsi="Times New Roman" w:cs="Times New Roman"/>
          <w:sz w:val="28"/>
          <w:szCs w:val="28"/>
        </w:rPr>
        <w:t>Ув</w:t>
      </w:r>
      <w:r w:rsidR="003F2300">
        <w:rPr>
          <w:rFonts w:ascii="Times New Roman" w:eastAsia="Calibri" w:hAnsi="Times New Roman" w:cs="Times New Roman"/>
          <w:sz w:val="28"/>
          <w:szCs w:val="28"/>
        </w:rPr>
        <w:t>еличение бюджетных ассигнований:</w:t>
      </w:r>
      <w:r w:rsidRPr="008E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повышением квалификации специалистов по программе «Контрактная система в сфере закупок для обеспечения деятельности»-3,5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035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D7872" w:rsidRPr="00680A2F">
        <w:rPr>
          <w:rFonts w:ascii="Times New Roman" w:eastAsia="Calibri" w:hAnsi="Times New Roman" w:cs="Times New Roman"/>
          <w:sz w:val="28"/>
          <w:szCs w:val="28"/>
        </w:rPr>
        <w:t xml:space="preserve">з резервного фонда </w:t>
      </w:r>
      <w:r w:rsidR="008E213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D7872" w:rsidRPr="00680A2F">
        <w:rPr>
          <w:rFonts w:ascii="Times New Roman" w:eastAsia="Calibri" w:hAnsi="Times New Roman" w:cs="Times New Roman"/>
          <w:sz w:val="28"/>
          <w:szCs w:val="28"/>
        </w:rPr>
        <w:t>района (аймака)</w:t>
      </w:r>
      <w:r w:rsidR="007D7872">
        <w:rPr>
          <w:rFonts w:ascii="Times New Roman" w:eastAsia="Calibri" w:hAnsi="Times New Roman" w:cs="Times New Roman"/>
          <w:sz w:val="28"/>
          <w:szCs w:val="28"/>
        </w:rPr>
        <w:t xml:space="preserve"> на м</w:t>
      </w:r>
      <w:r w:rsidR="007D7872" w:rsidRPr="00680A2F">
        <w:rPr>
          <w:rFonts w:ascii="Times New Roman" w:eastAsia="Calibri" w:hAnsi="Times New Roman" w:cs="Times New Roman"/>
          <w:sz w:val="28"/>
          <w:szCs w:val="28"/>
        </w:rPr>
        <w:t xml:space="preserve">ероприятия в целях профилактики и устранения распространения </w:t>
      </w:r>
      <w:proofErr w:type="spellStart"/>
      <w:r w:rsidR="007D7872" w:rsidRPr="00680A2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7D7872" w:rsidRPr="00680A2F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 w:rsidR="007D7872">
        <w:rPr>
          <w:rFonts w:ascii="Times New Roman" w:eastAsia="Calibri" w:hAnsi="Times New Roman" w:cs="Times New Roman"/>
          <w:sz w:val="28"/>
          <w:szCs w:val="28"/>
        </w:rPr>
        <w:t xml:space="preserve"> выделено -</w:t>
      </w:r>
      <w:r w:rsidR="003F2300">
        <w:rPr>
          <w:rFonts w:ascii="Times New Roman" w:eastAsia="Calibri" w:hAnsi="Times New Roman" w:cs="Times New Roman"/>
          <w:sz w:val="28"/>
          <w:szCs w:val="28"/>
        </w:rPr>
        <w:t>1</w:t>
      </w:r>
      <w:r w:rsidR="007D7872">
        <w:rPr>
          <w:rFonts w:ascii="Times New Roman" w:eastAsia="Calibri" w:hAnsi="Times New Roman" w:cs="Times New Roman"/>
          <w:sz w:val="28"/>
          <w:szCs w:val="28"/>
        </w:rPr>
        <w:t xml:space="preserve">,8 </w:t>
      </w:r>
      <w:proofErr w:type="spellStart"/>
      <w:r w:rsidR="007D7872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C03517">
        <w:rPr>
          <w:rFonts w:ascii="Times New Roman" w:eastAsia="Calibri" w:hAnsi="Times New Roman" w:cs="Times New Roman"/>
          <w:sz w:val="28"/>
          <w:szCs w:val="28"/>
        </w:rPr>
        <w:t>; на о</w:t>
      </w:r>
      <w:r w:rsidR="00C03517" w:rsidRPr="00C03517">
        <w:rPr>
          <w:rFonts w:ascii="Times New Roman" w:eastAsia="Calibri" w:hAnsi="Times New Roman" w:cs="Times New Roman"/>
          <w:sz w:val="28"/>
          <w:szCs w:val="28"/>
        </w:rPr>
        <w:t>борудование оперативного зала ЕДДС системой автозапуска резервного источника питания</w:t>
      </w:r>
      <w:r w:rsidR="00C03517">
        <w:rPr>
          <w:rFonts w:ascii="Times New Roman" w:eastAsia="Calibri" w:hAnsi="Times New Roman" w:cs="Times New Roman"/>
          <w:sz w:val="28"/>
          <w:szCs w:val="28"/>
        </w:rPr>
        <w:t xml:space="preserve"> -257,9 </w:t>
      </w:r>
      <w:proofErr w:type="spellStart"/>
      <w:r w:rsidR="00C0351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C0351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03517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C03517">
        <w:rPr>
          <w:rFonts w:ascii="Times New Roman" w:eastAsia="Calibri" w:hAnsi="Times New Roman" w:cs="Times New Roman"/>
          <w:sz w:val="28"/>
          <w:szCs w:val="28"/>
        </w:rPr>
        <w:t>, за счет перераспределения остатков на начало 2021 года.</w:t>
      </w:r>
    </w:p>
    <w:p w:rsidR="007D7872" w:rsidRPr="00680A2F" w:rsidRDefault="007D7872" w:rsidP="007D7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872" w:rsidRPr="00000A59" w:rsidRDefault="007D7872" w:rsidP="007D7872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F3307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 экономика» увеличение бюджетных ассигнований на сумму </w:t>
      </w:r>
      <w:r w:rsidR="0025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8608,4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25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41741,9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C043BC" w:rsidRPr="00E12110" w:rsidRDefault="00C043BC" w:rsidP="00E12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Водное хозяйство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D7872" w:rsidRPr="00C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12110">
        <w:rPr>
          <w:rFonts w:ascii="Times New Roman" w:eastAsia="Calibri" w:hAnsi="Times New Roman" w:cs="Times New Roman"/>
          <w:sz w:val="28"/>
          <w:szCs w:val="28"/>
        </w:rPr>
        <w:t>за счет перераспределения остатков на начало 2021 года,</w:t>
      </w:r>
      <w:r w:rsidR="00260F11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</w:t>
      </w:r>
      <w:r w:rsidR="00E12110">
        <w:rPr>
          <w:rFonts w:ascii="Times New Roman" w:eastAsia="Calibri" w:hAnsi="Times New Roman" w:cs="Times New Roman"/>
          <w:sz w:val="28"/>
          <w:szCs w:val="28"/>
        </w:rPr>
        <w:t xml:space="preserve"> гидротехнического сооружения </w:t>
      </w:r>
      <w:r w:rsidR="00E12110" w:rsidRPr="00E1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12110" w:rsidRPr="00E12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="00E12110" w:rsidRPr="00E1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дамб) на р. Урсул в с. Онгудай</w:t>
      </w:r>
      <w:r w:rsidR="00E1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-1626,2</w:t>
      </w:r>
      <w:r w:rsidR="0026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60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60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6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(остаток муниципального контракта</w:t>
      </w:r>
      <w:r w:rsidR="00051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2C"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проектных работ осуществляется </w:t>
      </w:r>
      <w:proofErr w:type="spellStart"/>
      <w:r w:rsidR="008A552C"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переходяще</w:t>
      </w:r>
      <w:proofErr w:type="spellEnd"/>
      <w:r w:rsidR="008A552C"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годам, окончательная оплата после получения положительного заключения </w:t>
      </w:r>
      <w:r w:rsidR="0005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8A552C" w:rsidRPr="008A55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260F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5B94" w:rsidRDefault="007D7872" w:rsidP="00EF5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4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Дорожное хо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</w:t>
      </w:r>
      <w:r w:rsidRPr="008114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яйство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: </w:t>
      </w:r>
      <w:r w:rsidR="00EF5B94">
        <w:rPr>
          <w:rFonts w:ascii="Times New Roman" w:eastAsia="Calibri" w:hAnsi="Times New Roman" w:cs="Times New Roman"/>
          <w:sz w:val="28"/>
          <w:szCs w:val="28"/>
        </w:rPr>
        <w:t>за счет целевых  остатков на начало 2021 года увеличены</w:t>
      </w:r>
      <w:r w:rsidR="001214FD">
        <w:rPr>
          <w:rFonts w:ascii="Times New Roman" w:eastAsia="Calibri" w:hAnsi="Times New Roman" w:cs="Times New Roman"/>
          <w:sz w:val="28"/>
          <w:szCs w:val="28"/>
        </w:rPr>
        <w:t xml:space="preserve"> бюджетные ассигнования дорожного фонда на 1165,3 </w:t>
      </w:r>
      <w:proofErr w:type="spellStart"/>
      <w:r w:rsidR="001214F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1214F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214FD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1214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7872" w:rsidRDefault="007D7872" w:rsidP="0025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 же</w:t>
      </w:r>
      <w:r w:rsidR="00C043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поступили субсидии на проведение капитального ремонта м</w:t>
      </w:r>
      <w:r w:rsidR="00281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оста в с Боочи-500,0 </w:t>
      </w:r>
      <w:proofErr w:type="spellStart"/>
      <w:r w:rsidR="00281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="00281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281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направля</w:t>
      </w:r>
      <w:r w:rsidR="00C043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тся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EF5B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уладинскому</w:t>
      </w:r>
      <w:proofErr w:type="spellEnd"/>
      <w:r w:rsidR="00EF5B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сельскому поселению;</w:t>
      </w:r>
    </w:p>
    <w:p w:rsidR="007D7872" w:rsidRDefault="007D7872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CD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6D12C9" w:rsidRDefault="006D12C9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 бюджетным ассигнованиям:</w:t>
      </w:r>
      <w:r w:rsidRPr="006D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за территориальное планирование -1000,0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размера членских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Ассоциации муниципальных образований Республики Алтай 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долевым строительством аила на праздновании Эл- </w:t>
      </w:r>
      <w:proofErr w:type="spellStart"/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Ойына</w:t>
      </w:r>
      <w:proofErr w:type="spellEnd"/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 -100,0 </w:t>
      </w:r>
      <w:proofErr w:type="spellStart"/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864CB0">
        <w:rPr>
          <w:rFonts w:ascii="Times New Roman" w:eastAsia="Times New Roman" w:hAnsi="Times New Roman" w:cs="Times New Roman"/>
          <w:sz w:val="28"/>
          <w:szCs w:val="28"/>
          <w:lang w:eastAsia="ru-RU"/>
        </w:rPr>
        <w:t>; а</w:t>
      </w:r>
      <w:r w:rsidR="00864CB0" w:rsidRPr="00864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штраф и и</w:t>
      </w:r>
      <w:r w:rsidR="00864C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4CB0" w:rsidRPr="0086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</w:t>
      </w:r>
      <w:r w:rsidR="00864C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ельский</w:t>
      </w:r>
      <w:r w:rsidR="00864CB0" w:rsidRPr="0086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86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</w:t>
      </w:r>
      <w:r w:rsidR="00EC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-80,0 </w:t>
      </w:r>
      <w:proofErr w:type="spellStart"/>
      <w:r w:rsidR="00EC35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EC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AB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УФССП по РА от 22.03.2021г)</w:t>
      </w:r>
      <w:r w:rsid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659F" w:rsidRP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за коммунальные услуги - 3000,0 </w:t>
      </w:r>
      <w:proofErr w:type="spellStart"/>
      <w:r w:rsid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659F" w:rsidRPr="00B2659F">
        <w:t xml:space="preserve"> </w:t>
      </w:r>
      <w:r w:rsidR="00B2659F" w:rsidRPr="00774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B2659F" w:rsidRP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7747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659F" w:rsidRP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обустройству наружного уличного освещения дорог общего пользования  местного значения </w:t>
      </w:r>
      <w:r w:rsidR="0077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селах района -800,0 </w:t>
      </w:r>
      <w:proofErr w:type="spellStart"/>
      <w:r w:rsidR="00774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7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13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технического присоединения к электрическим сетям МРК Южный (Абай-</w:t>
      </w:r>
      <w:proofErr w:type="spellStart"/>
      <w:r w:rsidR="00713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</w:t>
      </w:r>
      <w:proofErr w:type="spellEnd"/>
      <w:r w:rsidR="0071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-47,5 </w:t>
      </w:r>
      <w:proofErr w:type="spellStart"/>
      <w:r w:rsidR="00713D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1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5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здания </w:t>
      </w:r>
      <w:r w:rsidR="006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5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дверей гаража администрации-550,0 </w:t>
      </w:r>
      <w:proofErr w:type="spellStart"/>
      <w:r w:rsidR="00A519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A519FF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разработку проекта СЗЗ  «Центральная котельная» -</w:t>
      </w:r>
      <w:r w:rsidR="008C4E62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="00A5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19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A1C6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A1C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приобретение планшетов для депутатов -80,0 </w:t>
      </w:r>
      <w:proofErr w:type="spellStart"/>
      <w:r w:rsidR="006A1C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приобретение сейфов для участковых избирательных комиссий -156,0 </w:t>
      </w:r>
      <w:proofErr w:type="spellStart"/>
      <w:r w:rsidR="006A1C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A1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72" w:rsidRDefault="007D7872" w:rsidP="007D7872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по бюджетным ассигнованиям, запланированным </w:t>
      </w:r>
      <w:r w:rsidR="00EF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деятельности МКУ </w:t>
      </w:r>
      <w:r w:rsidR="003F2A8D" w:rsidRPr="003F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 обеспечению деятельности администрации и  отдела </w:t>
      </w:r>
      <w:r w:rsidR="003F2A8D" w:rsidRPr="003F2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муниципального образования "</w:t>
      </w:r>
      <w:proofErr w:type="spellStart"/>
      <w:r w:rsidR="003F2A8D" w:rsidRPr="003F2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3F2A8D" w:rsidRPr="003F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>279,</w:t>
      </w:r>
      <w:r w:rsidR="002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241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416B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416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B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(перераспределение средств в связи с оплатой</w:t>
      </w:r>
      <w:r w:rsidR="00FB109E" w:rsidRPr="00FB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«Контрактная система в сфере закупок для обеспечения деятельности)</w:t>
      </w:r>
      <w:r w:rsidR="00241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2416B1" w:rsidRPr="0077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416B1" w:rsidRP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2416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16B1" w:rsidRPr="00B2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обустройству наружного уличного освещения дорог общего пользования  местного значения </w:t>
      </w:r>
      <w:r w:rsidR="002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селах района -281,6 </w:t>
      </w:r>
      <w:proofErr w:type="spellStart"/>
      <w:r w:rsidR="00241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AA2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в разрезе сельских поселений.</w:t>
      </w:r>
    </w:p>
    <w:p w:rsidR="00AA2F28" w:rsidRDefault="00AA2F28" w:rsidP="00AA2F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3CD">
        <w:rPr>
          <w:rFonts w:ascii="Times New Roman" w:hAnsi="Times New Roman" w:cs="Times New Roman"/>
          <w:i/>
          <w:sz w:val="28"/>
          <w:szCs w:val="28"/>
        </w:rPr>
        <w:t>Данные в разрезе сельских поселений приведены  в приложени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Pr="00CD2072" w:rsidRDefault="007F3307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0500 «Жилищно-коммунальное хозяйство»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B26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3603,9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B26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14450,2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D36AB6" w:rsidRPr="006133CD" w:rsidRDefault="00B26219" w:rsidP="00D36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Жилищное хозяйство</w:t>
      </w:r>
      <w:r w:rsidR="00C2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36AB6" w:rsidRPr="00C2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</w:t>
      </w:r>
      <w:r w:rsidR="00D36AB6" w:rsidRPr="00C2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DC7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жилых домов</w:t>
      </w:r>
      <w:r w:rsidR="00D36AB6" w:rsidRPr="00C2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-35,6 </w:t>
      </w:r>
      <w:proofErr w:type="spellStart"/>
      <w:r w:rsidR="00D36AB6" w:rsidRPr="00C25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36AB6" w:rsidRPr="00C25F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36AB6" w:rsidRPr="00C25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3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(взнос за 2019-2021годы) жилой фонд по улицам Зеленая и Советская,86.</w:t>
      </w:r>
    </w:p>
    <w:p w:rsidR="002B7461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Коммунальное хозяйство</w:t>
      </w:r>
    </w:p>
    <w:p w:rsidR="00C71DD7" w:rsidRDefault="00C25F3B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8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За счет безвозмездных поступлений</w:t>
      </w:r>
    </w:p>
    <w:p w:rsidR="00FD33F9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увеличены бюджетные ассигнования </w:t>
      </w:r>
      <w:proofErr w:type="gramStart"/>
      <w:r w:rsidRPr="00D279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на</w:t>
      </w:r>
      <w:proofErr w:type="gramEnd"/>
      <w:r w:rsid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7D7872" w:rsidRDefault="007D7872" w:rsidP="00C641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осуществление энергосберегающих технических мероприятий на системах теплоснабжения и водоотведения и модернизации оборудования на объектах, участвующих в предоставлении коммунальных услуг в размере </w:t>
      </w:r>
      <w:r w:rsidR="00062EC5"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1117,5</w:t>
      </w:r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</w:t>
      </w:r>
      <w:r w:rsidR="00062EC5"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й</w:t>
      </w:r>
      <w:proofErr w:type="spellEnd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, в том числе </w:t>
      </w:r>
      <w:proofErr w:type="spellStart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софинансирование</w:t>
      </w:r>
      <w:proofErr w:type="spellEnd"/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из местного бюджета</w:t>
      </w:r>
      <w:r w:rsidR="00062EC5"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-22,4 </w:t>
      </w:r>
      <w:proofErr w:type="spellStart"/>
      <w:r w:rsidR="00062EC5"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тыс.рублей</w:t>
      </w:r>
      <w:proofErr w:type="spellEnd"/>
      <w:r w:rsidR="00062EC5"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FD33F9" w:rsidRDefault="004F4EC2" w:rsidP="00C641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</w:t>
      </w:r>
      <w:r w:rsidRPr="004F4E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ероприятия в сфере обращения с твердыми коммунальными отходами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-1600,0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5D03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C71DD7" w:rsidRPr="00C71DD7" w:rsidRDefault="00C71DD7" w:rsidP="00C7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уменьшены бюджетные ассигнования </w:t>
      </w:r>
      <w:r w:rsidRPr="00D279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р</w:t>
      </w:r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</w:t>
      </w:r>
      <w:r w:rsidRPr="00FD33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проектно-сметной документации, строительство скважин, канализационных коллекторов и котельных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="005D03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1096,4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5D03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4E2212" w:rsidRDefault="004E2212" w:rsidP="004E2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За счет перераспределения остатков на начало 2021 года, увеличены бюджетные ассигнования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2212" w:rsidRPr="00C641B1" w:rsidRDefault="005F27EB" w:rsidP="00C64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1B1">
        <w:rPr>
          <w:rFonts w:ascii="Times New Roman" w:eastAsia="Calibri" w:hAnsi="Times New Roman" w:cs="Times New Roman"/>
          <w:sz w:val="28"/>
          <w:szCs w:val="28"/>
        </w:rPr>
        <w:t>содержание мест (площадок)</w:t>
      </w:r>
      <w:r w:rsidR="00C64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1B1">
        <w:rPr>
          <w:rFonts w:ascii="Times New Roman" w:eastAsia="Calibri" w:hAnsi="Times New Roman" w:cs="Times New Roman"/>
          <w:sz w:val="28"/>
          <w:szCs w:val="28"/>
        </w:rPr>
        <w:t>для накопления</w:t>
      </w:r>
      <w:r w:rsidR="00C641B1" w:rsidRPr="00C641B1">
        <w:rPr>
          <w:rFonts w:ascii="Times New Roman" w:eastAsia="Calibri" w:hAnsi="Times New Roman" w:cs="Times New Roman"/>
          <w:sz w:val="28"/>
          <w:szCs w:val="28"/>
        </w:rPr>
        <w:t xml:space="preserve"> твердых коммунальных отходов</w:t>
      </w:r>
      <w:r w:rsidR="004E2212" w:rsidRPr="00C641B1">
        <w:rPr>
          <w:rFonts w:ascii="Times New Roman" w:eastAsia="Calibri" w:hAnsi="Times New Roman" w:cs="Times New Roman"/>
          <w:sz w:val="28"/>
          <w:szCs w:val="28"/>
        </w:rPr>
        <w:t xml:space="preserve"> -500,0 </w:t>
      </w:r>
      <w:proofErr w:type="spellStart"/>
      <w:r w:rsidR="004E2212" w:rsidRPr="00C641B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4E2212" w:rsidRPr="00C641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4E2212" w:rsidRPr="00C641B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4E2212" w:rsidRPr="00C641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765C" w:rsidRDefault="0013765C" w:rsidP="00197F02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3765C">
        <w:rPr>
          <w:rFonts w:ascii="Times New Roman" w:eastAsia="Calibri" w:hAnsi="Times New Roman" w:cs="Times New Roman"/>
          <w:sz w:val="28"/>
          <w:szCs w:val="28"/>
        </w:rPr>
        <w:t>еконструкци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3765C">
        <w:rPr>
          <w:rFonts w:ascii="Times New Roman" w:eastAsia="Calibri" w:hAnsi="Times New Roman" w:cs="Times New Roman"/>
          <w:sz w:val="28"/>
          <w:szCs w:val="28"/>
        </w:rPr>
        <w:t xml:space="preserve"> систем водоснабжения </w:t>
      </w:r>
      <w:proofErr w:type="spellStart"/>
      <w:r w:rsidRPr="0013765C">
        <w:rPr>
          <w:rFonts w:ascii="Times New Roman" w:eastAsia="Calibri" w:hAnsi="Times New Roman" w:cs="Times New Roman"/>
          <w:sz w:val="28"/>
          <w:szCs w:val="28"/>
        </w:rPr>
        <w:t>Онгудайского</w:t>
      </w:r>
      <w:proofErr w:type="spellEnd"/>
      <w:r w:rsidRPr="0013765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-1314,0тыс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ублей, в том числе</w:t>
      </w:r>
      <w:r w:rsidR="003B0915">
        <w:rPr>
          <w:rFonts w:ascii="Times New Roman" w:eastAsia="Calibri" w:hAnsi="Times New Roman" w:cs="Times New Roman"/>
          <w:sz w:val="28"/>
          <w:szCs w:val="28"/>
        </w:rPr>
        <w:t xml:space="preserve">, на бурение скважины МКР </w:t>
      </w:r>
      <w:proofErr w:type="spellStart"/>
      <w:r w:rsidR="003B0915">
        <w:rPr>
          <w:rFonts w:ascii="Times New Roman" w:eastAsia="Calibri" w:hAnsi="Times New Roman" w:cs="Times New Roman"/>
          <w:sz w:val="28"/>
          <w:szCs w:val="28"/>
        </w:rPr>
        <w:t>Талда</w:t>
      </w:r>
      <w:proofErr w:type="spellEnd"/>
      <w:r w:rsidR="003B0915">
        <w:rPr>
          <w:rFonts w:ascii="Times New Roman" w:eastAsia="Calibri" w:hAnsi="Times New Roman" w:cs="Times New Roman"/>
          <w:sz w:val="28"/>
          <w:szCs w:val="28"/>
        </w:rPr>
        <w:t xml:space="preserve"> и Южный (Абай-</w:t>
      </w:r>
      <w:proofErr w:type="spellStart"/>
      <w:r w:rsidR="003B0915">
        <w:rPr>
          <w:rFonts w:ascii="Times New Roman" w:eastAsia="Calibri" w:hAnsi="Times New Roman" w:cs="Times New Roman"/>
          <w:sz w:val="28"/>
          <w:szCs w:val="28"/>
        </w:rPr>
        <w:t>Кобы</w:t>
      </w:r>
      <w:proofErr w:type="spellEnd"/>
      <w:r w:rsidR="003B091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915">
        <w:rPr>
          <w:rFonts w:ascii="Times New Roman" w:eastAsia="Calibri" w:hAnsi="Times New Roman" w:cs="Times New Roman"/>
          <w:sz w:val="28"/>
          <w:szCs w:val="28"/>
        </w:rPr>
        <w:t xml:space="preserve"> -1000,0 </w:t>
      </w:r>
      <w:proofErr w:type="spellStart"/>
      <w:r w:rsidR="003B091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3B091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A65C5">
        <w:rPr>
          <w:rFonts w:ascii="Times New Roman" w:eastAsia="Calibri" w:hAnsi="Times New Roman" w:cs="Times New Roman"/>
          <w:sz w:val="28"/>
          <w:szCs w:val="28"/>
        </w:rPr>
        <w:t>в</w:t>
      </w:r>
      <w:r w:rsidR="008A65C5" w:rsidRPr="008A65C5">
        <w:rPr>
          <w:rFonts w:ascii="Times New Roman" w:eastAsia="Calibri" w:hAnsi="Times New Roman" w:cs="Times New Roman"/>
          <w:sz w:val="28"/>
          <w:szCs w:val="28"/>
        </w:rPr>
        <w:t>ыполнение геодезической съемки трассы в рамках корректировки ПСД</w:t>
      </w:r>
      <w:r w:rsidR="00197F02">
        <w:rPr>
          <w:rFonts w:ascii="Times New Roman" w:eastAsia="Calibri" w:hAnsi="Times New Roman" w:cs="Times New Roman"/>
          <w:sz w:val="28"/>
          <w:szCs w:val="28"/>
        </w:rPr>
        <w:t xml:space="preserve">-150,0 </w:t>
      </w:r>
      <w:proofErr w:type="spellStart"/>
      <w:r w:rsidR="00197F02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197F02">
        <w:rPr>
          <w:rFonts w:ascii="Times New Roman" w:eastAsia="Calibri" w:hAnsi="Times New Roman" w:cs="Times New Roman"/>
          <w:sz w:val="28"/>
          <w:szCs w:val="28"/>
        </w:rPr>
        <w:t xml:space="preserve">; актуализация схем водоснабжения -60,0 </w:t>
      </w:r>
      <w:proofErr w:type="spellStart"/>
      <w:r w:rsidR="00197F02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197F02">
        <w:rPr>
          <w:rFonts w:ascii="Times New Roman" w:eastAsia="Calibri" w:hAnsi="Times New Roman" w:cs="Times New Roman"/>
          <w:sz w:val="28"/>
          <w:szCs w:val="28"/>
        </w:rPr>
        <w:t xml:space="preserve">, огораживание скважины в с </w:t>
      </w:r>
      <w:proofErr w:type="spellStart"/>
      <w:r w:rsidR="005F27EB">
        <w:rPr>
          <w:rFonts w:ascii="Times New Roman" w:eastAsia="Calibri" w:hAnsi="Times New Roman" w:cs="Times New Roman"/>
          <w:sz w:val="28"/>
          <w:szCs w:val="28"/>
        </w:rPr>
        <w:t>Б</w:t>
      </w:r>
      <w:r w:rsidR="00197F02">
        <w:rPr>
          <w:rFonts w:ascii="Times New Roman" w:eastAsia="Calibri" w:hAnsi="Times New Roman" w:cs="Times New Roman"/>
          <w:sz w:val="28"/>
          <w:szCs w:val="28"/>
        </w:rPr>
        <w:t>ичикту-Боом</w:t>
      </w:r>
      <w:proofErr w:type="spellEnd"/>
      <w:r w:rsidR="00197F02">
        <w:rPr>
          <w:rFonts w:ascii="Times New Roman" w:eastAsia="Calibri" w:hAnsi="Times New Roman" w:cs="Times New Roman"/>
          <w:sz w:val="28"/>
          <w:szCs w:val="28"/>
        </w:rPr>
        <w:t xml:space="preserve"> -104,0 </w:t>
      </w:r>
      <w:proofErr w:type="spellStart"/>
      <w:r w:rsidR="00197F02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197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EE2" w:rsidRPr="004E2212" w:rsidRDefault="00E90EE2" w:rsidP="00197F02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счет внутренних перемещений, в связи с изменением направления расходов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Теньгинскому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 на ремонт водонапорной башни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C53F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ефтебаза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3FF">
        <w:rPr>
          <w:rFonts w:ascii="Times New Roman" w:eastAsia="Calibri" w:hAnsi="Times New Roman" w:cs="Times New Roman"/>
          <w:sz w:val="28"/>
          <w:szCs w:val="28"/>
        </w:rPr>
        <w:t xml:space="preserve"> направляются -133,3  </w:t>
      </w:r>
      <w:proofErr w:type="spellStart"/>
      <w:r w:rsidR="00DC53FF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DC53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872" w:rsidRDefault="007D7872" w:rsidP="007D7872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Благоустройство. </w:t>
      </w:r>
    </w:p>
    <w:p w:rsidR="00CF36CE" w:rsidRDefault="007D7872" w:rsidP="00CF36CE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Передача полномочий муниципального района н</w:t>
      </w: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 покрытие расходов  в части организации </w:t>
      </w:r>
      <w:proofErr w:type="spellStart"/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буртов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свалок</w:t>
      </w: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сельск</w:t>
      </w:r>
      <w:r w:rsidR="00AA2F2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им</w:t>
      </w: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поселен</w:t>
      </w:r>
      <w:r w:rsidR="00AA2F2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иям</w:t>
      </w: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 сумме -</w:t>
      </w:r>
      <w:r w:rsidR="00AA2F2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168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,0</w:t>
      </w:r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</w:t>
      </w:r>
      <w:proofErr w:type="gramStart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.р</w:t>
      </w:r>
      <w:proofErr w:type="gramEnd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ублей</w:t>
      </w:r>
      <w:proofErr w:type="spellEnd"/>
      <w:r w:rsidR="00346D9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с уменьшением расходов по Администрации на те же цели.</w:t>
      </w: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</w:p>
    <w:p w:rsidR="00CF36CE" w:rsidRDefault="00CF36CE" w:rsidP="00CF36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133CD">
        <w:rPr>
          <w:rFonts w:ascii="Times New Roman" w:hAnsi="Times New Roman" w:cs="Times New Roman"/>
          <w:i/>
          <w:sz w:val="28"/>
          <w:szCs w:val="28"/>
        </w:rPr>
        <w:t>Данные в разрезе сельских поселений приведены  в приложени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837EE2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</w:t>
      </w:r>
    </w:p>
    <w:p w:rsidR="007D7872" w:rsidRPr="00CD2072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F3307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0700 «Образование» 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3876,3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09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451960,9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7D7872" w:rsidRPr="006133CD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33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Дош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кольное образование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C811BB" w:rsidRDefault="00C811BB" w:rsidP="00887E0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связи с  приведением в соответствие с заключенным соглашением, уменьшены бюджетные ассигнования на</w:t>
      </w:r>
      <w:r w:rsidRPr="00A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-167,6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7C6" w:rsidRDefault="007B5A3C" w:rsidP="00E02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расходы бюджета, направляемые на </w:t>
      </w:r>
      <w:r w:rsidR="00E9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</w:t>
      </w:r>
      <w:proofErr w:type="spellStart"/>
      <w:r w:rsidR="00E91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молниезащитных</w:t>
      </w:r>
      <w:proofErr w:type="spellEnd"/>
      <w:r w:rsidR="00E9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 </w:t>
      </w:r>
      <w:r w:rsidR="00C8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учреждений из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027C6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027C6" w:rsidRPr="00E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58,0 </w:t>
      </w:r>
      <w:proofErr w:type="spellStart"/>
      <w:r w:rsidR="00E027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02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повышением квалификации специалистов по программе «Контрактная система в сфере закупок для обеспечения деятельности».</w:t>
      </w:r>
    </w:p>
    <w:p w:rsidR="00C811BB" w:rsidRPr="00663F0A" w:rsidRDefault="00E027C6" w:rsidP="00C8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увеличены бюджетные ассигнования, направляемые на исполнение депутатских наказов </w:t>
      </w:r>
      <w:r w:rsid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(детский  сад </w:t>
      </w:r>
      <w:proofErr w:type="spellStart"/>
      <w:r w:rsid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Урсулочка</w:t>
      </w:r>
      <w:proofErr w:type="spellEnd"/>
      <w:r w:rsid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Каракол), для приобретения </w:t>
      </w:r>
      <w:r w:rsidR="00C970D1" w:rsidRP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 для уличной площадки</w:t>
      </w:r>
      <w:r w:rsid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50,0 </w:t>
      </w:r>
      <w:proofErr w:type="spellStart"/>
      <w:r w:rsid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97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72" w:rsidRDefault="007D7872" w:rsidP="007D7872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Общее 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2239,5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293482,8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  <w:r w:rsidRPr="006133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60721" w:rsidRDefault="007D7872" w:rsidP="00C6072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 приведением в соответствие с заключенным соглашением, у</w:t>
      </w:r>
      <w:r w:rsidR="001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</w:t>
      </w:r>
      <w:r w:rsidR="00C60721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бюджетные ассигнования на</w:t>
      </w:r>
      <w:r w:rsidR="00C60721" w:rsidRPr="00A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C6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-167,</w:t>
      </w:r>
      <w:r w:rsidR="001103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07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607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60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60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452" w:rsidRDefault="001D7452" w:rsidP="00C6072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бюджетные ассигнования из республиканского бюджета Республики Алтай на </w:t>
      </w:r>
      <w:r w:rsidRPr="001D7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7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5,</w:t>
      </w:r>
      <w:r w:rsidR="00175A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proofErr w:type="spellStart"/>
      <w:r w:rsidR="00175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17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местного бюджета на 0,1 </w:t>
      </w:r>
      <w:proofErr w:type="spellStart"/>
      <w:r w:rsidR="00175A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175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09F" w:rsidRDefault="0008509F" w:rsidP="007D7872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 резервного фонда Администрации района (аймака) направлены 200,0 </w:t>
      </w:r>
      <w:proofErr w:type="spellStart"/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r w:rsidR="004B49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капитальный ремонт спортивного зала школы в с Улита.</w:t>
      </w:r>
    </w:p>
    <w:p w:rsidR="004B491E" w:rsidRPr="0008509F" w:rsidRDefault="003428B2" w:rsidP="007D7872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счет перераспределения остатков на начало 2021 года, увеличены бюджетные ассигнования на проведение ремонтных работ -968,2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на м</w:t>
      </w:r>
      <w:r w:rsidRPr="003428B2">
        <w:rPr>
          <w:rFonts w:ascii="Times New Roman" w:eastAsia="Calibri" w:hAnsi="Times New Roman" w:cs="Times New Roman"/>
          <w:sz w:val="28"/>
          <w:szCs w:val="28"/>
        </w:rPr>
        <w:t xml:space="preserve">ероприятия в целях профилактики и устранения распространения </w:t>
      </w:r>
      <w:proofErr w:type="spellStart"/>
      <w:r w:rsidRPr="003428B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428B2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 w:rsidR="00D91F63">
        <w:rPr>
          <w:rFonts w:ascii="Times New Roman" w:eastAsia="Calibri" w:hAnsi="Times New Roman" w:cs="Times New Roman"/>
          <w:sz w:val="28"/>
          <w:szCs w:val="28"/>
        </w:rPr>
        <w:t xml:space="preserve"> -426,5 </w:t>
      </w:r>
      <w:proofErr w:type="spellStart"/>
      <w:r w:rsidR="00D91F63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D91F63">
        <w:rPr>
          <w:rFonts w:ascii="Times New Roman" w:eastAsia="Calibri" w:hAnsi="Times New Roman" w:cs="Times New Roman"/>
          <w:sz w:val="28"/>
          <w:szCs w:val="28"/>
        </w:rPr>
        <w:t>, на</w:t>
      </w:r>
      <w:r w:rsidR="00B838FA" w:rsidRPr="00B83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8FA" w:rsidRPr="00D91F63">
        <w:rPr>
          <w:rFonts w:ascii="Times New Roman" w:eastAsia="Calibri" w:hAnsi="Times New Roman" w:cs="Times New Roman"/>
          <w:sz w:val="28"/>
          <w:szCs w:val="28"/>
        </w:rPr>
        <w:t>ПСД</w:t>
      </w:r>
      <w:r w:rsidR="00B83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F63">
        <w:rPr>
          <w:rFonts w:ascii="Times New Roman" w:eastAsia="Calibri" w:hAnsi="Times New Roman" w:cs="Times New Roman"/>
          <w:sz w:val="28"/>
          <w:szCs w:val="28"/>
        </w:rPr>
        <w:t>реконструкци</w:t>
      </w:r>
      <w:r w:rsidR="00B838FA">
        <w:rPr>
          <w:rFonts w:ascii="Times New Roman" w:eastAsia="Calibri" w:hAnsi="Times New Roman" w:cs="Times New Roman"/>
          <w:sz w:val="28"/>
          <w:szCs w:val="28"/>
        </w:rPr>
        <w:t>и</w:t>
      </w:r>
      <w:r w:rsidR="00D91F63" w:rsidRPr="00D91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1F63" w:rsidRPr="00D91F63">
        <w:rPr>
          <w:rFonts w:ascii="Times New Roman" w:eastAsia="Calibri" w:hAnsi="Times New Roman" w:cs="Times New Roman"/>
          <w:sz w:val="28"/>
          <w:szCs w:val="28"/>
        </w:rPr>
        <w:t>Туектинской</w:t>
      </w:r>
      <w:proofErr w:type="spellEnd"/>
      <w:r w:rsidR="00D91F63" w:rsidRPr="00D91F63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школы (спортзал, пищеблок, теплый туалет) </w:t>
      </w:r>
      <w:r w:rsidR="00D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муниципального контракта</w:t>
      </w:r>
      <w:r w:rsidR="00B8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97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-482,4 </w:t>
      </w:r>
      <w:proofErr w:type="spellStart"/>
      <w:r w:rsidR="009776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B8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72" w:rsidRDefault="007D7872" w:rsidP="007D7872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Дополнительное образование детей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771,3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C3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46409,9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  <w:r w:rsidRPr="006133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357D96" w:rsidRDefault="00357D96" w:rsidP="0035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расходы бюджета, направляемые на установку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молниезащитных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 для образовательных учреждений из местного бюджета -</w:t>
      </w:r>
      <w:r w:rsidR="004840B4">
        <w:rPr>
          <w:rFonts w:ascii="Times New Roman" w:eastAsia="Times New Roman" w:hAnsi="Times New Roman" w:cs="Times New Roman"/>
          <w:sz w:val="28"/>
          <w:szCs w:val="28"/>
          <w:lang w:eastAsia="ru-RU"/>
        </w:rPr>
        <w:t>173,0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0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40B4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повышением квалификации специалистов по программе «Контрактная система в сфере закупок для обеспечения деятельности»</w:t>
      </w:r>
      <w:r w:rsidR="0048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проведение мероприятий </w:t>
      </w:r>
      <w:r w:rsidR="0065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ЦДТ -259,4 </w:t>
      </w:r>
      <w:proofErr w:type="spellStart"/>
      <w:r w:rsidR="00654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54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37A" w:rsidRDefault="0065437A" w:rsidP="0065437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Из резервного фонда Администрации района (аймака) направлены </w:t>
      </w:r>
      <w:r w:rsidR="00BB3EAB">
        <w:rPr>
          <w:rFonts w:ascii="Times New Roman" w:eastAsia="Times New Roman" w:hAnsi="Times New Roman" w:cs="Times New Roman"/>
          <w:sz w:val="28"/>
          <w:szCs w:val="28"/>
          <w:lang w:eastAsia="x-none"/>
        </w:rPr>
        <w:t>104,4</w:t>
      </w:r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0850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B3EAB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участия хореографического ансамбля «</w:t>
      </w:r>
      <w:proofErr w:type="spellStart"/>
      <w:r w:rsidR="00BB3EAB">
        <w:rPr>
          <w:rFonts w:ascii="Times New Roman" w:eastAsia="Times New Roman" w:hAnsi="Times New Roman" w:cs="Times New Roman"/>
          <w:sz w:val="28"/>
          <w:szCs w:val="28"/>
          <w:lang w:eastAsia="x-none"/>
        </w:rPr>
        <w:t>Ырысту</w:t>
      </w:r>
      <w:proofErr w:type="spellEnd"/>
      <w:r w:rsidR="00BB3E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8057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 w:rsidR="00805783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заключительномэтапе</w:t>
      </w:r>
      <w:proofErr w:type="spellEnd"/>
      <w:r w:rsidR="008057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Всероссийского фестиваля  народных танцев «Уральский перепляс».</w:t>
      </w:r>
    </w:p>
    <w:p w:rsidR="0065437A" w:rsidRDefault="00805783" w:rsidP="00357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 перераспределения остатков на начало 2021 года, увеличены бюджетные ассигнования на</w:t>
      </w:r>
      <w:r w:rsidR="006F511B">
        <w:rPr>
          <w:rFonts w:ascii="Times New Roman" w:eastAsia="Calibri" w:hAnsi="Times New Roman" w:cs="Times New Roman"/>
          <w:sz w:val="28"/>
          <w:szCs w:val="28"/>
        </w:rPr>
        <w:t xml:space="preserve"> приобретение сценических костюмов и музыкального инструмента-186,0</w:t>
      </w:r>
      <w:r w:rsidR="006F0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076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F076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F0768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6F0768">
        <w:rPr>
          <w:rFonts w:ascii="Times New Roman" w:eastAsia="Calibri" w:hAnsi="Times New Roman" w:cs="Times New Roman"/>
          <w:sz w:val="28"/>
          <w:szCs w:val="28"/>
        </w:rPr>
        <w:t xml:space="preserve"> и на изготовление памятной доски  </w:t>
      </w:r>
      <w:proofErr w:type="spellStart"/>
      <w:r w:rsidR="006F0768">
        <w:rPr>
          <w:rFonts w:ascii="Times New Roman" w:eastAsia="Calibri" w:hAnsi="Times New Roman" w:cs="Times New Roman"/>
          <w:sz w:val="28"/>
          <w:szCs w:val="28"/>
        </w:rPr>
        <w:t>Малчиеву</w:t>
      </w:r>
      <w:proofErr w:type="spellEnd"/>
      <w:r w:rsidR="006F0768">
        <w:rPr>
          <w:rFonts w:ascii="Times New Roman" w:eastAsia="Calibri" w:hAnsi="Times New Roman" w:cs="Times New Roman"/>
          <w:sz w:val="28"/>
          <w:szCs w:val="28"/>
        </w:rPr>
        <w:t xml:space="preserve"> К.Ф.-32,0 </w:t>
      </w:r>
      <w:proofErr w:type="spellStart"/>
      <w:r w:rsidR="006F0768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6F0768" w:rsidRPr="00C9770A" w:rsidRDefault="006F0768" w:rsidP="007D78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F076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Молодежная политика и оздоровление </w:t>
      </w:r>
      <w:r w:rsid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участия в</w:t>
      </w:r>
      <w:r w:rsidR="00C9770A" w:rsidRP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C9770A" w:rsidRP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егиональн</w:t>
      </w:r>
      <w:r w:rsid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C9770A" w:rsidRP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этап</w:t>
      </w:r>
      <w:r w:rsid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C9770A" w:rsidRP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Спартакиады молодежи России допризывного возраста</w:t>
      </w:r>
      <w:r w:rsid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-20,0 </w:t>
      </w:r>
      <w:proofErr w:type="spellStart"/>
      <w:r w:rsid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C9770A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0A741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D7872" w:rsidRPr="006133CD" w:rsidRDefault="007D7872" w:rsidP="007D78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Другие вопросы в области образования </w:t>
      </w:r>
    </w:p>
    <w:p w:rsidR="007D7872" w:rsidRPr="006133CD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счет внутренних перемещений, увеличены бюджетные </w:t>
      </w:r>
      <w:r w:rsidR="00D71E80">
        <w:rPr>
          <w:rFonts w:ascii="Times New Roman" w:eastAsia="Calibri" w:hAnsi="Times New Roman" w:cs="Times New Roman"/>
          <w:sz w:val="28"/>
          <w:szCs w:val="28"/>
        </w:rPr>
        <w:t xml:space="preserve">ассигнования в </w:t>
      </w:r>
      <w:r w:rsid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повышением квалификации специалистов по программе «Контрактная система в сфере закупок для обеспечения деятельности»-62,0 </w:t>
      </w:r>
      <w:proofErr w:type="spellStart"/>
      <w:r w:rsid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уменьшение </w:t>
      </w:r>
      <w:r w:rsidR="00FA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 приведением в соответствие с заключенным соглашением  на 0,3 </w:t>
      </w:r>
      <w:proofErr w:type="spellStart"/>
      <w:r w:rsidR="00FA7A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A7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FAF" w:rsidRDefault="00657FAF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872" w:rsidRPr="003C4834" w:rsidRDefault="007F3307" w:rsidP="007D7872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0800</w:t>
      </w:r>
      <w:r w:rsidR="007D7872" w:rsidRPr="003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кинематография»,  у</w:t>
      </w:r>
      <w:r w:rsidR="00657FAF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меньшение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на </w:t>
      </w:r>
      <w:r w:rsidR="00657FAF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2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7FAF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94,4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657FAF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53612,4</w:t>
      </w:r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3C4834" w:rsidRPr="003C4834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Культура: </w:t>
      </w:r>
    </w:p>
    <w:p w:rsidR="007D7872" w:rsidRPr="003C4834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C483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3C4834" w:rsidRPr="003C4834">
        <w:rPr>
          <w:rFonts w:ascii="Times New Roman" w:eastAsia="Times New Roman" w:hAnsi="Times New Roman" w:cs="Times New Roman"/>
          <w:sz w:val="28"/>
          <w:szCs w:val="28"/>
          <w:lang w:eastAsia="x-none"/>
        </w:rPr>
        <w:t>меньше</w:t>
      </w:r>
      <w:r w:rsidRPr="003C4834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ние бюджетных ассигнований:</w:t>
      </w:r>
    </w:p>
    <w:p w:rsidR="003C4834" w:rsidRPr="00143D18" w:rsidRDefault="002375A6" w:rsidP="00237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3C4834" w:rsidRPr="002375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сударственная поддержка отрасли культуры (субсидии на капитально отремонтированные культурно-досуговые учреждения в сельской местности) в рамках регионального проекта «Культурная среда» направлены Хабаровскому сельскому поселению напрямую, в связи с  </w:t>
      </w:r>
      <w:r w:rsid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изменением</w:t>
      </w:r>
      <w:r w:rsidR="003C4834" w:rsidRPr="002375A6"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  <w:t xml:space="preserve"> </w:t>
      </w:r>
      <w:r w:rsidR="00143D18" w:rsidRP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</w:t>
      </w:r>
      <w:r w:rsidR="003C4834" w:rsidRP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>рядк</w:t>
      </w:r>
      <w:r w:rsidR="00143D18" w:rsidRP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="003C4834" w:rsidRP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освоения федеральных средств</w:t>
      </w:r>
      <w:r w:rsidR="00C24F4D" w:rsidRP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=-10315,2 </w:t>
      </w:r>
      <w:proofErr w:type="spellStart"/>
      <w:r w:rsidR="00C24F4D" w:rsidRP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C24F4D" w:rsidRP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C24F4D" w:rsidRP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642D2" w:rsidRPr="005642D2" w:rsidRDefault="005642D2" w:rsidP="005642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43D1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бюджетным ассигнованиям  средств бюджета района, выделенных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региональной </w:t>
      </w:r>
      <w:r w:rsidR="00F930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программе, изменена целевая статья расхода-206,3 </w:t>
      </w:r>
      <w:proofErr w:type="spellStart"/>
      <w:r w:rsidR="00F930C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F930C8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F930C8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F930C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375A6" w:rsidRPr="002375A6" w:rsidRDefault="002375A6" w:rsidP="002375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бюджетные ассигнования, ранее направленные сельским поселениям в рамках данного раздела, в связи с изменениями в на</w:t>
      </w:r>
      <w:r w:rsid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расходов, перер</w:t>
      </w:r>
      <w:r w:rsidR="00615A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аспределены  на другие разделы -800,0 </w:t>
      </w:r>
      <w:proofErr w:type="spellStart"/>
      <w:r w:rsidR="00615A5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615A55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615A55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615A5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D7872" w:rsidRDefault="00D60051" w:rsidP="007D7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счет перераспределения остатков на начало 2021 года, увеличены бюджетные ассигнования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165A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5AEE" w:rsidRPr="00F33F85" w:rsidRDefault="00165AEE" w:rsidP="00165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мероприятия культуры, посвященные Дню </w:t>
      </w:r>
      <w:proofErr w:type="spellStart"/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Онгуда</w:t>
      </w:r>
      <w:r w:rsidR="003F3965"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ского</w:t>
      </w:r>
      <w:proofErr w:type="spellEnd"/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-70,0</w:t>
      </w:r>
      <w:r w:rsidR="00E266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E266E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E266E8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E266E8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E266E8">
        <w:rPr>
          <w:rFonts w:ascii="Times New Roman" w:eastAsia="Times New Roman" w:hAnsi="Times New Roman" w:cs="Times New Roman"/>
          <w:sz w:val="28"/>
          <w:szCs w:val="28"/>
          <w:lang w:eastAsia="x-none"/>
        </w:rPr>
        <w:t>,  на Эл-</w:t>
      </w:r>
      <w:proofErr w:type="spellStart"/>
      <w:r w:rsidR="00E266E8">
        <w:rPr>
          <w:rFonts w:ascii="Times New Roman" w:eastAsia="Times New Roman" w:hAnsi="Times New Roman" w:cs="Times New Roman"/>
          <w:sz w:val="28"/>
          <w:szCs w:val="28"/>
          <w:lang w:eastAsia="x-none"/>
        </w:rPr>
        <w:t>Ойын</w:t>
      </w:r>
      <w:proofErr w:type="spellEnd"/>
      <w:r w:rsidR="00E266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2021-100,0 </w:t>
      </w:r>
      <w:proofErr w:type="spellStart"/>
      <w:r w:rsidR="00E266E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E266E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3620E" w:rsidRPr="00F33F85" w:rsidRDefault="0039254A" w:rsidP="00165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проведение ремонтных работ -</w:t>
      </w:r>
      <w:r w:rsidR="00CB6398"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319,3 </w:t>
      </w:r>
      <w:proofErr w:type="spellStart"/>
      <w:r w:rsidR="00CB6398"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CB6398"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CB6398"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</w:p>
    <w:p w:rsidR="00CB6398" w:rsidRPr="00F33F85" w:rsidRDefault="00CB6398" w:rsidP="00165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другие хозяйственные расходы для</w:t>
      </w:r>
      <w:r w:rsidR="00D71E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обеспечения деятельности учреждений -115,0 </w:t>
      </w:r>
      <w:proofErr w:type="spellStart"/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F33F85"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33F85" w:rsidRPr="00F33F85" w:rsidRDefault="00F33F85" w:rsidP="00F3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3F85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Кроме того, уточнены коды бюджетной классификации  целевых средств, направленных на развитие культуры.</w:t>
      </w:r>
    </w:p>
    <w:p w:rsidR="00FE4190" w:rsidRDefault="007D7872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33F8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Другие вопросы в области культуры, </w:t>
      </w:r>
      <w:r w:rsidRPr="00721DA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кинематографии</w:t>
      </w:r>
    </w:p>
    <w:p w:rsidR="007D7872" w:rsidRPr="00FE4190" w:rsidRDefault="00FE4190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71E80">
        <w:rPr>
          <w:rFonts w:ascii="Times New Roman" w:eastAsia="Calibri" w:hAnsi="Times New Roman" w:cs="Times New Roman"/>
          <w:sz w:val="28"/>
          <w:szCs w:val="28"/>
        </w:rPr>
        <w:t>За счет перераспределения остатков на начало 2021 года, увеличены бюджетные ассигнования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872" w:rsidRPr="00FE4190">
        <w:rPr>
          <w:rFonts w:ascii="Times New Roman" w:eastAsia="Calibri" w:hAnsi="Times New Roman" w:cs="Times New Roman"/>
          <w:sz w:val="28"/>
          <w:szCs w:val="28"/>
        </w:rPr>
        <w:t>обеспечение деятельности управления и казенного учреждения МКУ-</w:t>
      </w:r>
      <w:r w:rsidR="009F724B" w:rsidRPr="00FE4190">
        <w:rPr>
          <w:rFonts w:ascii="Times New Roman" w:eastAsia="Calibri" w:hAnsi="Times New Roman" w:cs="Times New Roman"/>
          <w:sz w:val="28"/>
          <w:szCs w:val="28"/>
        </w:rPr>
        <w:t>110,5</w:t>
      </w:r>
      <w:r w:rsidR="007D7872" w:rsidRPr="00FE4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7872" w:rsidRPr="00FE419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D7872" w:rsidRPr="00FE419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D7872" w:rsidRPr="00FE4190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7D7872" w:rsidRPr="00FE4190">
        <w:rPr>
          <w:rFonts w:ascii="Times New Roman" w:eastAsia="Calibri" w:hAnsi="Times New Roman" w:cs="Times New Roman"/>
          <w:sz w:val="28"/>
          <w:szCs w:val="28"/>
        </w:rPr>
        <w:t xml:space="preserve">, в том числе,  </w:t>
      </w:r>
      <w:r w:rsidR="007D7872" w:rsidRPr="00FE41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приобретение ГСМ </w:t>
      </w:r>
      <w:r w:rsidR="009F724B" w:rsidRPr="00FE4190">
        <w:rPr>
          <w:rFonts w:ascii="Times New Roman" w:eastAsia="Times New Roman" w:hAnsi="Times New Roman" w:cs="Times New Roman"/>
          <w:sz w:val="28"/>
          <w:szCs w:val="28"/>
          <w:lang w:eastAsia="x-none"/>
        </w:rPr>
        <w:t>и автозапчасти</w:t>
      </w:r>
      <w:r w:rsidR="00D71E80" w:rsidRPr="00FE4190">
        <w:rPr>
          <w:rFonts w:ascii="Times New Roman" w:eastAsia="Calibri" w:hAnsi="Times New Roman" w:cs="Times New Roman"/>
          <w:sz w:val="28"/>
          <w:szCs w:val="28"/>
        </w:rPr>
        <w:t xml:space="preserve">- 105,0 </w:t>
      </w:r>
      <w:proofErr w:type="spellStart"/>
      <w:r w:rsidR="00D71E80" w:rsidRPr="00FE4190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D71E80" w:rsidRPr="00FE419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D71E80" w:rsidRPr="00FE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повышением квалификации специалистов по программе </w:t>
      </w:r>
      <w:r w:rsidR="00D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«Контрактная система в сфере закупок для обеспечения деятельности»-5,5 </w:t>
      </w:r>
      <w:proofErr w:type="spellStart"/>
      <w:r w:rsidR="00D71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7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190" w:rsidRDefault="00FE4190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За сче</w:t>
      </w:r>
      <w:r w:rsidR="0072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перемещений уменьшение бюджетных ассигнований составило 200,0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83" w:rsidRDefault="008E1383" w:rsidP="008E13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3C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 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i/>
          <w:sz w:val="28"/>
          <w:szCs w:val="28"/>
        </w:rPr>
        <w:t>по распределению бюджетных ассигнований межбюджетных трансфертов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133CD">
        <w:rPr>
          <w:rFonts w:ascii="Times New Roman" w:hAnsi="Times New Roman" w:cs="Times New Roman"/>
          <w:i/>
          <w:sz w:val="28"/>
          <w:szCs w:val="28"/>
        </w:rPr>
        <w:t>разрезе</w:t>
      </w:r>
      <w:proofErr w:type="gramEnd"/>
      <w:r w:rsidRPr="006133CD">
        <w:rPr>
          <w:rFonts w:ascii="Times New Roman" w:hAnsi="Times New Roman" w:cs="Times New Roman"/>
          <w:i/>
          <w:sz w:val="28"/>
          <w:szCs w:val="28"/>
        </w:rPr>
        <w:t xml:space="preserve"> сельских поселений приведены  в приложени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Pr="00CD2072" w:rsidRDefault="007D7872" w:rsidP="007D7872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F3307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1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1000 «Социальная политика»</w:t>
      </w:r>
      <w:r w:rsidRPr="006133C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0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</w:t>
      </w:r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1209,5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40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7367,7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AA2552" w:rsidRDefault="007D7872" w:rsidP="007D787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A33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A2552">
        <w:rPr>
          <w:rFonts w:ascii="Times New Roman" w:eastAsia="Times New Roman" w:hAnsi="Times New Roman" w:cs="Calibri"/>
          <w:sz w:val="28"/>
          <w:szCs w:val="28"/>
          <w:lang w:eastAsia="ru-RU"/>
        </w:rPr>
        <w:t>Увеличение бюджетных ассигнований:</w:t>
      </w:r>
    </w:p>
    <w:p w:rsidR="00494BBA" w:rsidRPr="00494BBA" w:rsidRDefault="00494BBA" w:rsidP="00494B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94B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осуществление полномочий по обеспечению жильем отдельных категорий граждан, установленных ФЗ от 12 января 1995 года № 5-ФЗ "О ветеранах"-782,7 </w:t>
      </w:r>
      <w:proofErr w:type="spellStart"/>
      <w:r w:rsidRPr="00494BBA"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 w:rsidRPr="00494BBA"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 w:rsidRPr="00494BBA">
        <w:rPr>
          <w:rFonts w:ascii="Times New Roman" w:eastAsia="Times New Roman" w:hAnsi="Times New Roman" w:cs="Calibri"/>
          <w:sz w:val="28"/>
          <w:szCs w:val="28"/>
          <w:lang w:eastAsia="ru-RU"/>
        </w:rPr>
        <w:t>ублей</w:t>
      </w:r>
      <w:proofErr w:type="spellEnd"/>
      <w:r w:rsidRPr="00494BBA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494BBA" w:rsidRPr="00494BBA" w:rsidRDefault="00494BBA" w:rsidP="00494B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обеспечение жильем молодых семей -66,8 </w:t>
      </w:r>
      <w:proofErr w:type="spellStart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 том числе, </w:t>
      </w:r>
      <w:proofErr w:type="spellStart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Pr="00494B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местного бюджета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D7872" w:rsidRPr="00A13DBF" w:rsidRDefault="007D7872" w:rsidP="00A13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EC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материальной помощи</w:t>
      </w:r>
      <w:r w:rsidR="00CC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A79"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</w:t>
      </w:r>
      <w:proofErr w:type="spellStart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872" w:rsidRPr="00A13DBF" w:rsidRDefault="007D7872" w:rsidP="00A13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доплату к пенсии отдельным категориям -</w:t>
      </w:r>
      <w:r w:rsidR="00AA2552"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120</w:t>
      </w:r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,0 </w:t>
      </w:r>
      <w:proofErr w:type="spellStart"/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A13D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D7872" w:rsidRDefault="00A13DBF" w:rsidP="00A13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963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</w:t>
      </w:r>
      <w:r w:rsidR="009631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9631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 </w:t>
      </w:r>
      <w:r w:rsidR="0096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 w:rsidRPr="00A13DBF">
        <w:t xml:space="preserve"> </w:t>
      </w:r>
      <w:r w:rsidR="00963123">
        <w:t>и</w:t>
      </w:r>
      <w:r w:rsidRPr="00A1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  <w:r w:rsidR="0096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-45,0 </w:t>
      </w:r>
      <w:proofErr w:type="spellStart"/>
      <w:r w:rsidR="00963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631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63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63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965" w:rsidRDefault="00C904D7" w:rsidP="00C90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="007F3307"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7F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F3307"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1100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9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меньшение </w:t>
      </w:r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F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39,2 </w:t>
      </w:r>
      <w:proofErr w:type="spellStart"/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8E6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2742,9 </w:t>
      </w:r>
      <w:proofErr w:type="spellStart"/>
      <w:r w:rsidR="008E61F3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</w:p>
    <w:p w:rsidR="00304188" w:rsidRDefault="004A722D" w:rsidP="009E3E5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Уменьшение бюджетных ассигнований</w:t>
      </w:r>
      <w:r w:rsidR="00304188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304188" w:rsidRDefault="009E3E52" w:rsidP="003041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4188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ранее направленных</w:t>
      </w:r>
      <w:r w:rsidR="004A722D" w:rsidRPr="0030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сельским поселениям в рамках данного раздела, в связи с изменениями в на</w:t>
      </w:r>
      <w:r w:rsidR="0094304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правлении</w:t>
      </w:r>
      <w:r w:rsidR="004A722D" w:rsidRPr="0030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расходов, перераспределены  на д</w:t>
      </w:r>
      <w:r w:rsidRPr="0030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ругие разделы -800,0 </w:t>
      </w:r>
      <w:proofErr w:type="spellStart"/>
      <w:r w:rsidRPr="0030418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304188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304188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30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</w:p>
    <w:p w:rsidR="004A722D" w:rsidRPr="00304188" w:rsidRDefault="00304188" w:rsidP="003041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0418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реконструкцию и строительство плоскостных сооружений,  расположенных 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-1204,0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904D7" w:rsidRPr="00EB6FC6" w:rsidRDefault="002F20A8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</w:t>
      </w:r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F4C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64,8 </w:t>
      </w:r>
      <w:proofErr w:type="spellStart"/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E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61">
        <w:rPr>
          <w:rFonts w:ascii="Times New Roman" w:eastAsia="Times New Roman" w:hAnsi="Times New Roman" w:cs="Calibri"/>
          <w:sz w:val="28"/>
          <w:szCs w:val="28"/>
          <w:lang w:eastAsia="ru-RU"/>
        </w:rPr>
        <w:t>за</w:t>
      </w:r>
      <w:r w:rsid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дотации на сбалансированность -100,0 </w:t>
      </w:r>
      <w:proofErr w:type="spellStart"/>
      <w:r w:rsid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спортивной формы хоккейной команде  района</w:t>
      </w:r>
      <w:r w:rsidR="005E47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внутренних перемещений -</w:t>
      </w:r>
      <w:r w:rsidR="001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proofErr w:type="spellStart"/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9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конной качалки -100,0 </w:t>
      </w:r>
      <w:proofErr w:type="spellStart"/>
      <w:r w:rsidR="00CD1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9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D1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спортивные мероприятия -</w:t>
      </w:r>
      <w:r w:rsidR="001F4C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proofErr w:type="spellStart"/>
      <w:r w:rsidR="00CD1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CD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D3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нецелевых остатков на начало года</w:t>
      </w:r>
      <w:r w:rsidR="0064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на </w:t>
      </w:r>
      <w:r w:rsidR="00472C46" w:rsidRPr="00EB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спортивно-массовых мероприятий</w:t>
      </w:r>
      <w:r w:rsidR="000D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64,8 </w:t>
      </w:r>
      <w:proofErr w:type="spellStart"/>
      <w:r w:rsidR="000D3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D3F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D3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1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4D7" w:rsidRDefault="00C904D7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D7872" w:rsidRDefault="008E61F3" w:rsidP="007D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</w:t>
      </w:r>
      <w:r w:rsidRPr="000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 w:rsidRPr="0080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1400 «Межбюджетные трансферты бюджетам субъектов 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РФ и муниципальных образований» 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величение </w:t>
      </w:r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="00FE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2220,1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D7872" w:rsidRPr="00CD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</w:t>
      </w:r>
      <w:r w:rsidR="00FE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40736,5</w:t>
      </w:r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="007D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D76BC" w:rsidRPr="00663F0A" w:rsidRDefault="009F1A27" w:rsidP="005D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дотации на </w:t>
      </w:r>
      <w:r w:rsidR="008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сбалансированность </w:t>
      </w:r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100,0 </w:t>
      </w:r>
      <w:proofErr w:type="spellStart"/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депутатских наказов (ремонт дорог).</w:t>
      </w:r>
    </w:p>
    <w:p w:rsidR="00FE56D6" w:rsidRDefault="00D16472" w:rsidP="007D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резервного фонда Администрации района (аймака) направлены бюджетам сельских поселений 135,2 </w:t>
      </w:r>
      <w:proofErr w:type="spellStart"/>
      <w:r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77F6F" w:rsidRPr="00B7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7F6F" w:rsidRPr="00B77F6F">
        <w:rPr>
          <w:rFonts w:ascii="Times New Roman" w:hAnsi="Times New Roman" w:cs="Times New Roman"/>
          <w:sz w:val="28"/>
          <w:szCs w:val="28"/>
        </w:rPr>
        <w:t xml:space="preserve">на </w:t>
      </w:r>
      <w:r w:rsidR="00B77F6F">
        <w:rPr>
          <w:rFonts w:ascii="Times New Roman" w:hAnsi="Times New Roman" w:cs="Times New Roman"/>
          <w:sz w:val="28"/>
          <w:szCs w:val="28"/>
        </w:rPr>
        <w:t>организацию подвоза для вакцина</w:t>
      </w:r>
      <w:r w:rsidR="00B77F6F" w:rsidRPr="00B77F6F">
        <w:rPr>
          <w:rFonts w:ascii="Times New Roman" w:hAnsi="Times New Roman" w:cs="Times New Roman"/>
          <w:sz w:val="28"/>
          <w:szCs w:val="28"/>
        </w:rPr>
        <w:t xml:space="preserve">ции </w:t>
      </w:r>
      <w:r w:rsidR="00B77F6F">
        <w:rPr>
          <w:rFonts w:ascii="Times New Roman" w:hAnsi="Times New Roman" w:cs="Times New Roman"/>
          <w:sz w:val="28"/>
          <w:szCs w:val="28"/>
        </w:rPr>
        <w:t>н</w:t>
      </w:r>
      <w:r w:rsidR="00B77F6F" w:rsidRPr="00B77F6F">
        <w:rPr>
          <w:rFonts w:ascii="Times New Roman" w:hAnsi="Times New Roman" w:cs="Times New Roman"/>
          <w:sz w:val="28"/>
          <w:szCs w:val="28"/>
        </w:rPr>
        <w:t>аселени</w:t>
      </w:r>
      <w:r w:rsidR="00B77F6F">
        <w:rPr>
          <w:rFonts w:ascii="Times New Roman" w:hAnsi="Times New Roman" w:cs="Times New Roman"/>
          <w:sz w:val="28"/>
          <w:szCs w:val="28"/>
        </w:rPr>
        <w:t>я</w:t>
      </w:r>
      <w:r w:rsidR="00B77F6F" w:rsidRPr="00B77F6F">
        <w:rPr>
          <w:rFonts w:ascii="Times New Roman" w:hAnsi="Times New Roman" w:cs="Times New Roman"/>
          <w:sz w:val="28"/>
          <w:szCs w:val="28"/>
        </w:rPr>
        <w:t xml:space="preserve"> -34,0  </w:t>
      </w:r>
      <w:proofErr w:type="spellStart"/>
      <w:r w:rsidR="00B77F6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77F6F">
        <w:rPr>
          <w:rFonts w:ascii="Times New Roman" w:hAnsi="Times New Roman" w:cs="Times New Roman"/>
          <w:sz w:val="28"/>
          <w:szCs w:val="28"/>
        </w:rPr>
        <w:t xml:space="preserve">, оплата за ремонт системы отопления здания пожарного поста в </w:t>
      </w:r>
      <w:proofErr w:type="spellStart"/>
      <w:r w:rsidR="00B77F6F">
        <w:rPr>
          <w:rFonts w:ascii="Times New Roman" w:hAnsi="Times New Roman" w:cs="Times New Roman"/>
          <w:sz w:val="28"/>
          <w:szCs w:val="28"/>
        </w:rPr>
        <w:t>Каракольском</w:t>
      </w:r>
      <w:proofErr w:type="spellEnd"/>
      <w:r w:rsidR="00B77F6F">
        <w:rPr>
          <w:rFonts w:ascii="Times New Roman" w:hAnsi="Times New Roman" w:cs="Times New Roman"/>
          <w:sz w:val="28"/>
          <w:szCs w:val="28"/>
        </w:rPr>
        <w:t xml:space="preserve"> сельском поселении-10</w:t>
      </w:r>
      <w:r w:rsidR="000A36DD">
        <w:rPr>
          <w:rFonts w:ascii="Times New Roman" w:hAnsi="Times New Roman" w:cs="Times New Roman"/>
          <w:sz w:val="28"/>
          <w:szCs w:val="28"/>
        </w:rPr>
        <w:t>1</w:t>
      </w:r>
      <w:r w:rsidR="00B77F6F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="00B77F6F">
        <w:rPr>
          <w:rFonts w:ascii="Times New Roman" w:hAnsi="Times New Roman" w:cs="Times New Roman"/>
          <w:sz w:val="28"/>
          <w:szCs w:val="28"/>
        </w:rPr>
        <w:t>ты</w:t>
      </w:r>
      <w:r w:rsidR="00A1015E">
        <w:rPr>
          <w:rFonts w:ascii="Times New Roman" w:hAnsi="Times New Roman" w:cs="Times New Roman"/>
          <w:sz w:val="28"/>
          <w:szCs w:val="28"/>
        </w:rPr>
        <w:t>с</w:t>
      </w:r>
      <w:r w:rsidR="00B77F6F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="00B77F6F">
        <w:rPr>
          <w:rFonts w:ascii="Times New Roman" w:hAnsi="Times New Roman" w:cs="Times New Roman"/>
          <w:sz w:val="28"/>
          <w:szCs w:val="28"/>
        </w:rPr>
        <w:t>.</w:t>
      </w:r>
    </w:p>
    <w:p w:rsidR="007F2ECF" w:rsidRDefault="007F2ECF" w:rsidP="009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 w:rsidR="009C0497" w:rsidRPr="007F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решения</w:t>
      </w:r>
      <w:r w:rsidRPr="007F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межбюджетных трансфертов бюджетам сельских поселений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9444C" w:rsidRPr="00816C46" w:rsidRDefault="0079444C" w:rsidP="00816C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C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проведение выборов главы Хабаровского сельского поселения -150,0 </w:t>
      </w:r>
      <w:proofErr w:type="spellStart"/>
      <w:r w:rsidRPr="00816C4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16C4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16C4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816C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9F2" w:rsidRPr="00DD070A" w:rsidRDefault="00DD070A" w:rsidP="00DD07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729F2" w:rsidRPr="00DD0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9F2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повышением квалификации специалистов по программе «Контрактная система в сфере закупок для обеспечения деятельности»-38,5 </w:t>
      </w:r>
      <w:proofErr w:type="spellStart"/>
      <w:r w:rsidR="005729F2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729F2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729F2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9F2" w:rsidRPr="00DD070A" w:rsidRDefault="00DD070A" w:rsidP="00DD07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5729F2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ремонтных работ -35,0 </w:t>
      </w:r>
      <w:proofErr w:type="spellStart"/>
      <w:r w:rsidR="005729F2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729F2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729F2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9F2" w:rsidRDefault="008C0403" w:rsidP="00DD07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наружно</w:t>
      </w:r>
      <w:r w:rsidR="0096448C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</w:t>
      </w:r>
      <w:r w:rsidR="0096448C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</w:t>
      </w:r>
      <w:r w:rsidR="0096448C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общего пользования  местного значения в селах района</w:t>
      </w:r>
      <w:r w:rsidR="0096448C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техническое присоединение </w:t>
      </w:r>
      <w:r w:rsidR="009A2586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электросетям</w:t>
      </w:r>
      <w:r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A2586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344,7 </w:t>
      </w:r>
      <w:proofErr w:type="spellStart"/>
      <w:r w:rsidR="0096448C"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D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D33" w:rsidRPr="00264992" w:rsidRDefault="00264992" w:rsidP="002649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бюджетные ассигнования, ранее направленные сельским поселениям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выполнение наказов</w:t>
      </w:r>
      <w:r w:rsidRP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избирателей </w:t>
      </w:r>
      <w:r w:rsidRP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</w:t>
      </w:r>
      <w:r w:rsidR="000D22F6">
        <w:rPr>
          <w:rFonts w:ascii="Times New Roman" w:eastAsia="Times New Roman" w:hAnsi="Times New Roman" w:cs="Times New Roman"/>
          <w:sz w:val="28"/>
          <w:szCs w:val="28"/>
          <w:lang w:eastAsia="x-none"/>
        </w:rPr>
        <w:t>других</w:t>
      </w:r>
      <w:r w:rsidRP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раздел</w:t>
      </w:r>
      <w:r w:rsidR="000D22F6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связи с изменениями в направлении расходов,</w:t>
      </w:r>
      <w:r w:rsidR="00FC2A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отражены по данному разделу </w:t>
      </w:r>
      <w:r w:rsidRP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</w:t>
      </w:r>
      <w:r w:rsidR="00FC2AED">
        <w:rPr>
          <w:rFonts w:ascii="Times New Roman" w:eastAsia="Times New Roman" w:hAnsi="Times New Roman" w:cs="Times New Roman"/>
          <w:sz w:val="28"/>
          <w:szCs w:val="28"/>
          <w:lang w:eastAsia="x-none"/>
        </w:rPr>
        <w:t>1416,7</w:t>
      </w:r>
      <w:r w:rsidRP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26499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FC2AE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35A73" w:rsidRDefault="00635A73" w:rsidP="00635A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3CD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i/>
          <w:sz w:val="28"/>
          <w:szCs w:val="28"/>
        </w:rPr>
        <w:t>по распределению бюджетных ассигнований межбюджетных трансфертов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133CD">
        <w:rPr>
          <w:rFonts w:ascii="Times New Roman" w:hAnsi="Times New Roman" w:cs="Times New Roman"/>
          <w:i/>
          <w:sz w:val="28"/>
          <w:szCs w:val="28"/>
        </w:rPr>
        <w:t>разрезе</w:t>
      </w:r>
      <w:proofErr w:type="gramEnd"/>
      <w:r w:rsidRPr="006133CD">
        <w:rPr>
          <w:rFonts w:ascii="Times New Roman" w:hAnsi="Times New Roman" w:cs="Times New Roman"/>
          <w:i/>
          <w:sz w:val="28"/>
          <w:szCs w:val="28"/>
        </w:rPr>
        <w:t xml:space="preserve"> сельских поселений приведены  в приложени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133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133CD">
        <w:rPr>
          <w:rFonts w:ascii="Times New Roman" w:hAnsi="Times New Roman" w:cs="Times New Roman"/>
          <w:i/>
          <w:sz w:val="28"/>
          <w:szCs w:val="28"/>
        </w:rPr>
        <w:t>пояснительной записке.</w:t>
      </w:r>
    </w:p>
    <w:p w:rsidR="007D7872" w:rsidRDefault="007D7872" w:rsidP="007D7872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7D7872" w:rsidRDefault="007D7872" w:rsidP="007D7872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7D7872" w:rsidRPr="00693998" w:rsidRDefault="007D7872" w:rsidP="007D787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Управления финансов                                                      </w:t>
      </w:r>
      <w:proofErr w:type="spellStart"/>
      <w:r w:rsidRPr="00693998">
        <w:rPr>
          <w:rFonts w:ascii="Times New Roman" w:eastAsia="Times New Roman" w:hAnsi="Times New Roman" w:cs="Calibri"/>
          <w:sz w:val="28"/>
          <w:szCs w:val="28"/>
          <w:lang w:eastAsia="ru-RU"/>
        </w:rPr>
        <w:t>Р.М.Рыжкина</w:t>
      </w:r>
      <w:proofErr w:type="spellEnd"/>
    </w:p>
    <w:p w:rsidR="00DF03D6" w:rsidRDefault="00DF03D6"/>
    <w:sectPr w:rsidR="00DF03D6" w:rsidSect="00DE6897">
      <w:pgSz w:w="11906" w:h="16838"/>
      <w:pgMar w:top="244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4AE"/>
    <w:multiLevelType w:val="hybridMultilevel"/>
    <w:tmpl w:val="D80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0674"/>
    <w:multiLevelType w:val="hybridMultilevel"/>
    <w:tmpl w:val="8CE474DE"/>
    <w:lvl w:ilvl="0" w:tplc="688880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6F5894"/>
    <w:multiLevelType w:val="hybridMultilevel"/>
    <w:tmpl w:val="66B6EAA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B07EC"/>
    <w:multiLevelType w:val="hybridMultilevel"/>
    <w:tmpl w:val="19F41D3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23C4"/>
    <w:multiLevelType w:val="hybridMultilevel"/>
    <w:tmpl w:val="7BF6101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86FE9"/>
    <w:multiLevelType w:val="hybridMultilevel"/>
    <w:tmpl w:val="FDAEBDC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41FF0"/>
    <w:multiLevelType w:val="hybridMultilevel"/>
    <w:tmpl w:val="CB6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08D9"/>
    <w:multiLevelType w:val="hybridMultilevel"/>
    <w:tmpl w:val="58029F2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F3221"/>
    <w:multiLevelType w:val="hybridMultilevel"/>
    <w:tmpl w:val="C148634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F141C"/>
    <w:multiLevelType w:val="hybridMultilevel"/>
    <w:tmpl w:val="7D326F46"/>
    <w:lvl w:ilvl="0" w:tplc="557ABA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E2251"/>
    <w:multiLevelType w:val="hybridMultilevel"/>
    <w:tmpl w:val="6660DC7E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C35BD"/>
    <w:multiLevelType w:val="hybridMultilevel"/>
    <w:tmpl w:val="3794A96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F58AC"/>
    <w:multiLevelType w:val="hybridMultilevel"/>
    <w:tmpl w:val="1FD6CEAA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9A44BFF"/>
    <w:multiLevelType w:val="hybridMultilevel"/>
    <w:tmpl w:val="9A16E23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1"/>
    <w:rsid w:val="00011378"/>
    <w:rsid w:val="00025251"/>
    <w:rsid w:val="0005152F"/>
    <w:rsid w:val="00062EC5"/>
    <w:rsid w:val="0008509F"/>
    <w:rsid w:val="00090BB8"/>
    <w:rsid w:val="000A36DD"/>
    <w:rsid w:val="000A7416"/>
    <w:rsid w:val="000D22F6"/>
    <w:rsid w:val="000D3FE3"/>
    <w:rsid w:val="001100E3"/>
    <w:rsid w:val="0011039C"/>
    <w:rsid w:val="001214FD"/>
    <w:rsid w:val="0013765C"/>
    <w:rsid w:val="00143D18"/>
    <w:rsid w:val="00165AEE"/>
    <w:rsid w:val="00175A72"/>
    <w:rsid w:val="00197F02"/>
    <w:rsid w:val="001D7452"/>
    <w:rsid w:val="001F4CF7"/>
    <w:rsid w:val="002375A6"/>
    <w:rsid w:val="002416B1"/>
    <w:rsid w:val="00246313"/>
    <w:rsid w:val="00255CDB"/>
    <w:rsid w:val="0026037B"/>
    <w:rsid w:val="00260F11"/>
    <w:rsid w:val="00264992"/>
    <w:rsid w:val="0028169C"/>
    <w:rsid w:val="002A7484"/>
    <w:rsid w:val="002B7461"/>
    <w:rsid w:val="002C532F"/>
    <w:rsid w:val="002F20A8"/>
    <w:rsid w:val="00304188"/>
    <w:rsid w:val="003274BD"/>
    <w:rsid w:val="003428B2"/>
    <w:rsid w:val="00346D90"/>
    <w:rsid w:val="00357D96"/>
    <w:rsid w:val="0039254A"/>
    <w:rsid w:val="003B0915"/>
    <w:rsid w:val="003C4834"/>
    <w:rsid w:val="003F2300"/>
    <w:rsid w:val="003F2A8D"/>
    <w:rsid w:val="003F3965"/>
    <w:rsid w:val="00401A79"/>
    <w:rsid w:val="00404EEB"/>
    <w:rsid w:val="00457B37"/>
    <w:rsid w:val="00472C46"/>
    <w:rsid w:val="004840B4"/>
    <w:rsid w:val="00486137"/>
    <w:rsid w:val="00487A48"/>
    <w:rsid w:val="00494BBA"/>
    <w:rsid w:val="00495AF0"/>
    <w:rsid w:val="004A722D"/>
    <w:rsid w:val="004B0353"/>
    <w:rsid w:val="004B491E"/>
    <w:rsid w:val="004C6938"/>
    <w:rsid w:val="004E0068"/>
    <w:rsid w:val="004E2212"/>
    <w:rsid w:val="004F4EC2"/>
    <w:rsid w:val="00505860"/>
    <w:rsid w:val="005218EB"/>
    <w:rsid w:val="005275FC"/>
    <w:rsid w:val="00550D2A"/>
    <w:rsid w:val="005642D2"/>
    <w:rsid w:val="005729F2"/>
    <w:rsid w:val="005C5E76"/>
    <w:rsid w:val="005D0328"/>
    <w:rsid w:val="005D76BC"/>
    <w:rsid w:val="005E47FA"/>
    <w:rsid w:val="005F27EB"/>
    <w:rsid w:val="00615A55"/>
    <w:rsid w:val="00635A73"/>
    <w:rsid w:val="00646485"/>
    <w:rsid w:val="0065437A"/>
    <w:rsid w:val="00657FAF"/>
    <w:rsid w:val="006811CD"/>
    <w:rsid w:val="006A1C6E"/>
    <w:rsid w:val="006B2FD4"/>
    <w:rsid w:val="006D12C9"/>
    <w:rsid w:val="006D13D3"/>
    <w:rsid w:val="006F0768"/>
    <w:rsid w:val="006F511B"/>
    <w:rsid w:val="00713DD2"/>
    <w:rsid w:val="00721DAD"/>
    <w:rsid w:val="00723DEB"/>
    <w:rsid w:val="00737A27"/>
    <w:rsid w:val="0074245B"/>
    <w:rsid w:val="0077477B"/>
    <w:rsid w:val="0079444C"/>
    <w:rsid w:val="007B5A3C"/>
    <w:rsid w:val="007D30A0"/>
    <w:rsid w:val="007D7872"/>
    <w:rsid w:val="007E0C61"/>
    <w:rsid w:val="007F2ECF"/>
    <w:rsid w:val="007F30D1"/>
    <w:rsid w:val="007F3307"/>
    <w:rsid w:val="00805783"/>
    <w:rsid w:val="00815665"/>
    <w:rsid w:val="00816C46"/>
    <w:rsid w:val="00837EE2"/>
    <w:rsid w:val="00864CB0"/>
    <w:rsid w:val="00887E0A"/>
    <w:rsid w:val="00893BAF"/>
    <w:rsid w:val="008A552C"/>
    <w:rsid w:val="008A65C5"/>
    <w:rsid w:val="008C0403"/>
    <w:rsid w:val="008C4E62"/>
    <w:rsid w:val="008E1383"/>
    <w:rsid w:val="008E2130"/>
    <w:rsid w:val="008E2BDA"/>
    <w:rsid w:val="008E61F3"/>
    <w:rsid w:val="00923503"/>
    <w:rsid w:val="00943041"/>
    <w:rsid w:val="00963123"/>
    <w:rsid w:val="0096448C"/>
    <w:rsid w:val="00977659"/>
    <w:rsid w:val="009920ED"/>
    <w:rsid w:val="009A2586"/>
    <w:rsid w:val="009C0497"/>
    <w:rsid w:val="009E3E52"/>
    <w:rsid w:val="009F1A27"/>
    <w:rsid w:val="009F724B"/>
    <w:rsid w:val="00A1015E"/>
    <w:rsid w:val="00A13DBF"/>
    <w:rsid w:val="00A519FF"/>
    <w:rsid w:val="00A96658"/>
    <w:rsid w:val="00AA2552"/>
    <w:rsid w:val="00AA2F28"/>
    <w:rsid w:val="00AB215F"/>
    <w:rsid w:val="00AC5CEE"/>
    <w:rsid w:val="00AD4229"/>
    <w:rsid w:val="00AF7808"/>
    <w:rsid w:val="00B26219"/>
    <w:rsid w:val="00B2659F"/>
    <w:rsid w:val="00B52950"/>
    <w:rsid w:val="00B77F6F"/>
    <w:rsid w:val="00B838FA"/>
    <w:rsid w:val="00BB1D33"/>
    <w:rsid w:val="00BB3EAB"/>
    <w:rsid w:val="00C03517"/>
    <w:rsid w:val="00C043BC"/>
    <w:rsid w:val="00C24F4D"/>
    <w:rsid w:val="00C25F3B"/>
    <w:rsid w:val="00C36C96"/>
    <w:rsid w:val="00C60721"/>
    <w:rsid w:val="00C641B1"/>
    <w:rsid w:val="00C71DD7"/>
    <w:rsid w:val="00C811BB"/>
    <w:rsid w:val="00C904D7"/>
    <w:rsid w:val="00C970D1"/>
    <w:rsid w:val="00C9770A"/>
    <w:rsid w:val="00CB6398"/>
    <w:rsid w:val="00CC13EC"/>
    <w:rsid w:val="00CD1ECE"/>
    <w:rsid w:val="00CF36CE"/>
    <w:rsid w:val="00D16472"/>
    <w:rsid w:val="00D3620E"/>
    <w:rsid w:val="00D36AB6"/>
    <w:rsid w:val="00D37229"/>
    <w:rsid w:val="00D60051"/>
    <w:rsid w:val="00D701B4"/>
    <w:rsid w:val="00D71E80"/>
    <w:rsid w:val="00D91F63"/>
    <w:rsid w:val="00DC53FF"/>
    <w:rsid w:val="00DC72F1"/>
    <w:rsid w:val="00DD070A"/>
    <w:rsid w:val="00DD1513"/>
    <w:rsid w:val="00DE6897"/>
    <w:rsid w:val="00DF03D6"/>
    <w:rsid w:val="00DF4855"/>
    <w:rsid w:val="00E027C6"/>
    <w:rsid w:val="00E12110"/>
    <w:rsid w:val="00E266E8"/>
    <w:rsid w:val="00E51DDF"/>
    <w:rsid w:val="00E75E74"/>
    <w:rsid w:val="00E90EE2"/>
    <w:rsid w:val="00E91681"/>
    <w:rsid w:val="00EB6FC6"/>
    <w:rsid w:val="00EC3566"/>
    <w:rsid w:val="00EE5DA0"/>
    <w:rsid w:val="00EF3795"/>
    <w:rsid w:val="00EF5B94"/>
    <w:rsid w:val="00F24C7C"/>
    <w:rsid w:val="00F33F85"/>
    <w:rsid w:val="00F930C8"/>
    <w:rsid w:val="00FA7A72"/>
    <w:rsid w:val="00FB109E"/>
    <w:rsid w:val="00FC2AED"/>
    <w:rsid w:val="00FD33F9"/>
    <w:rsid w:val="00FE4190"/>
    <w:rsid w:val="00FE56D6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</dc:creator>
  <cp:keywords/>
  <dc:description/>
  <cp:lastModifiedBy>MainAdmin</cp:lastModifiedBy>
  <cp:revision>32</cp:revision>
  <cp:lastPrinted>2021-04-19T10:35:00Z</cp:lastPrinted>
  <dcterms:created xsi:type="dcterms:W3CDTF">2021-04-18T01:54:00Z</dcterms:created>
  <dcterms:modified xsi:type="dcterms:W3CDTF">2021-04-20T05:52:00Z</dcterms:modified>
</cp:coreProperties>
</file>