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CE02D4" w:rsidRPr="00CE02D4" w:rsidTr="00DF073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CE02D4" w:rsidRPr="00CE02D4" w:rsidRDefault="00CE02D4" w:rsidP="006F4A42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CE02D4" w:rsidRPr="00CE02D4" w:rsidRDefault="00CE02D4" w:rsidP="006F4A42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CE02D4" w:rsidRPr="00CE02D4" w:rsidRDefault="00CE02D4" w:rsidP="00DF073D">
            <w:pPr>
              <w:pStyle w:val="8"/>
            </w:pPr>
            <w:r w:rsidRPr="00CE02D4">
              <w:t>Онгудайский район</w:t>
            </w:r>
          </w:p>
          <w:p w:rsidR="00CE02D4" w:rsidRPr="00CE02D4" w:rsidRDefault="00CE02D4" w:rsidP="00DF073D">
            <w:pPr>
              <w:pStyle w:val="8"/>
            </w:pPr>
            <w:proofErr w:type="spellStart"/>
            <w:r w:rsidRPr="00CE02D4">
              <w:t>Елинское</w:t>
            </w:r>
            <w:proofErr w:type="spellEnd"/>
            <w:r w:rsidRPr="00CE02D4">
              <w:t xml:space="preserve">  </w:t>
            </w:r>
          </w:p>
          <w:p w:rsidR="00CE02D4" w:rsidRPr="00CE02D4" w:rsidRDefault="00CE02D4" w:rsidP="006F4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  <w:r w:rsidR="001D4E88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left:0;text-align:left;z-index:251657216;visibility:visible;mso-position-horizontal-relative:text;mso-position-vertical-relative:text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CE02D4" w:rsidRPr="00CE02D4" w:rsidRDefault="00CE02D4" w:rsidP="006F4A42">
            <w:pPr>
              <w:spacing w:after="0"/>
              <w:ind w:left="-2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E02D4" w:rsidRPr="00CE02D4" w:rsidRDefault="00CE02D4" w:rsidP="006F4A42">
            <w:pPr>
              <w:spacing w:after="0"/>
              <w:ind w:lef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E02D4" w:rsidRPr="00CE02D4" w:rsidRDefault="00CE02D4" w:rsidP="00DF073D">
            <w:pPr>
              <w:pStyle w:val="5"/>
              <w:rPr>
                <w:rFonts w:ascii="Times New Roman" w:hAnsi="Times New Roman" w:cs="Times New Roman"/>
              </w:rPr>
            </w:pPr>
            <w:r w:rsidRPr="00CE02D4">
              <w:rPr>
                <w:rFonts w:ascii="Times New Roman" w:hAnsi="Times New Roman" w:cs="Times New Roman"/>
              </w:rPr>
              <w:t>Алтай Республика</w:t>
            </w:r>
          </w:p>
          <w:p w:rsidR="00CE02D4" w:rsidRPr="00CE02D4" w:rsidRDefault="00CE02D4" w:rsidP="00DF073D">
            <w:pPr>
              <w:pStyle w:val="8"/>
            </w:pPr>
            <w:proofErr w:type="spellStart"/>
            <w:r w:rsidRPr="00CE02D4">
              <w:t>Ондой</w:t>
            </w:r>
            <w:proofErr w:type="spellEnd"/>
            <w:r w:rsidRPr="00CE02D4">
              <w:t xml:space="preserve"> аймак</w:t>
            </w:r>
          </w:p>
          <w:p w:rsidR="00CE02D4" w:rsidRPr="00CE02D4" w:rsidRDefault="00CE02D4" w:rsidP="00DF073D">
            <w:pPr>
              <w:pStyle w:val="8"/>
            </w:pPr>
            <w:r w:rsidRPr="00CE02D4">
              <w:rPr>
                <w:lang w:val="en-US"/>
              </w:rPr>
              <w:t>J</w:t>
            </w:r>
            <w:proofErr w:type="spellStart"/>
            <w:r w:rsidRPr="00CE02D4">
              <w:t>олонын</w:t>
            </w:r>
            <w:proofErr w:type="spellEnd"/>
          </w:p>
          <w:p w:rsidR="00CE02D4" w:rsidRPr="00CE02D4" w:rsidRDefault="00CE02D4" w:rsidP="006F4A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E02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CE02D4" w:rsidRPr="00CE02D4" w:rsidRDefault="00CE02D4" w:rsidP="006F4A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E02D4" w:rsidRPr="00CE02D4" w:rsidRDefault="00CE02D4" w:rsidP="006F4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2D4" w:rsidRPr="00CE02D4" w:rsidRDefault="00CE02D4" w:rsidP="006F4A42">
      <w:pPr>
        <w:spacing w:after="0"/>
        <w:rPr>
          <w:rFonts w:ascii="Times New Roman" w:hAnsi="Times New Roman"/>
          <w:b/>
          <w:sz w:val="28"/>
          <w:szCs w:val="28"/>
        </w:rPr>
      </w:pPr>
      <w:r w:rsidRPr="00CE02D4">
        <w:rPr>
          <w:rFonts w:ascii="Times New Roman" w:hAnsi="Times New Roman"/>
          <w:b/>
          <w:sz w:val="28"/>
          <w:szCs w:val="28"/>
        </w:rPr>
        <w:t>ПОСТАНОВЛЕНИЕ</w:t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proofErr w:type="gramStart"/>
      <w:r w:rsidRPr="00CE02D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CE02D4">
        <w:rPr>
          <w:rFonts w:ascii="Times New Roman" w:hAnsi="Times New Roman"/>
          <w:b/>
          <w:sz w:val="28"/>
          <w:szCs w:val="28"/>
        </w:rPr>
        <w:t>ОП</w:t>
      </w:r>
    </w:p>
    <w:p w:rsidR="00CE02D4" w:rsidRPr="00CE02D4" w:rsidRDefault="00CE02D4" w:rsidP="00CE02D4">
      <w:pPr>
        <w:rPr>
          <w:rFonts w:ascii="Times New Roman" w:hAnsi="Times New Roman"/>
          <w:sz w:val="28"/>
          <w:szCs w:val="28"/>
        </w:rPr>
      </w:pPr>
      <w:r w:rsidRPr="00CE02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01.06.2023</w:t>
      </w:r>
      <w:r w:rsidRPr="00CE02D4">
        <w:rPr>
          <w:rFonts w:ascii="Times New Roman" w:hAnsi="Times New Roman"/>
          <w:sz w:val="28"/>
          <w:szCs w:val="28"/>
        </w:rPr>
        <w:t xml:space="preserve"> г.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CE02D4">
        <w:rPr>
          <w:rFonts w:ascii="Times New Roman" w:hAnsi="Times New Roman"/>
          <w:sz w:val="28"/>
          <w:szCs w:val="28"/>
        </w:rPr>
        <w:t>№ 3</w:t>
      </w:r>
      <w:r w:rsidR="002E0B6A">
        <w:rPr>
          <w:rFonts w:ascii="Times New Roman" w:hAnsi="Times New Roman"/>
          <w:sz w:val="28"/>
          <w:szCs w:val="28"/>
        </w:rPr>
        <w:t>7</w:t>
      </w:r>
    </w:p>
    <w:p w:rsidR="00CE02D4" w:rsidRPr="00CE02D4" w:rsidRDefault="00CE02D4" w:rsidP="00CE02D4">
      <w:pPr>
        <w:jc w:val="center"/>
        <w:rPr>
          <w:rFonts w:ascii="Times New Roman" w:hAnsi="Times New Roman"/>
          <w:sz w:val="28"/>
          <w:szCs w:val="28"/>
        </w:rPr>
      </w:pPr>
      <w:r w:rsidRPr="00CE02D4">
        <w:rPr>
          <w:rFonts w:ascii="Times New Roman" w:hAnsi="Times New Roman"/>
          <w:sz w:val="28"/>
          <w:szCs w:val="28"/>
        </w:rPr>
        <w:t>с. Ело</w:t>
      </w:r>
    </w:p>
    <w:p w:rsidR="00CE02D4" w:rsidRPr="00CE02D4" w:rsidRDefault="00CE02D4" w:rsidP="00CE02D4">
      <w:pPr>
        <w:jc w:val="center"/>
        <w:rPr>
          <w:rFonts w:ascii="Times New Roman" w:hAnsi="Times New Roman"/>
          <w:sz w:val="28"/>
          <w:szCs w:val="28"/>
        </w:rPr>
      </w:pPr>
    </w:p>
    <w:p w:rsidR="00CE02D4" w:rsidRPr="006C4113" w:rsidRDefault="00CE02D4" w:rsidP="00CE02D4">
      <w:pPr>
        <w:spacing w:after="0"/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 xml:space="preserve">О внесении изменений и  дополнений в </w:t>
      </w:r>
    </w:p>
    <w:p w:rsidR="006F4A42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 w:rsidRPr="004E105E">
        <w:rPr>
          <w:rFonts w:ascii="Times New Roman" w:hAnsi="Times New Roman"/>
          <w:sz w:val="24"/>
          <w:szCs w:val="24"/>
        </w:rPr>
        <w:t xml:space="preserve">Постановление Главы </w:t>
      </w:r>
      <w:proofErr w:type="spellStart"/>
      <w:r w:rsidRPr="004E105E">
        <w:rPr>
          <w:rFonts w:ascii="Times New Roman" w:hAnsi="Times New Roman"/>
          <w:sz w:val="24"/>
          <w:szCs w:val="24"/>
        </w:rPr>
        <w:t>Елинск</w:t>
      </w:r>
      <w:r w:rsidR="002E0B6A">
        <w:rPr>
          <w:rFonts w:ascii="Times New Roman" w:hAnsi="Times New Roman"/>
          <w:sz w:val="24"/>
          <w:szCs w:val="24"/>
        </w:rPr>
        <w:t>ого</w:t>
      </w:r>
      <w:proofErr w:type="spellEnd"/>
      <w:r w:rsidR="002E0B6A">
        <w:rPr>
          <w:rFonts w:ascii="Times New Roman" w:hAnsi="Times New Roman"/>
          <w:sz w:val="24"/>
          <w:szCs w:val="24"/>
        </w:rPr>
        <w:t xml:space="preserve"> сельского  поселения  от  20.12</w:t>
      </w:r>
      <w:r>
        <w:rPr>
          <w:rFonts w:ascii="Times New Roman" w:hAnsi="Times New Roman"/>
          <w:sz w:val="24"/>
          <w:szCs w:val="24"/>
        </w:rPr>
        <w:t>.2021</w:t>
      </w:r>
      <w:r w:rsidRPr="004E105E">
        <w:rPr>
          <w:rFonts w:ascii="Times New Roman" w:hAnsi="Times New Roman"/>
          <w:sz w:val="24"/>
          <w:szCs w:val="24"/>
        </w:rPr>
        <w:t>г.№</w:t>
      </w:r>
      <w:r w:rsidR="002E0B6A">
        <w:rPr>
          <w:rFonts w:ascii="Times New Roman" w:hAnsi="Times New Roman"/>
          <w:sz w:val="24"/>
          <w:szCs w:val="24"/>
        </w:rPr>
        <w:t>94</w:t>
      </w:r>
    </w:p>
    <w:p w:rsidR="006F4A42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 w:rsidRPr="004E105E">
        <w:rPr>
          <w:rFonts w:ascii="Times New Roman" w:hAnsi="Times New Roman"/>
          <w:sz w:val="24"/>
          <w:szCs w:val="24"/>
        </w:rPr>
        <w:t xml:space="preserve">«Об утверждении  административного регламента </w:t>
      </w:r>
    </w:p>
    <w:p w:rsidR="006F4A42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 w:rsidRPr="004E105E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</w:p>
    <w:p w:rsidR="00CE02D4" w:rsidRPr="006C4113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105E">
        <w:rPr>
          <w:rFonts w:ascii="Times New Roman" w:hAnsi="Times New Roman"/>
          <w:sz w:val="24"/>
          <w:szCs w:val="24"/>
        </w:rPr>
        <w:t>«</w:t>
      </w:r>
      <w:r w:rsidR="002E0B6A"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Pr="004E105E">
        <w:rPr>
          <w:rFonts w:ascii="Times New Roman" w:hAnsi="Times New Roman"/>
          <w:sz w:val="24"/>
          <w:szCs w:val="24"/>
        </w:rPr>
        <w:t>»</w:t>
      </w:r>
    </w:p>
    <w:p w:rsidR="00CE02D4" w:rsidRPr="006C4113" w:rsidRDefault="00CE02D4" w:rsidP="00CE02D4">
      <w:pPr>
        <w:jc w:val="both"/>
        <w:rPr>
          <w:rFonts w:ascii="Times New Roman" w:hAnsi="Times New Roman"/>
          <w:sz w:val="24"/>
          <w:szCs w:val="24"/>
        </w:rPr>
      </w:pPr>
    </w:p>
    <w:p w:rsidR="00CE02D4" w:rsidRPr="006C4113" w:rsidRDefault="00CE02D4" w:rsidP="00CE02D4">
      <w:pPr>
        <w:jc w:val="both"/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 xml:space="preserve">Рассмотрев  протест прокуратуры  </w:t>
      </w:r>
      <w:proofErr w:type="spellStart"/>
      <w:r w:rsidRPr="006C4113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Pr="006C4113">
        <w:rPr>
          <w:rFonts w:ascii="Times New Roman" w:hAnsi="Times New Roman"/>
          <w:sz w:val="24"/>
          <w:szCs w:val="24"/>
        </w:rPr>
        <w:t xml:space="preserve">  района от 30.05.2023 №07-03-2023, руководствуясь Федеральным  законом Российской  Федерации 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</w:t>
      </w:r>
    </w:p>
    <w:p w:rsidR="00CE02D4" w:rsidRPr="006C4113" w:rsidRDefault="00CE02D4" w:rsidP="00CE02D4">
      <w:pPr>
        <w:rPr>
          <w:rFonts w:ascii="Times New Roman" w:hAnsi="Times New Roman"/>
          <w:sz w:val="24"/>
          <w:szCs w:val="24"/>
        </w:rPr>
      </w:pPr>
    </w:p>
    <w:p w:rsidR="00CE02D4" w:rsidRPr="006C4113" w:rsidRDefault="00CE02D4" w:rsidP="00CE02D4">
      <w:pPr>
        <w:jc w:val="center"/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>ПОСТАНОВЛЯЮ:</w:t>
      </w:r>
    </w:p>
    <w:p w:rsidR="00CE02D4" w:rsidRPr="00CE02D4" w:rsidRDefault="00CE02D4" w:rsidP="00CE02D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CE02D4" w:rsidRPr="00CE02D4" w:rsidRDefault="00CE02D4" w:rsidP="00CE02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02D4">
        <w:rPr>
          <w:rFonts w:ascii="Times New Roman" w:eastAsia="Times New Roman" w:hAnsi="Times New Roman"/>
          <w:sz w:val="24"/>
          <w:szCs w:val="24"/>
        </w:rP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CE02D4" w:rsidRPr="00CE02D4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3. Требования </w:t>
      </w:r>
      <w:hyperlink r:id="rId4" w:anchor="dst367" w:history="1">
        <w:r w:rsidRPr="006C4113">
          <w:rPr>
            <w:rFonts w:ascii="Times New Roman" w:eastAsia="Times New Roman" w:hAnsi="Times New Roman"/>
            <w:color w:val="1A0DAB"/>
            <w:sz w:val="24"/>
            <w:szCs w:val="24"/>
            <w:u w:val="single"/>
          </w:rPr>
          <w:t>частей 1</w:t>
        </w:r>
      </w:hyperlink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 и </w:t>
      </w:r>
      <w:hyperlink r:id="rId5" w:anchor="dst368" w:history="1">
        <w:r w:rsidRPr="006C4113">
          <w:rPr>
            <w:rFonts w:ascii="Times New Roman" w:eastAsia="Times New Roman" w:hAnsi="Times New Roman"/>
            <w:color w:val="1A0DAB"/>
            <w:sz w:val="24"/>
            <w:szCs w:val="24"/>
            <w:u w:val="single"/>
          </w:rPr>
          <w:t>2</w:t>
        </w:r>
      </w:hyperlink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CE02D4" w:rsidRPr="00CE02D4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 xml:space="preserve"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</w:t>
      </w:r>
      <w:r w:rsidRPr="00CE02D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имуществе, предоставляются в электронной форме без взимания платы, если иное не установлено федеральными законами.</w:t>
      </w:r>
    </w:p>
    <w:p w:rsidR="00CE02D4" w:rsidRPr="006C4113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5. При формировании и ведении государственных и муниципальных информационных систем, указанных в </w:t>
      </w:r>
      <w:hyperlink r:id="rId6" w:anchor="dst367" w:history="1">
        <w:r w:rsidRPr="006C4113">
          <w:rPr>
            <w:rFonts w:ascii="Times New Roman" w:eastAsia="Times New Roman" w:hAnsi="Times New Roman"/>
            <w:color w:val="1A0DAB"/>
            <w:sz w:val="24"/>
            <w:szCs w:val="24"/>
            <w:u w:val="single"/>
          </w:rPr>
          <w:t>части 1</w:t>
        </w:r>
      </w:hyperlink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CE02D4" w:rsidRPr="006C4113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2D4" w:rsidRPr="006C4113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2D4" w:rsidRPr="00CE02D4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2D4" w:rsidRDefault="00CE02D4" w:rsidP="00CE02D4">
      <w:pPr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C4113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6C4113">
        <w:rPr>
          <w:rFonts w:ascii="Times New Roman" w:hAnsi="Times New Roman"/>
          <w:sz w:val="24"/>
          <w:szCs w:val="24"/>
        </w:rPr>
        <w:t xml:space="preserve">  сельского  поселения                                      </w:t>
      </w:r>
      <w:proofErr w:type="spellStart"/>
      <w:r w:rsidRPr="006C4113">
        <w:rPr>
          <w:rFonts w:ascii="Times New Roman" w:hAnsi="Times New Roman"/>
          <w:sz w:val="24"/>
          <w:szCs w:val="24"/>
        </w:rPr>
        <w:t>А.Б.Ялбаков</w:t>
      </w:r>
      <w:proofErr w:type="spellEnd"/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Pr="006C4113" w:rsidRDefault="004E105E" w:rsidP="00CE02D4">
      <w:pPr>
        <w:rPr>
          <w:rFonts w:ascii="Times New Roman" w:hAnsi="Times New Roman"/>
          <w:sz w:val="24"/>
          <w:szCs w:val="24"/>
        </w:rPr>
      </w:pPr>
    </w:p>
    <w:sectPr w:rsidR="004E105E" w:rsidRPr="006C4113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02D4"/>
    <w:rsid w:val="001A2FFF"/>
    <w:rsid w:val="001D4E88"/>
    <w:rsid w:val="002E0B6A"/>
    <w:rsid w:val="004E105E"/>
    <w:rsid w:val="004E7B39"/>
    <w:rsid w:val="006C4113"/>
    <w:rsid w:val="006F4A42"/>
    <w:rsid w:val="007520B4"/>
    <w:rsid w:val="00764E45"/>
    <w:rsid w:val="0084592D"/>
    <w:rsid w:val="008A2776"/>
    <w:rsid w:val="00A3428F"/>
    <w:rsid w:val="00CC4236"/>
    <w:rsid w:val="00CE02D4"/>
    <w:rsid w:val="00D65E79"/>
    <w:rsid w:val="00D877C9"/>
    <w:rsid w:val="00E42FB6"/>
    <w:rsid w:val="00F46E3B"/>
    <w:rsid w:val="00F5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9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locked/>
    <w:rsid w:val="00CE02D4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CE02D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CE0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02D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E02D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CE02D4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0635/c1b8885cc678ada25e6b329cb278ba90cd01d874/" TargetMode="External"/><Relationship Id="rId5" Type="http://schemas.openxmlformats.org/officeDocument/2006/relationships/hyperlink" Target="https://www.consultant.ru/document/cons_doc_LAW_430635/c1b8885cc678ada25e6b329cb278ba90cd01d874/" TargetMode="External"/><Relationship Id="rId4" Type="http://schemas.openxmlformats.org/officeDocument/2006/relationships/hyperlink" Target="https://www.consultant.ru/document/cons_doc_LAW_430635/c1b8885cc678ada25e6b329cb278ba90cd01d8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сельского  поселения  от 29.07.2016г.№117</vt:lpstr>
      <vt:lpstr>«Об утверждении  административного регламента</vt:lpstr>
      <vt:lpstr>«Передача материалов для размещения в информационной системе обеспечения градос</vt:lpstr>
    </vt:vector>
  </TitlesOfParts>
  <Company>RePack by SPecialiST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15</cp:revision>
  <cp:lastPrinted>2023-06-27T09:53:00Z</cp:lastPrinted>
  <dcterms:created xsi:type="dcterms:W3CDTF">2023-06-27T08:46:00Z</dcterms:created>
  <dcterms:modified xsi:type="dcterms:W3CDTF">2023-07-06T03:54:00Z</dcterms:modified>
</cp:coreProperties>
</file>