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3401"/>
        <w:gridCol w:w="852"/>
        <w:gridCol w:w="2409"/>
      </w:tblGrid>
      <w:tr w:rsidR="00B85B4D" w:rsidRPr="00DF482C" w:rsidTr="00C178F6">
        <w:trPr>
          <w:gridAfter w:val="1"/>
          <w:wAfter w:w="2409" w:type="dxa"/>
          <w:trHeight w:val="2540"/>
        </w:trPr>
        <w:tc>
          <w:tcPr>
            <w:tcW w:w="4111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РОССИЙСКАЯ ФЕДЕРАЦИЯ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РЕСПУБЛИКА АЛТАЙ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МУНИЦИПАЛЬНОЕ ОБРАЗОВАНИЕ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«ОНГУДАЙСКИЙ РАЙОН»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СОВЕТ ДЕПУТАТОВ РАЙОНА (АЙМАКА)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DF482C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0F109242" wp14:editId="09C79864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107314</wp:posOffset>
                      </wp:positionV>
                      <wp:extent cx="6492240" cy="0"/>
                      <wp:effectExtent l="0" t="0" r="2286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2.85pt,8.45pt" to="488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DF482C">
              <w:rPr>
                <w:noProof/>
              </w:rPr>
              <w:drawing>
                <wp:inline distT="0" distB="0" distL="0" distR="0" wp14:anchorId="492DE076" wp14:editId="0008E830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РОССИЯ ФЕДЕРАЦИЯЗЫ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АЛТАЙ РЕСПУБЛИКА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МУНИЦИПАЛ ТОЗОЛМО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«ОНДОЙ АЙМАК»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АЙМАКТЫН ДЕПУТАТТАР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center"/>
              <w:rPr>
                <w:b/>
                <w:sz w:val="26"/>
                <w:szCs w:val="26"/>
              </w:rPr>
            </w:pPr>
            <w:r w:rsidRPr="00DF482C">
              <w:rPr>
                <w:b/>
                <w:sz w:val="26"/>
                <w:szCs w:val="26"/>
              </w:rPr>
              <w:t>СОВЕДИ</w:t>
            </w:r>
          </w:p>
          <w:p w:rsidR="00B85B4D" w:rsidRPr="00DF482C" w:rsidRDefault="00B85B4D" w:rsidP="00C178F6">
            <w:pPr>
              <w:keepNext/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ind w:hanging="425"/>
              <w:jc w:val="both"/>
              <w:rPr>
                <w:b/>
              </w:rPr>
            </w:pP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5B4D" w:rsidRPr="00DF482C" w:rsidTr="00C178F6">
        <w:tc>
          <w:tcPr>
            <w:tcW w:w="9071" w:type="dxa"/>
            <w:gridSpan w:val="3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  <w:p w:rsidR="00B85B4D" w:rsidRPr="00DF482C" w:rsidRDefault="00D77ED3" w:rsidP="00C178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ШЕСТАЯ</w:t>
            </w:r>
            <w:r w:rsidR="00B85B4D" w:rsidRPr="00DF482C">
              <w:rPr>
                <w:b/>
                <w:sz w:val="28"/>
                <w:szCs w:val="28"/>
              </w:rPr>
              <w:t xml:space="preserve"> </w:t>
            </w:r>
            <w:r w:rsidR="00B85B4D" w:rsidRPr="00170E0C">
              <w:rPr>
                <w:b/>
                <w:sz w:val="28"/>
                <w:szCs w:val="28"/>
              </w:rPr>
              <w:t>ОЧЕРЕДНАЯ СЕССИЯ ЧЕТВЕРТОГО СОЗЫВА</w:t>
            </w:r>
          </w:p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85B4D" w:rsidRPr="00DF482C" w:rsidRDefault="00B85B4D" w:rsidP="00C178F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482C">
        <w:rPr>
          <w:b/>
          <w:sz w:val="28"/>
          <w:szCs w:val="28"/>
        </w:rPr>
        <w:t>РЕШЕНИЕ                                                                                              ЧЕЧИМ</w:t>
      </w:r>
    </w:p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7ED3">
        <w:rPr>
          <w:b/>
          <w:sz w:val="28"/>
          <w:szCs w:val="28"/>
        </w:rPr>
        <w:t>30.11.2022</w:t>
      </w:r>
      <w:r w:rsidRPr="00DF482C">
        <w:rPr>
          <w:b/>
          <w:sz w:val="28"/>
          <w:szCs w:val="28"/>
        </w:rPr>
        <w:t xml:space="preserve"> г.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D77E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DF482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77ED3">
        <w:rPr>
          <w:b/>
          <w:sz w:val="28"/>
          <w:szCs w:val="28"/>
        </w:rPr>
        <w:t>36-8</w:t>
      </w:r>
    </w:p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482C">
        <w:rPr>
          <w:b/>
          <w:sz w:val="28"/>
          <w:szCs w:val="28"/>
        </w:rPr>
        <w:t>с. Онгудай</w:t>
      </w:r>
    </w:p>
    <w:p w:rsidR="00B85B4D" w:rsidRPr="00DF482C" w:rsidRDefault="00B85B4D" w:rsidP="00B85B4D">
      <w:pPr>
        <w:keepNext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от 26.02.2019 г.№5-5</w:t>
      </w: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 утверждении положения о денежном вознаграждении</w:t>
      </w: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выборных должностных лиц, осуществляющих свои полномочия</w:t>
      </w:r>
    </w:p>
    <w:p w:rsidR="00B267D5" w:rsidRDefault="00B267D5" w:rsidP="00B85B4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постоянной основе, и денежном содержании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B85B4D" w:rsidRDefault="00B267D5" w:rsidP="00B85B4D">
      <w:pPr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служащих </w:t>
      </w:r>
      <w:r w:rsidR="00B85B4D">
        <w:rPr>
          <w:b/>
          <w:bCs/>
          <w:color w:val="000000"/>
          <w:sz w:val="28"/>
          <w:szCs w:val="28"/>
        </w:rPr>
        <w:t>в муниципальном образовании «Онгудайский район»</w:t>
      </w:r>
    </w:p>
    <w:p w:rsidR="00B85B4D" w:rsidRDefault="00B85B4D" w:rsidP="00B85B4D">
      <w:pPr>
        <w:shd w:val="clear" w:color="auto" w:fill="FFFFFF"/>
        <w:rPr>
          <w:b/>
          <w:color w:val="000000"/>
        </w:rPr>
      </w:pPr>
    </w:p>
    <w:p w:rsidR="00B85B4D" w:rsidRDefault="00B85B4D" w:rsidP="00B85B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2E5FC7">
        <w:rPr>
          <w:color w:val="000000"/>
          <w:sz w:val="28"/>
          <w:szCs w:val="28"/>
        </w:rPr>
        <w:t xml:space="preserve">с Указом Президента </w:t>
      </w:r>
      <w:r w:rsidR="00F801A5">
        <w:rPr>
          <w:color w:val="000000"/>
          <w:sz w:val="28"/>
          <w:szCs w:val="28"/>
        </w:rPr>
        <w:t>Российской Федерации от 23.09.2022 г. № 657 «О повышении окладов месячного денежного содержания лиц, замещающих должности федеральной государственной гражданской службы»</w:t>
      </w:r>
      <w:r>
        <w:rPr>
          <w:color w:val="000000"/>
          <w:sz w:val="28"/>
          <w:szCs w:val="28"/>
        </w:rPr>
        <w:t>,</w:t>
      </w:r>
      <w:r w:rsidR="00F801A5">
        <w:rPr>
          <w:color w:val="000000"/>
          <w:sz w:val="28"/>
          <w:szCs w:val="28"/>
        </w:rPr>
        <w:t xml:space="preserve"> частью 4 статьи 7 Закона Республики Алтай №26-РЗ от 18 апреля 2008 года «О муниципальной службе в Республике Алтай», п.28 ч.1 статьи 28 Устава</w:t>
      </w:r>
      <w:r>
        <w:rPr>
          <w:sz w:val="28"/>
          <w:szCs w:val="28"/>
        </w:rPr>
        <w:t xml:space="preserve"> </w:t>
      </w:r>
      <w:r w:rsidRPr="00B85B4D">
        <w:rPr>
          <w:bCs/>
          <w:color w:val="000000"/>
          <w:sz w:val="28"/>
          <w:szCs w:val="28"/>
        </w:rPr>
        <w:t>муниципального образования «Онгудайский район» Совет депутатов района (аймака) РЕШИЛ</w:t>
      </w:r>
      <w:r w:rsidRPr="00B85B4D">
        <w:rPr>
          <w:sz w:val="28"/>
          <w:szCs w:val="28"/>
        </w:rPr>
        <w:t>:</w:t>
      </w:r>
    </w:p>
    <w:p w:rsidR="00B85B4D" w:rsidRPr="00B85B4D" w:rsidRDefault="00B85B4D" w:rsidP="00B85B4D">
      <w:pPr>
        <w:shd w:val="clear" w:color="auto" w:fill="FFFFFF"/>
        <w:ind w:firstLine="709"/>
        <w:jc w:val="both"/>
      </w:pPr>
    </w:p>
    <w:p w:rsidR="00B85B4D" w:rsidRDefault="00324B53" w:rsidP="00B85B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801A5">
        <w:rPr>
          <w:color w:val="000000"/>
          <w:sz w:val="28"/>
          <w:szCs w:val="28"/>
        </w:rPr>
        <w:t>Внести в</w:t>
      </w:r>
      <w:r w:rsidR="00B85B4D">
        <w:rPr>
          <w:color w:val="000000"/>
          <w:sz w:val="28"/>
          <w:szCs w:val="28"/>
        </w:rPr>
        <w:t xml:space="preserve"> Положение о </w:t>
      </w:r>
      <w:r w:rsidR="00F801A5">
        <w:rPr>
          <w:color w:val="000000"/>
          <w:sz w:val="28"/>
          <w:szCs w:val="28"/>
        </w:rPr>
        <w:t xml:space="preserve">денежном вознаграждении выборных должностных лиц, осуществляющих свои полномочия на постоянной </w:t>
      </w:r>
      <w:r w:rsidR="00720877">
        <w:rPr>
          <w:color w:val="000000"/>
          <w:sz w:val="28"/>
          <w:szCs w:val="28"/>
        </w:rPr>
        <w:t>основе, и денежном содержании муниципальных служащих в</w:t>
      </w:r>
      <w:r w:rsidR="00B85B4D">
        <w:rPr>
          <w:color w:val="000000"/>
          <w:sz w:val="28"/>
          <w:szCs w:val="28"/>
        </w:rPr>
        <w:t xml:space="preserve"> муниципальном образовании «Онгудайский район»</w:t>
      </w:r>
      <w:r w:rsidR="00720877">
        <w:rPr>
          <w:color w:val="000000"/>
          <w:sz w:val="28"/>
          <w:szCs w:val="28"/>
        </w:rPr>
        <w:t xml:space="preserve"> следующие изменения:</w:t>
      </w:r>
    </w:p>
    <w:p w:rsidR="00720877" w:rsidRDefault="00720877" w:rsidP="00324B5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720877">
        <w:rPr>
          <w:color w:val="000000"/>
          <w:sz w:val="28"/>
          <w:szCs w:val="28"/>
        </w:rPr>
        <w:t xml:space="preserve">1) Приложение №2 к Положению о денежном вознаграждении </w:t>
      </w:r>
      <w:r w:rsidR="00324B53">
        <w:rPr>
          <w:color w:val="000000"/>
          <w:sz w:val="28"/>
          <w:szCs w:val="28"/>
        </w:rPr>
        <w:t>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 изложить в редакции, согласно Приложению 1 к настоящему решению.</w:t>
      </w:r>
    </w:p>
    <w:p w:rsidR="00324B53" w:rsidRPr="00720877" w:rsidRDefault="00324B53" w:rsidP="00324B5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Приложение №2а к Положению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«Онгудайский район» изложить в редакции,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2 к настоящему решению.</w:t>
      </w:r>
    </w:p>
    <w:p w:rsidR="00B85B4D" w:rsidRDefault="00B85B4D" w:rsidP="00B85B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24B53" w:rsidRDefault="00B85B4D" w:rsidP="00B85B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324B53">
        <w:rPr>
          <w:color w:val="000000"/>
          <w:sz w:val="28"/>
          <w:szCs w:val="28"/>
        </w:rPr>
        <w:t xml:space="preserve"> </w:t>
      </w:r>
      <w:r w:rsidR="00324B53" w:rsidRPr="003E3DCF">
        <w:rPr>
          <w:color w:val="000000"/>
          <w:sz w:val="28"/>
          <w:szCs w:val="28"/>
        </w:rPr>
        <w:t xml:space="preserve">Финансовое обеспечение расходных обязательств МО «Онгудайский район», связанных с реализацией настоящего решения, осуществляется в пределах бюджетных ассигнований, предусмотренных в бюджете МО «Онгудайский район» на 2022 год и на плановый </w:t>
      </w:r>
      <w:r w:rsidR="00E90E57" w:rsidRPr="003E3DCF">
        <w:rPr>
          <w:color w:val="000000"/>
          <w:sz w:val="28"/>
          <w:szCs w:val="28"/>
        </w:rPr>
        <w:t xml:space="preserve">период </w:t>
      </w:r>
      <w:r w:rsidR="00324B53" w:rsidRPr="003E3DCF">
        <w:rPr>
          <w:color w:val="000000"/>
          <w:sz w:val="28"/>
          <w:szCs w:val="28"/>
        </w:rPr>
        <w:t>2023 и 2024 годов.</w:t>
      </w:r>
      <w:r w:rsidR="00324B53">
        <w:rPr>
          <w:color w:val="000000"/>
          <w:sz w:val="28"/>
          <w:szCs w:val="28"/>
        </w:rPr>
        <w:t xml:space="preserve"> </w:t>
      </w:r>
    </w:p>
    <w:p w:rsidR="00B85B4D" w:rsidRDefault="00324B53" w:rsidP="000105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85B4D">
        <w:rPr>
          <w:color w:val="000000"/>
          <w:sz w:val="28"/>
          <w:szCs w:val="28"/>
        </w:rPr>
        <w:t xml:space="preserve"> Настоящее ре</w:t>
      </w:r>
      <w:r w:rsidR="00010522">
        <w:rPr>
          <w:color w:val="000000"/>
          <w:sz w:val="28"/>
          <w:szCs w:val="28"/>
        </w:rPr>
        <w:t>шение опубликовать в районной газете «</w:t>
      </w:r>
      <w:proofErr w:type="spellStart"/>
      <w:r w:rsidR="00010522">
        <w:rPr>
          <w:color w:val="000000"/>
          <w:sz w:val="28"/>
          <w:szCs w:val="28"/>
        </w:rPr>
        <w:t>Ажуда</w:t>
      </w:r>
      <w:proofErr w:type="spellEnd"/>
      <w:r w:rsidR="00010522">
        <w:rPr>
          <w:color w:val="000000"/>
          <w:sz w:val="28"/>
          <w:szCs w:val="28"/>
        </w:rPr>
        <w:t>» и разместить на официальном сайте Администрации района в сети «Интернет».</w:t>
      </w:r>
    </w:p>
    <w:p w:rsidR="00010522" w:rsidRDefault="00010522" w:rsidP="0001052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4.Решение вступает в силу с момента официального опубликования в районной газете «</w:t>
      </w:r>
      <w:proofErr w:type="spellStart"/>
      <w:r>
        <w:rPr>
          <w:color w:val="000000"/>
          <w:sz w:val="28"/>
          <w:szCs w:val="28"/>
        </w:rPr>
        <w:t>Ажуда</w:t>
      </w:r>
      <w:proofErr w:type="spellEnd"/>
      <w:r>
        <w:rPr>
          <w:color w:val="000000"/>
          <w:sz w:val="28"/>
          <w:szCs w:val="28"/>
        </w:rPr>
        <w:t>» и распространяется на правоотношения, возникшие с 1 октября 2022 г.</w:t>
      </w:r>
    </w:p>
    <w:p w:rsidR="00010522" w:rsidRDefault="00010522" w:rsidP="000105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депутатов района (аймака) по вопросам финансовой, экономической политики и предпринимательству (</w:t>
      </w:r>
      <w:proofErr w:type="spellStart"/>
      <w:r w:rsidR="00C32C2F">
        <w:rPr>
          <w:color w:val="000000"/>
          <w:sz w:val="28"/>
          <w:szCs w:val="28"/>
        </w:rPr>
        <w:t>Тепуков</w:t>
      </w:r>
      <w:proofErr w:type="spellEnd"/>
      <w:r w:rsidR="00C32C2F">
        <w:rPr>
          <w:color w:val="000000"/>
          <w:sz w:val="28"/>
          <w:szCs w:val="28"/>
        </w:rPr>
        <w:t> Э.А.</w:t>
      </w:r>
      <w:r>
        <w:rPr>
          <w:color w:val="000000"/>
          <w:sz w:val="28"/>
          <w:szCs w:val="28"/>
        </w:rPr>
        <w:t>).</w:t>
      </w:r>
    </w:p>
    <w:p w:rsidR="00B85B4D" w:rsidRDefault="00B85B4D" w:rsidP="00B85B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5B4D" w:rsidRDefault="00B85B4D" w:rsidP="00B85B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5B4D" w:rsidRDefault="00B85B4D" w:rsidP="00B85B4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85B4D" w:rsidRDefault="00B85B4D" w:rsidP="00B85B4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(аймака)                                                                       Э. М. </w:t>
      </w:r>
      <w:proofErr w:type="spellStart"/>
      <w:r>
        <w:rPr>
          <w:sz w:val="28"/>
          <w:szCs w:val="28"/>
        </w:rPr>
        <w:t>Текенов</w:t>
      </w:r>
      <w:proofErr w:type="spellEnd"/>
    </w:p>
    <w:p w:rsidR="00AB33D9" w:rsidRDefault="00AB33D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85B4D" w:rsidRPr="00AD16C1" w:rsidRDefault="00B85B4D" w:rsidP="00B85B4D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AD16C1">
        <w:rPr>
          <w:sz w:val="20"/>
          <w:szCs w:val="20"/>
        </w:rPr>
        <w:lastRenderedPageBreak/>
        <w:t>Приложение № 1</w:t>
      </w:r>
    </w:p>
    <w:p w:rsidR="00B85B4D" w:rsidRPr="00AD16C1" w:rsidRDefault="00B85B4D" w:rsidP="00B85B4D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AD16C1">
        <w:rPr>
          <w:sz w:val="20"/>
          <w:szCs w:val="20"/>
        </w:rPr>
        <w:t>к решению Совета депутатов района (аймака)</w:t>
      </w:r>
    </w:p>
    <w:p w:rsidR="00B85B4D" w:rsidRPr="00AD16C1" w:rsidRDefault="007B0005" w:rsidP="00B85B4D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№</w:t>
      </w:r>
      <w:r w:rsidR="00D77ED3">
        <w:rPr>
          <w:sz w:val="20"/>
          <w:szCs w:val="20"/>
        </w:rPr>
        <w:t>36-8</w:t>
      </w:r>
      <w:r>
        <w:rPr>
          <w:sz w:val="20"/>
          <w:szCs w:val="20"/>
        </w:rPr>
        <w:t xml:space="preserve"> от «</w:t>
      </w:r>
      <w:r w:rsidR="00D77ED3">
        <w:rPr>
          <w:sz w:val="20"/>
          <w:szCs w:val="20"/>
        </w:rPr>
        <w:t>30</w:t>
      </w:r>
      <w:r>
        <w:rPr>
          <w:sz w:val="20"/>
          <w:szCs w:val="20"/>
        </w:rPr>
        <w:t>»</w:t>
      </w:r>
      <w:r w:rsidR="00D77ED3">
        <w:rPr>
          <w:sz w:val="20"/>
          <w:szCs w:val="20"/>
        </w:rPr>
        <w:t xml:space="preserve"> ноября </w:t>
      </w:r>
      <w:r>
        <w:rPr>
          <w:sz w:val="20"/>
          <w:szCs w:val="20"/>
        </w:rPr>
        <w:t>2022</w:t>
      </w:r>
      <w:r w:rsidR="00B85B4D" w:rsidRPr="00AD16C1">
        <w:rPr>
          <w:sz w:val="20"/>
          <w:szCs w:val="20"/>
        </w:rPr>
        <w:t>г.</w:t>
      </w:r>
    </w:p>
    <w:p w:rsidR="00B85B4D" w:rsidRDefault="00B85B4D" w:rsidP="00B85B4D">
      <w:pPr>
        <w:ind w:firstLine="567"/>
        <w:jc w:val="right"/>
        <w:rPr>
          <w:color w:val="000000"/>
          <w:sz w:val="17"/>
          <w:szCs w:val="17"/>
        </w:rPr>
      </w:pPr>
    </w:p>
    <w:p w:rsidR="00B85B4D" w:rsidRDefault="00B85B4D" w:rsidP="00B85B4D">
      <w:pPr>
        <w:ind w:firstLine="567"/>
        <w:jc w:val="right"/>
        <w:rPr>
          <w:color w:val="000000"/>
          <w:sz w:val="17"/>
          <w:szCs w:val="17"/>
        </w:rPr>
      </w:pPr>
    </w:p>
    <w:p w:rsidR="00584873" w:rsidRDefault="001B1CDC" w:rsidP="00B85B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ДОЛЖНОСТНЫЕ ОКЛАДЫ МУНИЦИПАЛЬНЫХ СЛУЖАЩИХ</w:t>
      </w:r>
    </w:p>
    <w:p w:rsidR="001B1CDC" w:rsidRDefault="001B1CDC" w:rsidP="00B85B4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РАЗМЕРЫ ЕЖЕМЕСЯЧНОГО ДЕНЕЖНОГО ПООЩРЕНИЯ</w:t>
      </w:r>
    </w:p>
    <w:p w:rsidR="00274D4F" w:rsidRDefault="00274D4F" w:rsidP="00B85B4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74D4F" w:rsidTr="00274D4F">
        <w:tc>
          <w:tcPr>
            <w:tcW w:w="2392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Наименование должности</w:t>
            </w:r>
          </w:p>
        </w:tc>
        <w:tc>
          <w:tcPr>
            <w:tcW w:w="2393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Категория и группа должностей</w:t>
            </w:r>
          </w:p>
        </w:tc>
        <w:tc>
          <w:tcPr>
            <w:tcW w:w="2393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274D4F" w:rsidRPr="00DB3E3C" w:rsidRDefault="00274D4F" w:rsidP="00B85B4D">
            <w:pPr>
              <w:jc w:val="center"/>
              <w:rPr>
                <w:iCs/>
                <w:color w:val="000000"/>
              </w:rPr>
            </w:pPr>
            <w:r w:rsidRPr="00DB3E3C">
              <w:rPr>
                <w:iCs/>
                <w:color w:val="000000"/>
              </w:rPr>
              <w:t>Ежемесячное денежное поощрение (должностных окладов)</w:t>
            </w:r>
          </w:p>
        </w:tc>
      </w:tr>
      <w:tr w:rsidR="00DB3E3C" w:rsidTr="00C178F6">
        <w:tc>
          <w:tcPr>
            <w:tcW w:w="9571" w:type="dxa"/>
            <w:gridSpan w:val="4"/>
          </w:tcPr>
          <w:p w:rsidR="00DB3E3C" w:rsidRPr="00DB3E3C" w:rsidRDefault="00DB3E3C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Раздел </w:t>
            </w:r>
            <w:r>
              <w:rPr>
                <w:iCs/>
                <w:color w:val="000000"/>
                <w:lang w:val="en-US"/>
              </w:rPr>
              <w:t>I</w:t>
            </w:r>
            <w:r>
              <w:rPr>
                <w:iCs/>
                <w:color w:val="000000"/>
              </w:rPr>
              <w:t>. Должностные оклады и ежемесячное денежное поощрение муниципальных служащих в администрации муниципального образования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14C70" w:rsidP="00890948">
            <w:pPr>
              <w:rPr>
                <w:iCs/>
                <w:color w:val="000000"/>
              </w:rPr>
            </w:pPr>
            <w:r w:rsidRPr="0020158B">
              <w:rPr>
                <w:iCs/>
                <w:color w:val="000000"/>
              </w:rPr>
              <w:t xml:space="preserve">Первый </w:t>
            </w:r>
            <w:r w:rsidR="0020158B">
              <w:rPr>
                <w:iCs/>
                <w:color w:val="000000"/>
              </w:rPr>
              <w:t>заместитель главы адм</w:t>
            </w:r>
            <w:r w:rsidR="00DA5329">
              <w:rPr>
                <w:iCs/>
                <w:color w:val="000000"/>
              </w:rPr>
              <w:t>и</w:t>
            </w:r>
            <w:r w:rsidR="0020158B">
              <w:rPr>
                <w:iCs/>
                <w:color w:val="000000"/>
              </w:rPr>
              <w:t xml:space="preserve">нистрации </w:t>
            </w:r>
          </w:p>
        </w:tc>
        <w:tc>
          <w:tcPr>
            <w:tcW w:w="2393" w:type="dxa"/>
          </w:tcPr>
          <w:p w:rsidR="00274D4F" w:rsidRPr="0020158B" w:rsidRDefault="00DA5329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высшая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9996</w:t>
            </w:r>
          </w:p>
        </w:tc>
        <w:tc>
          <w:tcPr>
            <w:tcW w:w="2393" w:type="dxa"/>
          </w:tcPr>
          <w:p w:rsidR="00274D4F" w:rsidRPr="0020158B" w:rsidRDefault="00DA5329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512EB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274D4F" w:rsidRPr="0020158B" w:rsidRDefault="00DA5329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высшая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7711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Управляющий делами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7317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Начальник управления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7317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bookmarkStart w:id="0" w:name="_GoBack"/>
            <w:bookmarkEnd w:id="0"/>
            <w:r>
              <w:rPr>
                <w:iCs/>
                <w:color w:val="000000"/>
              </w:rPr>
              <w:t>Начальник отдела с правом юридического лица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6909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Начальник отдела администрации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руководители,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6661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Заместители начальника управления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руководители, ведущая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6556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Начальник отдела в управлении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руководители, ведущая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6314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Заместитель начальника отдела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руководители, ведущая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5749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Консультант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специалисты, ведущая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5302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E2499F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1 разряда</w:t>
            </w:r>
          </w:p>
        </w:tc>
        <w:tc>
          <w:tcPr>
            <w:tcW w:w="2393" w:type="dxa"/>
          </w:tcPr>
          <w:p w:rsidR="00274D4F" w:rsidRPr="0020158B" w:rsidRDefault="00E2499F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3904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2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3781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3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3659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 1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обеспечивающие 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3465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2D0FD0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</w:t>
            </w:r>
            <w:r w:rsidR="00581312">
              <w:rPr>
                <w:iCs/>
                <w:color w:val="000000"/>
              </w:rPr>
              <w:t xml:space="preserve"> </w:t>
            </w:r>
            <w:r>
              <w:rPr>
                <w:iCs/>
                <w:color w:val="000000"/>
              </w:rPr>
              <w:t>2 разряда</w:t>
            </w:r>
          </w:p>
        </w:tc>
        <w:tc>
          <w:tcPr>
            <w:tcW w:w="2393" w:type="dxa"/>
          </w:tcPr>
          <w:p w:rsidR="00274D4F" w:rsidRPr="0020158B" w:rsidRDefault="002D0FD0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обеспечивающие 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3438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581312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 3 разряда</w:t>
            </w:r>
          </w:p>
        </w:tc>
        <w:tc>
          <w:tcPr>
            <w:tcW w:w="2393" w:type="dxa"/>
          </w:tcPr>
          <w:p w:rsidR="00274D4F" w:rsidRPr="0020158B" w:rsidRDefault="00581312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специалист 2 разряда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3389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Старший специалист 1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3335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Старший специалист 2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3279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1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3184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26E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2 разряда</w:t>
            </w:r>
          </w:p>
        </w:tc>
        <w:tc>
          <w:tcPr>
            <w:tcW w:w="2393" w:type="dxa"/>
          </w:tcPr>
          <w:p w:rsidR="00274D4F" w:rsidRPr="0020158B" w:rsidRDefault="00626E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3101</w:t>
            </w:r>
          </w:p>
        </w:tc>
        <w:tc>
          <w:tcPr>
            <w:tcW w:w="2393" w:type="dxa"/>
          </w:tcPr>
          <w:p w:rsidR="00274D4F" w:rsidRPr="0020158B" w:rsidRDefault="00416B7A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B51953" w:rsidTr="00C178F6">
        <w:tc>
          <w:tcPr>
            <w:tcW w:w="9571" w:type="dxa"/>
            <w:gridSpan w:val="4"/>
          </w:tcPr>
          <w:p w:rsidR="00B51953" w:rsidRPr="0020158B" w:rsidRDefault="00B51953" w:rsidP="00BE340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Раздел </w:t>
            </w:r>
            <w:r>
              <w:rPr>
                <w:iCs/>
                <w:color w:val="000000"/>
                <w:lang w:val="en-US"/>
              </w:rPr>
              <w:t>II</w:t>
            </w:r>
            <w:r>
              <w:rPr>
                <w:iCs/>
                <w:color w:val="000000"/>
              </w:rPr>
              <w:t xml:space="preserve">. Должностные оклады и ежемесячное денежное поощрение муниципальных служащих </w:t>
            </w:r>
            <w:r w:rsidR="00BE3404">
              <w:rPr>
                <w:iCs/>
                <w:color w:val="000000"/>
              </w:rPr>
              <w:t>в аппарате Совета депутатов района (аймака)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Консультант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5302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1 разряда</w:t>
            </w:r>
          </w:p>
        </w:tc>
        <w:tc>
          <w:tcPr>
            <w:tcW w:w="2393" w:type="dxa"/>
          </w:tcPr>
          <w:p w:rsidR="00274D4F" w:rsidRPr="0020158B" w:rsidRDefault="006A224A" w:rsidP="006A22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3904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6A224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2 разряда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3781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специалист 3 разряда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3659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6A224A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1 разряда</w:t>
            </w:r>
          </w:p>
        </w:tc>
        <w:tc>
          <w:tcPr>
            <w:tcW w:w="2393" w:type="dxa"/>
          </w:tcPr>
          <w:p w:rsidR="00274D4F" w:rsidRPr="0020158B" w:rsidRDefault="006A224A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3335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502AE5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 2 разряда</w:t>
            </w:r>
          </w:p>
        </w:tc>
        <w:tc>
          <w:tcPr>
            <w:tcW w:w="2393" w:type="dxa"/>
          </w:tcPr>
          <w:p w:rsidR="00274D4F" w:rsidRPr="0020158B" w:rsidRDefault="00502AE5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Обеспечивающие специалисты, младшая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3279</w:t>
            </w:r>
          </w:p>
        </w:tc>
        <w:tc>
          <w:tcPr>
            <w:tcW w:w="2393" w:type="dxa"/>
          </w:tcPr>
          <w:p w:rsidR="00274D4F" w:rsidRPr="0020158B" w:rsidRDefault="00E329D4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1,1</w:t>
            </w:r>
          </w:p>
        </w:tc>
      </w:tr>
      <w:tr w:rsidR="00853A8F" w:rsidTr="00C178F6">
        <w:tc>
          <w:tcPr>
            <w:tcW w:w="9571" w:type="dxa"/>
            <w:gridSpan w:val="4"/>
          </w:tcPr>
          <w:p w:rsidR="00853A8F" w:rsidRPr="0020158B" w:rsidRDefault="00853A8F" w:rsidP="00853A8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Раздел </w:t>
            </w:r>
            <w:r>
              <w:rPr>
                <w:iCs/>
                <w:color w:val="000000"/>
                <w:lang w:val="en-US"/>
              </w:rPr>
              <w:t>III</w:t>
            </w:r>
            <w:r>
              <w:rPr>
                <w:iCs/>
                <w:color w:val="000000"/>
              </w:rPr>
              <w:t>. Должностные оклады и ежемесячное денежное поощрение муниципальных служащих в контрольно-счетном органе муниципального района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4B29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Главный инспектор</w:t>
            </w:r>
          </w:p>
        </w:tc>
        <w:tc>
          <w:tcPr>
            <w:tcW w:w="2393" w:type="dxa"/>
          </w:tcPr>
          <w:p w:rsidR="00274D4F" w:rsidRPr="0020158B" w:rsidRDefault="004B29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главная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5302</w:t>
            </w:r>
          </w:p>
        </w:tc>
        <w:tc>
          <w:tcPr>
            <w:tcW w:w="2393" w:type="dxa"/>
          </w:tcPr>
          <w:p w:rsidR="00274D4F" w:rsidRPr="0020158B" w:rsidRDefault="00F44E9F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4B29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Ведущий инспектор</w:t>
            </w:r>
          </w:p>
        </w:tc>
        <w:tc>
          <w:tcPr>
            <w:tcW w:w="2393" w:type="dxa"/>
          </w:tcPr>
          <w:p w:rsidR="00274D4F" w:rsidRPr="0020158B" w:rsidRDefault="004B29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специалисты, ведущая</w:t>
            </w:r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3659</w:t>
            </w:r>
          </w:p>
        </w:tc>
        <w:tc>
          <w:tcPr>
            <w:tcW w:w="2393" w:type="dxa"/>
          </w:tcPr>
          <w:p w:rsidR="00274D4F" w:rsidRPr="0020158B" w:rsidRDefault="00F44E9F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  <w:tr w:rsidR="00274D4F" w:rsidTr="00274D4F">
        <w:tc>
          <w:tcPr>
            <w:tcW w:w="2392" w:type="dxa"/>
          </w:tcPr>
          <w:p w:rsidR="00274D4F" w:rsidRPr="0020158B" w:rsidRDefault="004B2996" w:rsidP="00890948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Инспектор</w:t>
            </w:r>
          </w:p>
        </w:tc>
        <w:tc>
          <w:tcPr>
            <w:tcW w:w="2393" w:type="dxa"/>
          </w:tcPr>
          <w:p w:rsidR="00274D4F" w:rsidRPr="0020158B" w:rsidRDefault="004B2996" w:rsidP="00ED5AF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специалисты, </w:t>
            </w:r>
            <w:proofErr w:type="gramStart"/>
            <w:r>
              <w:rPr>
                <w:iCs/>
                <w:color w:val="000000"/>
              </w:rPr>
              <w:t>старшая</w:t>
            </w:r>
            <w:proofErr w:type="gramEnd"/>
          </w:p>
        </w:tc>
        <w:tc>
          <w:tcPr>
            <w:tcW w:w="2393" w:type="dxa"/>
          </w:tcPr>
          <w:p w:rsidR="00274D4F" w:rsidRPr="0020158B" w:rsidRDefault="00154F5B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3465</w:t>
            </w:r>
          </w:p>
        </w:tc>
        <w:tc>
          <w:tcPr>
            <w:tcW w:w="2393" w:type="dxa"/>
          </w:tcPr>
          <w:p w:rsidR="00274D4F" w:rsidRPr="0020158B" w:rsidRDefault="00F44E9F" w:rsidP="00B85B4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1,3</w:t>
            </w:r>
          </w:p>
        </w:tc>
      </w:tr>
    </w:tbl>
    <w:p w:rsidR="00C05A2A" w:rsidRDefault="00C05A2A" w:rsidP="00C05A2A">
      <w:pPr>
        <w:tabs>
          <w:tab w:val="left" w:pos="5434"/>
        </w:tabs>
        <w:rPr>
          <w:b/>
          <w:i/>
          <w:iCs/>
          <w:color w:val="000000"/>
        </w:rPr>
      </w:pPr>
    </w:p>
    <w:p w:rsidR="00C05A2A" w:rsidRDefault="00C05A2A">
      <w:pPr>
        <w:spacing w:after="200" w:line="276" w:lineRule="auto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br w:type="page"/>
      </w:r>
    </w:p>
    <w:p w:rsidR="00CB2397" w:rsidRPr="00AD16C1" w:rsidRDefault="00CB2397" w:rsidP="00CB2397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B2397" w:rsidRPr="00AD16C1" w:rsidRDefault="00CB2397" w:rsidP="00CB2397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 w:rsidRPr="00AD16C1">
        <w:rPr>
          <w:sz w:val="20"/>
          <w:szCs w:val="20"/>
        </w:rPr>
        <w:t>к решению Совета депутатов района (аймака)</w:t>
      </w:r>
    </w:p>
    <w:p w:rsidR="00CB2397" w:rsidRPr="00AD16C1" w:rsidRDefault="00CB2397" w:rsidP="00CB2397">
      <w:pPr>
        <w:tabs>
          <w:tab w:val="num" w:pos="200"/>
        </w:tabs>
        <w:ind w:left="453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77ED3">
        <w:rPr>
          <w:sz w:val="20"/>
          <w:szCs w:val="20"/>
        </w:rPr>
        <w:t>36-8</w:t>
      </w:r>
      <w:r>
        <w:rPr>
          <w:sz w:val="20"/>
          <w:szCs w:val="20"/>
        </w:rPr>
        <w:t xml:space="preserve"> от «</w:t>
      </w:r>
      <w:r w:rsidR="00D77ED3">
        <w:rPr>
          <w:sz w:val="20"/>
          <w:szCs w:val="20"/>
        </w:rPr>
        <w:t xml:space="preserve">30» ноября </w:t>
      </w:r>
      <w:r>
        <w:rPr>
          <w:sz w:val="20"/>
          <w:szCs w:val="20"/>
        </w:rPr>
        <w:t>2022</w:t>
      </w:r>
      <w:r w:rsidR="00946D92">
        <w:rPr>
          <w:sz w:val="20"/>
          <w:szCs w:val="20"/>
        </w:rPr>
        <w:t xml:space="preserve"> </w:t>
      </w:r>
      <w:r w:rsidRPr="00AD16C1">
        <w:rPr>
          <w:sz w:val="20"/>
          <w:szCs w:val="20"/>
        </w:rPr>
        <w:t>г.</w:t>
      </w:r>
    </w:p>
    <w:p w:rsidR="00CB2397" w:rsidRDefault="00CB2397" w:rsidP="00CB2397">
      <w:pPr>
        <w:ind w:firstLine="567"/>
        <w:jc w:val="right"/>
        <w:rPr>
          <w:color w:val="000000"/>
          <w:sz w:val="17"/>
          <w:szCs w:val="17"/>
        </w:rPr>
      </w:pPr>
    </w:p>
    <w:p w:rsidR="00CB2397" w:rsidRDefault="00CB2397" w:rsidP="00CB2397">
      <w:pPr>
        <w:ind w:firstLine="567"/>
        <w:jc w:val="right"/>
        <w:rPr>
          <w:color w:val="000000"/>
          <w:sz w:val="17"/>
          <w:szCs w:val="17"/>
        </w:rPr>
      </w:pPr>
    </w:p>
    <w:p w:rsidR="00CB2397" w:rsidRDefault="00CB2397" w:rsidP="00CB2397">
      <w:pPr>
        <w:ind w:firstLine="567"/>
        <w:jc w:val="right"/>
        <w:rPr>
          <w:color w:val="000000"/>
          <w:sz w:val="17"/>
          <w:szCs w:val="17"/>
        </w:rPr>
      </w:pPr>
    </w:p>
    <w:p w:rsidR="00CB2397" w:rsidRDefault="00CB2397" w:rsidP="00CB23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ОКЛАД МУНИЦИПАЛЬНЫХ СЛУЖАЩИХ</w:t>
      </w:r>
    </w:p>
    <w:p w:rsidR="00CB2397" w:rsidRDefault="00CB2397" w:rsidP="00CB23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ПРИСВОЕННЫМИ ИМ КЛАССНЫМИ ЧИНАМИ</w:t>
      </w:r>
    </w:p>
    <w:p w:rsidR="00CB2397" w:rsidRDefault="00CB2397" w:rsidP="00CB239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91F82" w:rsidTr="00391F82">
        <w:tc>
          <w:tcPr>
            <w:tcW w:w="6629" w:type="dxa"/>
          </w:tcPr>
          <w:p w:rsidR="00391F82" w:rsidRPr="00391F82" w:rsidRDefault="00391F82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1F82">
              <w:rPr>
                <w:bCs/>
                <w:color w:val="000000"/>
                <w:sz w:val="28"/>
                <w:szCs w:val="28"/>
              </w:rPr>
              <w:t>Наименование классного чина муниципального служащего</w:t>
            </w:r>
          </w:p>
        </w:tc>
        <w:tc>
          <w:tcPr>
            <w:tcW w:w="2942" w:type="dxa"/>
          </w:tcPr>
          <w:p w:rsidR="00391F82" w:rsidRPr="00391F82" w:rsidRDefault="00391F82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91F82">
              <w:rPr>
                <w:bCs/>
                <w:color w:val="000000"/>
                <w:sz w:val="28"/>
                <w:szCs w:val="28"/>
              </w:rPr>
              <w:t>Оклад за классный чин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4045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3832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tabs>
                <w:tab w:val="left" w:pos="414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3618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3299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2978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391F82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2660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25B38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Советник муниципальной службы 1 класс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2447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25B38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Советник муниципальной службы 2 класс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2129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25B38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Советник муниципальной службы 3 класс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1915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1704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1491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1383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1278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1172</w:t>
            </w:r>
          </w:p>
        </w:tc>
      </w:tr>
      <w:tr w:rsidR="00391F82" w:rsidTr="00391F82">
        <w:tc>
          <w:tcPr>
            <w:tcW w:w="6629" w:type="dxa"/>
          </w:tcPr>
          <w:p w:rsidR="00391F82" w:rsidRPr="00391F82" w:rsidRDefault="007056F5" w:rsidP="00391F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2" w:type="dxa"/>
          </w:tcPr>
          <w:p w:rsidR="00391F82" w:rsidRPr="00391F82" w:rsidRDefault="00320863" w:rsidP="00CB23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1064</w:t>
            </w:r>
          </w:p>
        </w:tc>
      </w:tr>
    </w:tbl>
    <w:p w:rsidR="00391F82" w:rsidRDefault="00391F82" w:rsidP="00CB2397">
      <w:pPr>
        <w:jc w:val="center"/>
        <w:rPr>
          <w:b/>
          <w:bCs/>
          <w:color w:val="000000"/>
          <w:sz w:val="28"/>
          <w:szCs w:val="28"/>
        </w:rPr>
      </w:pPr>
    </w:p>
    <w:p w:rsidR="00B85B4D" w:rsidRDefault="00B85B4D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Pr="00C91528" w:rsidRDefault="003237AF" w:rsidP="003237AF">
      <w:pPr>
        <w:jc w:val="center"/>
      </w:pPr>
      <w:r w:rsidRPr="00C91528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237AF" w:rsidRDefault="003237AF" w:rsidP="003237AF">
      <w:pPr>
        <w:jc w:val="center"/>
        <w:rPr>
          <w:b/>
          <w:bCs/>
          <w:color w:val="000000"/>
          <w:sz w:val="28"/>
          <w:szCs w:val="28"/>
        </w:rPr>
      </w:pPr>
      <w:r w:rsidRPr="00C91528">
        <w:rPr>
          <w:b/>
          <w:bCs/>
          <w:color w:val="000000"/>
          <w:sz w:val="28"/>
          <w:szCs w:val="28"/>
        </w:rPr>
        <w:t xml:space="preserve">к проекту </w:t>
      </w:r>
      <w:r>
        <w:rPr>
          <w:b/>
          <w:bCs/>
          <w:color w:val="000000"/>
          <w:sz w:val="28"/>
          <w:szCs w:val="28"/>
        </w:rPr>
        <w:t>решения</w:t>
      </w:r>
      <w:r w:rsidRPr="00C9152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060E6">
        <w:rPr>
          <w:b/>
          <w:bCs/>
          <w:color w:val="000000"/>
          <w:sz w:val="28"/>
          <w:szCs w:val="28"/>
        </w:rPr>
        <w:t>О внесении изменений в решение от 26.02.2019 г. № 5-5 «Об утверждении положения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 w:rsidRPr="00C060E6">
        <w:rPr>
          <w:b/>
          <w:bCs/>
          <w:color w:val="000000"/>
          <w:sz w:val="28"/>
          <w:szCs w:val="28"/>
        </w:rPr>
        <w:t>Онгудайский</w:t>
      </w:r>
      <w:proofErr w:type="spellEnd"/>
      <w:r w:rsidRPr="00C060E6">
        <w:rPr>
          <w:b/>
          <w:bCs/>
          <w:color w:val="000000"/>
          <w:sz w:val="28"/>
          <w:szCs w:val="28"/>
        </w:rPr>
        <w:t xml:space="preserve"> район</w:t>
      </w:r>
      <w:r w:rsidRPr="00613D62">
        <w:rPr>
          <w:b/>
          <w:bCs/>
          <w:color w:val="000000"/>
          <w:sz w:val="28"/>
          <w:szCs w:val="28"/>
        </w:rPr>
        <w:t>»</w:t>
      </w:r>
    </w:p>
    <w:p w:rsidR="003237AF" w:rsidRPr="00C91528" w:rsidRDefault="003237AF" w:rsidP="003237AF">
      <w:pPr>
        <w:jc w:val="both"/>
      </w:pP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Данным проектом решения вносятся изменения в Положение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>
        <w:rPr>
          <w:color w:val="000000"/>
          <w:sz w:val="26"/>
          <w:szCs w:val="26"/>
        </w:rPr>
        <w:t>Онгудайский</w:t>
      </w:r>
      <w:proofErr w:type="spellEnd"/>
      <w:r>
        <w:rPr>
          <w:color w:val="000000"/>
          <w:sz w:val="26"/>
          <w:szCs w:val="26"/>
        </w:rPr>
        <w:t xml:space="preserve"> район» в части повышения размеров месячных окладов муниципальных служащих с 1 октября 2022 года в 1,04 раза.</w:t>
      </w:r>
    </w:p>
    <w:p w:rsidR="003237AF" w:rsidRPr="00C91528" w:rsidRDefault="003237AF" w:rsidP="003237AF">
      <w:pPr>
        <w:ind w:firstLine="708"/>
        <w:jc w:val="both"/>
      </w:pPr>
      <w:r w:rsidRPr="00C91528">
        <w:rPr>
          <w:color w:val="000000"/>
          <w:sz w:val="26"/>
          <w:szCs w:val="26"/>
        </w:rPr>
        <w:t xml:space="preserve">Разработчиком проекта </w:t>
      </w:r>
      <w:r>
        <w:rPr>
          <w:color w:val="000000"/>
          <w:sz w:val="26"/>
          <w:szCs w:val="26"/>
        </w:rPr>
        <w:t>решения</w:t>
      </w:r>
      <w:r w:rsidRPr="00C9152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Pr="00BC36FD">
        <w:rPr>
          <w:color w:val="000000"/>
          <w:sz w:val="26"/>
          <w:szCs w:val="26"/>
        </w:rPr>
        <w:t>О внесении изменений в решение от 26.02.2019 г. № 5-5 «Об утверждении положения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 w:rsidRPr="00BC36FD">
        <w:rPr>
          <w:color w:val="000000"/>
          <w:sz w:val="26"/>
          <w:szCs w:val="26"/>
        </w:rPr>
        <w:t>Онгудайский</w:t>
      </w:r>
      <w:proofErr w:type="spellEnd"/>
      <w:r w:rsidRPr="00BC36FD">
        <w:rPr>
          <w:color w:val="000000"/>
          <w:sz w:val="26"/>
          <w:szCs w:val="26"/>
        </w:rPr>
        <w:t xml:space="preserve"> район»</w:t>
      </w:r>
      <w:r w:rsidRPr="00C91528">
        <w:rPr>
          <w:color w:val="000000"/>
          <w:sz w:val="26"/>
          <w:szCs w:val="26"/>
        </w:rPr>
        <w:t xml:space="preserve"> (далее - проект </w:t>
      </w:r>
      <w:r>
        <w:rPr>
          <w:color w:val="000000"/>
          <w:sz w:val="26"/>
          <w:szCs w:val="26"/>
        </w:rPr>
        <w:t>решения</w:t>
      </w:r>
      <w:r w:rsidRPr="00C91528">
        <w:rPr>
          <w:color w:val="000000"/>
          <w:sz w:val="26"/>
          <w:szCs w:val="26"/>
        </w:rPr>
        <w:t xml:space="preserve">) выступает </w:t>
      </w:r>
      <w:r>
        <w:rPr>
          <w:color w:val="000000"/>
          <w:sz w:val="26"/>
          <w:szCs w:val="26"/>
        </w:rPr>
        <w:t>Администрация МО «</w:t>
      </w:r>
      <w:proofErr w:type="spellStart"/>
      <w:r>
        <w:rPr>
          <w:color w:val="000000"/>
          <w:sz w:val="26"/>
          <w:szCs w:val="26"/>
        </w:rPr>
        <w:t>Онгудайский</w:t>
      </w:r>
      <w:proofErr w:type="spellEnd"/>
      <w:r>
        <w:rPr>
          <w:color w:val="000000"/>
          <w:sz w:val="26"/>
          <w:szCs w:val="26"/>
        </w:rPr>
        <w:t xml:space="preserve"> район»</w:t>
      </w:r>
      <w:r w:rsidRPr="00C91528">
        <w:rPr>
          <w:color w:val="000000"/>
          <w:sz w:val="26"/>
          <w:szCs w:val="26"/>
        </w:rPr>
        <w:t>.</w:t>
      </w:r>
    </w:p>
    <w:p w:rsidR="003237AF" w:rsidRPr="00C920D1" w:rsidRDefault="003237AF" w:rsidP="003237AF">
      <w:pPr>
        <w:ind w:firstLine="708"/>
        <w:jc w:val="both"/>
        <w:rPr>
          <w:color w:val="000000"/>
          <w:sz w:val="26"/>
          <w:szCs w:val="26"/>
        </w:rPr>
      </w:pPr>
      <w:r w:rsidRPr="00C91528">
        <w:rPr>
          <w:color w:val="000000"/>
          <w:sz w:val="26"/>
          <w:szCs w:val="26"/>
        </w:rPr>
        <w:t xml:space="preserve">Предметом правового регулирования проекта </w:t>
      </w:r>
      <w:r>
        <w:rPr>
          <w:color w:val="000000"/>
          <w:sz w:val="26"/>
          <w:szCs w:val="26"/>
        </w:rPr>
        <w:t>решения</w:t>
      </w:r>
      <w:r w:rsidRPr="00C91528">
        <w:rPr>
          <w:color w:val="000000"/>
          <w:sz w:val="26"/>
          <w:szCs w:val="26"/>
        </w:rPr>
        <w:t xml:space="preserve"> является </w:t>
      </w:r>
      <w:r>
        <w:rPr>
          <w:color w:val="000000"/>
          <w:sz w:val="26"/>
          <w:szCs w:val="26"/>
        </w:rPr>
        <w:t>положение о денежном вознаграждении выборных должностных лиц, осуществляющих свои полномочия на постоянной основе, и денежном содержании муниципальных служащих в муниципальном образовании «</w:t>
      </w:r>
      <w:proofErr w:type="spellStart"/>
      <w:r>
        <w:rPr>
          <w:color w:val="000000"/>
          <w:sz w:val="26"/>
          <w:szCs w:val="26"/>
        </w:rPr>
        <w:t>Онгудайский</w:t>
      </w:r>
      <w:proofErr w:type="spellEnd"/>
      <w:r>
        <w:rPr>
          <w:color w:val="000000"/>
          <w:sz w:val="26"/>
          <w:szCs w:val="26"/>
        </w:rPr>
        <w:t xml:space="preserve"> район».</w:t>
      </w:r>
    </w:p>
    <w:p w:rsidR="003237AF" w:rsidRDefault="003237AF" w:rsidP="003237AF">
      <w:pPr>
        <w:ind w:firstLine="709"/>
        <w:jc w:val="both"/>
        <w:rPr>
          <w:color w:val="000000"/>
          <w:sz w:val="26"/>
          <w:szCs w:val="26"/>
        </w:rPr>
      </w:pPr>
      <w:r w:rsidRPr="00E32C97">
        <w:rPr>
          <w:color w:val="000000"/>
          <w:sz w:val="26"/>
          <w:szCs w:val="26"/>
        </w:rPr>
        <w:t>Правовым основани</w:t>
      </w:r>
      <w:r>
        <w:rPr>
          <w:color w:val="000000"/>
          <w:sz w:val="26"/>
          <w:szCs w:val="26"/>
        </w:rPr>
        <w:t>ем принятия проекта решения является:</w:t>
      </w:r>
    </w:p>
    <w:p w:rsidR="003237AF" w:rsidRDefault="003237AF" w:rsidP="003237A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 Президента Российской Федерации от 23.09.2022 г. № 657 «О повышении окладов месячного денежного содержания лиц, замещающих должности федеральной государственной гражданской службы»;</w:t>
      </w:r>
    </w:p>
    <w:p w:rsidR="003237AF" w:rsidRDefault="003237AF" w:rsidP="003237A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Указ Главы Республики Алтай, Председателя Правительства Республики Алтай от 6 октября 2022 г. № 261-у «О повышении окладов месячного денежного содержания государственных гражданских служащих Республики Алтай»;</w:t>
      </w:r>
    </w:p>
    <w:p w:rsidR="003237AF" w:rsidRDefault="003237AF" w:rsidP="003237A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7A408A">
        <w:rPr>
          <w:color w:val="000000"/>
          <w:sz w:val="26"/>
          <w:szCs w:val="26"/>
        </w:rPr>
        <w:t>час</w:t>
      </w:r>
      <w:r>
        <w:rPr>
          <w:color w:val="000000"/>
          <w:sz w:val="26"/>
          <w:szCs w:val="26"/>
        </w:rPr>
        <w:t>ть</w:t>
      </w:r>
      <w:r w:rsidRPr="007A408A">
        <w:rPr>
          <w:color w:val="000000"/>
          <w:sz w:val="26"/>
          <w:szCs w:val="26"/>
        </w:rPr>
        <w:t xml:space="preserve"> 4 статьи 7 Закона Республики Алтай №</w:t>
      </w:r>
      <w:r>
        <w:rPr>
          <w:color w:val="000000"/>
          <w:sz w:val="26"/>
          <w:szCs w:val="26"/>
        </w:rPr>
        <w:t> </w:t>
      </w:r>
      <w:r w:rsidRPr="007A408A">
        <w:rPr>
          <w:color w:val="000000"/>
          <w:sz w:val="26"/>
          <w:szCs w:val="26"/>
        </w:rPr>
        <w:t>26-РЗ от 18 апреля 2008 года «О муниципал</w:t>
      </w:r>
      <w:r>
        <w:rPr>
          <w:color w:val="000000"/>
          <w:sz w:val="26"/>
          <w:szCs w:val="26"/>
        </w:rPr>
        <w:t>ьной службе в Республике Алтай»</w:t>
      </w:r>
    </w:p>
    <w:p w:rsidR="003237AF" w:rsidRDefault="003237AF" w:rsidP="003237AF">
      <w:pPr>
        <w:pStyle w:val="ab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7A408A">
        <w:rPr>
          <w:color w:val="000000"/>
          <w:sz w:val="26"/>
          <w:szCs w:val="26"/>
        </w:rPr>
        <w:t>п.28 ч.1 статьи 28 Устава муниципального образования «</w:t>
      </w:r>
      <w:proofErr w:type="spellStart"/>
      <w:r w:rsidRPr="007A408A">
        <w:rPr>
          <w:color w:val="000000"/>
          <w:sz w:val="26"/>
          <w:szCs w:val="26"/>
        </w:rPr>
        <w:t>Онгудайский</w:t>
      </w:r>
      <w:proofErr w:type="spellEnd"/>
      <w:r w:rsidRPr="007A408A">
        <w:rPr>
          <w:color w:val="000000"/>
          <w:sz w:val="26"/>
          <w:szCs w:val="26"/>
        </w:rPr>
        <w:t xml:space="preserve"> район»</w:t>
      </w:r>
      <w:r>
        <w:rPr>
          <w:color w:val="000000"/>
          <w:sz w:val="26"/>
          <w:szCs w:val="26"/>
        </w:rPr>
        <w:t>.</w:t>
      </w:r>
    </w:p>
    <w:p w:rsidR="003237AF" w:rsidRDefault="003237AF" w:rsidP="003237AF">
      <w:pPr>
        <w:pStyle w:val="ab"/>
        <w:ind w:left="709"/>
        <w:jc w:val="both"/>
        <w:rPr>
          <w:color w:val="000000"/>
          <w:sz w:val="26"/>
          <w:szCs w:val="26"/>
        </w:rPr>
      </w:pPr>
    </w:p>
    <w:p w:rsidR="003237AF" w:rsidRPr="001A3404" w:rsidRDefault="003237AF" w:rsidP="003237AF">
      <w:pPr>
        <w:ind w:firstLine="708"/>
        <w:jc w:val="both"/>
      </w:pPr>
      <w:r w:rsidRPr="00C91528">
        <w:rPr>
          <w:color w:val="000000"/>
          <w:sz w:val="26"/>
          <w:szCs w:val="26"/>
        </w:rPr>
        <w:t>Приня</w:t>
      </w:r>
      <w:r>
        <w:rPr>
          <w:color w:val="000000"/>
          <w:sz w:val="26"/>
          <w:szCs w:val="26"/>
        </w:rPr>
        <w:t>тие данного проекта решения</w:t>
      </w:r>
      <w:r w:rsidRPr="00C91528">
        <w:rPr>
          <w:color w:val="000000"/>
          <w:sz w:val="26"/>
          <w:szCs w:val="26"/>
        </w:rPr>
        <w:t xml:space="preserve"> не </w:t>
      </w:r>
      <w:r w:rsidRPr="00AD3C5F">
        <w:rPr>
          <w:color w:val="000000"/>
          <w:sz w:val="26"/>
          <w:szCs w:val="26"/>
        </w:rPr>
        <w:t>потребует признания утратившими силу, приос</w:t>
      </w:r>
      <w:r w:rsidRPr="00C91528">
        <w:rPr>
          <w:color w:val="000000"/>
          <w:sz w:val="26"/>
          <w:szCs w:val="26"/>
        </w:rPr>
        <w:t>тановления, изменения или принятия иных нормативных</w:t>
      </w:r>
      <w:r>
        <w:rPr>
          <w:color w:val="000000"/>
          <w:sz w:val="26"/>
          <w:szCs w:val="26"/>
        </w:rPr>
        <w:t xml:space="preserve"> правовых актов </w:t>
      </w:r>
      <w:r w:rsidRPr="001A3404">
        <w:rPr>
          <w:color w:val="000000"/>
          <w:sz w:val="26"/>
          <w:szCs w:val="26"/>
        </w:rPr>
        <w:t>МО «</w:t>
      </w:r>
      <w:proofErr w:type="spellStart"/>
      <w:r w:rsidRPr="001A3404">
        <w:rPr>
          <w:color w:val="000000"/>
          <w:sz w:val="26"/>
          <w:szCs w:val="26"/>
        </w:rPr>
        <w:t>Онгудайский</w:t>
      </w:r>
      <w:proofErr w:type="spellEnd"/>
      <w:r w:rsidRPr="001A3404">
        <w:rPr>
          <w:color w:val="000000"/>
          <w:sz w:val="26"/>
          <w:szCs w:val="26"/>
        </w:rPr>
        <w:t xml:space="preserve"> район».</w:t>
      </w: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Финансовое обеспечение </w:t>
      </w:r>
      <w:r w:rsidRPr="00AD3C5F">
        <w:rPr>
          <w:color w:val="000000"/>
          <w:sz w:val="26"/>
          <w:szCs w:val="26"/>
        </w:rPr>
        <w:t>расходных обязательств МО «</w:t>
      </w:r>
      <w:proofErr w:type="spellStart"/>
      <w:r w:rsidRPr="00AD3C5F">
        <w:rPr>
          <w:color w:val="000000"/>
          <w:sz w:val="26"/>
          <w:szCs w:val="26"/>
        </w:rPr>
        <w:t>Онгудайский</w:t>
      </w:r>
      <w:proofErr w:type="spellEnd"/>
      <w:r w:rsidRPr="00AD3C5F">
        <w:rPr>
          <w:color w:val="000000"/>
          <w:sz w:val="26"/>
          <w:szCs w:val="26"/>
        </w:rPr>
        <w:t xml:space="preserve"> район», связанных с реализацией настоящего решения, осуществляется в пределах бюджетных ассигнований, предусмотренных в бюджете МО «</w:t>
      </w:r>
      <w:proofErr w:type="spellStart"/>
      <w:r w:rsidRPr="00AD3C5F">
        <w:rPr>
          <w:color w:val="000000"/>
          <w:sz w:val="26"/>
          <w:szCs w:val="26"/>
        </w:rPr>
        <w:t>Онгудайский</w:t>
      </w:r>
      <w:proofErr w:type="spellEnd"/>
      <w:r w:rsidRPr="00AD3C5F">
        <w:rPr>
          <w:color w:val="000000"/>
          <w:sz w:val="26"/>
          <w:szCs w:val="26"/>
        </w:rPr>
        <w:t xml:space="preserve"> район» на 2022 год и на плановый период 2023 и 2024 годов.</w:t>
      </w: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</w:p>
    <w:p w:rsidR="003237AF" w:rsidRDefault="003237AF" w:rsidP="003237AF">
      <w:pPr>
        <w:ind w:firstLine="708"/>
        <w:jc w:val="both"/>
        <w:rPr>
          <w:color w:val="000000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37AF" w:rsidTr="00C178F6">
        <w:tc>
          <w:tcPr>
            <w:tcW w:w="4785" w:type="dxa"/>
          </w:tcPr>
          <w:p w:rsidR="003237AF" w:rsidRDefault="003237AF" w:rsidP="00C178F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района (аймака)</w:t>
            </w:r>
          </w:p>
        </w:tc>
        <w:tc>
          <w:tcPr>
            <w:tcW w:w="4786" w:type="dxa"/>
          </w:tcPr>
          <w:p w:rsidR="003237AF" w:rsidRDefault="003237AF" w:rsidP="00C178F6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С.Б. </w:t>
            </w:r>
            <w:proofErr w:type="spellStart"/>
            <w:r>
              <w:rPr>
                <w:color w:val="000000"/>
                <w:sz w:val="26"/>
                <w:szCs w:val="26"/>
              </w:rPr>
              <w:t>Сарбашева</w:t>
            </w:r>
            <w:proofErr w:type="spellEnd"/>
          </w:p>
        </w:tc>
      </w:tr>
    </w:tbl>
    <w:p w:rsidR="003237AF" w:rsidRDefault="003237AF" w:rsidP="003237AF">
      <w:pPr>
        <w:jc w:val="both"/>
      </w:pPr>
    </w:p>
    <w:p w:rsidR="003237AF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p w:rsidR="003237AF" w:rsidRPr="00B85B4D" w:rsidRDefault="003237AF" w:rsidP="00C05A2A">
      <w:pPr>
        <w:tabs>
          <w:tab w:val="left" w:pos="5434"/>
        </w:tabs>
        <w:jc w:val="right"/>
        <w:rPr>
          <w:b/>
          <w:i/>
          <w:iCs/>
          <w:color w:val="000000"/>
        </w:rPr>
      </w:pPr>
    </w:p>
    <w:sectPr w:rsidR="003237AF" w:rsidRPr="00B8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EA" w:rsidRDefault="006E3AEA" w:rsidP="00584873">
      <w:r>
        <w:separator/>
      </w:r>
    </w:p>
  </w:endnote>
  <w:endnote w:type="continuationSeparator" w:id="0">
    <w:p w:rsidR="006E3AEA" w:rsidRDefault="006E3AEA" w:rsidP="005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EA" w:rsidRDefault="006E3AEA" w:rsidP="00584873">
      <w:r>
        <w:separator/>
      </w:r>
    </w:p>
  </w:footnote>
  <w:footnote w:type="continuationSeparator" w:id="0">
    <w:p w:rsidR="006E3AEA" w:rsidRDefault="006E3AEA" w:rsidP="005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BF2"/>
    <w:multiLevelType w:val="hybridMultilevel"/>
    <w:tmpl w:val="211214AA"/>
    <w:lvl w:ilvl="0" w:tplc="D6E6BD9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4"/>
    <w:rsid w:val="00010522"/>
    <w:rsid w:val="00154F5B"/>
    <w:rsid w:val="00170E0C"/>
    <w:rsid w:val="001B1CDC"/>
    <w:rsid w:val="0020158B"/>
    <w:rsid w:val="00214C70"/>
    <w:rsid w:val="00274D4F"/>
    <w:rsid w:val="002D0FD0"/>
    <w:rsid w:val="002E5FC7"/>
    <w:rsid w:val="00301668"/>
    <w:rsid w:val="00320863"/>
    <w:rsid w:val="003237AF"/>
    <w:rsid w:val="00324B53"/>
    <w:rsid w:val="00364061"/>
    <w:rsid w:val="00377000"/>
    <w:rsid w:val="00380A3C"/>
    <w:rsid w:val="00391F82"/>
    <w:rsid w:val="003E3DCF"/>
    <w:rsid w:val="003F0647"/>
    <w:rsid w:val="00416B7A"/>
    <w:rsid w:val="00452016"/>
    <w:rsid w:val="004B2996"/>
    <w:rsid w:val="00502AE5"/>
    <w:rsid w:val="005175E4"/>
    <w:rsid w:val="005762D9"/>
    <w:rsid w:val="00581312"/>
    <w:rsid w:val="00584873"/>
    <w:rsid w:val="00626E96"/>
    <w:rsid w:val="006512EB"/>
    <w:rsid w:val="006A224A"/>
    <w:rsid w:val="006A526A"/>
    <w:rsid w:val="006E3AEA"/>
    <w:rsid w:val="007056F5"/>
    <w:rsid w:val="00720877"/>
    <w:rsid w:val="00725B38"/>
    <w:rsid w:val="007B0005"/>
    <w:rsid w:val="007B34BF"/>
    <w:rsid w:val="00804A05"/>
    <w:rsid w:val="00837C0B"/>
    <w:rsid w:val="00853A8F"/>
    <w:rsid w:val="00890948"/>
    <w:rsid w:val="00946D92"/>
    <w:rsid w:val="0096737E"/>
    <w:rsid w:val="009F67F1"/>
    <w:rsid w:val="00A53559"/>
    <w:rsid w:val="00AA59C9"/>
    <w:rsid w:val="00AB33D9"/>
    <w:rsid w:val="00B267D5"/>
    <w:rsid w:val="00B32034"/>
    <w:rsid w:val="00B324E1"/>
    <w:rsid w:val="00B51953"/>
    <w:rsid w:val="00B85B4D"/>
    <w:rsid w:val="00BA2EB4"/>
    <w:rsid w:val="00BB4659"/>
    <w:rsid w:val="00BE3404"/>
    <w:rsid w:val="00C05A2A"/>
    <w:rsid w:val="00C178F6"/>
    <w:rsid w:val="00C32C2F"/>
    <w:rsid w:val="00C42D6E"/>
    <w:rsid w:val="00CB2397"/>
    <w:rsid w:val="00CB5829"/>
    <w:rsid w:val="00D77ED3"/>
    <w:rsid w:val="00D94D34"/>
    <w:rsid w:val="00DA5329"/>
    <w:rsid w:val="00DB3E3C"/>
    <w:rsid w:val="00E2499F"/>
    <w:rsid w:val="00E31FF6"/>
    <w:rsid w:val="00E329D4"/>
    <w:rsid w:val="00E90E57"/>
    <w:rsid w:val="00ED28B0"/>
    <w:rsid w:val="00ED5AFB"/>
    <w:rsid w:val="00F41E4B"/>
    <w:rsid w:val="00F44E9F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873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584873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848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487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848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8487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5848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584873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B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5B4D"/>
    <w:pPr>
      <w:ind w:left="720"/>
      <w:contextualSpacing/>
    </w:pPr>
  </w:style>
  <w:style w:type="table" w:styleId="ac">
    <w:name w:val="Table Grid"/>
    <w:basedOn w:val="a1"/>
    <w:uiPriority w:val="59"/>
    <w:rsid w:val="0027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4873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584873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5848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8487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8487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8487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58487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uiPriority w:val="99"/>
    <w:semiHidden/>
    <w:unhideWhenUsed/>
    <w:rsid w:val="00584873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5848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B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B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85B4D"/>
    <w:pPr>
      <w:ind w:left="720"/>
      <w:contextualSpacing/>
    </w:pPr>
  </w:style>
  <w:style w:type="table" w:styleId="ac">
    <w:name w:val="Table Grid"/>
    <w:basedOn w:val="a1"/>
    <w:uiPriority w:val="59"/>
    <w:rsid w:val="0027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7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ASRock</cp:lastModifiedBy>
  <cp:revision>2</cp:revision>
  <cp:lastPrinted>2022-11-30T07:28:00Z</cp:lastPrinted>
  <dcterms:created xsi:type="dcterms:W3CDTF">2021-11-09T08:31:00Z</dcterms:created>
  <dcterms:modified xsi:type="dcterms:W3CDTF">2022-11-30T07:39:00Z</dcterms:modified>
</cp:coreProperties>
</file>