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7D7335" w:rsidRPr="007D7335" w:rsidTr="00E43281">
        <w:trPr>
          <w:trHeight w:val="2330"/>
        </w:trPr>
        <w:tc>
          <w:tcPr>
            <w:tcW w:w="4536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Российская Федерация Республика Алтай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«Онгудайский район»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Администрация района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(аймака)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75565</wp:posOffset>
                      </wp:positionV>
                      <wp:extent cx="6675120" cy="0"/>
                      <wp:effectExtent l="11430" t="7620" r="9525" b="1143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5.95pt" to="518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ODTQIAAFgEAAAOAAAAZHJzL2Uyb0RvYy54bWysVM1uEzEQviPxDpbv6WZDsrSrbiqUTbgU&#10;qNTyAI7tzVp4bct2s4kQEnBG6iPwChxAqlTgGTZvxNj5UQsXhMjBGXtmPn8z83lPz1aNREtundCq&#10;wOlRHyOuqGZCLQr8+mrWO8bIeaIYkVrxAq+5w2fjx49OW5Pzga61ZNwiAFEub02Ba+9NniSO1rwh&#10;7kgbrsBZadsQD1u7SJglLaA3Mhn0+1n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"/>
                  </w:pict>
                </mc:Fallback>
              </mc:AlternateContent>
            </w:r>
          </w:p>
        </w:tc>
        <w:tc>
          <w:tcPr>
            <w:tcW w:w="1489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noProof/>
                <w:sz w:val="28"/>
                <w:szCs w:val="28"/>
              </w:rPr>
              <w:drawing>
                <wp:inline distT="0" distB="0" distL="0" distR="0" wp14:anchorId="036FA915" wp14:editId="6DB63868">
                  <wp:extent cx="876300" cy="923925"/>
                  <wp:effectExtent l="19050" t="0" r="0" b="0"/>
                  <wp:docPr id="5" name="Рисунок 5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7D7335">
              <w:rPr>
                <w:b/>
                <w:sz w:val="28"/>
                <w:szCs w:val="28"/>
              </w:rPr>
              <w:t>Федерациязы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jc w:val="center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Алтай Республика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7D7335">
              <w:rPr>
                <w:b/>
                <w:sz w:val="28"/>
                <w:szCs w:val="28"/>
              </w:rPr>
              <w:t>тозолмо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  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7D7335">
              <w:rPr>
                <w:b/>
                <w:sz w:val="28"/>
                <w:szCs w:val="28"/>
              </w:rPr>
              <w:t>«</w:t>
            </w:r>
            <w:proofErr w:type="spellStart"/>
            <w:r w:rsidRPr="007D7335">
              <w:rPr>
                <w:b/>
                <w:sz w:val="28"/>
                <w:szCs w:val="28"/>
              </w:rPr>
              <w:t>Ондой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аймак»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Аймактын</w:t>
            </w:r>
            <w:proofErr w:type="spellEnd"/>
            <w:r w:rsidRPr="007D7335">
              <w:rPr>
                <w:b/>
                <w:sz w:val="28"/>
                <w:szCs w:val="28"/>
              </w:rPr>
              <w:t xml:space="preserve"> </w:t>
            </w:r>
          </w:p>
          <w:p w:rsidR="007D7335" w:rsidRPr="007D7335" w:rsidRDefault="007D7335" w:rsidP="007D7335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 w:rsidRPr="007D7335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  <w:r w:rsidRPr="007D7335">
              <w:rPr>
                <w:sz w:val="28"/>
                <w:szCs w:val="28"/>
              </w:rPr>
              <w:t xml:space="preserve">      </w:t>
            </w:r>
          </w:p>
          <w:p w:rsidR="007D7335" w:rsidRPr="007D7335" w:rsidRDefault="007D7335" w:rsidP="007D73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7335" w:rsidRPr="007D7335" w:rsidRDefault="00863A7A" w:rsidP="007D7335">
      <w:pPr>
        <w:keepNext/>
        <w:ind w:left="-360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</w:t>
      </w:r>
      <w:r w:rsidR="00AF377D">
        <w:rPr>
          <w:b/>
          <w:bCs/>
          <w:sz w:val="28"/>
          <w:szCs w:val="28"/>
        </w:rPr>
        <w:t xml:space="preserve"> ТРЕТЬЯ</w:t>
      </w:r>
      <w:r w:rsidRPr="007D7335">
        <w:rPr>
          <w:b/>
          <w:bCs/>
          <w:sz w:val="28"/>
          <w:szCs w:val="28"/>
        </w:rPr>
        <w:t xml:space="preserve"> ОЧЕРЕДНАЯ СЕССИЯ ЧЕТВЕРТОГО СОЗЫВА</w:t>
      </w:r>
    </w:p>
    <w:p w:rsidR="007D7335" w:rsidRPr="00863A7A" w:rsidRDefault="00863A7A" w:rsidP="00863A7A">
      <w:pPr>
        <w:tabs>
          <w:tab w:val="left" w:pos="8340"/>
        </w:tabs>
        <w:spacing w:after="200" w:line="276" w:lineRule="auto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7D7335" w:rsidRPr="007D7335" w:rsidRDefault="007D7335" w:rsidP="007D7335">
      <w:pPr>
        <w:keepNext/>
        <w:tabs>
          <w:tab w:val="left" w:pos="7365"/>
        </w:tabs>
        <w:ind w:left="-360"/>
        <w:outlineLvl w:val="6"/>
        <w:rPr>
          <w:b/>
          <w:bCs/>
          <w:sz w:val="28"/>
          <w:szCs w:val="28"/>
        </w:rPr>
      </w:pPr>
      <w:r w:rsidRPr="007D7335">
        <w:rPr>
          <w:b/>
          <w:bCs/>
          <w:sz w:val="28"/>
          <w:szCs w:val="28"/>
        </w:rPr>
        <w:t>РЕШЕНИЕ</w:t>
      </w:r>
      <w:r w:rsidRPr="007D7335">
        <w:rPr>
          <w:b/>
          <w:bCs/>
          <w:sz w:val="28"/>
          <w:szCs w:val="28"/>
        </w:rPr>
        <w:tab/>
        <w:t xml:space="preserve">             ЧЕЧИМ</w:t>
      </w:r>
    </w:p>
    <w:p w:rsidR="007D7335" w:rsidRPr="007D7335" w:rsidRDefault="007D7335" w:rsidP="007D7335">
      <w:pPr>
        <w:keepNext/>
        <w:ind w:left="-360"/>
        <w:outlineLvl w:val="6"/>
        <w:rPr>
          <w:bCs/>
          <w:sz w:val="28"/>
          <w:szCs w:val="28"/>
        </w:rPr>
      </w:pPr>
      <w:r w:rsidRPr="007D7335">
        <w:rPr>
          <w:bCs/>
          <w:sz w:val="28"/>
          <w:szCs w:val="28"/>
        </w:rPr>
        <w:t xml:space="preserve">от </w:t>
      </w:r>
      <w:r w:rsidR="00AC2D90">
        <w:rPr>
          <w:bCs/>
          <w:sz w:val="28"/>
          <w:szCs w:val="28"/>
        </w:rPr>
        <w:t>20.04.</w:t>
      </w:r>
      <w:r w:rsidRPr="007D7335">
        <w:rPr>
          <w:bCs/>
          <w:sz w:val="28"/>
          <w:szCs w:val="28"/>
        </w:rPr>
        <w:t xml:space="preserve"> 202</w:t>
      </w:r>
      <w:r w:rsidR="00AF14B7">
        <w:rPr>
          <w:bCs/>
          <w:sz w:val="28"/>
          <w:szCs w:val="28"/>
        </w:rPr>
        <w:t>2</w:t>
      </w:r>
      <w:r w:rsidRPr="007D7335">
        <w:rPr>
          <w:bCs/>
          <w:sz w:val="28"/>
          <w:szCs w:val="28"/>
        </w:rPr>
        <w:t xml:space="preserve"> г.                                   </w:t>
      </w:r>
      <w:r w:rsidRPr="007D7335">
        <w:rPr>
          <w:bCs/>
          <w:sz w:val="28"/>
          <w:szCs w:val="28"/>
        </w:rPr>
        <w:tab/>
      </w:r>
      <w:r w:rsidRPr="007D7335">
        <w:rPr>
          <w:bCs/>
          <w:sz w:val="28"/>
          <w:szCs w:val="28"/>
        </w:rPr>
        <w:tab/>
      </w:r>
      <w:r w:rsidRPr="007D7335">
        <w:rPr>
          <w:bCs/>
          <w:sz w:val="28"/>
          <w:szCs w:val="28"/>
        </w:rPr>
        <w:tab/>
        <w:t xml:space="preserve">                          </w:t>
      </w:r>
      <w:r w:rsidR="002672C4">
        <w:rPr>
          <w:bCs/>
          <w:sz w:val="28"/>
          <w:szCs w:val="28"/>
        </w:rPr>
        <w:t xml:space="preserve"> </w:t>
      </w:r>
      <w:r w:rsidR="00AC2D90">
        <w:rPr>
          <w:bCs/>
          <w:sz w:val="28"/>
          <w:szCs w:val="28"/>
        </w:rPr>
        <w:t xml:space="preserve">          </w:t>
      </w:r>
      <w:bookmarkStart w:id="0" w:name="_GoBack"/>
      <w:bookmarkEnd w:id="0"/>
      <w:r w:rsidRPr="007D7335">
        <w:rPr>
          <w:bCs/>
          <w:sz w:val="28"/>
          <w:szCs w:val="28"/>
        </w:rPr>
        <w:t>№</w:t>
      </w:r>
      <w:r w:rsidR="00AC2D90">
        <w:rPr>
          <w:bCs/>
          <w:sz w:val="28"/>
          <w:szCs w:val="28"/>
        </w:rPr>
        <w:t>33-6</w:t>
      </w:r>
    </w:p>
    <w:p w:rsidR="007D7335" w:rsidRPr="007D7335" w:rsidRDefault="007D7335" w:rsidP="007D7335">
      <w:pPr>
        <w:keepNext/>
        <w:ind w:left="-360"/>
        <w:outlineLvl w:val="6"/>
        <w:rPr>
          <w:b/>
          <w:bCs/>
          <w:sz w:val="28"/>
          <w:szCs w:val="28"/>
        </w:rPr>
      </w:pPr>
      <w:r w:rsidRPr="007D7335">
        <w:rPr>
          <w:bCs/>
          <w:sz w:val="28"/>
          <w:szCs w:val="28"/>
        </w:rPr>
        <w:t xml:space="preserve">                                                                  </w:t>
      </w:r>
      <w:r w:rsidRPr="007D7335">
        <w:rPr>
          <w:b/>
          <w:bCs/>
          <w:sz w:val="28"/>
          <w:szCs w:val="28"/>
        </w:rPr>
        <w:t>с. Онгудай</w:t>
      </w:r>
    </w:p>
    <w:p w:rsidR="007D7335" w:rsidRPr="007D7335" w:rsidRDefault="007D7335" w:rsidP="007D7335">
      <w:pPr>
        <w:rPr>
          <w:sz w:val="28"/>
          <w:szCs w:val="28"/>
        </w:rPr>
      </w:pPr>
    </w:p>
    <w:p w:rsidR="0024702C" w:rsidRDefault="0024702C" w:rsidP="0024702C">
      <w:pPr>
        <w:jc w:val="both"/>
      </w:pPr>
    </w:p>
    <w:p w:rsidR="0002031F" w:rsidRDefault="0002031F" w:rsidP="0002031F">
      <w:pPr>
        <w:rPr>
          <w:b/>
          <w:sz w:val="28"/>
          <w:szCs w:val="28"/>
        </w:rPr>
      </w:pPr>
      <w:r w:rsidRPr="0002031F">
        <w:rPr>
          <w:b/>
          <w:sz w:val="28"/>
          <w:szCs w:val="28"/>
        </w:rPr>
        <w:t xml:space="preserve">О деятельности учреждений </w:t>
      </w:r>
    </w:p>
    <w:p w:rsidR="007D7335" w:rsidRDefault="0002031F" w:rsidP="000203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здравоохранения в 2021 году</w:t>
      </w:r>
    </w:p>
    <w:p w:rsidR="0002031F" w:rsidRPr="0002031F" w:rsidRDefault="0002031F" w:rsidP="0002031F">
      <w:pPr>
        <w:rPr>
          <w:b/>
          <w:sz w:val="28"/>
          <w:szCs w:val="28"/>
        </w:rPr>
      </w:pPr>
    </w:p>
    <w:p w:rsidR="00995123" w:rsidRDefault="00995123" w:rsidP="00D032F2">
      <w:pPr>
        <w:jc w:val="both"/>
        <w:rPr>
          <w:sz w:val="28"/>
          <w:szCs w:val="28"/>
        </w:rPr>
      </w:pPr>
      <w:r w:rsidRPr="00F42099">
        <w:rPr>
          <w:sz w:val="28"/>
          <w:szCs w:val="28"/>
        </w:rPr>
        <w:t xml:space="preserve">Заслушав информацию </w:t>
      </w:r>
      <w:r w:rsidR="0002031F">
        <w:rPr>
          <w:sz w:val="28"/>
          <w:szCs w:val="28"/>
        </w:rPr>
        <w:t>Главного врача БУЗ РА «</w:t>
      </w:r>
      <w:proofErr w:type="spellStart"/>
      <w:r w:rsidR="0002031F">
        <w:rPr>
          <w:sz w:val="28"/>
          <w:szCs w:val="28"/>
        </w:rPr>
        <w:t>Онгудайская</w:t>
      </w:r>
      <w:proofErr w:type="spellEnd"/>
      <w:r w:rsidR="0002031F">
        <w:rPr>
          <w:sz w:val="28"/>
          <w:szCs w:val="28"/>
        </w:rPr>
        <w:t xml:space="preserve"> районная больница» </w:t>
      </w:r>
      <w:r w:rsidR="00B2077F">
        <w:rPr>
          <w:sz w:val="28"/>
          <w:szCs w:val="28"/>
        </w:rPr>
        <w:t xml:space="preserve">Совет депутатов района (аймака) </w:t>
      </w:r>
      <w:r w:rsidRPr="00F42099">
        <w:rPr>
          <w:sz w:val="28"/>
          <w:szCs w:val="28"/>
        </w:rPr>
        <w:t>РЕШИЛ:</w:t>
      </w:r>
    </w:p>
    <w:p w:rsidR="00995123" w:rsidRDefault="0002031F" w:rsidP="0002031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B11D3" w:rsidRPr="003B11D3">
        <w:rPr>
          <w:sz w:val="28"/>
          <w:szCs w:val="28"/>
        </w:rPr>
        <w:t>И</w:t>
      </w:r>
      <w:r w:rsidR="00995123" w:rsidRPr="003B11D3">
        <w:rPr>
          <w:sz w:val="28"/>
          <w:szCs w:val="28"/>
        </w:rPr>
        <w:t xml:space="preserve">нформацию </w:t>
      </w:r>
      <w:r w:rsidR="00863A7A">
        <w:rPr>
          <w:sz w:val="28"/>
          <w:szCs w:val="28"/>
        </w:rPr>
        <w:t>о</w:t>
      </w:r>
      <w:r w:rsidRPr="0002031F">
        <w:rPr>
          <w:b/>
          <w:sz w:val="28"/>
          <w:szCs w:val="28"/>
        </w:rPr>
        <w:t xml:space="preserve"> </w:t>
      </w:r>
      <w:r w:rsidRPr="00863A7A">
        <w:rPr>
          <w:sz w:val="28"/>
          <w:szCs w:val="28"/>
        </w:rPr>
        <w:t>деятельности учреждений здравоохранения в 2021 году</w:t>
      </w:r>
      <w:r>
        <w:rPr>
          <w:b/>
          <w:sz w:val="28"/>
          <w:szCs w:val="28"/>
        </w:rPr>
        <w:t xml:space="preserve"> </w:t>
      </w:r>
      <w:r w:rsidR="003B11D3" w:rsidRPr="003B11D3">
        <w:rPr>
          <w:sz w:val="28"/>
          <w:szCs w:val="28"/>
        </w:rPr>
        <w:t>принять к сведению</w:t>
      </w:r>
      <w:r w:rsidR="007D7335">
        <w:rPr>
          <w:sz w:val="28"/>
          <w:szCs w:val="28"/>
        </w:rPr>
        <w:t>.</w:t>
      </w:r>
    </w:p>
    <w:p w:rsidR="00313A21" w:rsidRDefault="0002031F" w:rsidP="0002031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3A21" w:rsidRPr="003B11D3">
        <w:rPr>
          <w:sz w:val="28"/>
          <w:szCs w:val="28"/>
        </w:rPr>
        <w:t>Решение вступает в</w:t>
      </w:r>
      <w:r w:rsidR="003B11D3" w:rsidRPr="003B11D3">
        <w:rPr>
          <w:sz w:val="28"/>
          <w:szCs w:val="28"/>
        </w:rPr>
        <w:t xml:space="preserve"> силу со дня принятия</w:t>
      </w:r>
      <w:r w:rsidR="00313A21" w:rsidRPr="003B11D3">
        <w:rPr>
          <w:sz w:val="28"/>
          <w:szCs w:val="28"/>
        </w:rPr>
        <w:t>.</w:t>
      </w:r>
    </w:p>
    <w:p w:rsidR="00313A21" w:rsidRPr="003B11D3" w:rsidRDefault="0002031F" w:rsidP="0002031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313A21" w:rsidRPr="003B11D3">
        <w:rPr>
          <w:sz w:val="28"/>
          <w:szCs w:val="28"/>
        </w:rPr>
        <w:t>Контроль за</w:t>
      </w:r>
      <w:proofErr w:type="gramEnd"/>
      <w:r w:rsidR="00313A21" w:rsidRPr="003B11D3">
        <w:rPr>
          <w:sz w:val="28"/>
          <w:szCs w:val="28"/>
        </w:rPr>
        <w:t xml:space="preserve"> исполнением данного решения возложить на постоянную комиссию по </w:t>
      </w:r>
      <w:r>
        <w:rPr>
          <w:sz w:val="28"/>
          <w:szCs w:val="28"/>
        </w:rPr>
        <w:t xml:space="preserve">социальным вопросам </w:t>
      </w:r>
      <w:r w:rsidR="00313A21" w:rsidRPr="003B11D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Шаучулене</w:t>
      </w:r>
      <w:proofErr w:type="spellEnd"/>
      <w:r>
        <w:rPr>
          <w:sz w:val="28"/>
          <w:szCs w:val="28"/>
        </w:rPr>
        <w:t xml:space="preserve"> Е.М.</w:t>
      </w:r>
      <w:r w:rsidR="00313A21" w:rsidRPr="003B11D3">
        <w:rPr>
          <w:sz w:val="28"/>
          <w:szCs w:val="28"/>
        </w:rPr>
        <w:t xml:space="preserve">).                                                  </w:t>
      </w:r>
    </w:p>
    <w:p w:rsidR="00995123" w:rsidRPr="007F1510" w:rsidRDefault="00995123" w:rsidP="00995123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95123" w:rsidRPr="007F1510" w:rsidRDefault="00995123" w:rsidP="00995123">
      <w:pPr>
        <w:tabs>
          <w:tab w:val="left" w:pos="480"/>
          <w:tab w:val="left" w:pos="6040"/>
        </w:tabs>
        <w:rPr>
          <w:sz w:val="28"/>
          <w:szCs w:val="28"/>
        </w:rPr>
      </w:pPr>
    </w:p>
    <w:p w:rsidR="00995123" w:rsidRDefault="003B11D3" w:rsidP="00995123">
      <w:pPr>
        <w:tabs>
          <w:tab w:val="left" w:pos="480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AF14B7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Совета </w:t>
      </w:r>
    </w:p>
    <w:p w:rsidR="007D7335" w:rsidRDefault="003B11D3" w:rsidP="00AF14B7">
      <w:pPr>
        <w:tabs>
          <w:tab w:val="left" w:pos="480"/>
          <w:tab w:val="left" w:pos="6040"/>
        </w:tabs>
        <w:rPr>
          <w:color w:val="000000"/>
        </w:rPr>
      </w:pPr>
      <w:r>
        <w:rPr>
          <w:sz w:val="28"/>
          <w:szCs w:val="28"/>
        </w:rPr>
        <w:t xml:space="preserve">депутатов района (аймака)                                                                 </w:t>
      </w:r>
      <w:proofErr w:type="spellStart"/>
      <w:r w:rsidR="00AF14B7">
        <w:rPr>
          <w:sz w:val="28"/>
          <w:szCs w:val="28"/>
        </w:rPr>
        <w:t>А.Ы.Тысов</w:t>
      </w:r>
      <w:proofErr w:type="spellEnd"/>
    </w:p>
    <w:p w:rsidR="007D7335" w:rsidRDefault="007D7335" w:rsidP="00995123">
      <w:pPr>
        <w:ind w:left="6521"/>
        <w:jc w:val="both"/>
        <w:rPr>
          <w:color w:val="000000"/>
        </w:rPr>
      </w:pPr>
    </w:p>
    <w:p w:rsidR="007D7335" w:rsidRDefault="007D7335" w:rsidP="00995123">
      <w:pPr>
        <w:ind w:left="6521"/>
        <w:jc w:val="both"/>
        <w:rPr>
          <w:color w:val="000000"/>
        </w:rPr>
      </w:pPr>
    </w:p>
    <w:p w:rsidR="007D7335" w:rsidRDefault="007D7335" w:rsidP="00995123">
      <w:pPr>
        <w:ind w:left="6521"/>
        <w:jc w:val="both"/>
        <w:rPr>
          <w:color w:val="000000"/>
        </w:rPr>
      </w:pPr>
    </w:p>
    <w:p w:rsidR="007D7335" w:rsidRDefault="007D7335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995123">
      <w:pPr>
        <w:ind w:left="6521"/>
        <w:jc w:val="both"/>
        <w:rPr>
          <w:color w:val="000000"/>
        </w:rPr>
      </w:pPr>
    </w:p>
    <w:p w:rsidR="00E43281" w:rsidRDefault="00E43281" w:rsidP="00E43281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Административная характеристика района</w:t>
      </w:r>
    </w:p>
    <w:p w:rsidR="00E43281" w:rsidRDefault="00E43281" w:rsidP="00E43281">
      <w:pPr>
        <w:spacing w:line="360" w:lineRule="auto"/>
        <w:jc w:val="both"/>
        <w:rPr>
          <w:b/>
        </w:rPr>
      </w:pPr>
      <w:proofErr w:type="spellStart"/>
      <w:r>
        <w:rPr>
          <w:b/>
        </w:rPr>
        <w:t>Онгудайский</w:t>
      </w:r>
      <w:proofErr w:type="spellEnd"/>
      <w:r>
        <w:rPr>
          <w:b/>
        </w:rPr>
        <w:t xml:space="preserve"> район занимает территорию  11696 </w:t>
      </w:r>
      <w:proofErr w:type="spellStart"/>
      <w:r>
        <w:rPr>
          <w:b/>
        </w:rPr>
        <w:t>кв.км</w:t>
      </w:r>
      <w:proofErr w:type="spellEnd"/>
      <w:r>
        <w:rPr>
          <w:b/>
        </w:rPr>
        <w:t>.</w:t>
      </w:r>
    </w:p>
    <w:p w:rsidR="00E43281" w:rsidRDefault="00E43281" w:rsidP="00E43281">
      <w:pPr>
        <w:spacing w:line="360" w:lineRule="auto"/>
        <w:jc w:val="both"/>
      </w:pPr>
      <w:r>
        <w:t>Райцентр – 1, сельские администрации – 10,  сельских населенных пунктов – 29  (по переписи 2002 г.)</w:t>
      </w:r>
    </w:p>
    <w:p w:rsidR="00E43281" w:rsidRDefault="00E43281" w:rsidP="00E43281">
      <w:pPr>
        <w:spacing w:line="360" w:lineRule="auto"/>
        <w:ind w:firstLine="708"/>
        <w:jc w:val="both"/>
      </w:pPr>
      <w:r>
        <w:rPr>
          <w:b/>
        </w:rPr>
        <w:t>Население района на 01.01.2021 г. составило</w:t>
      </w:r>
      <w:r>
        <w:t xml:space="preserve"> – 14131 человека,  по данным  КУЗ РА «МИАЦ»</w:t>
      </w:r>
      <w:proofErr w:type="gramStart"/>
      <w:r>
        <w:t xml:space="preserve"> .</w:t>
      </w:r>
      <w:proofErr w:type="gramEnd"/>
    </w:p>
    <w:p w:rsidR="00E43281" w:rsidRDefault="00E43281" w:rsidP="00E43281">
      <w:pPr>
        <w:spacing w:line="360" w:lineRule="auto"/>
        <w:ind w:firstLine="708"/>
        <w:jc w:val="both"/>
      </w:pPr>
      <w:r>
        <w:rPr>
          <w:b/>
        </w:rPr>
        <w:t>Дети от 0 до 17 лет</w:t>
      </w:r>
      <w:r>
        <w:t xml:space="preserve"> –  4368 , </w:t>
      </w:r>
      <w:r>
        <w:rPr>
          <w:b/>
        </w:rPr>
        <w:t>взрослых</w:t>
      </w:r>
      <w:r>
        <w:t xml:space="preserve"> –  9763 чел. из них </w:t>
      </w:r>
      <w:proofErr w:type="gramStart"/>
      <w:r>
        <w:t>трудоспособного</w:t>
      </w:r>
      <w:proofErr w:type="gramEnd"/>
      <w:r>
        <w:t xml:space="preserve"> нас.-7188. Женского населения всего -7367, из них фертильного возраста – 2993 человек,  35%  от общей численности  женщин.  </w:t>
      </w:r>
    </w:p>
    <w:p w:rsidR="00E43281" w:rsidRDefault="00E43281" w:rsidP="00E43281">
      <w:pPr>
        <w:spacing w:line="360" w:lineRule="auto"/>
        <w:jc w:val="both"/>
        <w:rPr>
          <w:b/>
        </w:rPr>
      </w:pPr>
      <w:r>
        <w:rPr>
          <w:b/>
          <w:noProof/>
        </w:rPr>
        <w:t>Сеть лечебно-профилактических учреждений представлена:</w:t>
      </w:r>
    </w:p>
    <w:p w:rsidR="00E43281" w:rsidRDefault="00E43281" w:rsidP="00E43281">
      <w:pPr>
        <w:tabs>
          <w:tab w:val="left" w:pos="180"/>
          <w:tab w:val="left" w:pos="540"/>
        </w:tabs>
        <w:spacing w:line="360" w:lineRule="auto"/>
        <w:ind w:right="-5"/>
        <w:jc w:val="both"/>
        <w:rPr>
          <w:b/>
        </w:rPr>
      </w:pPr>
      <w:r>
        <w:rPr>
          <w:b/>
        </w:rPr>
        <w:t xml:space="preserve">РБ </w:t>
      </w:r>
      <w:r>
        <w:t xml:space="preserve">на </w:t>
      </w:r>
      <w:r>
        <w:rPr>
          <w:u w:val="single"/>
        </w:rPr>
        <w:t xml:space="preserve">52 </w:t>
      </w:r>
      <w:r>
        <w:t xml:space="preserve">круглосуточных и   23 дневных коек, с поликлиникой на </w:t>
      </w:r>
      <w:r>
        <w:rPr>
          <w:u w:val="single"/>
        </w:rPr>
        <w:t xml:space="preserve">250 </w:t>
      </w:r>
      <w:r>
        <w:t xml:space="preserve"> посещений в смену.</w:t>
      </w:r>
    </w:p>
    <w:p w:rsidR="00E43281" w:rsidRDefault="00E43281" w:rsidP="00E43281">
      <w:pPr>
        <w:tabs>
          <w:tab w:val="left" w:pos="180"/>
          <w:tab w:val="left" w:pos="540"/>
        </w:tabs>
        <w:spacing w:line="360" w:lineRule="auto"/>
        <w:ind w:right="-5"/>
        <w:jc w:val="both"/>
        <w:rPr>
          <w:b/>
        </w:rPr>
      </w:pPr>
      <w:r>
        <w:rPr>
          <w:b/>
        </w:rPr>
        <w:t>Структурно обособленные подразделения:</w:t>
      </w:r>
    </w:p>
    <w:p w:rsidR="00E43281" w:rsidRDefault="00E43281" w:rsidP="00E43281">
      <w:pPr>
        <w:tabs>
          <w:tab w:val="left" w:pos="540"/>
        </w:tabs>
        <w:spacing w:line="360" w:lineRule="auto"/>
        <w:ind w:right="-5"/>
        <w:jc w:val="both"/>
        <w:rPr>
          <w:b/>
        </w:rPr>
      </w:pPr>
      <w:r>
        <w:rPr>
          <w:b/>
        </w:rPr>
        <w:t xml:space="preserve">Амбулатория, </w:t>
      </w:r>
      <w:r>
        <w:t>в т. ч. врачебная</w:t>
      </w:r>
      <w:r>
        <w:rPr>
          <w:b/>
        </w:rPr>
        <w:t xml:space="preserve">: </w:t>
      </w:r>
    </w:p>
    <w:p w:rsidR="00E43281" w:rsidRDefault="00E43281" w:rsidP="00E43281">
      <w:pPr>
        <w:tabs>
          <w:tab w:val="left" w:pos="180"/>
          <w:tab w:val="left" w:pos="540"/>
        </w:tabs>
        <w:spacing w:line="360" w:lineRule="auto"/>
        <w:ind w:right="-5"/>
        <w:jc w:val="both"/>
        <w:rPr>
          <w:b/>
        </w:rPr>
      </w:pPr>
      <w:r>
        <w:tab/>
        <w:t xml:space="preserve"> - </w:t>
      </w:r>
      <w:proofErr w:type="gramStart"/>
      <w:r>
        <w:t>с</w:t>
      </w:r>
      <w:proofErr w:type="gramEnd"/>
      <w:r>
        <w:t xml:space="preserve">. </w:t>
      </w:r>
      <w:proofErr w:type="gramStart"/>
      <w:r>
        <w:t>Иня</w:t>
      </w:r>
      <w:proofErr w:type="gramEnd"/>
      <w:r>
        <w:t xml:space="preserve"> на </w:t>
      </w:r>
      <w:r>
        <w:rPr>
          <w:u w:val="single"/>
        </w:rPr>
        <w:t>4</w:t>
      </w:r>
      <w:r>
        <w:t xml:space="preserve"> дневных коек, с поликлиникой на </w:t>
      </w:r>
      <w:r>
        <w:rPr>
          <w:u w:val="single"/>
        </w:rPr>
        <w:t xml:space="preserve">50 </w:t>
      </w:r>
      <w:r>
        <w:t xml:space="preserve"> посещений в смену.</w:t>
      </w:r>
    </w:p>
    <w:p w:rsidR="00E43281" w:rsidRDefault="00E43281" w:rsidP="00E43281">
      <w:pPr>
        <w:tabs>
          <w:tab w:val="left" w:pos="180"/>
          <w:tab w:val="left" w:pos="540"/>
        </w:tabs>
        <w:spacing w:line="360" w:lineRule="auto"/>
        <w:ind w:right="-5"/>
        <w:jc w:val="both"/>
      </w:pPr>
      <w:r>
        <w:t xml:space="preserve">    - с. Ело на </w:t>
      </w:r>
      <w:r>
        <w:rPr>
          <w:u w:val="single"/>
        </w:rPr>
        <w:t>2</w:t>
      </w:r>
      <w:r>
        <w:t xml:space="preserve"> дневных коек, с поликлиникой на </w:t>
      </w:r>
      <w:r>
        <w:rPr>
          <w:u w:val="single"/>
        </w:rPr>
        <w:t xml:space="preserve">22 </w:t>
      </w:r>
      <w:r>
        <w:t>посещений в смену.</w:t>
      </w:r>
    </w:p>
    <w:p w:rsidR="00E43281" w:rsidRDefault="00E43281" w:rsidP="00E43281">
      <w:pPr>
        <w:tabs>
          <w:tab w:val="left" w:pos="180"/>
          <w:tab w:val="left" w:pos="540"/>
        </w:tabs>
        <w:spacing w:line="360" w:lineRule="auto"/>
        <w:ind w:right="-5"/>
        <w:jc w:val="both"/>
      </w:pPr>
      <w:r>
        <w:t xml:space="preserve">    - с. Каракол на </w:t>
      </w:r>
      <w:r>
        <w:rPr>
          <w:u w:val="single"/>
        </w:rPr>
        <w:t xml:space="preserve">2 </w:t>
      </w:r>
      <w:r>
        <w:t xml:space="preserve">дневных коек, с поликлиникой на </w:t>
      </w:r>
      <w:r>
        <w:rPr>
          <w:u w:val="single"/>
        </w:rPr>
        <w:t xml:space="preserve">30 </w:t>
      </w:r>
      <w:r>
        <w:t>посещений в смену</w:t>
      </w:r>
    </w:p>
    <w:p w:rsidR="00E43281" w:rsidRDefault="00E43281" w:rsidP="00E43281">
      <w:pPr>
        <w:tabs>
          <w:tab w:val="left" w:pos="180"/>
          <w:tab w:val="left" w:pos="540"/>
        </w:tabs>
        <w:spacing w:line="360" w:lineRule="auto"/>
        <w:ind w:right="-5"/>
        <w:jc w:val="both"/>
      </w:pPr>
      <w:r>
        <w:t xml:space="preserve">    - с. </w:t>
      </w:r>
      <w:proofErr w:type="spellStart"/>
      <w:r>
        <w:t>Теньга</w:t>
      </w:r>
      <w:proofErr w:type="spellEnd"/>
      <w:r>
        <w:t xml:space="preserve"> на </w:t>
      </w:r>
      <w:r>
        <w:rPr>
          <w:u w:val="single"/>
        </w:rPr>
        <w:t>2</w:t>
      </w:r>
      <w:r>
        <w:t xml:space="preserve"> дневных коек, с поликлиникой на </w:t>
      </w:r>
      <w:r>
        <w:rPr>
          <w:u w:val="single"/>
        </w:rPr>
        <w:t xml:space="preserve">17 </w:t>
      </w:r>
      <w:r>
        <w:t>посещений в смену.</w:t>
      </w:r>
    </w:p>
    <w:p w:rsidR="00E43281" w:rsidRDefault="00E43281" w:rsidP="00E43281">
      <w:pPr>
        <w:tabs>
          <w:tab w:val="left" w:pos="540"/>
        </w:tabs>
        <w:spacing w:line="360" w:lineRule="auto"/>
        <w:ind w:right="-5"/>
        <w:jc w:val="both"/>
        <w:rPr>
          <w:b/>
        </w:rPr>
      </w:pPr>
      <w:r>
        <w:rPr>
          <w:b/>
        </w:rPr>
        <w:t>Фельдшерско-акушерских пунктов – 16</w:t>
      </w:r>
    </w:p>
    <w:p w:rsidR="00E43281" w:rsidRDefault="00E43281" w:rsidP="00E43281">
      <w:pPr>
        <w:tabs>
          <w:tab w:val="left" w:pos="540"/>
        </w:tabs>
        <w:spacing w:line="360" w:lineRule="auto"/>
        <w:ind w:right="-5"/>
        <w:jc w:val="both"/>
        <w:rPr>
          <w:rStyle w:val="24"/>
          <w:sz w:val="24"/>
        </w:rPr>
      </w:pPr>
      <w:r>
        <w:rPr>
          <w:b/>
        </w:rPr>
        <w:t>Фельдшерских здравпунктов -3</w:t>
      </w:r>
    </w:p>
    <w:p w:rsidR="00E43281" w:rsidRDefault="00E43281" w:rsidP="00E43281">
      <w:pPr>
        <w:jc w:val="center"/>
        <w:rPr>
          <w:rStyle w:val="24"/>
        </w:rPr>
      </w:pPr>
      <w:r>
        <w:rPr>
          <w:rStyle w:val="24"/>
        </w:rPr>
        <w:t>Показатели   естественного движения населения</w:t>
      </w:r>
    </w:p>
    <w:p w:rsidR="00E43281" w:rsidRDefault="00E43281" w:rsidP="00E43281">
      <w:pPr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1004"/>
        <w:gridCol w:w="1046"/>
        <w:gridCol w:w="1018"/>
        <w:gridCol w:w="1037"/>
        <w:gridCol w:w="1147"/>
      </w:tblGrid>
      <w:tr w:rsidR="00E43281" w:rsidTr="00E43281">
        <w:trPr>
          <w:trHeight w:hRule="exact" w:val="706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Показатель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2020 г.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</w:t>
            </w:r>
            <w:r>
              <w:rPr>
                <w:rStyle w:val="ae"/>
                <w:b/>
                <w:lang w:val="en-US"/>
              </w:rPr>
              <w:t>1</w:t>
            </w:r>
            <w:r>
              <w:rPr>
                <w:rStyle w:val="ae"/>
                <w:b/>
              </w:rPr>
              <w:t xml:space="preserve"> 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РА 2019 г.</w:t>
            </w:r>
          </w:p>
        </w:tc>
      </w:tr>
      <w:tr w:rsidR="00E43281" w:rsidTr="00E43281">
        <w:trPr>
          <w:trHeight w:hRule="exact" w:val="677"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3281" w:rsidRDefault="00E43281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11"/>
              </w:rPr>
              <w:t>чел.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11"/>
              </w:rPr>
              <w:t>на 1000 нас.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11"/>
              </w:rPr>
              <w:t>чел.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11"/>
              </w:rPr>
              <w:t>на 1000 нас.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11"/>
              </w:rPr>
              <w:t>на 1000 нас.</w:t>
            </w:r>
          </w:p>
        </w:tc>
      </w:tr>
      <w:tr w:rsidR="00E43281" w:rsidTr="00E43281">
        <w:trPr>
          <w:trHeight w:hRule="exact" w:val="40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Рождаемость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12,8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12,5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13,7</w:t>
            </w:r>
          </w:p>
        </w:tc>
      </w:tr>
      <w:tr w:rsidR="00E43281" w:rsidTr="00E43281">
        <w:trPr>
          <w:trHeight w:hRule="exact" w:val="40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Общая смертность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14,9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13,5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10,1</w:t>
            </w:r>
          </w:p>
        </w:tc>
      </w:tr>
      <w:tr w:rsidR="00E43281" w:rsidTr="00E43281">
        <w:trPr>
          <w:trHeight w:hRule="exact" w:val="40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Преждевременная смертность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742,6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875,0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5,3</w:t>
            </w:r>
          </w:p>
        </w:tc>
      </w:tr>
      <w:tr w:rsidR="00E43281" w:rsidTr="00E43281">
        <w:trPr>
          <w:trHeight w:hRule="exact" w:val="39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Материнская смертность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59,93</w:t>
            </w:r>
          </w:p>
        </w:tc>
      </w:tr>
      <w:tr w:rsidR="00E43281" w:rsidTr="00E43281">
        <w:trPr>
          <w:trHeight w:hRule="exact" w:val="40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Младенческая смертность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10,7</w:t>
            </w:r>
          </w:p>
        </w:tc>
      </w:tr>
      <w:tr w:rsidR="00E43281" w:rsidTr="00E43281">
        <w:trPr>
          <w:trHeight w:hRule="exact" w:val="41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both"/>
            </w:pPr>
            <w:r>
              <w:rPr>
                <w:rStyle w:val="11"/>
              </w:rPr>
              <w:t xml:space="preserve"> Естественный прирост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-28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3,6</w:t>
            </w:r>
          </w:p>
        </w:tc>
      </w:tr>
    </w:tbl>
    <w:p w:rsidR="00E43281" w:rsidRDefault="00E43281" w:rsidP="00E43281">
      <w:pPr>
        <w:jc w:val="both"/>
        <w:rPr>
          <w:szCs w:val="20"/>
        </w:rPr>
      </w:pPr>
    </w:p>
    <w:p w:rsidR="00E43281" w:rsidRDefault="00E43281" w:rsidP="00E43281">
      <w:pPr>
        <w:ind w:firstLine="708"/>
        <w:jc w:val="both"/>
        <w:rPr>
          <w:rStyle w:val="24"/>
          <w:b w:val="0"/>
          <w:sz w:val="24"/>
        </w:rPr>
      </w:pPr>
      <w:r>
        <w:rPr>
          <w:rStyle w:val="24"/>
          <w:b w:val="0"/>
        </w:rPr>
        <w:t xml:space="preserve">В сравнении с аналогичным периодом прошлого года в районе снизился показатель рождаемости на 2%, в абсолютных цифрах на 4 ребенка родилось меньше в 2022 году. Показатель общей смертности снизился на 10%. Наблюдается убыль население района, в </w:t>
      </w:r>
      <w:proofErr w:type="spellStart"/>
      <w:r>
        <w:rPr>
          <w:rStyle w:val="24"/>
          <w:b w:val="0"/>
        </w:rPr>
        <w:t>абс</w:t>
      </w:r>
      <w:proofErr w:type="gramStart"/>
      <w:r>
        <w:rPr>
          <w:rStyle w:val="24"/>
          <w:b w:val="0"/>
        </w:rPr>
        <w:t>.ц</w:t>
      </w:r>
      <w:proofErr w:type="gramEnd"/>
      <w:r>
        <w:rPr>
          <w:rStyle w:val="24"/>
          <w:b w:val="0"/>
        </w:rPr>
        <w:t>ифрах</w:t>
      </w:r>
      <w:proofErr w:type="spellEnd"/>
      <w:r>
        <w:rPr>
          <w:rStyle w:val="24"/>
          <w:b w:val="0"/>
        </w:rPr>
        <w:t xml:space="preserve"> -14 человек.</w:t>
      </w:r>
    </w:p>
    <w:p w:rsidR="00E43281" w:rsidRDefault="00E43281" w:rsidP="00E43281">
      <w:pPr>
        <w:ind w:firstLine="708"/>
        <w:jc w:val="both"/>
        <w:rPr>
          <w:rStyle w:val="24"/>
          <w:b w:val="0"/>
        </w:rPr>
      </w:pPr>
      <w:r>
        <w:rPr>
          <w:rStyle w:val="24"/>
          <w:b w:val="0"/>
        </w:rPr>
        <w:t>Ведущими классами заболеваний в структуре общей смертности в 2021 году являются:</w:t>
      </w:r>
    </w:p>
    <w:p w:rsidR="00E43281" w:rsidRDefault="00E43281" w:rsidP="00E43281">
      <w:pPr>
        <w:ind w:firstLine="708"/>
        <w:jc w:val="both"/>
      </w:pPr>
      <w:r>
        <w:t>1. 20% болезни системы кровообращения, стоит отметить снижение данного показателя в сравнении с прошлым годом  на 12%;</w:t>
      </w:r>
    </w:p>
    <w:p w:rsidR="00E43281" w:rsidRDefault="00E43281" w:rsidP="00E43281">
      <w:pPr>
        <w:ind w:firstLine="708"/>
        <w:jc w:val="both"/>
      </w:pPr>
      <w:r>
        <w:t xml:space="preserve">2.  13% от новообразований, показатель вырос на 36% </w:t>
      </w:r>
    </w:p>
    <w:p w:rsidR="00E43281" w:rsidRDefault="00E43281" w:rsidP="00E43281">
      <w:pPr>
        <w:ind w:firstLine="708"/>
        <w:jc w:val="both"/>
      </w:pPr>
      <w:r>
        <w:t>3.  1</w:t>
      </w:r>
      <w:r w:rsidRPr="00AC2D90">
        <w:t>3</w:t>
      </w:r>
      <w:r>
        <w:t xml:space="preserve">% от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E43281" w:rsidRDefault="00E43281" w:rsidP="00E43281">
      <w:pPr>
        <w:ind w:firstLine="708"/>
        <w:jc w:val="both"/>
      </w:pPr>
      <w:r>
        <w:lastRenderedPageBreak/>
        <w:t>3.  12% внешние причины (ДТП, суициды, отравления алкоголем и др.) показатель снизился на 32%;</w:t>
      </w:r>
    </w:p>
    <w:p w:rsidR="00E43281" w:rsidRDefault="00E43281" w:rsidP="00E43281">
      <w:pPr>
        <w:ind w:firstLine="708"/>
        <w:jc w:val="both"/>
      </w:pPr>
      <w:r>
        <w:t>Стоит отметить снижение показателя смертности от суицидов на 43%, с 14 случаев до 8. Показатель смертности детей от суицидов на уровне прошлого года (2 ребенка)</w:t>
      </w:r>
    </w:p>
    <w:p w:rsidR="00E43281" w:rsidRDefault="00E43281" w:rsidP="00E43281">
      <w:pPr>
        <w:ind w:firstLine="708"/>
        <w:jc w:val="both"/>
        <w:rPr>
          <w:rStyle w:val="24"/>
          <w:b w:val="0"/>
          <w:sz w:val="24"/>
        </w:rPr>
      </w:pPr>
      <w:r>
        <w:rPr>
          <w:rStyle w:val="24"/>
          <w:b w:val="0"/>
        </w:rPr>
        <w:t xml:space="preserve">Отмечается рост показателя преждевременной смертности на 16%. </w:t>
      </w:r>
      <w:r>
        <w:rPr>
          <w:color w:val="000000" w:themeColor="text1"/>
          <w:shd w:val="clear" w:color="auto" w:fill="FBFBFB"/>
        </w:rPr>
        <w:t>Среди главных причин </w:t>
      </w:r>
      <w:r>
        <w:rPr>
          <w:b/>
          <w:bCs/>
          <w:color w:val="000000" w:themeColor="text1"/>
          <w:shd w:val="clear" w:color="auto" w:fill="FBFBFB"/>
        </w:rPr>
        <w:t>преждевременной</w:t>
      </w:r>
      <w:r>
        <w:rPr>
          <w:color w:val="000000" w:themeColor="text1"/>
          <w:shd w:val="clear" w:color="auto" w:fill="FBFBFB"/>
        </w:rPr>
        <w:t> </w:t>
      </w:r>
      <w:r>
        <w:rPr>
          <w:b/>
          <w:bCs/>
          <w:color w:val="000000" w:themeColor="text1"/>
          <w:shd w:val="clear" w:color="auto" w:fill="FBFBFB"/>
        </w:rPr>
        <w:t>смертности</w:t>
      </w:r>
      <w:r>
        <w:rPr>
          <w:color w:val="000000" w:themeColor="text1"/>
          <w:shd w:val="clear" w:color="auto" w:fill="FBFBFB"/>
        </w:rPr>
        <w:t xml:space="preserve"> являются </w:t>
      </w:r>
      <w:proofErr w:type="gramStart"/>
      <w:r>
        <w:rPr>
          <w:color w:val="000000" w:themeColor="text1"/>
          <w:shd w:val="clear" w:color="auto" w:fill="FBFBFB"/>
        </w:rPr>
        <w:t>сердечно-сосудистые</w:t>
      </w:r>
      <w:proofErr w:type="gramEnd"/>
      <w:r>
        <w:rPr>
          <w:color w:val="000000" w:themeColor="text1"/>
          <w:shd w:val="clear" w:color="auto" w:fill="FBFBFB"/>
        </w:rPr>
        <w:t xml:space="preserve"> заболевания - умерло 13 человек, новообразования - умерло 11 человек.</w:t>
      </w:r>
      <w:r>
        <w:t xml:space="preserve"> </w:t>
      </w:r>
    </w:p>
    <w:p w:rsidR="00E43281" w:rsidRDefault="00E43281" w:rsidP="00E43281">
      <w:pPr>
        <w:ind w:firstLine="708"/>
        <w:jc w:val="both"/>
      </w:pPr>
      <w:r>
        <w:rPr>
          <w:rStyle w:val="24"/>
          <w:b w:val="0"/>
          <w:color w:val="000000" w:themeColor="text1"/>
        </w:rPr>
        <w:t xml:space="preserve"> Вырос показатель младенческой смертности, </w:t>
      </w:r>
      <w:r>
        <w:rPr>
          <w:rFonts w:ascii="PT Sans" w:hAnsi="PT Sans"/>
          <w:color w:val="000000" w:themeColor="text1"/>
          <w:shd w:val="clear" w:color="auto" w:fill="FFFFFF"/>
        </w:rPr>
        <w:t xml:space="preserve">статистика показывает, что в 2022 году умерло 2 детей в возрасте до года, при этом за аналогичный период 2021 младенческой смертности не зарегистрировано. </w:t>
      </w:r>
      <w:r>
        <w:t xml:space="preserve">Показатель детской смертности на уровне прошлого года (5 детей) составил 11,4 (2020 –5 детей). </w:t>
      </w:r>
    </w:p>
    <w:p w:rsidR="00E43281" w:rsidRDefault="00E43281" w:rsidP="00E43281">
      <w:pPr>
        <w:ind w:firstLine="708"/>
        <w:jc w:val="both"/>
        <w:rPr>
          <w:rStyle w:val="24"/>
          <w:b w:val="0"/>
          <w:sz w:val="24"/>
          <w:szCs w:val="20"/>
        </w:rPr>
      </w:pPr>
      <w:r>
        <w:rPr>
          <w:rStyle w:val="24"/>
          <w:b w:val="0"/>
        </w:rPr>
        <w:t>Материнской смертности в районе не регистрировалось.</w:t>
      </w:r>
    </w:p>
    <w:p w:rsidR="00E43281" w:rsidRDefault="00E43281" w:rsidP="00E43281">
      <w:pPr>
        <w:ind w:firstLine="708"/>
        <w:jc w:val="both"/>
        <w:rPr>
          <w:rStyle w:val="24"/>
        </w:rPr>
      </w:pPr>
    </w:p>
    <w:p w:rsidR="00E43281" w:rsidRDefault="00E43281" w:rsidP="00E43281">
      <w:pPr>
        <w:jc w:val="center"/>
      </w:pPr>
      <w:r>
        <w:rPr>
          <w:rStyle w:val="24"/>
        </w:rPr>
        <w:t>Показатели смертности по основным причинам смерти</w:t>
      </w:r>
    </w:p>
    <w:p w:rsidR="00E43281" w:rsidRDefault="00E43281" w:rsidP="00E43281">
      <w:pPr>
        <w:jc w:val="center"/>
      </w:pPr>
      <w:r>
        <w:rPr>
          <w:rStyle w:val="af"/>
        </w:rPr>
        <w:t>(на 100 тыс. населения)</w:t>
      </w:r>
    </w:p>
    <w:tbl>
      <w:tblPr>
        <w:tblOverlap w:val="never"/>
        <w:tblW w:w="0" w:type="auto"/>
        <w:tblInd w:w="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6"/>
        <w:gridCol w:w="1760"/>
        <w:gridCol w:w="1701"/>
        <w:gridCol w:w="1701"/>
      </w:tblGrid>
      <w:tr w:rsidR="00E43281" w:rsidTr="00E43281">
        <w:trPr>
          <w:trHeight w:hRule="exact" w:val="35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ae"/>
                <w:b/>
              </w:rPr>
              <w:t>Показатели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color w:val="000000"/>
                <w:sz w:val="22"/>
                <w:shd w:val="clear" w:color="auto" w:fill="FFFFFF"/>
              </w:rPr>
            </w:pPr>
            <w:r>
              <w:rPr>
                <w:rStyle w:val="ae"/>
                <w:b/>
              </w:rPr>
              <w:t>РА 2019 г.</w:t>
            </w:r>
          </w:p>
        </w:tc>
      </w:tr>
      <w:tr w:rsidR="00E43281" w:rsidTr="00E43281">
        <w:trPr>
          <w:trHeight w:hRule="exact" w:val="63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Болезни системы кровообращения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46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413,7</w:t>
            </w:r>
          </w:p>
        </w:tc>
      </w:tr>
      <w:tr w:rsidR="00E43281" w:rsidTr="00E43281">
        <w:trPr>
          <w:trHeight w:hRule="exact" w:val="63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Новообразования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16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172,9</w:t>
            </w:r>
          </w:p>
        </w:tc>
      </w:tr>
      <w:tr w:rsidR="00E43281" w:rsidTr="00E43281">
        <w:trPr>
          <w:trHeight w:hRule="exact" w:val="70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rPr>
                <w:rStyle w:val="11"/>
              </w:rPr>
            </w:pPr>
            <w:r>
              <w:rPr>
                <w:rStyle w:val="11"/>
              </w:rPr>
              <w:t>Смертность от алкогольных отравлений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2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51,9</w:t>
            </w:r>
          </w:p>
        </w:tc>
      </w:tr>
      <w:tr w:rsidR="00E43281" w:rsidTr="00E43281">
        <w:trPr>
          <w:trHeight w:val="54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Смертность от туберкулеза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rPr>
                <w:b/>
              </w:rPr>
            </w:pPr>
            <w:r>
              <w:rPr>
                <w:b/>
              </w:rPr>
              <w:t xml:space="preserve">                    2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5,9</w:t>
            </w:r>
          </w:p>
        </w:tc>
      </w:tr>
      <w:tr w:rsidR="00E43281" w:rsidTr="00E43281">
        <w:trPr>
          <w:trHeight w:hRule="exact" w:val="616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Болезни органов дыхания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13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39,7</w:t>
            </w:r>
          </w:p>
        </w:tc>
      </w:tr>
      <w:tr w:rsidR="00E43281" w:rsidTr="00E43281">
        <w:trPr>
          <w:trHeight w:hRule="exact" w:val="56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Смертность от ДТП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2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16,4</w:t>
            </w:r>
          </w:p>
        </w:tc>
      </w:tr>
      <w:tr w:rsidR="00E43281" w:rsidTr="00E43281">
        <w:trPr>
          <w:trHeight w:hRule="exact" w:val="643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rPr>
                <w:rStyle w:val="11"/>
              </w:rPr>
            </w:pPr>
            <w:r>
              <w:rPr>
                <w:rStyle w:val="11"/>
              </w:rPr>
              <w:t>Смертность от суицидов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14</w:t>
            </w:r>
          </w:p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98,9</w:t>
            </w:r>
          </w:p>
          <w:p w:rsidR="00E43281" w:rsidRDefault="00E43281">
            <w:pPr>
              <w:jc w:val="center"/>
              <w:rPr>
                <w:b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36,0</w:t>
            </w:r>
          </w:p>
        </w:tc>
      </w:tr>
    </w:tbl>
    <w:p w:rsidR="00E43281" w:rsidRDefault="00E43281" w:rsidP="00E43281">
      <w:pPr>
        <w:jc w:val="both"/>
        <w:rPr>
          <w:szCs w:val="20"/>
        </w:rPr>
      </w:pPr>
    </w:p>
    <w:p w:rsidR="00E43281" w:rsidRDefault="00E43281" w:rsidP="00E43281">
      <w:pPr>
        <w:ind w:firstLine="708"/>
        <w:contextualSpacing/>
        <w:jc w:val="both"/>
      </w:pPr>
      <w:r>
        <w:t xml:space="preserve">В районе наблюдается положительная динамика по снижению показателя смертности от болезней системы кровообращения, составил 269,0 на 100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  <w:r>
        <w:t>, что на 12% ниже показателя предыдущего года. Снижение показателя смертности от суицидов на 42%. Снизился показатель смертности от туберкулеза с 2 случаев до одного случая.</w:t>
      </w:r>
    </w:p>
    <w:p w:rsidR="00E43281" w:rsidRDefault="00E43281" w:rsidP="00E43281">
      <w:pPr>
        <w:ind w:firstLine="708"/>
        <w:contextualSpacing/>
        <w:jc w:val="both"/>
      </w:pPr>
      <w:r>
        <w:t xml:space="preserve">Наблюдается рост показателя смертности от новообразований на 36%, с 16 случаев до 25 случаев. Рост показателя смертности от болезней органов дыхания на 23%. </w:t>
      </w:r>
    </w:p>
    <w:p w:rsidR="00E43281" w:rsidRDefault="00E43281" w:rsidP="00E43281">
      <w:pPr>
        <w:ind w:firstLine="708"/>
        <w:contextualSpacing/>
        <w:jc w:val="both"/>
      </w:pPr>
      <w:r>
        <w:t>Показатель смертности от алкогольных отравлений, ДТП на уровне прошлого года.</w:t>
      </w:r>
    </w:p>
    <w:p w:rsidR="00E43281" w:rsidRDefault="00E43281" w:rsidP="00E43281">
      <w:pPr>
        <w:contextualSpacing/>
        <w:jc w:val="both"/>
      </w:pPr>
    </w:p>
    <w:p w:rsidR="00E43281" w:rsidRDefault="00E43281" w:rsidP="00E43281">
      <w:pPr>
        <w:jc w:val="center"/>
        <w:rPr>
          <w:rStyle w:val="26"/>
          <w:sz w:val="24"/>
        </w:rPr>
      </w:pPr>
    </w:p>
    <w:p w:rsidR="00E43281" w:rsidRDefault="00E43281" w:rsidP="00E43281">
      <w:pPr>
        <w:jc w:val="center"/>
        <w:rPr>
          <w:rStyle w:val="26"/>
          <w:sz w:val="24"/>
        </w:rPr>
      </w:pPr>
    </w:p>
    <w:p w:rsidR="00E43281" w:rsidRDefault="00E43281" w:rsidP="00E43281">
      <w:pPr>
        <w:jc w:val="center"/>
        <w:rPr>
          <w:rStyle w:val="26"/>
          <w:sz w:val="24"/>
        </w:rPr>
      </w:pPr>
      <w:r>
        <w:rPr>
          <w:rStyle w:val="26"/>
          <w:sz w:val="24"/>
        </w:rPr>
        <w:t>Смертность от травм отравлений и других внешних причин воздействия</w:t>
      </w:r>
    </w:p>
    <w:p w:rsidR="00E43281" w:rsidRDefault="00E43281" w:rsidP="00E43281">
      <w:pPr>
        <w:jc w:val="center"/>
        <w:rPr>
          <w:rStyle w:val="26"/>
          <w:sz w:val="24"/>
        </w:rPr>
      </w:pPr>
    </w:p>
    <w:tbl>
      <w:tblPr>
        <w:tblStyle w:val="a8"/>
        <w:tblW w:w="89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6"/>
        <w:gridCol w:w="1134"/>
        <w:gridCol w:w="1133"/>
        <w:gridCol w:w="1133"/>
        <w:gridCol w:w="1134"/>
        <w:gridCol w:w="1415"/>
      </w:tblGrid>
      <w:tr w:rsidR="00E43281" w:rsidTr="00E4328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Травмы и внешние причины воздействия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20</w:t>
            </w:r>
            <w:r>
              <w:rPr>
                <w:rStyle w:val="26"/>
                <w:sz w:val="24"/>
                <w:lang w:val="en-US"/>
              </w:rPr>
              <w:t>2</w:t>
            </w:r>
            <w:r>
              <w:rPr>
                <w:rStyle w:val="26"/>
                <w:sz w:val="24"/>
              </w:rPr>
              <w:t>0 г.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2021 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 xml:space="preserve">РА 2019 г. На 100 </w:t>
            </w:r>
            <w:proofErr w:type="spellStart"/>
            <w:r>
              <w:rPr>
                <w:rStyle w:val="26"/>
                <w:sz w:val="24"/>
              </w:rPr>
              <w:t>тыс</w:t>
            </w:r>
            <w:proofErr w:type="gramStart"/>
            <w:r>
              <w:rPr>
                <w:rStyle w:val="26"/>
                <w:sz w:val="24"/>
              </w:rPr>
              <w:t>.н</w:t>
            </w:r>
            <w:proofErr w:type="gramEnd"/>
            <w:r>
              <w:rPr>
                <w:rStyle w:val="26"/>
                <w:sz w:val="24"/>
              </w:rPr>
              <w:t>ас</w:t>
            </w:r>
            <w:proofErr w:type="spellEnd"/>
            <w:r>
              <w:rPr>
                <w:rStyle w:val="26"/>
                <w:sz w:val="24"/>
              </w:rPr>
              <w:t>.</w:t>
            </w:r>
          </w:p>
          <w:p w:rsidR="00E43281" w:rsidRDefault="00E43281">
            <w:pPr>
              <w:jc w:val="center"/>
              <w:rPr>
                <w:rStyle w:val="26"/>
                <w:sz w:val="24"/>
              </w:rPr>
            </w:pPr>
          </w:p>
        </w:tc>
      </w:tr>
      <w:tr w:rsidR="00E43281" w:rsidTr="00E4328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  <w:r>
              <w:rPr>
                <w:rStyle w:val="26"/>
                <w:b w:val="0"/>
                <w:sz w:val="24"/>
              </w:rPr>
              <w:t>ДТП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14,1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  <w:r>
              <w:rPr>
                <w:rStyle w:val="26"/>
                <w:b w:val="0"/>
                <w:sz w:val="24"/>
              </w:rPr>
              <w:t>19,1</w:t>
            </w:r>
          </w:p>
        </w:tc>
      </w:tr>
      <w:tr w:rsidR="00E43281" w:rsidTr="00E4328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  <w:r>
              <w:rPr>
                <w:rStyle w:val="26"/>
                <w:b w:val="0"/>
                <w:sz w:val="24"/>
              </w:rPr>
              <w:t xml:space="preserve">Утопление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14,1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  <w:r>
              <w:rPr>
                <w:rStyle w:val="26"/>
                <w:b w:val="0"/>
                <w:sz w:val="24"/>
              </w:rPr>
              <w:t>9,1</w:t>
            </w:r>
          </w:p>
        </w:tc>
      </w:tr>
      <w:tr w:rsidR="00E43281" w:rsidTr="00E4328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  <w:r>
              <w:rPr>
                <w:rStyle w:val="26"/>
                <w:b w:val="0"/>
                <w:sz w:val="24"/>
              </w:rPr>
              <w:t xml:space="preserve">Нападение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  <w:r>
              <w:rPr>
                <w:rStyle w:val="26"/>
                <w:b w:val="0"/>
                <w:sz w:val="24"/>
              </w:rPr>
              <w:t>11,8</w:t>
            </w:r>
          </w:p>
        </w:tc>
      </w:tr>
      <w:tr w:rsidR="00E43281" w:rsidTr="00E4328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  <w:r>
              <w:rPr>
                <w:rStyle w:val="26"/>
                <w:b w:val="0"/>
                <w:sz w:val="24"/>
              </w:rPr>
              <w:t xml:space="preserve">Самоубийство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56,6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  <w:r>
              <w:rPr>
                <w:rStyle w:val="26"/>
                <w:b w:val="0"/>
                <w:sz w:val="24"/>
              </w:rPr>
              <w:t>35,5</w:t>
            </w:r>
          </w:p>
        </w:tc>
      </w:tr>
      <w:tr w:rsidR="00E43281" w:rsidTr="00E4328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  <w:r>
              <w:rPr>
                <w:rStyle w:val="26"/>
                <w:b w:val="0"/>
                <w:sz w:val="24"/>
              </w:rPr>
              <w:lastRenderedPageBreak/>
              <w:t xml:space="preserve">Отравления этиловым спиртом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14,1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  <w:r>
              <w:rPr>
                <w:rStyle w:val="26"/>
                <w:b w:val="0"/>
                <w:sz w:val="24"/>
              </w:rPr>
              <w:t>16,9</w:t>
            </w:r>
          </w:p>
        </w:tc>
      </w:tr>
      <w:tr w:rsidR="00E43281" w:rsidTr="00E4328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  <w:r>
              <w:rPr>
                <w:rStyle w:val="26"/>
                <w:b w:val="0"/>
                <w:sz w:val="24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49,5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</w:p>
        </w:tc>
      </w:tr>
      <w:tr w:rsidR="00E43281" w:rsidTr="00E4328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240,7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sz w:val="24"/>
              </w:rPr>
            </w:pPr>
            <w:r>
              <w:rPr>
                <w:rStyle w:val="26"/>
                <w:sz w:val="24"/>
              </w:rPr>
              <w:t>162,8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rStyle w:val="26"/>
                <w:b w:val="0"/>
                <w:sz w:val="24"/>
              </w:rPr>
            </w:pPr>
            <w:r>
              <w:rPr>
                <w:rStyle w:val="26"/>
                <w:b w:val="0"/>
                <w:sz w:val="24"/>
              </w:rPr>
              <w:t>3,7</w:t>
            </w:r>
          </w:p>
        </w:tc>
      </w:tr>
    </w:tbl>
    <w:p w:rsidR="00E43281" w:rsidRDefault="00E43281" w:rsidP="00E43281">
      <w:pPr>
        <w:jc w:val="center"/>
        <w:rPr>
          <w:rStyle w:val="26"/>
          <w:sz w:val="24"/>
          <w:szCs w:val="20"/>
        </w:rPr>
      </w:pPr>
    </w:p>
    <w:p w:rsidR="00E43281" w:rsidRDefault="00E43281" w:rsidP="00E43281">
      <w:pPr>
        <w:jc w:val="center"/>
        <w:rPr>
          <w:rStyle w:val="26"/>
          <w:sz w:val="24"/>
        </w:rPr>
      </w:pPr>
    </w:p>
    <w:p w:rsidR="00E43281" w:rsidRDefault="00E43281" w:rsidP="00E43281">
      <w:pPr>
        <w:ind w:firstLine="708"/>
        <w:jc w:val="both"/>
        <w:rPr>
          <w:rStyle w:val="26"/>
          <w:b w:val="0"/>
          <w:sz w:val="24"/>
        </w:rPr>
      </w:pPr>
      <w:r>
        <w:rPr>
          <w:rStyle w:val="26"/>
          <w:b w:val="0"/>
          <w:sz w:val="24"/>
        </w:rPr>
        <w:t>При сравнении с этим же периодом прошлого года:</w:t>
      </w:r>
    </w:p>
    <w:p w:rsidR="00E43281" w:rsidRDefault="00E43281" w:rsidP="00E43281">
      <w:pPr>
        <w:jc w:val="both"/>
        <w:rPr>
          <w:rStyle w:val="26"/>
          <w:b w:val="0"/>
          <w:sz w:val="24"/>
        </w:rPr>
      </w:pPr>
      <w:r>
        <w:rPr>
          <w:rStyle w:val="26"/>
          <w:b w:val="0"/>
          <w:sz w:val="24"/>
        </w:rPr>
        <w:t>- на 42% снизился показатель смертности от суицидов;</w:t>
      </w:r>
    </w:p>
    <w:p w:rsidR="00E43281" w:rsidRDefault="00E43281" w:rsidP="00E43281">
      <w:pPr>
        <w:jc w:val="both"/>
        <w:rPr>
          <w:rStyle w:val="26"/>
          <w:b w:val="0"/>
          <w:sz w:val="24"/>
        </w:rPr>
      </w:pPr>
      <w:r>
        <w:rPr>
          <w:rStyle w:val="26"/>
          <w:b w:val="0"/>
          <w:sz w:val="24"/>
        </w:rPr>
        <w:t>- в 2 раза снизился показатель смертности от утоплений;</w:t>
      </w:r>
    </w:p>
    <w:p w:rsidR="00E43281" w:rsidRDefault="00E43281" w:rsidP="00E43281">
      <w:pPr>
        <w:jc w:val="both"/>
        <w:rPr>
          <w:rStyle w:val="26"/>
          <w:b w:val="0"/>
          <w:sz w:val="24"/>
        </w:rPr>
      </w:pPr>
      <w:r>
        <w:rPr>
          <w:rStyle w:val="26"/>
          <w:b w:val="0"/>
          <w:sz w:val="24"/>
        </w:rPr>
        <w:t>- в 5 раз снизился показатель смертности от нападений;</w:t>
      </w:r>
    </w:p>
    <w:p w:rsidR="00E43281" w:rsidRDefault="00E43281" w:rsidP="00E43281">
      <w:pPr>
        <w:jc w:val="both"/>
        <w:rPr>
          <w:rStyle w:val="26"/>
          <w:b w:val="0"/>
          <w:sz w:val="24"/>
        </w:rPr>
      </w:pPr>
      <w:r>
        <w:rPr>
          <w:rStyle w:val="26"/>
          <w:b w:val="0"/>
          <w:sz w:val="24"/>
        </w:rPr>
        <w:t xml:space="preserve">- показатель смертности от отравлений этиловым спиртом на уровне прошлого года. </w:t>
      </w:r>
    </w:p>
    <w:p w:rsidR="00E43281" w:rsidRDefault="00E43281" w:rsidP="00E43281">
      <w:pPr>
        <w:jc w:val="center"/>
        <w:rPr>
          <w:rStyle w:val="26"/>
          <w:sz w:val="24"/>
        </w:rPr>
      </w:pPr>
    </w:p>
    <w:p w:rsidR="00E43281" w:rsidRDefault="00E43281" w:rsidP="00E43281">
      <w:pPr>
        <w:jc w:val="center"/>
        <w:rPr>
          <w:rStyle w:val="26"/>
          <w:sz w:val="24"/>
        </w:rPr>
      </w:pPr>
    </w:p>
    <w:p w:rsidR="00E43281" w:rsidRDefault="00E43281" w:rsidP="00E43281">
      <w:pPr>
        <w:jc w:val="center"/>
        <w:rPr>
          <w:rStyle w:val="26"/>
          <w:sz w:val="24"/>
        </w:rPr>
      </w:pPr>
    </w:p>
    <w:p w:rsidR="00E43281" w:rsidRDefault="00E43281" w:rsidP="00E43281">
      <w:pPr>
        <w:jc w:val="center"/>
      </w:pPr>
      <w:r>
        <w:rPr>
          <w:rStyle w:val="26"/>
          <w:sz w:val="24"/>
        </w:rPr>
        <w:t>Основные показатели использования коечной сети</w:t>
      </w:r>
    </w:p>
    <w:p w:rsidR="00E43281" w:rsidRDefault="00E43281" w:rsidP="00E43281">
      <w:pPr>
        <w:jc w:val="center"/>
      </w:pPr>
      <w:r>
        <w:t>(круглосуточные койки)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9"/>
        <w:gridCol w:w="1701"/>
        <w:gridCol w:w="1701"/>
        <w:gridCol w:w="1701"/>
      </w:tblGrid>
      <w:tr w:rsidR="00E43281" w:rsidTr="00E43281">
        <w:trPr>
          <w:trHeight w:hRule="exact" w:val="47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ae"/>
                <w:b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281" w:rsidRDefault="00E43281">
            <w:pPr>
              <w:jc w:val="center"/>
              <w:rPr>
                <w:rStyle w:val="ae"/>
                <w:b/>
              </w:rPr>
            </w:pPr>
            <w:r>
              <w:rPr>
                <w:rStyle w:val="ae"/>
                <w:b/>
              </w:rPr>
              <w:t>20</w:t>
            </w:r>
            <w:r>
              <w:rPr>
                <w:rStyle w:val="ae"/>
                <w:b/>
                <w:lang w:val="en-US"/>
              </w:rPr>
              <w:t>2</w:t>
            </w:r>
            <w:r>
              <w:rPr>
                <w:rStyle w:val="ae"/>
                <w:b/>
              </w:rPr>
              <w:t>0 г.</w:t>
            </w:r>
          </w:p>
          <w:p w:rsidR="00E43281" w:rsidRDefault="00E43281">
            <w:pPr>
              <w:jc w:val="center"/>
              <w:rPr>
                <w:rStyle w:val="ae"/>
                <w:b/>
              </w:rPr>
            </w:pPr>
          </w:p>
          <w:p w:rsidR="00E43281" w:rsidRDefault="00E43281">
            <w:pPr>
              <w:jc w:val="center"/>
              <w:rPr>
                <w:rStyle w:val="ae"/>
                <w:b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rStyle w:val="ae"/>
                <w:b/>
              </w:rPr>
            </w:pPr>
            <w:r>
              <w:rPr>
                <w:rStyle w:val="ae"/>
                <w:b/>
              </w:rPr>
              <w:t>РА 2019</w:t>
            </w:r>
          </w:p>
          <w:p w:rsidR="00E43281" w:rsidRDefault="00E43281">
            <w:pPr>
              <w:jc w:val="center"/>
              <w:rPr>
                <w:rStyle w:val="ae"/>
                <w:b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43281" w:rsidTr="00E43281">
        <w:trPr>
          <w:trHeight w:hRule="exact" w:val="40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Всего круглосуточных коек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1585</w:t>
            </w:r>
          </w:p>
        </w:tc>
      </w:tr>
      <w:tr w:rsidR="00E43281" w:rsidTr="00E43281">
        <w:trPr>
          <w:trHeight w:hRule="exact" w:val="408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Обеспеченность на 10 тыс. нас.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72,4</w:t>
            </w:r>
          </w:p>
        </w:tc>
      </w:tr>
      <w:tr w:rsidR="00E43281" w:rsidTr="00E43281">
        <w:trPr>
          <w:trHeight w:hRule="exact" w:val="63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Уровень госпитализации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  <w:p w:rsidR="00E43281" w:rsidRDefault="00E43281">
            <w:pPr>
              <w:jc w:val="center"/>
              <w:rPr>
                <w:b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21,6</w:t>
            </w:r>
          </w:p>
        </w:tc>
      </w:tr>
      <w:tr w:rsidR="00E43281" w:rsidTr="00E43281">
        <w:trPr>
          <w:trHeight w:hRule="exact" w:val="40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Оборот койки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30,1</w:t>
            </w:r>
          </w:p>
        </w:tc>
      </w:tr>
      <w:tr w:rsidR="00E43281" w:rsidTr="00E43281">
        <w:trPr>
          <w:trHeight w:hRule="exact" w:val="40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Ср. длительность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9,8</w:t>
            </w:r>
          </w:p>
        </w:tc>
      </w:tr>
      <w:tr w:rsidR="00E43281" w:rsidTr="00E43281">
        <w:trPr>
          <w:trHeight w:hRule="exact" w:val="40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Работа койки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296,0</w:t>
            </w:r>
          </w:p>
        </w:tc>
      </w:tr>
      <w:tr w:rsidR="00E43281" w:rsidTr="00E43281">
        <w:trPr>
          <w:trHeight w:hRule="exact" w:val="84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Больничная летальность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1,2</w:t>
            </w:r>
          </w:p>
        </w:tc>
      </w:tr>
    </w:tbl>
    <w:p w:rsidR="00E43281" w:rsidRDefault="00E43281" w:rsidP="00E43281">
      <w:pPr>
        <w:rPr>
          <w:szCs w:val="20"/>
        </w:rPr>
      </w:pPr>
    </w:p>
    <w:p w:rsidR="00E43281" w:rsidRDefault="00E43281" w:rsidP="00E43281">
      <w:pPr>
        <w:ind w:firstLine="708"/>
        <w:jc w:val="both"/>
        <w:rPr>
          <w:rStyle w:val="24"/>
          <w:b w:val="0"/>
          <w:sz w:val="24"/>
        </w:rPr>
      </w:pPr>
    </w:p>
    <w:p w:rsidR="00E43281" w:rsidRDefault="00E43281" w:rsidP="00E43281">
      <w:pPr>
        <w:ind w:firstLine="708"/>
        <w:jc w:val="both"/>
        <w:rPr>
          <w:rStyle w:val="24"/>
          <w:b w:val="0"/>
        </w:rPr>
      </w:pPr>
      <w:r>
        <w:rPr>
          <w:rStyle w:val="24"/>
          <w:b w:val="0"/>
        </w:rPr>
        <w:t>Основные показатели использования коечного фонда выросли к уровню прошлого года за счет возобновления оказания плановой медицинской помощи.</w:t>
      </w:r>
    </w:p>
    <w:p w:rsidR="00E43281" w:rsidRDefault="00E43281" w:rsidP="00E43281">
      <w:pPr>
        <w:ind w:firstLine="708"/>
        <w:jc w:val="both"/>
        <w:rPr>
          <w:rStyle w:val="24"/>
          <w:b w:val="0"/>
        </w:rPr>
      </w:pPr>
      <w:r>
        <w:rPr>
          <w:rStyle w:val="24"/>
          <w:b w:val="0"/>
        </w:rPr>
        <w:t xml:space="preserve">Снизился показатель больничной летальности. </w:t>
      </w:r>
    </w:p>
    <w:p w:rsidR="00E43281" w:rsidRDefault="00E43281" w:rsidP="00E43281">
      <w:pPr>
        <w:ind w:firstLine="708"/>
        <w:jc w:val="center"/>
        <w:rPr>
          <w:rStyle w:val="24"/>
        </w:rPr>
      </w:pPr>
    </w:p>
    <w:p w:rsidR="00E43281" w:rsidRDefault="00E43281" w:rsidP="00E43281">
      <w:pPr>
        <w:ind w:firstLine="708"/>
        <w:jc w:val="center"/>
        <w:rPr>
          <w:rStyle w:val="24"/>
        </w:rPr>
      </w:pPr>
    </w:p>
    <w:p w:rsidR="00E43281" w:rsidRDefault="00E43281" w:rsidP="00E43281">
      <w:pPr>
        <w:ind w:firstLine="708"/>
        <w:jc w:val="center"/>
        <w:rPr>
          <w:rStyle w:val="24"/>
        </w:rPr>
      </w:pPr>
    </w:p>
    <w:p w:rsidR="00E43281" w:rsidRDefault="00E43281" w:rsidP="00E43281">
      <w:pPr>
        <w:ind w:firstLine="708"/>
        <w:jc w:val="center"/>
        <w:rPr>
          <w:rStyle w:val="24"/>
        </w:rPr>
      </w:pPr>
      <w:r>
        <w:rPr>
          <w:rStyle w:val="24"/>
        </w:rPr>
        <w:t>Медицинские кадры</w:t>
      </w:r>
    </w:p>
    <w:p w:rsidR="00E43281" w:rsidRDefault="00E43281" w:rsidP="00E43281">
      <w:pPr>
        <w:ind w:firstLine="708"/>
        <w:jc w:val="center"/>
      </w:pPr>
      <w:r>
        <w:rPr>
          <w:rStyle w:val="24"/>
        </w:rPr>
        <w:t>(на 10 000 нас)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2"/>
        <w:gridCol w:w="1550"/>
        <w:gridCol w:w="1559"/>
        <w:gridCol w:w="1701"/>
      </w:tblGrid>
      <w:tr w:rsidR="00E43281" w:rsidTr="00E43281">
        <w:trPr>
          <w:trHeight w:hRule="exact" w:val="4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Показатель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rStyle w:val="ae"/>
                <w:b/>
              </w:rPr>
              <w:t>РА 2019 г.</w:t>
            </w:r>
          </w:p>
        </w:tc>
      </w:tr>
      <w:tr w:rsidR="00E43281" w:rsidTr="00E43281">
        <w:trPr>
          <w:trHeight w:hRule="exact" w:val="5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Обеспеченность врачами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41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37,1</w:t>
            </w:r>
          </w:p>
        </w:tc>
      </w:tr>
      <w:tr w:rsidR="00E43281" w:rsidTr="00E43281">
        <w:trPr>
          <w:trHeight w:hRule="exact"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 xml:space="preserve">% </w:t>
            </w:r>
            <w:proofErr w:type="gramStart"/>
            <w:r>
              <w:rPr>
                <w:rStyle w:val="11"/>
              </w:rPr>
              <w:t>имеющих</w:t>
            </w:r>
            <w:proofErr w:type="gramEnd"/>
            <w:r>
              <w:rPr>
                <w:rStyle w:val="11"/>
              </w:rPr>
              <w:t xml:space="preserve"> квалификационную категорию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12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41,6</w:t>
            </w:r>
          </w:p>
        </w:tc>
      </w:tr>
      <w:tr w:rsidR="00E43281" w:rsidTr="00E43281">
        <w:trPr>
          <w:trHeight w:hRule="exact" w:val="5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 xml:space="preserve">% </w:t>
            </w:r>
            <w:proofErr w:type="gramStart"/>
            <w:r>
              <w:rPr>
                <w:rStyle w:val="11"/>
              </w:rPr>
              <w:t>имеющих</w:t>
            </w:r>
            <w:proofErr w:type="gramEnd"/>
            <w:r>
              <w:rPr>
                <w:rStyle w:val="11"/>
              </w:rPr>
              <w:t xml:space="preserve"> сертификат специалиста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37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95,1</w:t>
            </w:r>
          </w:p>
        </w:tc>
      </w:tr>
      <w:tr w:rsidR="00E43281" w:rsidTr="00E43281">
        <w:trPr>
          <w:trHeight w:hRule="exact" w:val="5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rPr>
                <w:rStyle w:val="11"/>
              </w:rPr>
            </w:pPr>
            <w:proofErr w:type="gramStart"/>
            <w:r>
              <w:rPr>
                <w:rStyle w:val="11"/>
              </w:rPr>
              <w:t>Имеющих</w:t>
            </w:r>
            <w:proofErr w:type="gramEnd"/>
            <w:r>
              <w:rPr>
                <w:rStyle w:val="11"/>
              </w:rPr>
              <w:t xml:space="preserve"> свидетельство об аккредитации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6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E43281" w:rsidTr="00E43281">
        <w:trPr>
          <w:trHeight w:hRule="exact" w:val="7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Обеспеченность средними медработниками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154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152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114,9</w:t>
            </w:r>
          </w:p>
        </w:tc>
      </w:tr>
      <w:tr w:rsidR="00E43281" w:rsidTr="00E43281">
        <w:trPr>
          <w:trHeight w:hRule="exact"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 xml:space="preserve">% </w:t>
            </w:r>
            <w:proofErr w:type="gramStart"/>
            <w:r>
              <w:rPr>
                <w:rStyle w:val="11"/>
              </w:rPr>
              <w:t>имеющих</w:t>
            </w:r>
            <w:proofErr w:type="gramEnd"/>
            <w:r>
              <w:rPr>
                <w:rStyle w:val="11"/>
              </w:rPr>
              <w:t xml:space="preserve"> квалификационную категорию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27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31,9</w:t>
            </w:r>
          </w:p>
        </w:tc>
      </w:tr>
      <w:tr w:rsidR="00E43281" w:rsidTr="00E43281">
        <w:trPr>
          <w:trHeight w:hRule="exact" w:val="5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lastRenderedPageBreak/>
              <w:t xml:space="preserve">% </w:t>
            </w:r>
            <w:proofErr w:type="gramStart"/>
            <w:r>
              <w:rPr>
                <w:rStyle w:val="11"/>
              </w:rPr>
              <w:t>имеющих</w:t>
            </w:r>
            <w:proofErr w:type="gramEnd"/>
            <w:r>
              <w:rPr>
                <w:rStyle w:val="11"/>
              </w:rPr>
              <w:t xml:space="preserve"> сертификат специалиста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136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87,5%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95,0</w:t>
            </w:r>
          </w:p>
        </w:tc>
      </w:tr>
      <w:tr w:rsidR="00E43281" w:rsidTr="00E43281">
        <w:trPr>
          <w:trHeight w:hRule="exact" w:val="57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rPr>
                <w:rStyle w:val="11"/>
              </w:rPr>
            </w:pPr>
            <w:proofErr w:type="gramStart"/>
            <w:r>
              <w:rPr>
                <w:rStyle w:val="11"/>
              </w:rPr>
              <w:t>Имеющих</w:t>
            </w:r>
            <w:proofErr w:type="gramEnd"/>
            <w:r>
              <w:rPr>
                <w:rStyle w:val="11"/>
              </w:rPr>
              <w:t xml:space="preserve"> свидетельство об аккредитации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9</w:t>
            </w:r>
          </w:p>
          <w:p w:rsidR="00E43281" w:rsidRDefault="00E43281">
            <w:pPr>
              <w:spacing w:line="276" w:lineRule="auto"/>
              <w:jc w:val="center"/>
            </w:pPr>
            <w:r>
              <w:rPr>
                <w:b/>
              </w:rPr>
              <w:t>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E43281" w:rsidRDefault="00E43281" w:rsidP="00E43281">
      <w:pPr>
        <w:pStyle w:val="af1"/>
        <w:rPr>
          <w:rStyle w:val="26"/>
          <w:b w:val="0"/>
          <w:sz w:val="24"/>
        </w:rPr>
      </w:pPr>
      <w:r>
        <w:rPr>
          <w:rStyle w:val="26"/>
          <w:b w:val="0"/>
          <w:sz w:val="24"/>
        </w:rPr>
        <w:tab/>
      </w:r>
    </w:p>
    <w:p w:rsidR="00E43281" w:rsidRDefault="00E43281" w:rsidP="00E43281">
      <w:pPr>
        <w:pStyle w:val="af1"/>
        <w:ind w:firstLine="708"/>
        <w:jc w:val="both"/>
      </w:pPr>
      <w:r>
        <w:rPr>
          <w:rFonts w:ascii="Times New Roman" w:hAnsi="Times New Roman"/>
          <w:sz w:val="24"/>
        </w:rPr>
        <w:t>Показатель обеспеченности врачами остается на уровне прошлого года. Квалификационную категорию имеют 7 человек, сертификат специалиста имеют 32 человека и 9 человек имеют свидетельство об аккредитации.</w:t>
      </w:r>
    </w:p>
    <w:p w:rsidR="00E43281" w:rsidRDefault="00E43281" w:rsidP="00E43281">
      <w:pPr>
        <w:pStyle w:val="af1"/>
        <w:ind w:firstLine="708"/>
        <w:jc w:val="both"/>
        <w:rPr>
          <w:rFonts w:ascii="Times New Roman" w:hAnsi="Times New Roman"/>
          <w:sz w:val="24"/>
        </w:rPr>
      </w:pPr>
      <w:r>
        <w:rPr>
          <w:rStyle w:val="26"/>
          <w:b w:val="0"/>
          <w:sz w:val="24"/>
        </w:rPr>
        <w:t xml:space="preserve">Показатель обеспеченности средними медицинскими работниками составил 87,5%. </w:t>
      </w:r>
      <w:r>
        <w:rPr>
          <w:rFonts w:ascii="Times New Roman" w:hAnsi="Times New Roman"/>
          <w:sz w:val="24"/>
        </w:rPr>
        <w:t>Квалификационную категорию имеют 11 человек, сертификат специалиста имеют 133 человека и 10 человек имеют свидетельство об аккредитации.</w:t>
      </w:r>
    </w:p>
    <w:p w:rsidR="00E43281" w:rsidRDefault="00E43281" w:rsidP="00E43281">
      <w:pPr>
        <w:ind w:firstLine="708"/>
        <w:jc w:val="both"/>
        <w:rPr>
          <w:color w:val="000000" w:themeColor="text1"/>
          <w:shd w:val="clear" w:color="auto" w:fill="FBFBFB"/>
        </w:rPr>
      </w:pPr>
      <w:r>
        <w:t xml:space="preserve">В 2021 году проведена работа по привлечению врачебных кадров, приняты на работу 6 врачей: </w:t>
      </w:r>
      <w:r>
        <w:rPr>
          <w:color w:val="000000" w:themeColor="text1"/>
          <w:shd w:val="clear" w:color="auto" w:fill="FBFBFB"/>
        </w:rPr>
        <w:t>акушер-гинеколог, врач ультразвуковой диагностики, врач-рентгенолог, врач общей практики, врач-хирург, врач-терапевт.</w:t>
      </w:r>
    </w:p>
    <w:p w:rsidR="00E43281" w:rsidRDefault="00E43281" w:rsidP="00E4328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hd w:val="clear" w:color="auto" w:fill="FBFBFB"/>
        </w:rPr>
        <w:t xml:space="preserve">По программе «Земский фельдшер»  трудоустроены 2 фельдшера в </w:t>
      </w:r>
      <w:proofErr w:type="spellStart"/>
      <w:r>
        <w:rPr>
          <w:color w:val="000000" w:themeColor="text1"/>
          <w:shd w:val="clear" w:color="auto" w:fill="FBFBFB"/>
        </w:rPr>
        <w:t>ФАПы</w:t>
      </w:r>
      <w:proofErr w:type="spellEnd"/>
      <w:r>
        <w:rPr>
          <w:color w:val="000000" w:themeColor="text1"/>
          <w:shd w:val="clear" w:color="auto" w:fill="FBFBFB"/>
        </w:rPr>
        <w:t xml:space="preserve"> сел </w:t>
      </w:r>
      <w:proofErr w:type="spellStart"/>
      <w:r>
        <w:rPr>
          <w:color w:val="000000" w:themeColor="text1"/>
          <w:shd w:val="clear" w:color="auto" w:fill="FBFBFB"/>
        </w:rPr>
        <w:t>Туекта</w:t>
      </w:r>
      <w:proofErr w:type="spellEnd"/>
      <w:r>
        <w:rPr>
          <w:color w:val="000000" w:themeColor="text1"/>
          <w:shd w:val="clear" w:color="auto" w:fill="FBFBFB"/>
        </w:rPr>
        <w:t xml:space="preserve"> и </w:t>
      </w:r>
      <w:proofErr w:type="spellStart"/>
      <w:r>
        <w:rPr>
          <w:color w:val="000000" w:themeColor="text1"/>
          <w:shd w:val="clear" w:color="auto" w:fill="FBFBFB"/>
        </w:rPr>
        <w:t>Хабаровка</w:t>
      </w:r>
      <w:proofErr w:type="spellEnd"/>
      <w:r>
        <w:rPr>
          <w:color w:val="000000" w:themeColor="text1"/>
          <w:shd w:val="clear" w:color="auto" w:fill="FBFBFB"/>
        </w:rPr>
        <w:t>.</w:t>
      </w:r>
    </w:p>
    <w:p w:rsidR="00E43281" w:rsidRDefault="00E43281" w:rsidP="00E43281">
      <w:pPr>
        <w:pStyle w:val="af1"/>
        <w:ind w:firstLine="708"/>
        <w:jc w:val="both"/>
        <w:rPr>
          <w:rFonts w:ascii="Times New Roman" w:hAnsi="Times New Roman"/>
          <w:sz w:val="24"/>
        </w:rPr>
      </w:pPr>
    </w:p>
    <w:p w:rsidR="00E43281" w:rsidRDefault="00E43281" w:rsidP="00E43281">
      <w:pPr>
        <w:pStyle w:val="af1"/>
        <w:ind w:firstLine="708"/>
        <w:jc w:val="both"/>
        <w:rPr>
          <w:rStyle w:val="26"/>
          <w:b w:val="0"/>
          <w:sz w:val="24"/>
        </w:rPr>
      </w:pPr>
    </w:p>
    <w:p w:rsidR="00E43281" w:rsidRDefault="00E43281" w:rsidP="00E43281">
      <w:pPr>
        <w:jc w:val="center"/>
      </w:pPr>
      <w:r>
        <w:rPr>
          <w:rStyle w:val="26"/>
          <w:sz w:val="24"/>
        </w:rPr>
        <w:t>Динамика числа врачебных посещений</w:t>
      </w:r>
    </w:p>
    <w:p w:rsidR="00E43281" w:rsidRDefault="00E43281" w:rsidP="00E43281">
      <w:pPr>
        <w:jc w:val="center"/>
      </w:pPr>
      <w:r>
        <w:t>(на 1 жителя соответствующего возраста)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5"/>
        <w:gridCol w:w="1519"/>
        <w:gridCol w:w="1560"/>
        <w:gridCol w:w="1751"/>
      </w:tblGrid>
      <w:tr w:rsidR="00E43281" w:rsidTr="00E43281">
        <w:trPr>
          <w:trHeight w:hRule="exact" w:val="691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Показатели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Style w:val="ae"/>
                <w:b/>
              </w:rPr>
              <w:t>202</w:t>
            </w:r>
            <w:r>
              <w:rPr>
                <w:rStyle w:val="ae"/>
                <w:b/>
                <w:lang w:val="en-US"/>
              </w:rPr>
              <w:t>1</w:t>
            </w:r>
            <w:r>
              <w:rPr>
                <w:rStyle w:val="ae"/>
                <w:b/>
              </w:rPr>
              <w:t xml:space="preserve">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rStyle w:val="ae"/>
                <w:b/>
              </w:rPr>
              <w:t>РА 2019 г.</w:t>
            </w:r>
          </w:p>
        </w:tc>
      </w:tr>
      <w:tr w:rsidR="00E43281" w:rsidTr="00E43281">
        <w:trPr>
          <w:trHeight w:hRule="exact" w:val="806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 xml:space="preserve">Всего врачебных посещений (включая </w:t>
            </w:r>
            <w:proofErr w:type="spellStart"/>
            <w:r>
              <w:rPr>
                <w:rStyle w:val="11"/>
              </w:rPr>
              <w:t>стом</w:t>
            </w:r>
            <w:proofErr w:type="spellEnd"/>
            <w:r>
              <w:rPr>
                <w:rStyle w:val="11"/>
              </w:rPr>
              <w:t xml:space="preserve">. и </w:t>
            </w:r>
            <w:proofErr w:type="gramStart"/>
            <w:r>
              <w:rPr>
                <w:rStyle w:val="11"/>
              </w:rPr>
              <w:t>платные</w:t>
            </w:r>
            <w:proofErr w:type="gramEnd"/>
            <w:r>
              <w:rPr>
                <w:rStyle w:val="11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82932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88671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7,3</w:t>
            </w:r>
          </w:p>
        </w:tc>
      </w:tr>
      <w:tr w:rsidR="00E43281" w:rsidTr="00E43281">
        <w:trPr>
          <w:trHeight w:hRule="exact" w:val="797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из них сделано по поводу заболеваний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53775</w:t>
            </w:r>
          </w:p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54692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4,5</w:t>
            </w:r>
          </w:p>
        </w:tc>
      </w:tr>
      <w:tr w:rsidR="00E43281" w:rsidTr="00E43281">
        <w:trPr>
          <w:trHeight w:hRule="exact" w:val="826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Профилактические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29157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33979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2,8</w:t>
            </w:r>
          </w:p>
        </w:tc>
      </w:tr>
    </w:tbl>
    <w:p w:rsidR="00E43281" w:rsidRDefault="00E43281" w:rsidP="00E43281">
      <w:pPr>
        <w:ind w:firstLine="708"/>
        <w:jc w:val="both"/>
        <w:rPr>
          <w:rStyle w:val="26"/>
          <w:sz w:val="24"/>
          <w:szCs w:val="20"/>
        </w:rPr>
      </w:pPr>
      <w:r>
        <w:rPr>
          <w:rStyle w:val="26"/>
          <w:b w:val="0"/>
          <w:sz w:val="24"/>
        </w:rPr>
        <w:t>За 2021 год число врачебных посещений на 1 жителя выросло  на 6% в сравнении с прошлым годом.</w:t>
      </w:r>
    </w:p>
    <w:p w:rsidR="00E43281" w:rsidRDefault="00E43281" w:rsidP="00E43281">
      <w:pPr>
        <w:jc w:val="center"/>
      </w:pPr>
      <w:r>
        <w:rPr>
          <w:rStyle w:val="26"/>
          <w:sz w:val="24"/>
        </w:rPr>
        <w:t>Заболеваемость населения</w:t>
      </w:r>
    </w:p>
    <w:p w:rsidR="00E43281" w:rsidRDefault="00E43281" w:rsidP="00E43281">
      <w:pPr>
        <w:jc w:val="center"/>
      </w:pPr>
      <w:r>
        <w:t>(на 1000 населения)</w:t>
      </w:r>
    </w:p>
    <w:tbl>
      <w:tblPr>
        <w:tblpPr w:leftFromText="180" w:rightFromText="180" w:bottomFromText="200" w:vertAnchor="text" w:horzAnchor="margin" w:tblpX="1" w:tblpY="2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6"/>
        <w:gridCol w:w="1824"/>
        <w:gridCol w:w="1563"/>
        <w:gridCol w:w="1867"/>
      </w:tblGrid>
      <w:tr w:rsidR="00E43281" w:rsidTr="00E43281">
        <w:trPr>
          <w:trHeight w:hRule="exact" w:val="54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Показатели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 xml:space="preserve">2020 </w:t>
            </w:r>
            <w:r>
              <w:rPr>
                <w:rStyle w:val="11"/>
              </w:rPr>
              <w:t>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</w:t>
            </w:r>
            <w:r>
              <w:rPr>
                <w:rStyle w:val="ae"/>
                <w:b/>
                <w:lang w:val="en-US"/>
              </w:rPr>
              <w:t>1</w:t>
            </w:r>
            <w:r>
              <w:rPr>
                <w:rStyle w:val="ae"/>
                <w:b/>
              </w:rPr>
              <w:t xml:space="preserve"> г.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rStyle w:val="11"/>
              </w:rPr>
              <w:t>РА 2019 г.</w:t>
            </w:r>
          </w:p>
        </w:tc>
      </w:tr>
      <w:tr w:rsidR="00E43281" w:rsidTr="00E43281">
        <w:trPr>
          <w:trHeight w:val="385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Детское население 0-14</w:t>
            </w:r>
          </w:p>
        </w:tc>
      </w:tr>
      <w:tr w:rsidR="00E43281" w:rsidTr="00E43281">
        <w:trPr>
          <w:trHeight w:hRule="exact" w:val="26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Первичная заболеваемость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2084,3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2177,4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1545,0</w:t>
            </w:r>
          </w:p>
        </w:tc>
      </w:tr>
      <w:tr w:rsidR="00E43281" w:rsidTr="00E43281">
        <w:trPr>
          <w:trHeight w:hRule="exact" w:val="26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Общая заболеваемость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2572,8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2803,7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1957,9</w:t>
            </w:r>
          </w:p>
        </w:tc>
      </w:tr>
      <w:tr w:rsidR="00E43281" w:rsidTr="00E43281">
        <w:trPr>
          <w:trHeight w:hRule="exact" w:val="26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Состоит на «Д» учете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566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833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E43281" w:rsidTr="00E43281">
        <w:trPr>
          <w:trHeight w:val="386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rStyle w:val="ae"/>
                <w:b/>
              </w:rPr>
            </w:pPr>
            <w:r>
              <w:rPr>
                <w:rStyle w:val="ae"/>
                <w:b/>
              </w:rPr>
              <w:t>Подростковое население 15-17</w:t>
            </w:r>
          </w:p>
          <w:p w:rsidR="00E43281" w:rsidRDefault="00E4328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43281" w:rsidTr="00E43281">
        <w:trPr>
          <w:trHeight w:hRule="exact" w:val="26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Первичная заболеваемость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1890,1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1764,6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1397,0</w:t>
            </w:r>
          </w:p>
        </w:tc>
      </w:tr>
      <w:tr w:rsidR="00E43281" w:rsidTr="00E43281">
        <w:trPr>
          <w:trHeight w:hRule="exact" w:val="26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Общая заболеваемость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3154,7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3154,8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2074,6</w:t>
            </w:r>
          </w:p>
        </w:tc>
      </w:tr>
      <w:tr w:rsidR="00E43281" w:rsidTr="00E43281">
        <w:trPr>
          <w:trHeight w:hRule="exact" w:val="26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Состоит на «Д» учете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257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spacing w:line="276" w:lineRule="auto"/>
              <w:jc w:val="center"/>
            </w:pPr>
          </w:p>
        </w:tc>
      </w:tr>
      <w:tr w:rsidR="00E43281" w:rsidTr="00E43281">
        <w:trPr>
          <w:trHeight w:val="350"/>
        </w:trPr>
        <w:tc>
          <w:tcPr>
            <w:tcW w:w="9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Взрослое население 18 лет и старше</w:t>
            </w:r>
          </w:p>
        </w:tc>
      </w:tr>
      <w:tr w:rsidR="00E43281" w:rsidTr="00E43281">
        <w:trPr>
          <w:trHeight w:hRule="exact" w:val="26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Первичная заболеваемость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790,3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762,4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590,0</w:t>
            </w:r>
          </w:p>
        </w:tc>
      </w:tr>
      <w:tr w:rsidR="00E43281" w:rsidTr="00E43281">
        <w:trPr>
          <w:trHeight w:hRule="exact" w:val="27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Общая заболеваемость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1908,5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2038,1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1604,4</w:t>
            </w:r>
          </w:p>
        </w:tc>
      </w:tr>
      <w:tr w:rsidR="00E43281" w:rsidTr="00E43281">
        <w:trPr>
          <w:trHeight w:hRule="exact" w:val="28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Состоит на «Д» учете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6141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6366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spacing w:line="276" w:lineRule="auto"/>
              <w:jc w:val="center"/>
            </w:pPr>
          </w:p>
        </w:tc>
      </w:tr>
      <w:tr w:rsidR="00E43281" w:rsidTr="00E43281">
        <w:trPr>
          <w:trHeight w:val="93"/>
        </w:trPr>
        <w:tc>
          <w:tcPr>
            <w:tcW w:w="91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81" w:rsidRDefault="00E43281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E43281" w:rsidTr="00E43281">
        <w:trPr>
          <w:trHeight w:val="80"/>
        </w:trPr>
        <w:tc>
          <w:tcPr>
            <w:tcW w:w="91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81" w:rsidRDefault="00E43281">
            <w:pPr>
              <w:jc w:val="both"/>
            </w:pPr>
            <w:r>
              <w:t xml:space="preserve">           В показателях заболеваемости детского населения отмечается увеличение количества состоящих на диспансерном учете детей на 32% за счет охвата детей </w:t>
            </w:r>
            <w:r>
              <w:lastRenderedPageBreak/>
              <w:t>профилактическими медицинскими осмотрами. Показатели общей и первичной заболеваемости незначительно выросло.</w:t>
            </w:r>
          </w:p>
          <w:p w:rsidR="00E43281" w:rsidRDefault="00E43281">
            <w:pPr>
              <w:jc w:val="both"/>
            </w:pPr>
            <w:r>
              <w:t xml:space="preserve">           Показатель заболеваемости подросткового населения и взрослого населения на уровне прошлого года.</w:t>
            </w:r>
          </w:p>
          <w:p w:rsidR="00E43281" w:rsidRDefault="00E43281">
            <w:pPr>
              <w:jc w:val="both"/>
            </w:pPr>
          </w:p>
        </w:tc>
      </w:tr>
      <w:tr w:rsidR="00E43281" w:rsidTr="00E43281">
        <w:trPr>
          <w:trHeight w:val="80"/>
        </w:trPr>
        <w:tc>
          <w:tcPr>
            <w:tcW w:w="9120" w:type="dxa"/>
            <w:gridSpan w:val="4"/>
          </w:tcPr>
          <w:p w:rsidR="00E43281" w:rsidRDefault="00E43281">
            <w:pPr>
              <w:jc w:val="both"/>
            </w:pPr>
          </w:p>
        </w:tc>
      </w:tr>
    </w:tbl>
    <w:p w:rsidR="00E43281" w:rsidRDefault="00E43281" w:rsidP="00E43281">
      <w:pPr>
        <w:rPr>
          <w:rStyle w:val="24"/>
          <w:sz w:val="24"/>
          <w:szCs w:val="20"/>
        </w:rPr>
      </w:pPr>
    </w:p>
    <w:p w:rsidR="00E43281" w:rsidRDefault="00E43281" w:rsidP="00E43281">
      <w:pPr>
        <w:jc w:val="center"/>
      </w:pPr>
      <w:r>
        <w:rPr>
          <w:rStyle w:val="24"/>
        </w:rPr>
        <w:t>Основные показатели противотуберкулезной службы</w:t>
      </w:r>
    </w:p>
    <w:p w:rsidR="00E43281" w:rsidRDefault="00E43281" w:rsidP="00E43281">
      <w:pPr>
        <w:jc w:val="center"/>
      </w:pPr>
      <w:r>
        <w:rPr>
          <w:rStyle w:val="af"/>
        </w:rPr>
        <w:t>(на 100 тыс. населения)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0"/>
        <w:gridCol w:w="1813"/>
        <w:gridCol w:w="1612"/>
        <w:gridCol w:w="1819"/>
      </w:tblGrid>
      <w:tr w:rsidR="00E43281" w:rsidTr="00E43281">
        <w:trPr>
          <w:trHeight w:hRule="exact" w:val="65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Показатели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2020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</w:t>
            </w:r>
            <w:r>
              <w:rPr>
                <w:rStyle w:val="ae"/>
                <w:b/>
                <w:lang w:val="en-US"/>
              </w:rPr>
              <w:t>1</w:t>
            </w:r>
            <w:r>
              <w:rPr>
                <w:rStyle w:val="ae"/>
                <w:b/>
              </w:rPr>
              <w:t xml:space="preserve"> 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rStyle w:val="11"/>
                <w:b/>
              </w:rPr>
            </w:pPr>
            <w:r>
              <w:rPr>
                <w:rStyle w:val="11"/>
              </w:rPr>
              <w:t>РА</w:t>
            </w:r>
          </w:p>
          <w:p w:rsidR="00E43281" w:rsidRDefault="00E4328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Style w:val="ae"/>
                <w:b/>
              </w:rPr>
              <w:t>2019 г.</w:t>
            </w:r>
          </w:p>
        </w:tc>
      </w:tr>
      <w:tr w:rsidR="00E43281" w:rsidTr="00E43281">
        <w:trPr>
          <w:trHeight w:hRule="exact" w:val="6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Первичная заболеваемость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rPr>
                <w:b/>
              </w:rPr>
            </w:pPr>
            <w:r>
              <w:rPr>
                <w:b/>
              </w:rPr>
              <w:t xml:space="preserve">                       10</w:t>
            </w:r>
          </w:p>
          <w:p w:rsidR="00E43281" w:rsidRDefault="00E43281">
            <w:pPr>
              <w:spacing w:line="276" w:lineRule="auto"/>
              <w:jc w:val="center"/>
            </w:pPr>
            <w:r>
              <w:t>70,7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  <w:p w:rsidR="00E43281" w:rsidRDefault="00E43281">
            <w:pPr>
              <w:spacing w:line="276" w:lineRule="auto"/>
              <w:jc w:val="center"/>
            </w:pPr>
            <w:r>
              <w:t>21,2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35,2</w:t>
            </w:r>
          </w:p>
        </w:tc>
      </w:tr>
      <w:tr w:rsidR="00E43281" w:rsidTr="00E43281">
        <w:trPr>
          <w:trHeight w:hRule="exact" w:val="706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Общая заболеваемость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rPr>
                <w:b/>
              </w:rPr>
            </w:pPr>
            <w:r>
              <w:rPr>
                <w:b/>
              </w:rPr>
              <w:t xml:space="preserve">                      26</w:t>
            </w:r>
          </w:p>
          <w:p w:rsidR="00E43281" w:rsidRDefault="00E43281">
            <w:pPr>
              <w:spacing w:line="276" w:lineRule="auto"/>
              <w:jc w:val="center"/>
            </w:pPr>
            <w:r>
              <w:t>183,8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E43281" w:rsidRDefault="00E43281">
            <w:pPr>
              <w:spacing w:line="276" w:lineRule="auto"/>
              <w:jc w:val="center"/>
            </w:pPr>
            <w:r>
              <w:t>113,2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167,7</w:t>
            </w:r>
          </w:p>
        </w:tc>
      </w:tr>
      <w:tr w:rsidR="00E43281" w:rsidTr="00E43281">
        <w:trPr>
          <w:trHeight w:hRule="exact" w:val="60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Смертность от туберкулеза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tabs>
                <w:tab w:val="center" w:pos="734"/>
              </w:tabs>
              <w:rPr>
                <w:b/>
              </w:rPr>
            </w:pPr>
            <w:r>
              <w:rPr>
                <w:b/>
              </w:rPr>
              <w:t xml:space="preserve">                       2</w:t>
            </w:r>
          </w:p>
          <w:p w:rsidR="00E43281" w:rsidRDefault="00E43281">
            <w:pPr>
              <w:tabs>
                <w:tab w:val="center" w:pos="734"/>
              </w:tabs>
              <w:spacing w:line="276" w:lineRule="auto"/>
              <w:jc w:val="center"/>
            </w:pPr>
            <w:r>
              <w:t>14,1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tabs>
                <w:tab w:val="center" w:pos="734"/>
              </w:tabs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:rsidR="00E43281" w:rsidRDefault="00E43281">
            <w:pPr>
              <w:tabs>
                <w:tab w:val="center" w:pos="734"/>
              </w:tabs>
              <w:spacing w:line="276" w:lineRule="auto"/>
              <w:jc w:val="center"/>
            </w:pPr>
            <w:r>
              <w:t>7,0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7,3</w:t>
            </w:r>
          </w:p>
        </w:tc>
      </w:tr>
    </w:tbl>
    <w:p w:rsidR="00E43281" w:rsidRDefault="00E43281" w:rsidP="00E43281">
      <w:pPr>
        <w:rPr>
          <w:rStyle w:val="26"/>
          <w:sz w:val="24"/>
          <w:szCs w:val="20"/>
        </w:rPr>
      </w:pPr>
    </w:p>
    <w:p w:rsidR="00E43281" w:rsidRDefault="00E43281" w:rsidP="00E43281">
      <w:pPr>
        <w:jc w:val="both"/>
        <w:rPr>
          <w:rStyle w:val="26"/>
          <w:b w:val="0"/>
          <w:sz w:val="24"/>
        </w:rPr>
      </w:pPr>
      <w:r>
        <w:rPr>
          <w:rStyle w:val="26"/>
          <w:b w:val="0"/>
          <w:sz w:val="24"/>
        </w:rPr>
        <w:t xml:space="preserve">              При сравнении показателей характеризующих противотуберкулезную службу района с этим же периодом прошлого года, можно говорить о благоприятной ситуации, так как  первичная заболеваемость снизилась в 3 раза, зарегистрирован 1 случай смерти от туберкулеза (диагноз выставлен по результатам вскрытия).</w:t>
      </w:r>
    </w:p>
    <w:p w:rsidR="00E43281" w:rsidRDefault="00E43281" w:rsidP="00E43281">
      <w:pPr>
        <w:jc w:val="both"/>
        <w:rPr>
          <w:rStyle w:val="26"/>
          <w:b w:val="0"/>
          <w:sz w:val="24"/>
        </w:rPr>
      </w:pPr>
    </w:p>
    <w:p w:rsidR="00E43281" w:rsidRDefault="00E43281" w:rsidP="00E43281">
      <w:pPr>
        <w:jc w:val="both"/>
        <w:rPr>
          <w:rStyle w:val="26"/>
          <w:b w:val="0"/>
          <w:sz w:val="24"/>
        </w:rPr>
      </w:pPr>
    </w:p>
    <w:p w:rsidR="00E43281" w:rsidRDefault="00E43281" w:rsidP="00E43281">
      <w:pPr>
        <w:jc w:val="both"/>
        <w:rPr>
          <w:rStyle w:val="26"/>
          <w:b w:val="0"/>
          <w:sz w:val="24"/>
        </w:rPr>
      </w:pPr>
    </w:p>
    <w:p w:rsidR="00E43281" w:rsidRDefault="00E43281" w:rsidP="00E43281">
      <w:pPr>
        <w:jc w:val="both"/>
        <w:rPr>
          <w:rStyle w:val="26"/>
          <w:b w:val="0"/>
          <w:sz w:val="24"/>
        </w:rPr>
      </w:pPr>
    </w:p>
    <w:p w:rsidR="00E43281" w:rsidRDefault="00E43281" w:rsidP="00E43281">
      <w:pPr>
        <w:jc w:val="both"/>
        <w:rPr>
          <w:rStyle w:val="26"/>
          <w:b w:val="0"/>
          <w:sz w:val="24"/>
        </w:rPr>
      </w:pPr>
    </w:p>
    <w:p w:rsidR="00E43281" w:rsidRDefault="00E43281" w:rsidP="00E43281">
      <w:pPr>
        <w:jc w:val="both"/>
        <w:rPr>
          <w:rStyle w:val="26"/>
          <w:b w:val="0"/>
          <w:sz w:val="24"/>
        </w:rPr>
      </w:pPr>
    </w:p>
    <w:p w:rsidR="00E43281" w:rsidRDefault="00E43281" w:rsidP="00E43281">
      <w:pPr>
        <w:jc w:val="both"/>
        <w:rPr>
          <w:rStyle w:val="26"/>
          <w:b w:val="0"/>
          <w:sz w:val="24"/>
        </w:rPr>
      </w:pPr>
    </w:p>
    <w:p w:rsidR="00E43281" w:rsidRDefault="00E43281" w:rsidP="00E43281">
      <w:pPr>
        <w:jc w:val="center"/>
      </w:pPr>
      <w:r>
        <w:rPr>
          <w:rStyle w:val="26"/>
          <w:sz w:val="24"/>
        </w:rPr>
        <w:t>Основные показатели онкологической службы</w:t>
      </w:r>
    </w:p>
    <w:p w:rsidR="00E43281" w:rsidRDefault="00E43281" w:rsidP="00E43281">
      <w:pPr>
        <w:jc w:val="center"/>
      </w:pPr>
      <w:r>
        <w:t>(на 100 тыс. населения)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4"/>
        <w:gridCol w:w="1555"/>
        <w:gridCol w:w="1701"/>
        <w:gridCol w:w="1842"/>
      </w:tblGrid>
      <w:tr w:rsidR="00E43281" w:rsidTr="00E43281">
        <w:trPr>
          <w:trHeight w:hRule="exact" w:val="70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Показатели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</w:t>
            </w:r>
            <w:r>
              <w:rPr>
                <w:rStyle w:val="ae"/>
                <w:b/>
                <w:lang w:val="en-US"/>
              </w:rPr>
              <w:t>1</w:t>
            </w:r>
            <w:r>
              <w:rPr>
                <w:rStyle w:val="ae"/>
                <w:b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rStyle w:val="ae"/>
                <w:b/>
              </w:rPr>
              <w:t>РА  2019 г.</w:t>
            </w:r>
          </w:p>
        </w:tc>
      </w:tr>
      <w:tr w:rsidR="00E43281" w:rsidTr="00E43281">
        <w:trPr>
          <w:trHeight w:hRule="exact" w:val="79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Общая заболеваемость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154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154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1412,7</w:t>
            </w:r>
          </w:p>
        </w:tc>
      </w:tr>
      <w:tr w:rsidR="00E43281" w:rsidTr="00E43281">
        <w:trPr>
          <w:trHeight w:hRule="exact" w:val="80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Первичная заболеваемость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tabs>
                <w:tab w:val="left" w:pos="8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33</w:t>
            </w:r>
          </w:p>
          <w:p w:rsidR="00E43281" w:rsidRDefault="00E43281">
            <w:pPr>
              <w:tabs>
                <w:tab w:val="left" w:pos="85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tabs>
                <w:tab w:val="left" w:pos="855"/>
              </w:tabs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  <w:p w:rsidR="00E43281" w:rsidRDefault="00E43281">
            <w:pPr>
              <w:tabs>
                <w:tab w:val="left" w:pos="85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259,5</w:t>
            </w:r>
          </w:p>
        </w:tc>
      </w:tr>
      <w:tr w:rsidR="00E43281" w:rsidTr="00E43281">
        <w:trPr>
          <w:trHeight w:hRule="exact" w:val="7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Смертность от новообразований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16</w:t>
            </w:r>
          </w:p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112,4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172,9</w:t>
            </w:r>
          </w:p>
        </w:tc>
      </w:tr>
      <w:tr w:rsidR="00E43281" w:rsidTr="00E43281">
        <w:trPr>
          <w:trHeight w:hRule="exact" w:val="8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Запущенность, 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9</w:t>
            </w:r>
          </w:p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E43281" w:rsidTr="00E43281">
        <w:trPr>
          <w:trHeight w:hRule="exact" w:val="81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proofErr w:type="spellStart"/>
            <w:r>
              <w:rPr>
                <w:rStyle w:val="11"/>
              </w:rPr>
              <w:t>Выявляемость</w:t>
            </w:r>
            <w:proofErr w:type="spellEnd"/>
            <w:r>
              <w:rPr>
                <w:rStyle w:val="11"/>
              </w:rPr>
              <w:t xml:space="preserve"> на </w:t>
            </w:r>
            <w:proofErr w:type="spellStart"/>
            <w:r>
              <w:rPr>
                <w:rStyle w:val="11"/>
              </w:rPr>
              <w:t>профосмотрах</w:t>
            </w:r>
            <w:proofErr w:type="spellEnd"/>
            <w:proofErr w:type="gramStart"/>
            <w:r>
              <w:rPr>
                <w:rStyle w:val="11"/>
              </w:rPr>
              <w:t xml:space="preserve"> ,</w:t>
            </w:r>
            <w:proofErr w:type="gramEnd"/>
            <w:r>
              <w:rPr>
                <w:rStyle w:val="11"/>
              </w:rPr>
              <w:t xml:space="preserve"> 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17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49%</w:t>
            </w:r>
          </w:p>
          <w:p w:rsidR="00E43281" w:rsidRDefault="00E432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E43281" w:rsidRDefault="00E43281" w:rsidP="00E43281">
      <w:pPr>
        <w:jc w:val="center"/>
        <w:rPr>
          <w:rStyle w:val="26"/>
          <w:sz w:val="24"/>
          <w:szCs w:val="20"/>
        </w:rPr>
      </w:pPr>
    </w:p>
    <w:p w:rsidR="00E43281" w:rsidRDefault="00E43281" w:rsidP="00E43281">
      <w:pPr>
        <w:ind w:left="708"/>
        <w:jc w:val="both"/>
        <w:rPr>
          <w:rStyle w:val="26"/>
          <w:b w:val="0"/>
          <w:sz w:val="24"/>
        </w:rPr>
      </w:pPr>
      <w:r>
        <w:rPr>
          <w:rStyle w:val="26"/>
          <w:b w:val="0"/>
          <w:sz w:val="24"/>
        </w:rPr>
        <w:t>За 2021 год в показателях онкологической службы отмечается:</w:t>
      </w:r>
    </w:p>
    <w:p w:rsidR="00E43281" w:rsidRDefault="00E43281" w:rsidP="00E43281">
      <w:pPr>
        <w:jc w:val="both"/>
        <w:rPr>
          <w:rStyle w:val="26"/>
          <w:b w:val="0"/>
          <w:sz w:val="24"/>
        </w:rPr>
      </w:pPr>
      <w:r>
        <w:rPr>
          <w:rStyle w:val="26"/>
          <w:b w:val="0"/>
          <w:sz w:val="24"/>
        </w:rPr>
        <w:t>- рост первичной заболеваемости на 6%</w:t>
      </w:r>
    </w:p>
    <w:p w:rsidR="00E43281" w:rsidRDefault="00E43281" w:rsidP="00E43281">
      <w:pPr>
        <w:jc w:val="both"/>
        <w:rPr>
          <w:rStyle w:val="26"/>
          <w:b w:val="0"/>
          <w:sz w:val="24"/>
        </w:rPr>
      </w:pPr>
      <w:r>
        <w:rPr>
          <w:rStyle w:val="26"/>
          <w:b w:val="0"/>
          <w:sz w:val="24"/>
        </w:rPr>
        <w:t>- рост показателя смертности на 36%</w:t>
      </w:r>
    </w:p>
    <w:p w:rsidR="00E43281" w:rsidRDefault="00E43281" w:rsidP="00E43281">
      <w:pPr>
        <w:jc w:val="both"/>
        <w:rPr>
          <w:rStyle w:val="26"/>
          <w:b w:val="0"/>
          <w:sz w:val="24"/>
        </w:rPr>
      </w:pPr>
      <w:r>
        <w:rPr>
          <w:rStyle w:val="26"/>
          <w:b w:val="0"/>
          <w:sz w:val="24"/>
        </w:rPr>
        <w:lastRenderedPageBreak/>
        <w:t xml:space="preserve">- процент запущенности и  процент </w:t>
      </w:r>
      <w:proofErr w:type="spellStart"/>
      <w:r>
        <w:rPr>
          <w:rStyle w:val="26"/>
          <w:b w:val="0"/>
          <w:sz w:val="24"/>
        </w:rPr>
        <w:t>выявляемости</w:t>
      </w:r>
      <w:proofErr w:type="spellEnd"/>
      <w:r>
        <w:rPr>
          <w:rStyle w:val="26"/>
          <w:b w:val="0"/>
          <w:sz w:val="24"/>
        </w:rPr>
        <w:t xml:space="preserve"> на </w:t>
      </w:r>
      <w:proofErr w:type="spellStart"/>
      <w:r>
        <w:rPr>
          <w:rStyle w:val="26"/>
          <w:b w:val="0"/>
          <w:sz w:val="24"/>
        </w:rPr>
        <w:t>профосмотрах</w:t>
      </w:r>
      <w:proofErr w:type="spellEnd"/>
      <w:r>
        <w:rPr>
          <w:rStyle w:val="26"/>
          <w:b w:val="0"/>
          <w:sz w:val="24"/>
        </w:rPr>
        <w:t xml:space="preserve"> на уровне прошлого года. </w:t>
      </w:r>
    </w:p>
    <w:p w:rsidR="00E43281" w:rsidRDefault="00E43281" w:rsidP="00E43281">
      <w:pPr>
        <w:jc w:val="center"/>
        <w:rPr>
          <w:rStyle w:val="26"/>
          <w:b w:val="0"/>
          <w:sz w:val="24"/>
        </w:rPr>
      </w:pPr>
      <w:r>
        <w:rPr>
          <w:rStyle w:val="26"/>
          <w:sz w:val="24"/>
        </w:rPr>
        <w:t>Основные показатели дерматовенерологической службы</w:t>
      </w:r>
    </w:p>
    <w:p w:rsidR="00E43281" w:rsidRDefault="00E43281" w:rsidP="00E43281">
      <w:r>
        <w:rPr>
          <w:rStyle w:val="26"/>
          <w:b w:val="0"/>
          <w:sz w:val="24"/>
        </w:rPr>
        <w:t xml:space="preserve">                                                        ( на 100 </w:t>
      </w:r>
      <w:proofErr w:type="spellStart"/>
      <w:r>
        <w:rPr>
          <w:rStyle w:val="26"/>
          <w:b w:val="0"/>
          <w:sz w:val="24"/>
        </w:rPr>
        <w:t>тыс</w:t>
      </w:r>
      <w:proofErr w:type="gramStart"/>
      <w:r>
        <w:rPr>
          <w:rStyle w:val="26"/>
          <w:b w:val="0"/>
          <w:sz w:val="24"/>
        </w:rPr>
        <w:t>.н</w:t>
      </w:r>
      <w:proofErr w:type="gramEnd"/>
      <w:r>
        <w:rPr>
          <w:rStyle w:val="26"/>
          <w:b w:val="0"/>
          <w:sz w:val="24"/>
        </w:rPr>
        <w:t>аселения</w:t>
      </w:r>
      <w:proofErr w:type="spellEnd"/>
      <w:r>
        <w:rPr>
          <w:rStyle w:val="26"/>
          <w:b w:val="0"/>
          <w:sz w:val="24"/>
        </w:rP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1594"/>
        <w:gridCol w:w="1603"/>
        <w:gridCol w:w="1755"/>
      </w:tblGrid>
      <w:tr w:rsidR="00E43281" w:rsidTr="00E43281">
        <w:trPr>
          <w:trHeight w:hRule="exact" w:val="56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Показатели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2020 г.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</w:t>
            </w:r>
            <w:r>
              <w:rPr>
                <w:rStyle w:val="ae"/>
                <w:b/>
                <w:lang w:val="en-US"/>
              </w:rPr>
              <w:t>1</w:t>
            </w:r>
            <w:r>
              <w:rPr>
                <w:rStyle w:val="ae"/>
                <w:b/>
              </w:rPr>
              <w:t xml:space="preserve"> г.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rStyle w:val="ae"/>
                <w:b/>
              </w:rPr>
              <w:t>РА  2019 г.</w:t>
            </w:r>
          </w:p>
        </w:tc>
      </w:tr>
      <w:tr w:rsidR="00E43281" w:rsidTr="00E43281">
        <w:trPr>
          <w:trHeight w:hRule="exact" w:val="717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Сифилис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rPr>
                <w:b/>
              </w:rPr>
            </w:pPr>
            <w:r>
              <w:rPr>
                <w:b/>
              </w:rPr>
              <w:t xml:space="preserve">                      1</w:t>
            </w:r>
          </w:p>
          <w:p w:rsidR="00E43281" w:rsidRDefault="00E43281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rPr>
                <w:b/>
              </w:rPr>
            </w:pPr>
            <w:r>
              <w:rPr>
                <w:b/>
              </w:rPr>
              <w:t xml:space="preserve">                      0</w:t>
            </w:r>
          </w:p>
          <w:p w:rsidR="00E43281" w:rsidRDefault="00E4328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15,5</w:t>
            </w:r>
          </w:p>
        </w:tc>
      </w:tr>
      <w:tr w:rsidR="00E43281" w:rsidTr="00E43281">
        <w:trPr>
          <w:trHeight w:hRule="exact" w:val="996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Сифилис беременных (впервые выявленный на 100 тыс. женщин фертильного  возраста)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</w:pPr>
            <w:r>
              <w:t>0</w:t>
            </w:r>
          </w:p>
          <w:p w:rsidR="00E43281" w:rsidRDefault="00E4328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</w:pPr>
            <w:r>
              <w:t>0</w:t>
            </w:r>
          </w:p>
          <w:p w:rsidR="00E43281" w:rsidRDefault="00E4328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  <w:tr w:rsidR="00E43281" w:rsidTr="00E43281">
        <w:trPr>
          <w:trHeight w:hRule="exact" w:val="699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Гонорея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r>
              <w:t xml:space="preserve">                      2</w:t>
            </w:r>
          </w:p>
          <w:p w:rsidR="00E43281" w:rsidRDefault="00E43281">
            <w:pPr>
              <w:spacing w:line="276" w:lineRule="auto"/>
              <w:jc w:val="center"/>
            </w:pPr>
            <w:r>
              <w:t>14,1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r>
              <w:t xml:space="preserve">                      3</w:t>
            </w:r>
          </w:p>
          <w:p w:rsidR="00E43281" w:rsidRDefault="00E43281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b/>
                <w:i/>
              </w:rPr>
            </w:pP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30,6</w:t>
            </w:r>
          </w:p>
        </w:tc>
      </w:tr>
    </w:tbl>
    <w:p w:rsidR="00E43281" w:rsidRDefault="00E43281" w:rsidP="00E43281">
      <w:pPr>
        <w:ind w:firstLine="708"/>
        <w:jc w:val="both"/>
        <w:rPr>
          <w:szCs w:val="20"/>
        </w:rPr>
      </w:pPr>
    </w:p>
    <w:p w:rsidR="00E43281" w:rsidRDefault="00E43281" w:rsidP="00E43281">
      <w:pPr>
        <w:ind w:firstLine="708"/>
        <w:jc w:val="both"/>
      </w:pPr>
      <w:r>
        <w:t>В 2021 году случаев первичной заболеваемости сифилисом в районе не зарегистрировано. Показатель заболеваемости гонореей увеличился с 2 случаев до 3 случаев. Сифилиса у беременных не зарегистрировано.</w:t>
      </w:r>
    </w:p>
    <w:p w:rsidR="00E43281" w:rsidRDefault="00E43281" w:rsidP="00E43281">
      <w:pPr>
        <w:ind w:firstLine="708"/>
        <w:jc w:val="both"/>
        <w:rPr>
          <w:rStyle w:val="26"/>
          <w:b w:val="0"/>
          <w:sz w:val="24"/>
        </w:rPr>
      </w:pPr>
    </w:p>
    <w:p w:rsidR="00E43281" w:rsidRDefault="00E43281" w:rsidP="00E43281">
      <w:pPr>
        <w:ind w:firstLine="708"/>
        <w:jc w:val="both"/>
        <w:rPr>
          <w:rStyle w:val="26"/>
          <w:b w:val="0"/>
          <w:sz w:val="24"/>
        </w:rPr>
      </w:pPr>
    </w:p>
    <w:p w:rsidR="00E43281" w:rsidRDefault="00E43281" w:rsidP="00E43281">
      <w:pPr>
        <w:ind w:firstLine="708"/>
        <w:jc w:val="both"/>
        <w:rPr>
          <w:rStyle w:val="26"/>
          <w:b w:val="0"/>
          <w:sz w:val="24"/>
        </w:rPr>
      </w:pPr>
    </w:p>
    <w:p w:rsidR="00E43281" w:rsidRDefault="00E43281" w:rsidP="00E43281">
      <w:pPr>
        <w:ind w:firstLine="708"/>
        <w:jc w:val="both"/>
        <w:rPr>
          <w:rStyle w:val="26"/>
          <w:b w:val="0"/>
          <w:sz w:val="24"/>
        </w:rPr>
      </w:pPr>
    </w:p>
    <w:p w:rsidR="00E43281" w:rsidRDefault="00E43281" w:rsidP="00E43281">
      <w:pPr>
        <w:ind w:firstLine="708"/>
        <w:jc w:val="both"/>
        <w:rPr>
          <w:rStyle w:val="26"/>
          <w:b w:val="0"/>
          <w:sz w:val="24"/>
        </w:rPr>
      </w:pPr>
    </w:p>
    <w:p w:rsidR="00E43281" w:rsidRDefault="00E43281" w:rsidP="00E43281">
      <w:pPr>
        <w:ind w:firstLine="708"/>
        <w:jc w:val="both"/>
        <w:rPr>
          <w:rStyle w:val="26"/>
          <w:b w:val="0"/>
          <w:sz w:val="24"/>
        </w:rPr>
      </w:pPr>
    </w:p>
    <w:p w:rsidR="00E43281" w:rsidRDefault="00E43281" w:rsidP="00E43281">
      <w:pPr>
        <w:ind w:firstLine="708"/>
        <w:jc w:val="both"/>
        <w:rPr>
          <w:rStyle w:val="26"/>
          <w:b w:val="0"/>
          <w:sz w:val="24"/>
        </w:rPr>
      </w:pPr>
    </w:p>
    <w:p w:rsidR="00E43281" w:rsidRDefault="00E43281" w:rsidP="00E43281">
      <w:pPr>
        <w:jc w:val="center"/>
        <w:rPr>
          <w:rStyle w:val="26"/>
          <w:b w:val="0"/>
          <w:sz w:val="24"/>
        </w:rPr>
      </w:pPr>
      <w:r>
        <w:rPr>
          <w:rStyle w:val="26"/>
          <w:sz w:val="24"/>
        </w:rPr>
        <w:t>Динамика заболеваемости ВИЧ-инфекцией</w:t>
      </w:r>
    </w:p>
    <w:tbl>
      <w:tblPr>
        <w:tblpPr w:leftFromText="180" w:rightFromText="180" w:bottomFromText="200" w:vertAnchor="text" w:horzAnchor="page" w:tblpX="1700" w:tblpY="2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1430"/>
        <w:gridCol w:w="1430"/>
        <w:gridCol w:w="1641"/>
      </w:tblGrid>
      <w:tr w:rsidR="00E43281" w:rsidTr="00E43281">
        <w:trPr>
          <w:trHeight w:hRule="exact" w:val="538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Показатели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rFonts w:eastAsiaTheme="minorEastAsia"/>
                <w:b/>
              </w:rPr>
              <w:t xml:space="preserve">2020 г.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 xml:space="preserve">2021 г.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jc w:val="center"/>
              <w:rPr>
                <w:rStyle w:val="ae"/>
                <w:b/>
              </w:rPr>
            </w:pPr>
            <w:r>
              <w:rPr>
                <w:rStyle w:val="ae"/>
                <w:b/>
              </w:rPr>
              <w:t>РА 2019</w:t>
            </w:r>
          </w:p>
          <w:p w:rsidR="00E43281" w:rsidRDefault="00E43281">
            <w:pPr>
              <w:spacing w:line="276" w:lineRule="auto"/>
              <w:rPr>
                <w:sz w:val="22"/>
              </w:rPr>
            </w:pPr>
          </w:p>
        </w:tc>
      </w:tr>
      <w:tr w:rsidR="00E43281" w:rsidTr="00E43281">
        <w:trPr>
          <w:trHeight w:hRule="exact" w:val="1027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Всего зарегистрировано больных с впервые установленным диагнозом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89</w:t>
            </w:r>
          </w:p>
        </w:tc>
      </w:tr>
      <w:tr w:rsidR="00E43281" w:rsidTr="00E43281">
        <w:trPr>
          <w:trHeight w:hRule="exact" w:val="573"/>
        </w:trPr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Показатель на 100 тыс. населения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14,1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40,7</w:t>
            </w:r>
          </w:p>
        </w:tc>
      </w:tr>
      <w:tr w:rsidR="00E43281" w:rsidTr="00E43281">
        <w:trPr>
          <w:trHeight w:val="100"/>
        </w:trPr>
        <w:tc>
          <w:tcPr>
            <w:tcW w:w="8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81" w:rsidRDefault="00E43281">
            <w:pPr>
              <w:jc w:val="both"/>
            </w:pPr>
          </w:p>
          <w:p w:rsidR="00E43281" w:rsidRDefault="00E43281">
            <w:pPr>
              <w:spacing w:line="360" w:lineRule="auto"/>
              <w:ind w:right="-645"/>
              <w:jc w:val="both"/>
            </w:pPr>
            <w:r>
              <w:t xml:space="preserve">     За 2021 год зарегистрировано 2 </w:t>
            </w:r>
            <w:proofErr w:type="gramStart"/>
            <w:r>
              <w:t>новых</w:t>
            </w:r>
            <w:proofErr w:type="gramEnd"/>
            <w:r>
              <w:t xml:space="preserve"> случая заболеваемости ВИЧ-инфекцией.</w:t>
            </w:r>
          </w:p>
        </w:tc>
      </w:tr>
      <w:tr w:rsidR="00E43281" w:rsidTr="00E43281">
        <w:trPr>
          <w:trHeight w:val="100"/>
        </w:trPr>
        <w:tc>
          <w:tcPr>
            <w:tcW w:w="898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281" w:rsidRDefault="00E43281">
            <w:pPr>
              <w:spacing w:line="276" w:lineRule="auto"/>
              <w:jc w:val="both"/>
            </w:pPr>
          </w:p>
        </w:tc>
      </w:tr>
    </w:tbl>
    <w:p w:rsidR="00E43281" w:rsidRDefault="00E43281" w:rsidP="00E43281">
      <w:pPr>
        <w:rPr>
          <w:rStyle w:val="26"/>
          <w:b w:val="0"/>
          <w:sz w:val="24"/>
          <w:szCs w:val="20"/>
        </w:rPr>
      </w:pPr>
    </w:p>
    <w:p w:rsidR="00E43281" w:rsidRDefault="00E43281" w:rsidP="00E43281">
      <w:pPr>
        <w:jc w:val="center"/>
        <w:rPr>
          <w:rStyle w:val="26"/>
          <w:sz w:val="24"/>
        </w:rPr>
      </w:pPr>
      <w:r>
        <w:rPr>
          <w:rStyle w:val="26"/>
          <w:sz w:val="24"/>
        </w:rPr>
        <w:t>Число абортов</w:t>
      </w:r>
    </w:p>
    <w:p w:rsidR="00E43281" w:rsidRDefault="00E43281" w:rsidP="00E43281">
      <w:pPr>
        <w:jc w:val="center"/>
      </w:pPr>
      <w:r>
        <w:t xml:space="preserve">  (на 1000 женщин фертильного возраста)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0"/>
        <w:gridCol w:w="1426"/>
        <w:gridCol w:w="1403"/>
        <w:gridCol w:w="1753"/>
      </w:tblGrid>
      <w:tr w:rsidR="00E43281" w:rsidTr="00E43281">
        <w:trPr>
          <w:trHeight w:hRule="exact" w:val="5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Показатели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rStyle w:val="ae"/>
                <w:b/>
              </w:rPr>
              <w:t>2020 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</w:t>
            </w:r>
            <w:r>
              <w:rPr>
                <w:rStyle w:val="ae"/>
                <w:b/>
                <w:lang w:val="en-US"/>
              </w:rPr>
              <w:t>1</w:t>
            </w:r>
            <w:r>
              <w:rPr>
                <w:rStyle w:val="ae"/>
                <w:b/>
              </w:rPr>
              <w:t xml:space="preserve"> г.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РА 2019 г.</w:t>
            </w:r>
          </w:p>
        </w:tc>
      </w:tr>
      <w:tr w:rsidR="00E43281" w:rsidTr="00E43281">
        <w:trPr>
          <w:trHeight w:val="11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t xml:space="preserve">Число </w:t>
            </w:r>
            <w:proofErr w:type="spellStart"/>
            <w:r>
              <w:t>мед</w:t>
            </w:r>
            <w:proofErr w:type="gramStart"/>
            <w:r>
              <w:t>.а</w:t>
            </w:r>
            <w:proofErr w:type="gramEnd"/>
            <w:r>
              <w:t>бортов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t xml:space="preserve">                 </w:t>
            </w:r>
            <w:r>
              <w:rPr>
                <w:b/>
              </w:rPr>
              <w:t xml:space="preserve">       9</w:t>
            </w:r>
          </w:p>
          <w:p w:rsidR="00E43281" w:rsidRDefault="00E43281">
            <w:pPr>
              <w:spacing w:line="276" w:lineRule="auto"/>
              <w:jc w:val="center"/>
            </w:pPr>
            <w:r>
              <w:rPr>
                <w:b/>
              </w:rPr>
              <w:t>3,0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3281" w:rsidRDefault="00E43281">
            <w:pPr>
              <w:jc w:val="right"/>
            </w:pPr>
          </w:p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E43281" w:rsidRDefault="00E43281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281" w:rsidRDefault="00E43281">
            <w:pPr>
              <w:spacing w:line="276" w:lineRule="auto"/>
            </w:pPr>
          </w:p>
        </w:tc>
      </w:tr>
    </w:tbl>
    <w:p w:rsidR="00E43281" w:rsidRDefault="00E43281" w:rsidP="00E43281">
      <w:pPr>
        <w:rPr>
          <w:szCs w:val="20"/>
        </w:rPr>
      </w:pPr>
    </w:p>
    <w:p w:rsidR="00E43281" w:rsidRDefault="00E43281" w:rsidP="00E43281">
      <w:pPr>
        <w:jc w:val="both"/>
      </w:pPr>
      <w:r>
        <w:t xml:space="preserve">      Количество абортов выросло в 3 раза  по сравнению с прошлым  годом. </w:t>
      </w:r>
    </w:p>
    <w:p w:rsidR="00E43281" w:rsidRDefault="00E43281" w:rsidP="00E43281">
      <w:pPr>
        <w:jc w:val="center"/>
        <w:rPr>
          <w:b/>
        </w:rPr>
      </w:pPr>
      <w:r>
        <w:rPr>
          <w:b/>
        </w:rPr>
        <w:t>Психические расстройства</w:t>
      </w:r>
    </w:p>
    <w:p w:rsidR="00E43281" w:rsidRDefault="00E43281" w:rsidP="00E4328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1417"/>
      </w:tblGrid>
      <w:tr w:rsidR="00E43281" w:rsidTr="00E4328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  <w:p w:rsidR="00E43281" w:rsidRDefault="00E4328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РА 2019</w:t>
            </w:r>
          </w:p>
        </w:tc>
      </w:tr>
      <w:tr w:rsidR="00E43281" w:rsidTr="00E4328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81" w:rsidRDefault="00E43281">
            <w:pPr>
              <w:jc w:val="both"/>
            </w:pPr>
            <w:r>
              <w:lastRenderedPageBreak/>
              <w:t>Зарегистрировано больных впервые установленным диагнозом</w:t>
            </w:r>
          </w:p>
          <w:p w:rsidR="00E43281" w:rsidRDefault="00E4328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</w:pPr>
            <w:r>
              <w:t>129</w:t>
            </w:r>
          </w:p>
        </w:tc>
      </w:tr>
      <w:tr w:rsidR="00E43281" w:rsidTr="00E4328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81" w:rsidRDefault="00E43281">
            <w:pPr>
              <w:jc w:val="both"/>
            </w:pPr>
            <w:r>
              <w:t>Всего состоит на диспансерном учете</w:t>
            </w:r>
          </w:p>
          <w:p w:rsidR="00E43281" w:rsidRDefault="00E4328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</w:pPr>
            <w:r>
              <w:t>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</w:pPr>
            <w:r>
              <w:t>153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</w:pPr>
            <w:r>
              <w:t>2107</w:t>
            </w:r>
          </w:p>
        </w:tc>
      </w:tr>
    </w:tbl>
    <w:p w:rsidR="00E43281" w:rsidRDefault="00E43281" w:rsidP="00E43281">
      <w:pPr>
        <w:jc w:val="both"/>
        <w:rPr>
          <w:szCs w:val="20"/>
        </w:rPr>
      </w:pPr>
    </w:p>
    <w:p w:rsidR="00E43281" w:rsidRDefault="00E43281" w:rsidP="00E43281">
      <w:pPr>
        <w:ind w:firstLine="708"/>
        <w:jc w:val="both"/>
      </w:pPr>
      <w:r>
        <w:t xml:space="preserve">За отчетный период зарегистрировано 2 </w:t>
      </w:r>
      <w:proofErr w:type="gramStart"/>
      <w:r>
        <w:t>новых</w:t>
      </w:r>
      <w:proofErr w:type="gramEnd"/>
      <w:r>
        <w:t xml:space="preserve"> случая первичной заболеваемости по сравнению с периодом прошлого года. Количество </w:t>
      </w:r>
      <w:proofErr w:type="gramStart"/>
      <w:r>
        <w:t>состоящих</w:t>
      </w:r>
      <w:proofErr w:type="gramEnd"/>
      <w:r>
        <w:t xml:space="preserve"> на диспансерном учете снизилось на 4%.</w:t>
      </w:r>
    </w:p>
    <w:p w:rsidR="00E43281" w:rsidRDefault="00E43281" w:rsidP="00E43281">
      <w:pPr>
        <w:ind w:firstLine="708"/>
        <w:jc w:val="center"/>
        <w:rPr>
          <w:b/>
        </w:rPr>
      </w:pPr>
      <w:r>
        <w:rPr>
          <w:b/>
        </w:rPr>
        <w:t>Алкогольные психозы, алкоголизм, наркомании и токсикомании</w:t>
      </w:r>
    </w:p>
    <w:p w:rsidR="00E43281" w:rsidRDefault="00E43281" w:rsidP="00E43281">
      <w:pPr>
        <w:ind w:firstLine="708"/>
        <w:jc w:val="center"/>
      </w:pPr>
      <w:r>
        <w:t xml:space="preserve">( на 100 </w:t>
      </w:r>
      <w:proofErr w:type="spellStart"/>
      <w:r>
        <w:t>тыс</w:t>
      </w:r>
      <w:proofErr w:type="gramStart"/>
      <w:r>
        <w:t>.н</w:t>
      </w:r>
      <w:proofErr w:type="gramEnd"/>
      <w:r>
        <w:t>аселения</w:t>
      </w:r>
      <w:proofErr w:type="spellEnd"/>
      <w: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417"/>
      </w:tblGrid>
      <w:tr w:rsidR="00E43281" w:rsidTr="00E4328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 2019  </w:t>
            </w:r>
          </w:p>
          <w:p w:rsidR="00E43281" w:rsidRDefault="00E43281">
            <w:pPr>
              <w:jc w:val="center"/>
              <w:rPr>
                <w:b/>
              </w:rPr>
            </w:pPr>
          </w:p>
        </w:tc>
      </w:tr>
      <w:tr w:rsidR="00E43281" w:rsidTr="00E4328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r>
              <w:t xml:space="preserve">Зарегистрировано больных </w:t>
            </w:r>
            <w:proofErr w:type="gramStart"/>
            <w:r>
              <w:t>с</w:t>
            </w:r>
            <w:proofErr w:type="gramEnd"/>
            <w:r>
              <w:t xml:space="preserve"> впервые </w:t>
            </w:r>
            <w:proofErr w:type="gramStart"/>
            <w:r>
              <w:t>в</w:t>
            </w:r>
            <w:proofErr w:type="gramEnd"/>
            <w:r>
              <w:t xml:space="preserve"> жизни установленным диагнозом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</w:pPr>
            <w:r>
              <w:t>116</w:t>
            </w:r>
          </w:p>
        </w:tc>
      </w:tr>
      <w:tr w:rsidR="00E43281" w:rsidTr="00E4328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r>
              <w:t>Хронический алкоголизм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</w:pPr>
            <w:r>
              <w:t>545</w:t>
            </w:r>
          </w:p>
        </w:tc>
      </w:tr>
      <w:tr w:rsidR="00E43281" w:rsidTr="00E4328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r>
              <w:t>Алкогольные психозы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</w:pPr>
            <w:r>
              <w:t>38</w:t>
            </w:r>
          </w:p>
        </w:tc>
      </w:tr>
      <w:tr w:rsidR="00E43281" w:rsidTr="00E4328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r>
              <w:t>Наркомания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</w:pPr>
            <w:r>
              <w:t>225</w:t>
            </w:r>
          </w:p>
        </w:tc>
      </w:tr>
      <w:tr w:rsidR="00E43281" w:rsidTr="00E4328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r>
              <w:t xml:space="preserve">Пагубное употребление </w:t>
            </w:r>
            <w:proofErr w:type="spellStart"/>
            <w:r>
              <w:t>наркот</w:t>
            </w:r>
            <w:proofErr w:type="gramStart"/>
            <w:r>
              <w:t>.в</w:t>
            </w:r>
            <w:proofErr w:type="gramEnd"/>
            <w:r>
              <w:t>еществ</w:t>
            </w:r>
            <w:proofErr w:type="spell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81" w:rsidRDefault="00E43281">
            <w:pPr>
              <w:jc w:val="center"/>
            </w:pPr>
          </w:p>
        </w:tc>
      </w:tr>
      <w:tr w:rsidR="00E43281" w:rsidTr="00E4328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r>
              <w:t>Всего состоит на учете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jc w:val="center"/>
            </w:pPr>
            <w:r>
              <w:t>1545</w:t>
            </w:r>
          </w:p>
        </w:tc>
      </w:tr>
    </w:tbl>
    <w:p w:rsidR="00E43281" w:rsidRDefault="00E43281" w:rsidP="00E43281">
      <w:pPr>
        <w:jc w:val="both"/>
        <w:rPr>
          <w:szCs w:val="20"/>
        </w:rPr>
      </w:pPr>
    </w:p>
    <w:p w:rsidR="00E43281" w:rsidRDefault="00E43281" w:rsidP="00E43281">
      <w:pPr>
        <w:ind w:firstLine="708"/>
        <w:jc w:val="both"/>
      </w:pPr>
      <w:r>
        <w:t xml:space="preserve">Отмечается значительный рост,  в 4 раза, первичной заболеваемости по сравнению с прошлым годом. На 39% вырос показатель пагубного употребления наркотических веществ. </w:t>
      </w:r>
    </w:p>
    <w:p w:rsidR="00E43281" w:rsidRDefault="00E43281" w:rsidP="00E43281">
      <w:pPr>
        <w:jc w:val="both"/>
      </w:pPr>
    </w:p>
    <w:p w:rsidR="00E43281" w:rsidRDefault="00E43281" w:rsidP="00E43281">
      <w:pPr>
        <w:jc w:val="center"/>
      </w:pPr>
      <w:r>
        <w:rPr>
          <w:rStyle w:val="24"/>
        </w:rPr>
        <w:t>Скорая медицинская помощь</w:t>
      </w:r>
    </w:p>
    <w:p w:rsidR="00E43281" w:rsidRDefault="00E43281" w:rsidP="00E43281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5"/>
        <w:gridCol w:w="1459"/>
        <w:gridCol w:w="1404"/>
        <w:gridCol w:w="1751"/>
      </w:tblGrid>
      <w:tr w:rsidR="00E43281" w:rsidTr="00E43281">
        <w:trPr>
          <w:trHeight w:hRule="exact" w:val="542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rPr>
                <w:b/>
              </w:rPr>
            </w:pPr>
            <w:r>
              <w:rPr>
                <w:rStyle w:val="ae"/>
                <w:b/>
              </w:rPr>
              <w:t>Показатели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rStyle w:val="ae"/>
                <w:b/>
              </w:rPr>
              <w:t>2020 г.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</w:t>
            </w:r>
            <w:r>
              <w:rPr>
                <w:rStyle w:val="ae"/>
                <w:b/>
                <w:lang w:val="en-US"/>
              </w:rPr>
              <w:t>1</w:t>
            </w:r>
            <w:r>
              <w:rPr>
                <w:rStyle w:val="ae"/>
                <w:b/>
              </w:rPr>
              <w:t xml:space="preserve">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РА 2019 г.</w:t>
            </w:r>
          </w:p>
        </w:tc>
      </w:tr>
      <w:tr w:rsidR="00E43281" w:rsidTr="00E43281">
        <w:trPr>
          <w:trHeight w:val="130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rPr>
                <w:rStyle w:val="11"/>
              </w:rPr>
            </w:pPr>
            <w:r>
              <w:rPr>
                <w:rStyle w:val="11"/>
              </w:rPr>
              <w:t xml:space="preserve">Число лиц, которым оказана помощь </w:t>
            </w:r>
          </w:p>
          <w:p w:rsidR="00E43281" w:rsidRDefault="00E43281">
            <w:pPr>
              <w:spacing w:line="276" w:lineRule="auto"/>
              <w:rPr>
                <w:sz w:val="22"/>
              </w:rPr>
            </w:pPr>
            <w:r>
              <w:rPr>
                <w:rStyle w:val="11"/>
              </w:rPr>
              <w:t>при выездах на 1000 населения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right"/>
              <w:rPr>
                <w:b/>
              </w:rPr>
            </w:pPr>
            <w:r>
              <w:t xml:space="preserve">               </w:t>
            </w:r>
            <w:r>
              <w:rPr>
                <w:b/>
              </w:rPr>
              <w:t xml:space="preserve">     5762</w:t>
            </w:r>
          </w:p>
          <w:p w:rsidR="00E43281" w:rsidRDefault="00E43281">
            <w:pPr>
              <w:spacing w:line="276" w:lineRule="auto"/>
            </w:pPr>
            <w:r>
              <w:rPr>
                <w:b/>
              </w:rPr>
              <w:t>407,4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jc w:val="center"/>
            </w:pPr>
            <w:r>
              <w:rPr>
                <w:b/>
              </w:rPr>
              <w:t xml:space="preserve">       </w:t>
            </w:r>
          </w:p>
          <w:p w:rsidR="00E43281" w:rsidRDefault="00E43281">
            <w:pPr>
              <w:jc w:val="right"/>
              <w:rPr>
                <w:b/>
              </w:rPr>
            </w:pPr>
            <w:r>
              <w:rPr>
                <w:b/>
              </w:rPr>
              <w:t>7522</w:t>
            </w:r>
          </w:p>
          <w:p w:rsidR="00E43281" w:rsidRDefault="00E43281">
            <w:pPr>
              <w:spacing w:line="276" w:lineRule="auto"/>
              <w:jc w:val="center"/>
            </w:pPr>
            <w:r>
              <w:t>532,3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67548</w:t>
            </w:r>
          </w:p>
          <w:p w:rsidR="00E43281" w:rsidRDefault="00E4328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308,6</w:t>
            </w:r>
          </w:p>
        </w:tc>
      </w:tr>
    </w:tbl>
    <w:p w:rsidR="00E43281" w:rsidRDefault="00E43281" w:rsidP="00E43281">
      <w:pPr>
        <w:spacing w:line="360" w:lineRule="auto"/>
        <w:jc w:val="both"/>
        <w:rPr>
          <w:rStyle w:val="24"/>
          <w:b w:val="0"/>
          <w:sz w:val="24"/>
          <w:szCs w:val="20"/>
        </w:rPr>
      </w:pPr>
    </w:p>
    <w:p w:rsidR="00E43281" w:rsidRDefault="00E43281" w:rsidP="00E43281">
      <w:pPr>
        <w:spacing w:line="360" w:lineRule="auto"/>
        <w:jc w:val="both"/>
        <w:rPr>
          <w:rStyle w:val="24"/>
          <w:b w:val="0"/>
        </w:rPr>
      </w:pPr>
      <w:r>
        <w:rPr>
          <w:rStyle w:val="24"/>
          <w:b w:val="0"/>
        </w:rPr>
        <w:t xml:space="preserve">       Количество  лиц, которым </w:t>
      </w:r>
      <w:proofErr w:type="gramStart"/>
      <w:r>
        <w:rPr>
          <w:rStyle w:val="24"/>
          <w:b w:val="0"/>
        </w:rPr>
        <w:t>оказана помощь при выездах выросла</w:t>
      </w:r>
      <w:proofErr w:type="gramEnd"/>
      <w:r>
        <w:rPr>
          <w:rStyle w:val="24"/>
          <w:b w:val="0"/>
        </w:rPr>
        <w:t xml:space="preserve"> на 23% к уровню прошлого года.</w:t>
      </w:r>
    </w:p>
    <w:p w:rsidR="00E43281" w:rsidRDefault="00E43281" w:rsidP="00E43281">
      <w:pPr>
        <w:jc w:val="center"/>
      </w:pPr>
      <w:r>
        <w:rPr>
          <w:rStyle w:val="24"/>
        </w:rPr>
        <w:t>Работа диагностических отделений.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575"/>
        <w:gridCol w:w="1515"/>
        <w:gridCol w:w="1343"/>
        <w:gridCol w:w="1792"/>
      </w:tblGrid>
      <w:tr w:rsidR="00E43281" w:rsidTr="00E43281">
        <w:trPr>
          <w:trHeight w:hRule="exact" w:val="291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Показатель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2020 г.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rStyle w:val="ae"/>
                <w:b/>
              </w:rPr>
              <w:t>202</w:t>
            </w:r>
            <w:r>
              <w:rPr>
                <w:rStyle w:val="ae"/>
                <w:b/>
                <w:lang w:val="en-US"/>
              </w:rPr>
              <w:t>1</w:t>
            </w:r>
            <w:r>
              <w:rPr>
                <w:rStyle w:val="ae"/>
                <w:b/>
              </w:rPr>
              <w:t xml:space="preserve"> г.</w:t>
            </w:r>
          </w:p>
        </w:tc>
      </w:tr>
      <w:tr w:rsidR="00E43281" w:rsidTr="00E43281">
        <w:trPr>
          <w:trHeight w:hRule="exact" w:val="611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3281" w:rsidRDefault="00E43281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11"/>
              </w:rPr>
              <w:t>Кол-во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11"/>
              </w:rPr>
              <w:t>на 1000 нас.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11"/>
              </w:rPr>
              <w:t>Кол-во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rStyle w:val="11"/>
              </w:rPr>
              <w:t>на 1000 нас.</w:t>
            </w:r>
          </w:p>
        </w:tc>
      </w:tr>
      <w:tr w:rsidR="00E43281" w:rsidTr="00E43281">
        <w:trPr>
          <w:trHeight w:hRule="exact" w:val="84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r>
              <w:rPr>
                <w:rStyle w:val="11"/>
              </w:rPr>
              <w:t>Рентгенологические</w:t>
            </w:r>
          </w:p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исследования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574.1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7499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rPr>
                <w:lang w:val="en-US"/>
              </w:rPr>
              <w:t>530</w:t>
            </w:r>
            <w:r>
              <w:t>,6</w:t>
            </w:r>
          </w:p>
        </w:tc>
      </w:tr>
      <w:tr w:rsidR="00E43281" w:rsidTr="00E43281">
        <w:trPr>
          <w:trHeight w:hRule="exact" w:val="13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r>
              <w:rPr>
                <w:rStyle w:val="11"/>
              </w:rPr>
              <w:t>Число</w:t>
            </w:r>
          </w:p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профилактических исследований органов грудной клетки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10161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718.5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701,6</w:t>
            </w:r>
          </w:p>
        </w:tc>
      </w:tr>
      <w:tr w:rsidR="00E43281" w:rsidTr="00E43281">
        <w:trPr>
          <w:trHeight w:hRule="exact" w:val="70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Ультразвуковые исследования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127.8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255,2</w:t>
            </w:r>
          </w:p>
        </w:tc>
      </w:tr>
      <w:tr w:rsidR="00E43281" w:rsidTr="00E43281">
        <w:trPr>
          <w:trHeight w:hRule="exact" w:val="57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r>
              <w:rPr>
                <w:rStyle w:val="11"/>
              </w:rPr>
              <w:lastRenderedPageBreak/>
              <w:t>Эндоскопические</w:t>
            </w:r>
          </w:p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исследования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20.6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15,3</w:t>
            </w:r>
          </w:p>
        </w:tc>
      </w:tr>
      <w:tr w:rsidR="00E43281" w:rsidTr="00E43281">
        <w:trPr>
          <w:trHeight w:hRule="exact" w:val="11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r>
              <w:rPr>
                <w:rStyle w:val="11"/>
              </w:rPr>
              <w:t>Функциональная</w:t>
            </w:r>
          </w:p>
          <w:p w:rsidR="00E43281" w:rsidRDefault="00E43281">
            <w:r>
              <w:rPr>
                <w:rStyle w:val="11"/>
              </w:rPr>
              <w:t>Диагностика</w:t>
            </w:r>
          </w:p>
          <w:p w:rsidR="00E43281" w:rsidRDefault="00E43281">
            <w:pPr>
              <w:spacing w:line="276" w:lineRule="auto"/>
            </w:pPr>
            <w:r>
              <w:rPr>
                <w:rStyle w:val="11"/>
              </w:rPr>
              <w:t>(число исследований)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772.9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11708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828,5</w:t>
            </w:r>
          </w:p>
        </w:tc>
      </w:tr>
      <w:tr w:rsidR="00E43281" w:rsidTr="00E43281">
        <w:trPr>
          <w:trHeight w:val="57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81" w:rsidRDefault="00E43281">
            <w:pPr>
              <w:spacing w:line="276" w:lineRule="auto"/>
            </w:pPr>
            <w:r>
              <w:t>Выполнено исследований КДЛ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233094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81" w:rsidRDefault="00E4328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16482.3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288507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20416,6</w:t>
            </w:r>
          </w:p>
        </w:tc>
      </w:tr>
    </w:tbl>
    <w:p w:rsidR="00E43281" w:rsidRDefault="00E43281" w:rsidP="00E43281">
      <w:pPr>
        <w:spacing w:line="360" w:lineRule="auto"/>
        <w:ind w:firstLine="708"/>
        <w:rPr>
          <w:szCs w:val="20"/>
        </w:rPr>
      </w:pPr>
    </w:p>
    <w:p w:rsidR="00E43281" w:rsidRDefault="00E43281" w:rsidP="00E43281">
      <w:pPr>
        <w:spacing w:line="360" w:lineRule="auto"/>
        <w:ind w:firstLine="708"/>
        <w:jc w:val="both"/>
      </w:pPr>
      <w:r>
        <w:t>В работе диагностических отделений по сравнению с прошлым годом отмечается снижение:</w:t>
      </w:r>
    </w:p>
    <w:p w:rsidR="00E43281" w:rsidRDefault="00E43281" w:rsidP="00E43281">
      <w:pPr>
        <w:spacing w:line="360" w:lineRule="auto"/>
        <w:ind w:firstLine="708"/>
        <w:jc w:val="both"/>
      </w:pPr>
      <w:r>
        <w:t>- на 8% количества рентгенологических исследований;</w:t>
      </w:r>
    </w:p>
    <w:p w:rsidR="00E43281" w:rsidRDefault="00E43281" w:rsidP="00E43281">
      <w:pPr>
        <w:spacing w:line="360" w:lineRule="auto"/>
        <w:ind w:firstLine="708"/>
        <w:jc w:val="both"/>
      </w:pPr>
      <w:r>
        <w:t>- на 2 числа профилактических исследований органов грудной клетки</w:t>
      </w:r>
    </w:p>
    <w:p w:rsidR="00E43281" w:rsidRDefault="00E43281" w:rsidP="00E43281">
      <w:pPr>
        <w:spacing w:line="360" w:lineRule="auto"/>
        <w:ind w:firstLine="708"/>
        <w:jc w:val="both"/>
      </w:pPr>
      <w:r>
        <w:t>- на 25% количество эндоскопических исследований</w:t>
      </w:r>
    </w:p>
    <w:p w:rsidR="00E43281" w:rsidRDefault="00E43281" w:rsidP="00E43281">
      <w:pPr>
        <w:ind w:firstLine="708"/>
        <w:jc w:val="both"/>
        <w:rPr>
          <w:rStyle w:val="26"/>
          <w:b w:val="0"/>
          <w:sz w:val="24"/>
        </w:rPr>
      </w:pPr>
      <w:r>
        <w:t xml:space="preserve">На </w:t>
      </w:r>
      <w:r>
        <w:rPr>
          <w:rStyle w:val="11"/>
        </w:rPr>
        <w:t>2 раза выросло количество проведенных ультразвуковых исследований. На 6% выросло число исследований функциональной диагностики. На 19% выросло число исследований КДЛ.</w:t>
      </w:r>
    </w:p>
    <w:p w:rsidR="00E43281" w:rsidRDefault="00E43281" w:rsidP="00E43281">
      <w:pPr>
        <w:jc w:val="center"/>
        <w:rPr>
          <w:rStyle w:val="26"/>
          <w:sz w:val="24"/>
        </w:rPr>
      </w:pPr>
    </w:p>
    <w:p w:rsidR="00E43281" w:rsidRDefault="00E43281" w:rsidP="00E43281">
      <w:pPr>
        <w:jc w:val="center"/>
        <w:rPr>
          <w:rStyle w:val="26"/>
          <w:sz w:val="24"/>
        </w:rPr>
      </w:pPr>
      <w:r>
        <w:rPr>
          <w:rStyle w:val="26"/>
          <w:sz w:val="24"/>
        </w:rPr>
        <w:t>Диспансеризация 202</w:t>
      </w:r>
      <w:r>
        <w:rPr>
          <w:rStyle w:val="26"/>
          <w:sz w:val="24"/>
          <w:lang w:val="en-US"/>
        </w:rPr>
        <w:t>1</w:t>
      </w:r>
      <w:r>
        <w:rPr>
          <w:rStyle w:val="26"/>
          <w:sz w:val="24"/>
        </w:rPr>
        <w:t xml:space="preserve"> г.</w:t>
      </w:r>
    </w:p>
    <w:p w:rsidR="00E43281" w:rsidRDefault="00E43281" w:rsidP="00E43281">
      <w:pPr>
        <w:jc w:val="both"/>
        <w:rPr>
          <w:rStyle w:val="26"/>
          <w:b w:val="0"/>
          <w:sz w:val="24"/>
        </w:rPr>
      </w:pP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4820"/>
        <w:gridCol w:w="4270"/>
      </w:tblGrid>
      <w:tr w:rsidR="00E43281" w:rsidTr="00E43281">
        <w:trPr>
          <w:trHeight w:val="337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Исполнение плана диспансеризации (взрослые %)</w:t>
            </w:r>
          </w:p>
        </w:tc>
      </w:tr>
      <w:tr w:rsidR="00E43281" w:rsidTr="00E4328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81" w:rsidRDefault="00E43281">
            <w:pPr>
              <w:spacing w:line="276" w:lineRule="auto"/>
              <w:jc w:val="both"/>
            </w:pPr>
            <w:r>
              <w:t>I - этап      план-2798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выполнено -2346  (84% от плана)</w:t>
            </w:r>
          </w:p>
        </w:tc>
      </w:tr>
      <w:tr w:rsidR="00E43281" w:rsidTr="00E4328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81" w:rsidRDefault="00E43281">
            <w:pPr>
              <w:spacing w:line="276" w:lineRule="auto"/>
              <w:jc w:val="both"/>
            </w:pPr>
            <w:r>
              <w:t>II - этап    план-590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выполнено 327 (55% от плана)</w:t>
            </w:r>
          </w:p>
        </w:tc>
      </w:tr>
      <w:tr w:rsidR="00E43281" w:rsidTr="00E43281">
        <w:trPr>
          <w:trHeight w:val="39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Исполнение плана диспансеризации (дети %)</w:t>
            </w:r>
          </w:p>
        </w:tc>
      </w:tr>
      <w:tr w:rsidR="00E43281" w:rsidTr="00E43281">
        <w:trPr>
          <w:trHeight w:val="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81" w:rsidRDefault="00E43281">
            <w:pPr>
              <w:spacing w:line="276" w:lineRule="auto"/>
              <w:jc w:val="both"/>
            </w:pPr>
            <w:proofErr w:type="spellStart"/>
            <w:r>
              <w:t>Профосмотры</w:t>
            </w:r>
            <w:proofErr w:type="spellEnd"/>
            <w:r>
              <w:t xml:space="preserve">                  план - 3593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выполнено 3084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86% от плана)</w:t>
            </w:r>
          </w:p>
        </w:tc>
      </w:tr>
      <w:tr w:rsidR="00E43281" w:rsidTr="00E43281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81" w:rsidRDefault="00E43281">
            <w:pPr>
              <w:spacing w:line="276" w:lineRule="auto"/>
              <w:jc w:val="both"/>
            </w:pPr>
            <w:r>
              <w:t>Осмотры детей-сирот     план - 74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выполнено 73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99% от плана)</w:t>
            </w:r>
          </w:p>
        </w:tc>
      </w:tr>
    </w:tbl>
    <w:p w:rsidR="00E43281" w:rsidRDefault="00E43281" w:rsidP="00E43281">
      <w:pPr>
        <w:jc w:val="both"/>
        <w:rPr>
          <w:rStyle w:val="26"/>
          <w:b w:val="0"/>
          <w:sz w:val="28"/>
          <w:szCs w:val="20"/>
        </w:rPr>
      </w:pPr>
    </w:p>
    <w:p w:rsidR="00E43281" w:rsidRDefault="00E43281" w:rsidP="00E43281">
      <w:pPr>
        <w:jc w:val="center"/>
        <w:rPr>
          <w:b/>
        </w:rPr>
      </w:pPr>
      <w:r>
        <w:rPr>
          <w:b/>
        </w:rPr>
        <w:t>Хирургическая помощь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415"/>
      </w:tblGrid>
      <w:tr w:rsidR="00E43281" w:rsidTr="00E4328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г.</w:t>
            </w:r>
          </w:p>
        </w:tc>
      </w:tr>
      <w:tr w:rsidR="00E43281" w:rsidTr="00E4328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</w:pPr>
            <w:r>
              <w:t>Всего проведено операций в поликлинике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173</w:t>
            </w:r>
          </w:p>
        </w:tc>
      </w:tr>
      <w:tr w:rsidR="00E43281" w:rsidTr="00E4328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</w:pPr>
            <w:r>
              <w:t>Всего проведено операций в стационаре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112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95</w:t>
            </w:r>
          </w:p>
        </w:tc>
      </w:tr>
      <w:tr w:rsidR="00E43281" w:rsidTr="00E43281">
        <w:trPr>
          <w:trHeight w:val="3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</w:pPr>
            <w:r>
              <w:t>из них:   плановых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38</w:t>
            </w:r>
          </w:p>
        </w:tc>
      </w:tr>
      <w:tr w:rsidR="00E43281" w:rsidTr="00E43281">
        <w:trPr>
          <w:trHeight w:val="40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</w:pPr>
            <w:r>
              <w:t xml:space="preserve">               экстренных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57</w:t>
            </w:r>
          </w:p>
        </w:tc>
      </w:tr>
      <w:tr w:rsidR="00E43281" w:rsidTr="00E43281">
        <w:trPr>
          <w:trHeight w:val="41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</w:pPr>
            <w:r>
              <w:t>Хирургическая активность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56,2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60,0</w:t>
            </w:r>
          </w:p>
        </w:tc>
      </w:tr>
      <w:tr w:rsidR="00E43281" w:rsidTr="00E43281">
        <w:trPr>
          <w:trHeight w:val="4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</w:pPr>
            <w:r>
              <w:t>Летальность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</w:pPr>
            <w:r>
              <w:t>0,9</w:t>
            </w:r>
          </w:p>
        </w:tc>
      </w:tr>
    </w:tbl>
    <w:p w:rsidR="00E43281" w:rsidRDefault="00E43281" w:rsidP="00E43281">
      <w:pPr>
        <w:rPr>
          <w:szCs w:val="20"/>
        </w:rPr>
      </w:pPr>
    </w:p>
    <w:p w:rsidR="00E43281" w:rsidRDefault="00E43281" w:rsidP="00E43281">
      <w:pPr>
        <w:jc w:val="both"/>
      </w:pPr>
      <w:r>
        <w:tab/>
        <w:t>Хирургическая активность в сравнении с этим же периодом прошлого года выросла: увеличилось число проведенных плановых операций в поликлинике на 6%. Число проведенных операций в стационаре незначительно снизилось.</w:t>
      </w:r>
    </w:p>
    <w:p w:rsidR="00E43281" w:rsidRDefault="00E43281" w:rsidP="00E43281">
      <w:pPr>
        <w:jc w:val="center"/>
        <w:rPr>
          <w:b/>
        </w:rPr>
      </w:pPr>
      <w:r>
        <w:rPr>
          <w:b/>
        </w:rPr>
        <w:t>Травматологическая помощь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2475"/>
      </w:tblGrid>
      <w:tr w:rsidR="00E43281" w:rsidTr="00E4328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г.</w:t>
            </w:r>
          </w:p>
        </w:tc>
      </w:tr>
      <w:tr w:rsidR="00E43281" w:rsidTr="00E4328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</w:pPr>
            <w:r>
              <w:t>Всего проведено операций в поликлинике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E43281" w:rsidTr="00E4328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</w:pPr>
            <w:r>
              <w:t xml:space="preserve">Всего проведено операций в </w:t>
            </w:r>
            <w:r>
              <w:lastRenderedPageBreak/>
              <w:t>стационаре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</w:tr>
      <w:tr w:rsidR="00E43281" w:rsidTr="00E43281">
        <w:trPr>
          <w:trHeight w:val="3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</w:pPr>
            <w:r>
              <w:lastRenderedPageBreak/>
              <w:t>из них:   плановых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E43281" w:rsidTr="00E43281">
        <w:trPr>
          <w:trHeight w:val="40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</w:pPr>
            <w:r>
              <w:t xml:space="preserve">               экстренных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E43281" w:rsidTr="00E43281">
        <w:trPr>
          <w:trHeight w:val="41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</w:pPr>
            <w:r>
              <w:t>Хирургическая активность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38,0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36,0</w:t>
            </w:r>
          </w:p>
        </w:tc>
      </w:tr>
      <w:tr w:rsidR="00E43281" w:rsidTr="00E43281">
        <w:trPr>
          <w:trHeight w:val="41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</w:pPr>
            <w:r>
              <w:t>Летальность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281" w:rsidRDefault="00E432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</w:tbl>
    <w:p w:rsidR="00E43281" w:rsidRDefault="00E43281" w:rsidP="00E43281">
      <w:pPr>
        <w:rPr>
          <w:szCs w:val="20"/>
        </w:rPr>
      </w:pPr>
    </w:p>
    <w:p w:rsidR="00E43281" w:rsidRDefault="00E43281" w:rsidP="00E43281">
      <w:pPr>
        <w:tabs>
          <w:tab w:val="left" w:pos="5760"/>
        </w:tabs>
        <w:jc w:val="both"/>
      </w:pPr>
      <w:r>
        <w:t xml:space="preserve">           Значительно выросло количество проведенных операций, как в поликлинике, так и в стационаре, увеличилось количество проведенных плановых и экстренных операций в стационаре.</w:t>
      </w:r>
    </w:p>
    <w:p w:rsidR="00E43281" w:rsidRDefault="00E43281" w:rsidP="00E4328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E43281" w:rsidRDefault="00E43281" w:rsidP="00E4328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  <w:r>
        <w:rPr>
          <w:b/>
        </w:rPr>
        <w:t>Работа «Общественного совета»</w:t>
      </w:r>
    </w:p>
    <w:p w:rsidR="00E43281" w:rsidRDefault="00E43281" w:rsidP="00E43281">
      <w:pPr>
        <w:ind w:firstLine="708"/>
        <w:jc w:val="both"/>
        <w:rPr>
          <w:color w:val="000000"/>
        </w:rPr>
      </w:pPr>
      <w:r>
        <w:rPr>
          <w:color w:val="000000"/>
        </w:rPr>
        <w:t>В 2020 году «Общественным советом» было проведено 1 заседание, были рассмотрены такие вопросы как:</w:t>
      </w:r>
    </w:p>
    <w:p w:rsidR="00E43281" w:rsidRDefault="00E43281" w:rsidP="00E43281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-Итоги работы БУЗ РА «</w:t>
      </w:r>
      <w:proofErr w:type="spellStart"/>
      <w:r>
        <w:rPr>
          <w:color w:val="000000"/>
        </w:rPr>
        <w:t>Онгудайская</w:t>
      </w:r>
      <w:proofErr w:type="spellEnd"/>
      <w:r>
        <w:rPr>
          <w:color w:val="000000"/>
        </w:rPr>
        <w:t xml:space="preserve"> РБ» за 2020 год</w:t>
      </w:r>
    </w:p>
    <w:p w:rsidR="00E43281" w:rsidRDefault="00E43281" w:rsidP="00E43281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>-План работы Общественного Совета на 2020 год</w:t>
      </w:r>
    </w:p>
    <w:p w:rsidR="00E43281" w:rsidRDefault="00E43281" w:rsidP="00E43281">
      <w:pPr>
        <w:jc w:val="both"/>
        <w:rPr>
          <w:color w:val="000000"/>
        </w:rPr>
      </w:pPr>
      <w:r>
        <w:rPr>
          <w:color w:val="000000"/>
        </w:rPr>
        <w:tab/>
        <w:t>- Вопросы информационного обеспечения деятельности БУЗ РА «</w:t>
      </w:r>
      <w:proofErr w:type="spellStart"/>
      <w:r>
        <w:rPr>
          <w:color w:val="000000"/>
        </w:rPr>
        <w:t>Онгудайская</w:t>
      </w:r>
      <w:proofErr w:type="spellEnd"/>
      <w:r>
        <w:rPr>
          <w:color w:val="000000"/>
        </w:rPr>
        <w:t xml:space="preserve"> РБ»</w:t>
      </w:r>
    </w:p>
    <w:p w:rsidR="00E43281" w:rsidRDefault="00E43281" w:rsidP="00E43281">
      <w:pPr>
        <w:jc w:val="both"/>
      </w:pPr>
      <w:r>
        <w:rPr>
          <w:color w:val="000000"/>
        </w:rPr>
        <w:tab/>
        <w:t>-Общие вопросы.</w:t>
      </w:r>
    </w:p>
    <w:p w:rsidR="00E43281" w:rsidRDefault="00E43281" w:rsidP="00E43281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Региональная  медицинская информационная система</w:t>
      </w:r>
    </w:p>
    <w:p w:rsidR="00E43281" w:rsidRDefault="00E43281" w:rsidP="00E43281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2020 году в рамках  единой государственной информационной программы в системе здравоохранения в 16 </w:t>
      </w:r>
      <w:proofErr w:type="spellStart"/>
      <w:r>
        <w:rPr>
          <w:color w:val="000000"/>
        </w:rPr>
        <w:t>ФАПах</w:t>
      </w:r>
      <w:proofErr w:type="spellEnd"/>
      <w:r>
        <w:rPr>
          <w:color w:val="000000"/>
        </w:rPr>
        <w:t xml:space="preserve"> и 4 врачебных амбулаториях произведено подключение к общей сети интернет, закуплены и установлены  автоматизированные рабочие места в количестве 16 штук, медперсонал обучен азам работы с медицинской информационной системой, что значительно облегчил работу среднего медицинского персонала на селе.</w:t>
      </w:r>
      <w:proofErr w:type="gramEnd"/>
    </w:p>
    <w:p w:rsidR="00E43281" w:rsidRDefault="00E43281" w:rsidP="00E4328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Cs w:val="20"/>
        </w:rPr>
      </w:pPr>
      <w:r>
        <w:rPr>
          <w:b/>
        </w:rPr>
        <w:t>Работа «Общественного совета»</w:t>
      </w:r>
    </w:p>
    <w:p w:rsidR="00E43281" w:rsidRDefault="00E43281" w:rsidP="00E43281">
      <w:pPr>
        <w:ind w:firstLine="708"/>
        <w:jc w:val="both"/>
        <w:rPr>
          <w:color w:val="000000"/>
        </w:rPr>
      </w:pPr>
      <w:r>
        <w:rPr>
          <w:color w:val="000000"/>
        </w:rPr>
        <w:t>В 2021 году «Общественным советом» было проведено 2 заседания, были рассмотрены такие вопросы как:</w:t>
      </w:r>
    </w:p>
    <w:p w:rsidR="00E43281" w:rsidRDefault="00E43281" w:rsidP="00E43281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  <w:t xml:space="preserve"> -Итоги работы БУЗ РА «</w:t>
      </w:r>
      <w:proofErr w:type="spellStart"/>
      <w:r>
        <w:rPr>
          <w:color w:val="000000"/>
        </w:rPr>
        <w:t>Онгудайская</w:t>
      </w:r>
      <w:proofErr w:type="spellEnd"/>
      <w:r>
        <w:rPr>
          <w:color w:val="000000"/>
        </w:rPr>
        <w:t xml:space="preserve"> РБ» за 2020 год</w:t>
      </w:r>
    </w:p>
    <w:p w:rsidR="00E43281" w:rsidRDefault="00E43281" w:rsidP="00E43281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ab/>
        <w:t xml:space="preserve"> -План работы Общественного Совета на 2021 год</w:t>
      </w:r>
    </w:p>
    <w:p w:rsidR="00E43281" w:rsidRDefault="00E43281" w:rsidP="00E43281">
      <w:pPr>
        <w:jc w:val="both"/>
        <w:rPr>
          <w:color w:val="000000"/>
        </w:rPr>
      </w:pPr>
      <w:r>
        <w:rPr>
          <w:color w:val="000000"/>
        </w:rPr>
        <w:tab/>
        <w:t xml:space="preserve"> - Работа по оказанию медпомощи пациентам с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инфекцией </w:t>
      </w:r>
      <w:r>
        <w:rPr>
          <w:color w:val="000000"/>
          <w:lang w:val="en-US"/>
        </w:rPr>
        <w:t>COVID</w:t>
      </w:r>
      <w:r>
        <w:rPr>
          <w:color w:val="000000"/>
        </w:rPr>
        <w:t xml:space="preserve">-19 на амбулаторном этапе. Об обеспечении больных </w:t>
      </w:r>
      <w:proofErr w:type="spellStart"/>
      <w:r>
        <w:rPr>
          <w:color w:val="000000"/>
          <w:lang w:val="en-US"/>
        </w:rPr>
        <w:t>covid</w:t>
      </w:r>
      <w:proofErr w:type="spellEnd"/>
      <w:r>
        <w:rPr>
          <w:color w:val="000000"/>
        </w:rPr>
        <w:t>-19 лекарственными препаратами.</w:t>
      </w:r>
    </w:p>
    <w:p w:rsidR="00E43281" w:rsidRDefault="00E43281" w:rsidP="00E43281">
      <w:pPr>
        <w:jc w:val="both"/>
        <w:rPr>
          <w:color w:val="000000"/>
        </w:rPr>
      </w:pPr>
      <w:r>
        <w:rPr>
          <w:color w:val="000000"/>
        </w:rPr>
        <w:tab/>
        <w:t xml:space="preserve">-О ходе реализации программы «Модернизация первичного звена здравоохранения </w:t>
      </w:r>
      <w:proofErr w:type="spellStart"/>
      <w:r>
        <w:rPr>
          <w:color w:val="000000"/>
        </w:rPr>
        <w:t>Онгудайского</w:t>
      </w:r>
      <w:proofErr w:type="spellEnd"/>
      <w:r>
        <w:rPr>
          <w:color w:val="000000"/>
        </w:rPr>
        <w:t xml:space="preserve"> района»</w:t>
      </w:r>
    </w:p>
    <w:p w:rsidR="00E43281" w:rsidRDefault="00E43281" w:rsidP="00E43281">
      <w:pPr>
        <w:jc w:val="both"/>
        <w:rPr>
          <w:color w:val="000000"/>
        </w:rPr>
      </w:pPr>
      <w:r>
        <w:rPr>
          <w:color w:val="000000"/>
        </w:rPr>
        <w:tab/>
        <w:t>-О кадровой обеспеченности медицинского учреждения.</w:t>
      </w:r>
    </w:p>
    <w:p w:rsidR="00E43281" w:rsidRDefault="00E43281" w:rsidP="00E43281">
      <w:pPr>
        <w:jc w:val="both"/>
      </w:pPr>
      <w:r>
        <w:rPr>
          <w:color w:val="000000"/>
        </w:rPr>
        <w:tab/>
        <w:t>-Общие вопросы.</w:t>
      </w:r>
    </w:p>
    <w:p w:rsidR="00E43281" w:rsidRDefault="00E43281" w:rsidP="00E43281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Региональная  медицинская информационная система</w:t>
      </w:r>
    </w:p>
    <w:p w:rsidR="00E43281" w:rsidRDefault="00E43281" w:rsidP="00E4328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2021 году в рамках  единой государственной информационной программы в системе здравоохранения в 9 </w:t>
      </w:r>
      <w:proofErr w:type="spellStart"/>
      <w:r>
        <w:rPr>
          <w:color w:val="000000"/>
        </w:rPr>
        <w:t>ФАПах</w:t>
      </w:r>
      <w:proofErr w:type="spellEnd"/>
      <w:r>
        <w:rPr>
          <w:color w:val="000000"/>
        </w:rPr>
        <w:t xml:space="preserve"> произведено подключение к общей сети интернет, установлены  автоматизированные рабочие места, медперсонал обучен азам работы с медицинской информационной системой, что значительно облегчил работу среднего медицинского персонала на селе.</w:t>
      </w:r>
    </w:p>
    <w:p w:rsidR="00E43281" w:rsidRDefault="00E43281" w:rsidP="00E43281">
      <w:pPr>
        <w:jc w:val="center"/>
        <w:rPr>
          <w:b/>
        </w:rPr>
      </w:pPr>
    </w:p>
    <w:p w:rsidR="00E43281" w:rsidRDefault="00E43281" w:rsidP="00E43281">
      <w:pPr>
        <w:jc w:val="center"/>
        <w:rPr>
          <w:b/>
        </w:rPr>
      </w:pPr>
      <w:r>
        <w:rPr>
          <w:b/>
        </w:rPr>
        <w:t xml:space="preserve">Новые объекты здравоохранения </w:t>
      </w:r>
      <w:proofErr w:type="spellStart"/>
      <w:r>
        <w:rPr>
          <w:b/>
        </w:rPr>
        <w:t>Онгудайского</w:t>
      </w:r>
      <w:proofErr w:type="spellEnd"/>
      <w:r>
        <w:rPr>
          <w:b/>
        </w:rPr>
        <w:t xml:space="preserve"> района</w:t>
      </w:r>
    </w:p>
    <w:p w:rsidR="00E43281" w:rsidRDefault="00E43281" w:rsidP="00E43281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Введены</w:t>
      </w:r>
      <w:proofErr w:type="gramEnd"/>
      <w:r>
        <w:rPr>
          <w:color w:val="000000" w:themeColor="text1"/>
        </w:rPr>
        <w:t xml:space="preserve"> в эксплуатацию 9 новых фельдшерско-акушерских пунктов в селах: </w:t>
      </w:r>
      <w:proofErr w:type="spellStart"/>
      <w:r>
        <w:rPr>
          <w:color w:val="000000" w:themeColor="text1"/>
        </w:rPr>
        <w:t>Каярлык</w:t>
      </w:r>
      <w:proofErr w:type="spellEnd"/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Озерное</w:t>
      </w:r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Шиба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Талда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Туекта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Боочи</w:t>
      </w:r>
      <w:proofErr w:type="spellEnd"/>
      <w:r>
        <w:rPr>
          <w:color w:val="000000" w:themeColor="text1"/>
        </w:rPr>
        <w:t xml:space="preserve">, Улита, </w:t>
      </w:r>
      <w:proofErr w:type="spellStart"/>
      <w:r>
        <w:rPr>
          <w:color w:val="000000" w:themeColor="text1"/>
        </w:rPr>
        <w:t>Хабаровка</w:t>
      </w:r>
      <w:proofErr w:type="spellEnd"/>
      <w:r>
        <w:rPr>
          <w:color w:val="000000" w:themeColor="text1"/>
        </w:rPr>
        <w:t>, М-Иня.</w:t>
      </w:r>
    </w:p>
    <w:p w:rsidR="00E43281" w:rsidRDefault="00E43281" w:rsidP="00E43281">
      <w:pPr>
        <w:ind w:firstLine="708"/>
        <w:jc w:val="both"/>
        <w:rPr>
          <w:color w:val="000000" w:themeColor="text1"/>
        </w:rPr>
      </w:pPr>
    </w:p>
    <w:p w:rsidR="00E43281" w:rsidRDefault="00E43281" w:rsidP="00E43281">
      <w:pPr>
        <w:ind w:firstLine="708"/>
        <w:jc w:val="center"/>
        <w:rPr>
          <w:b/>
          <w:color w:val="000000" w:themeColor="text1"/>
        </w:rPr>
      </w:pPr>
      <w:r>
        <w:rPr>
          <w:b/>
        </w:rPr>
        <w:t xml:space="preserve">Программа </w:t>
      </w:r>
      <w:r>
        <w:rPr>
          <w:b/>
          <w:color w:val="000000" w:themeColor="text1"/>
        </w:rPr>
        <w:t>национального проекта "Здравоохранения"</w:t>
      </w:r>
    </w:p>
    <w:p w:rsidR="00E43281" w:rsidRDefault="00E43281" w:rsidP="00E4328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2021 году </w:t>
      </w:r>
      <w:proofErr w:type="spellStart"/>
      <w:r>
        <w:rPr>
          <w:color w:val="000000" w:themeColor="text1"/>
        </w:rPr>
        <w:t>Онгудайскую</w:t>
      </w:r>
      <w:proofErr w:type="spellEnd"/>
      <w:r>
        <w:rPr>
          <w:color w:val="000000" w:themeColor="text1"/>
        </w:rPr>
        <w:t xml:space="preserve"> районную больницу поступили:</w:t>
      </w:r>
    </w:p>
    <w:p w:rsidR="00E43281" w:rsidRDefault="00E43281" w:rsidP="00E4328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gramStart"/>
      <w:r>
        <w:rPr>
          <w:color w:val="000000" w:themeColor="text1"/>
        </w:rPr>
        <w:t>мобильный</w:t>
      </w:r>
      <w:proofErr w:type="gramEnd"/>
      <w:r>
        <w:rPr>
          <w:color w:val="000000" w:themeColor="text1"/>
        </w:rPr>
        <w:t xml:space="preserve"> ФАП на базе автомобиля Газель. </w:t>
      </w:r>
    </w:p>
    <w:p w:rsidR="00E43281" w:rsidRDefault="00E43281" w:rsidP="00E4328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два автомобиля  скорой медицинской помощи на базе УАЗ класса B. </w:t>
      </w:r>
    </w:p>
    <w:p w:rsidR="00E43281" w:rsidRDefault="00E43281" w:rsidP="00E43281">
      <w:pPr>
        <w:ind w:firstLine="708"/>
        <w:jc w:val="both"/>
        <w:rPr>
          <w:color w:val="000000" w:themeColor="text1"/>
        </w:rPr>
      </w:pPr>
    </w:p>
    <w:p w:rsidR="00E43281" w:rsidRDefault="00E43281" w:rsidP="00E43281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Региональная программа «Модернизация первичного звена здравоохранения»</w:t>
      </w:r>
    </w:p>
    <w:p w:rsidR="00E43281" w:rsidRDefault="00E43281" w:rsidP="00E4328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рамках реализации региональной программы «Модернизация первичного звена здравоохранения» закуплена эндоскопическая видеосистема стоимостью более пяти миллионов рублей. В настоящее время специалист проходит обучение для работы на новом оборудовании.</w:t>
      </w:r>
    </w:p>
    <w:p w:rsidR="00E43281" w:rsidRDefault="00E43281" w:rsidP="00E4328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Поступил передвижной стоматологический комплекс. Выезда данного комплекса планируются осуществляться с февраля месяца.</w:t>
      </w:r>
    </w:p>
    <w:p w:rsidR="00E43281" w:rsidRDefault="00E43281" w:rsidP="00E4328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Проведены наружные ремонтные работы инфекционного корпуса по укреплению стен и фундамента, утеплению и облицовки фасада здания, заменено покрытие кровли и водосточной системы. Внутренние отделочные работы запланированы на 2022 год. </w:t>
      </w:r>
    </w:p>
    <w:p w:rsidR="00E43281" w:rsidRDefault="00E43281" w:rsidP="00E43281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Подходит к завершению капремонт здания поликлиники. В здании поликлиники полностью заменена система отопления, водоснабжения, сантехника, электроосвещение, наружные  отделочные работы. На текущий момент  проводится работы по покраске стен.</w:t>
      </w:r>
    </w:p>
    <w:p w:rsidR="00E43281" w:rsidRDefault="00E43281" w:rsidP="00E43281">
      <w:pPr>
        <w:jc w:val="center"/>
        <w:rPr>
          <w:b/>
        </w:rPr>
      </w:pPr>
    </w:p>
    <w:p w:rsidR="00E43281" w:rsidRDefault="00E43281" w:rsidP="00E43281">
      <w:pPr>
        <w:jc w:val="center"/>
        <w:rPr>
          <w:b/>
        </w:rPr>
      </w:pPr>
      <w:r>
        <w:rPr>
          <w:b/>
        </w:rPr>
        <w:t xml:space="preserve">Отчет о проделанной работе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антитеррористической</w:t>
      </w:r>
    </w:p>
    <w:p w:rsidR="00E43281" w:rsidRDefault="00E43281" w:rsidP="00E43281">
      <w:pPr>
        <w:jc w:val="center"/>
        <w:rPr>
          <w:b/>
        </w:rPr>
      </w:pPr>
      <w:r>
        <w:rPr>
          <w:b/>
        </w:rPr>
        <w:t>безопасности в БУЗ РА «</w:t>
      </w:r>
      <w:proofErr w:type="spellStart"/>
      <w:r>
        <w:rPr>
          <w:b/>
        </w:rPr>
        <w:t>Онгудайская</w:t>
      </w:r>
      <w:proofErr w:type="spellEnd"/>
      <w:r>
        <w:rPr>
          <w:b/>
        </w:rPr>
        <w:t xml:space="preserve"> РБ»</w:t>
      </w:r>
    </w:p>
    <w:p w:rsidR="00E43281" w:rsidRDefault="00E43281" w:rsidP="00E43281">
      <w:pPr>
        <w:jc w:val="both"/>
      </w:pPr>
      <w:r>
        <w:tab/>
        <w:t>в 2021 году по обеспечению антитеррористической безопасности проведены следующие мероприятия:</w:t>
      </w:r>
    </w:p>
    <w:p w:rsidR="00E43281" w:rsidRDefault="00E43281" w:rsidP="00E43281">
      <w:pPr>
        <w:ind w:firstLine="708"/>
        <w:jc w:val="both"/>
      </w:pPr>
      <w:r>
        <w:t>1.Создана комиссия от представителей БУЗ РА «</w:t>
      </w:r>
      <w:proofErr w:type="spellStart"/>
      <w:r>
        <w:t>Онгудайская</w:t>
      </w:r>
      <w:proofErr w:type="spellEnd"/>
      <w:r>
        <w:t xml:space="preserve">  РБ», ФСБ по Республике Алтай и ФСВНГ по РА на предмет оценки состояния защищенности</w:t>
      </w:r>
      <w:proofErr w:type="gramStart"/>
      <w:r>
        <w:t xml:space="preserve"> ,</w:t>
      </w:r>
      <w:proofErr w:type="gramEnd"/>
      <w:r>
        <w:t xml:space="preserve"> актуализации паспортов безопасности, актов обследования и категорирования объектов здравоохранения.</w:t>
      </w:r>
    </w:p>
    <w:p w:rsidR="00E43281" w:rsidRDefault="00E43281" w:rsidP="00E43281">
      <w:pPr>
        <w:ind w:firstLine="708"/>
        <w:jc w:val="both"/>
      </w:pPr>
      <w:r>
        <w:t>2.Активизированы паспорта безопасности, акты обследования и категорирования в связи со сменой категории мест массового пребывания людей и приятия новых объектов здравоохранения:</w:t>
      </w:r>
    </w:p>
    <w:p w:rsidR="00E43281" w:rsidRDefault="00E43281" w:rsidP="00E43281">
      <w:pPr>
        <w:ind w:firstLine="708"/>
        <w:jc w:val="both"/>
      </w:pPr>
      <w:r>
        <w:t xml:space="preserve">-здравпункт </w:t>
      </w:r>
      <w:proofErr w:type="spellStart"/>
      <w:r>
        <w:t>с</w:t>
      </w:r>
      <w:proofErr w:type="gramStart"/>
      <w:r>
        <w:t>.К</w:t>
      </w:r>
      <w:proofErr w:type="gramEnd"/>
      <w:r>
        <w:t>аярлык</w:t>
      </w:r>
      <w:proofErr w:type="spellEnd"/>
      <w:r>
        <w:t xml:space="preserve">, </w:t>
      </w:r>
      <w:proofErr w:type="spellStart"/>
      <w:r>
        <w:t>ул.Тос</w:t>
      </w:r>
      <w:proofErr w:type="spellEnd"/>
      <w:r>
        <w:t>-Ором 33Б</w:t>
      </w:r>
    </w:p>
    <w:p w:rsidR="00E43281" w:rsidRDefault="00E43281" w:rsidP="00E43281">
      <w:pPr>
        <w:ind w:firstLine="708"/>
        <w:jc w:val="both"/>
      </w:pPr>
      <w:r>
        <w:t xml:space="preserve">-здравпункт </w:t>
      </w:r>
      <w:proofErr w:type="spellStart"/>
      <w:r>
        <w:t>с</w:t>
      </w:r>
      <w:proofErr w:type="gramStart"/>
      <w:r>
        <w:t>.М</w:t>
      </w:r>
      <w:proofErr w:type="spellEnd"/>
      <w:proofErr w:type="gramEnd"/>
      <w:r>
        <w:t xml:space="preserve">-Иня, </w:t>
      </w:r>
      <w:proofErr w:type="spellStart"/>
      <w:r>
        <w:t>ул.Центральная</w:t>
      </w:r>
      <w:proofErr w:type="spellEnd"/>
      <w:r>
        <w:t xml:space="preserve"> 25А</w:t>
      </w:r>
    </w:p>
    <w:p w:rsidR="00E43281" w:rsidRDefault="00E43281" w:rsidP="00E43281">
      <w:pPr>
        <w:ind w:firstLine="708"/>
        <w:jc w:val="both"/>
      </w:pPr>
      <w:r>
        <w:t xml:space="preserve">-здравпункт </w:t>
      </w:r>
      <w:proofErr w:type="spellStart"/>
      <w:r>
        <w:t>с</w:t>
      </w:r>
      <w:proofErr w:type="gramStart"/>
      <w:r>
        <w:t>.Т</w:t>
      </w:r>
      <w:proofErr w:type="gramEnd"/>
      <w:r>
        <w:t>алда</w:t>
      </w:r>
      <w:proofErr w:type="spellEnd"/>
      <w:r>
        <w:t xml:space="preserve">, </w:t>
      </w:r>
      <w:proofErr w:type="spellStart"/>
      <w:r>
        <w:t>ул.Яш-Корбо</w:t>
      </w:r>
      <w:proofErr w:type="spellEnd"/>
      <w:r>
        <w:t xml:space="preserve"> 19Б</w:t>
      </w:r>
    </w:p>
    <w:p w:rsidR="00E43281" w:rsidRDefault="00E43281" w:rsidP="00E43281">
      <w:pPr>
        <w:ind w:firstLine="708"/>
        <w:jc w:val="both"/>
      </w:pPr>
      <w:r>
        <w:t xml:space="preserve">-ФАП </w:t>
      </w:r>
      <w:proofErr w:type="spellStart"/>
      <w:r>
        <w:t>с</w:t>
      </w:r>
      <w:proofErr w:type="gramStart"/>
      <w:r>
        <w:t>.О</w:t>
      </w:r>
      <w:proofErr w:type="gramEnd"/>
      <w:r>
        <w:t>зерное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 xml:space="preserve"> 16А</w:t>
      </w:r>
    </w:p>
    <w:p w:rsidR="00E43281" w:rsidRDefault="00E43281" w:rsidP="00E43281">
      <w:pPr>
        <w:ind w:firstLine="708"/>
        <w:jc w:val="both"/>
      </w:pPr>
      <w:r>
        <w:t xml:space="preserve">-ФАП </w:t>
      </w:r>
      <w:proofErr w:type="spellStart"/>
      <w:r>
        <w:t>с</w:t>
      </w:r>
      <w:proofErr w:type="gramStart"/>
      <w:r>
        <w:t>.Б</w:t>
      </w:r>
      <w:proofErr w:type="gramEnd"/>
      <w:r>
        <w:t>оочи</w:t>
      </w:r>
      <w:proofErr w:type="spellEnd"/>
      <w:r>
        <w:t>, ул.60 лет Победы 29А</w:t>
      </w:r>
    </w:p>
    <w:p w:rsidR="00E43281" w:rsidRDefault="00E43281" w:rsidP="00E43281">
      <w:pPr>
        <w:ind w:firstLine="708"/>
        <w:jc w:val="both"/>
      </w:pPr>
      <w:r>
        <w:t xml:space="preserve">-ФАП </w:t>
      </w:r>
      <w:proofErr w:type="spellStart"/>
      <w:r>
        <w:t>с</w:t>
      </w:r>
      <w:proofErr w:type="gramStart"/>
      <w:r>
        <w:t>.Т</w:t>
      </w:r>
      <w:proofErr w:type="gramEnd"/>
      <w:r>
        <w:t>уекта</w:t>
      </w:r>
      <w:proofErr w:type="spellEnd"/>
      <w:r>
        <w:t xml:space="preserve">, </w:t>
      </w:r>
      <w:proofErr w:type="spellStart"/>
      <w:r>
        <w:t>ул.Семенова</w:t>
      </w:r>
      <w:proofErr w:type="spellEnd"/>
      <w:r>
        <w:t xml:space="preserve"> 25</w:t>
      </w:r>
    </w:p>
    <w:p w:rsidR="00E43281" w:rsidRDefault="00E43281" w:rsidP="00E43281">
      <w:pPr>
        <w:ind w:firstLine="708"/>
        <w:jc w:val="both"/>
      </w:pPr>
      <w:r>
        <w:t xml:space="preserve">-ФАП </w:t>
      </w:r>
      <w:proofErr w:type="spellStart"/>
      <w:r>
        <w:t>с</w:t>
      </w:r>
      <w:proofErr w:type="gramStart"/>
      <w:r>
        <w:t>.У</w:t>
      </w:r>
      <w:proofErr w:type="gramEnd"/>
      <w:r>
        <w:t>лита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 22А</w:t>
      </w:r>
    </w:p>
    <w:p w:rsidR="00E43281" w:rsidRDefault="00E43281" w:rsidP="00E43281">
      <w:pPr>
        <w:ind w:firstLine="708"/>
        <w:jc w:val="both"/>
      </w:pPr>
      <w:r>
        <w:t xml:space="preserve">-ФАП </w:t>
      </w:r>
      <w:proofErr w:type="spellStart"/>
      <w:r>
        <w:t>с</w:t>
      </w:r>
      <w:proofErr w:type="gramStart"/>
      <w:r>
        <w:t>.Х</w:t>
      </w:r>
      <w:proofErr w:type="gramEnd"/>
      <w:r>
        <w:t>абаровка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 xml:space="preserve"> 28</w:t>
      </w:r>
    </w:p>
    <w:p w:rsidR="00E43281" w:rsidRDefault="00E43281" w:rsidP="00E43281">
      <w:pPr>
        <w:ind w:firstLine="708"/>
        <w:jc w:val="both"/>
      </w:pPr>
      <w:r>
        <w:t xml:space="preserve">-ФАП </w:t>
      </w:r>
      <w:proofErr w:type="spellStart"/>
      <w:r>
        <w:t>с</w:t>
      </w:r>
      <w:proofErr w:type="gramStart"/>
      <w:r>
        <w:t>.Ш</w:t>
      </w:r>
      <w:proofErr w:type="gramEnd"/>
      <w:r>
        <w:t>иба</w:t>
      </w:r>
      <w:proofErr w:type="spellEnd"/>
      <w:r>
        <w:t xml:space="preserve"> </w:t>
      </w:r>
      <w:proofErr w:type="spellStart"/>
      <w:r>
        <w:t>ул.Трактовая</w:t>
      </w:r>
      <w:proofErr w:type="spellEnd"/>
      <w:r>
        <w:t xml:space="preserve"> 31Б</w:t>
      </w:r>
    </w:p>
    <w:p w:rsidR="00E43281" w:rsidRDefault="00E43281" w:rsidP="00E43281">
      <w:pPr>
        <w:jc w:val="both"/>
      </w:pPr>
      <w:r>
        <w:t>Всего 24 объекта БУЗ Ра «</w:t>
      </w:r>
      <w:proofErr w:type="spellStart"/>
      <w:r>
        <w:t>Онгудайская</w:t>
      </w:r>
      <w:proofErr w:type="spellEnd"/>
      <w:r>
        <w:t xml:space="preserve"> РБ»</w:t>
      </w:r>
    </w:p>
    <w:p w:rsidR="00E43281" w:rsidRDefault="00E43281" w:rsidP="00E43281">
      <w:pPr>
        <w:jc w:val="both"/>
      </w:pPr>
      <w:r>
        <w:tab/>
        <w:t>3.Заключен контракт с ЧОП «Дивизион» на круглосуточное наблюдение с выставлением круглосуточного поста охраны.</w:t>
      </w:r>
    </w:p>
    <w:p w:rsidR="00E43281" w:rsidRDefault="00E43281" w:rsidP="00E43281">
      <w:pPr>
        <w:ind w:firstLine="708"/>
        <w:jc w:val="both"/>
      </w:pPr>
      <w:r>
        <w:t>4.Выставлена тревожная кнопка на посту охраны с выходом на пульт ОВО ФСВНГ по РА.</w:t>
      </w:r>
    </w:p>
    <w:p w:rsidR="00E43281" w:rsidRDefault="00E43281" w:rsidP="00E43281">
      <w:pPr>
        <w:ind w:firstLine="708"/>
        <w:jc w:val="both"/>
      </w:pPr>
      <w:r>
        <w:t xml:space="preserve">5.Разработано положение об организации пропускного режима и </w:t>
      </w:r>
      <w:proofErr w:type="spellStart"/>
      <w:r>
        <w:t>внутриобъектового</w:t>
      </w:r>
      <w:proofErr w:type="spellEnd"/>
      <w:r>
        <w:t xml:space="preserve"> режима.</w:t>
      </w:r>
    </w:p>
    <w:p w:rsidR="00E43281" w:rsidRDefault="00E43281" w:rsidP="00E43281">
      <w:pPr>
        <w:ind w:firstLine="708"/>
        <w:jc w:val="both"/>
      </w:pPr>
      <w:r>
        <w:t>6.Проверено рабочее состояние камер видеонаблюдения и эвакуационных путей и запасных выходов, установлена дополнительная камера на основных выездных воротах.</w:t>
      </w:r>
    </w:p>
    <w:p w:rsidR="00E43281" w:rsidRDefault="00E43281" w:rsidP="00E43281">
      <w:pPr>
        <w:ind w:firstLine="708"/>
        <w:jc w:val="both"/>
      </w:pPr>
      <w:r>
        <w:t xml:space="preserve">7.Постоянно ведется контроль исправности дверных замков, соблюдения контрольного – пропускного режима, а также осуществления постоянного </w:t>
      </w:r>
      <w:proofErr w:type="gramStart"/>
      <w:r>
        <w:t>контроля за</w:t>
      </w:r>
      <w:proofErr w:type="gramEnd"/>
      <w:r>
        <w:t xml:space="preserve"> состоянием ограждения по периметру.</w:t>
      </w:r>
    </w:p>
    <w:p w:rsidR="00E43281" w:rsidRDefault="00E43281" w:rsidP="00E43281">
      <w:pPr>
        <w:jc w:val="both"/>
      </w:pPr>
    </w:p>
    <w:p w:rsidR="00E43281" w:rsidRDefault="00E43281" w:rsidP="00E43281">
      <w:pPr>
        <w:jc w:val="both"/>
      </w:pPr>
    </w:p>
    <w:p w:rsidR="00E43281" w:rsidRDefault="00E43281" w:rsidP="00E43281">
      <w:pPr>
        <w:jc w:val="both"/>
      </w:pPr>
    </w:p>
    <w:p w:rsidR="00E43281" w:rsidRDefault="00E43281" w:rsidP="00E43281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Задачи на 2022 год </w:t>
      </w:r>
    </w:p>
    <w:p w:rsidR="00E43281" w:rsidRDefault="00E43281" w:rsidP="00E43281">
      <w:pPr>
        <w:tabs>
          <w:tab w:val="left" w:pos="5760"/>
        </w:tabs>
        <w:jc w:val="both"/>
      </w:pPr>
      <w:r>
        <w:t xml:space="preserve">1.Обеспечение населения </w:t>
      </w:r>
      <w:proofErr w:type="spellStart"/>
      <w:r>
        <w:t>Онгудайского</w:t>
      </w:r>
      <w:proofErr w:type="spellEnd"/>
      <w:r>
        <w:t xml:space="preserve"> района доступной, качественной медицинской и лекарственной помощью;</w:t>
      </w:r>
    </w:p>
    <w:p w:rsidR="00E43281" w:rsidRDefault="00E43281" w:rsidP="00E43281">
      <w:pPr>
        <w:tabs>
          <w:tab w:val="left" w:pos="5760"/>
        </w:tabs>
        <w:jc w:val="both"/>
      </w:pPr>
      <w:r>
        <w:t>2.Продолжить работу по контролю исполнения стандартов оказания медицинской помощи;</w:t>
      </w:r>
    </w:p>
    <w:p w:rsidR="00E43281" w:rsidRDefault="00E43281" w:rsidP="00E43281">
      <w:pPr>
        <w:tabs>
          <w:tab w:val="left" w:pos="5760"/>
        </w:tabs>
        <w:jc w:val="both"/>
      </w:pPr>
      <w:r>
        <w:lastRenderedPageBreak/>
        <w:t>3.Продолжить работу по усилению кадрового состава медицинских работников;</w:t>
      </w:r>
    </w:p>
    <w:p w:rsidR="00E43281" w:rsidRDefault="00E43281" w:rsidP="00E43281">
      <w:pPr>
        <w:tabs>
          <w:tab w:val="left" w:pos="5760"/>
        </w:tabs>
        <w:jc w:val="both"/>
      </w:pPr>
      <w:r>
        <w:t>4.Вести мониторинг удовлетворенности пациентов и населения качеством предоставляемых услуг и разработка на основе его результатов конкретных мероприятий по устранению негативных явлений.</w:t>
      </w:r>
    </w:p>
    <w:p w:rsidR="00E43281" w:rsidRDefault="00E43281" w:rsidP="00E43281">
      <w:pPr>
        <w:tabs>
          <w:tab w:val="left" w:pos="5760"/>
        </w:tabs>
        <w:jc w:val="both"/>
      </w:pPr>
      <w:r>
        <w:t>5.Дальнейшее развитие ресурсной и материальной базы БУЗ РА "</w:t>
      </w:r>
      <w:proofErr w:type="spellStart"/>
      <w:r>
        <w:t>Онгудайская</w:t>
      </w:r>
      <w:proofErr w:type="spellEnd"/>
      <w:r>
        <w:t xml:space="preserve"> РБ"</w:t>
      </w:r>
    </w:p>
    <w:p w:rsidR="00E43281" w:rsidRDefault="00E43281" w:rsidP="00E43281">
      <w:pPr>
        <w:tabs>
          <w:tab w:val="left" w:pos="5760"/>
        </w:tabs>
        <w:jc w:val="both"/>
      </w:pPr>
      <w:r>
        <w:t>6.Улучшение качества оказываемых медицинских услуг.</w:t>
      </w:r>
    </w:p>
    <w:p w:rsidR="00E43281" w:rsidRDefault="00E43281" w:rsidP="00E43281">
      <w:pPr>
        <w:tabs>
          <w:tab w:val="left" w:pos="5760"/>
        </w:tabs>
        <w:jc w:val="both"/>
      </w:pPr>
    </w:p>
    <w:p w:rsidR="00E43281" w:rsidRDefault="00E43281" w:rsidP="00E43281">
      <w:pPr>
        <w:tabs>
          <w:tab w:val="left" w:pos="5760"/>
        </w:tabs>
        <w:jc w:val="center"/>
      </w:pPr>
      <w:r>
        <w:rPr>
          <w:b/>
        </w:rPr>
        <w:t>Основные проблемы здравоохранения района</w:t>
      </w:r>
    </w:p>
    <w:p w:rsidR="00E43281" w:rsidRDefault="00E43281" w:rsidP="00E43281">
      <w:pPr>
        <w:tabs>
          <w:tab w:val="left" w:pos="5760"/>
        </w:tabs>
        <w:jc w:val="both"/>
      </w:pPr>
      <w:r>
        <w:t xml:space="preserve">1.Требуется строительство нового фельдшерско-акушерского пункта в </w:t>
      </w:r>
      <w:proofErr w:type="spellStart"/>
      <w:r>
        <w:t>с</w:t>
      </w:r>
      <w:proofErr w:type="gramStart"/>
      <w:r>
        <w:t>.К</w:t>
      </w:r>
      <w:proofErr w:type="gramEnd"/>
      <w:r>
        <w:t>упчегень</w:t>
      </w:r>
      <w:proofErr w:type="spellEnd"/>
      <w:r>
        <w:t>.</w:t>
      </w:r>
    </w:p>
    <w:p w:rsidR="00E43281" w:rsidRDefault="00E43281" w:rsidP="00E43281">
      <w:pPr>
        <w:tabs>
          <w:tab w:val="left" w:pos="5760"/>
        </w:tabs>
        <w:jc w:val="both"/>
      </w:pPr>
      <w:r>
        <w:t>2.Требуется проведение капитального ремонта заданий врачебных амбулаторий в селах</w:t>
      </w:r>
      <w:proofErr w:type="gramStart"/>
      <w:r>
        <w:t xml:space="preserve"> Е</w:t>
      </w:r>
      <w:proofErr w:type="gramEnd"/>
      <w:r>
        <w:t xml:space="preserve">ло, </w:t>
      </w:r>
      <w:proofErr w:type="spellStart"/>
      <w:r>
        <w:t>Теньга</w:t>
      </w:r>
      <w:proofErr w:type="spellEnd"/>
      <w:r>
        <w:t xml:space="preserve"> и Каракол.</w:t>
      </w:r>
    </w:p>
    <w:p w:rsidR="00E43281" w:rsidRDefault="00E43281" w:rsidP="00E43281">
      <w:pPr>
        <w:tabs>
          <w:tab w:val="left" w:pos="5760"/>
        </w:tabs>
        <w:jc w:val="both"/>
      </w:pPr>
      <w:r>
        <w:t>3.Требуется строительство гаража для автомобилей скорой медицинской помощи.</w:t>
      </w:r>
    </w:p>
    <w:p w:rsidR="00E43281" w:rsidRDefault="00E43281" w:rsidP="00E43281">
      <w:pPr>
        <w:tabs>
          <w:tab w:val="left" w:pos="5760"/>
        </w:tabs>
        <w:jc w:val="both"/>
        <w:rPr>
          <w:color w:val="000000"/>
          <w:szCs w:val="20"/>
          <w:shd w:val="clear" w:color="auto" w:fill="FFFFFF"/>
        </w:rPr>
      </w:pPr>
    </w:p>
    <w:p w:rsidR="00E43281" w:rsidRDefault="00E43281" w:rsidP="00E43281">
      <w:pPr>
        <w:tabs>
          <w:tab w:val="left" w:pos="5760"/>
        </w:tabs>
        <w:jc w:val="both"/>
        <w:rPr>
          <w:color w:val="000000"/>
          <w:shd w:val="clear" w:color="auto" w:fill="FFFFFF"/>
        </w:rPr>
      </w:pPr>
    </w:p>
    <w:p w:rsidR="00E43281" w:rsidRDefault="00E43281" w:rsidP="00E43281">
      <w:pPr>
        <w:tabs>
          <w:tab w:val="left" w:pos="5760"/>
        </w:tabs>
        <w:jc w:val="both"/>
        <w:rPr>
          <w:color w:val="000000"/>
          <w:shd w:val="clear" w:color="auto" w:fill="FFFFFF"/>
        </w:rPr>
      </w:pPr>
    </w:p>
    <w:p w:rsidR="00E43281" w:rsidRDefault="00E43281" w:rsidP="00E43281">
      <w:pPr>
        <w:tabs>
          <w:tab w:val="left" w:pos="5760"/>
        </w:tabs>
        <w:jc w:val="both"/>
        <w:rPr>
          <w:color w:val="000000"/>
          <w:shd w:val="clear" w:color="auto" w:fill="FFFFFF"/>
        </w:rPr>
      </w:pPr>
    </w:p>
    <w:sectPr w:rsidR="00E43281" w:rsidSect="00AE4A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B83"/>
    <w:multiLevelType w:val="hybridMultilevel"/>
    <w:tmpl w:val="AB2C6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2A479F"/>
    <w:multiLevelType w:val="hybridMultilevel"/>
    <w:tmpl w:val="FA8C51B4"/>
    <w:lvl w:ilvl="0" w:tplc="B9B842E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3522"/>
    <w:multiLevelType w:val="hybridMultilevel"/>
    <w:tmpl w:val="4356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5455"/>
    <w:multiLevelType w:val="hybridMultilevel"/>
    <w:tmpl w:val="A650DE96"/>
    <w:lvl w:ilvl="0" w:tplc="9FAE3D8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FF454C6"/>
    <w:multiLevelType w:val="hybridMultilevel"/>
    <w:tmpl w:val="D98C4C3A"/>
    <w:lvl w:ilvl="0" w:tplc="42B6C96A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34CFC"/>
    <w:multiLevelType w:val="hybridMultilevel"/>
    <w:tmpl w:val="44340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453A9F"/>
    <w:multiLevelType w:val="hybridMultilevel"/>
    <w:tmpl w:val="350C95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4033652"/>
    <w:multiLevelType w:val="hybridMultilevel"/>
    <w:tmpl w:val="186C4E6E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65F8A"/>
    <w:multiLevelType w:val="hybridMultilevel"/>
    <w:tmpl w:val="8410DBBA"/>
    <w:lvl w:ilvl="0" w:tplc="F7A2C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B0ED8"/>
    <w:multiLevelType w:val="multilevel"/>
    <w:tmpl w:val="5406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1BF1554"/>
    <w:multiLevelType w:val="hybridMultilevel"/>
    <w:tmpl w:val="F5A0A33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77D85E36"/>
    <w:multiLevelType w:val="hybridMultilevel"/>
    <w:tmpl w:val="E7C8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76304"/>
    <w:multiLevelType w:val="hybridMultilevel"/>
    <w:tmpl w:val="C5CCCB38"/>
    <w:lvl w:ilvl="0" w:tplc="42B6C96A">
      <w:start w:val="6"/>
      <w:numFmt w:val="bullet"/>
      <w:lvlText w:val=""/>
      <w:lvlJc w:val="left"/>
      <w:pPr>
        <w:ind w:left="17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49"/>
    <w:rsid w:val="0001489D"/>
    <w:rsid w:val="0002031F"/>
    <w:rsid w:val="000440A1"/>
    <w:rsid w:val="00053DEA"/>
    <w:rsid w:val="00055187"/>
    <w:rsid w:val="0006215D"/>
    <w:rsid w:val="000B4C1F"/>
    <w:rsid w:val="000F4069"/>
    <w:rsid w:val="0012393B"/>
    <w:rsid w:val="001F13C3"/>
    <w:rsid w:val="0024219E"/>
    <w:rsid w:val="0024702C"/>
    <w:rsid w:val="002537F9"/>
    <w:rsid w:val="002612F3"/>
    <w:rsid w:val="002672C4"/>
    <w:rsid w:val="0028098A"/>
    <w:rsid w:val="00293CD0"/>
    <w:rsid w:val="002A192A"/>
    <w:rsid w:val="002B112C"/>
    <w:rsid w:val="002E5604"/>
    <w:rsid w:val="002E61C4"/>
    <w:rsid w:val="002E6BCD"/>
    <w:rsid w:val="003033F1"/>
    <w:rsid w:val="00313A1F"/>
    <w:rsid w:val="00313A21"/>
    <w:rsid w:val="00390C14"/>
    <w:rsid w:val="003B11D3"/>
    <w:rsid w:val="003F29E8"/>
    <w:rsid w:val="004327A4"/>
    <w:rsid w:val="0045218C"/>
    <w:rsid w:val="004C00E6"/>
    <w:rsid w:val="004E2095"/>
    <w:rsid w:val="0055484B"/>
    <w:rsid w:val="00577175"/>
    <w:rsid w:val="00620C4D"/>
    <w:rsid w:val="00631866"/>
    <w:rsid w:val="006326B9"/>
    <w:rsid w:val="00637BAD"/>
    <w:rsid w:val="006550BB"/>
    <w:rsid w:val="007004A7"/>
    <w:rsid w:val="00716CAC"/>
    <w:rsid w:val="00743D50"/>
    <w:rsid w:val="00794B19"/>
    <w:rsid w:val="007B27E9"/>
    <w:rsid w:val="007D5478"/>
    <w:rsid w:val="007D7335"/>
    <w:rsid w:val="007E724A"/>
    <w:rsid w:val="007F710E"/>
    <w:rsid w:val="00800F64"/>
    <w:rsid w:val="00863A7A"/>
    <w:rsid w:val="008930EF"/>
    <w:rsid w:val="008A2D26"/>
    <w:rsid w:val="008B5CC0"/>
    <w:rsid w:val="008B782E"/>
    <w:rsid w:val="008E58F9"/>
    <w:rsid w:val="00947357"/>
    <w:rsid w:val="00995123"/>
    <w:rsid w:val="009D119B"/>
    <w:rsid w:val="009F55EE"/>
    <w:rsid w:val="00A22944"/>
    <w:rsid w:val="00A64CB7"/>
    <w:rsid w:val="00A823D8"/>
    <w:rsid w:val="00A91F54"/>
    <w:rsid w:val="00AB6D01"/>
    <w:rsid w:val="00AC2D90"/>
    <w:rsid w:val="00AD3F6F"/>
    <w:rsid w:val="00AE4ABB"/>
    <w:rsid w:val="00AF14B7"/>
    <w:rsid w:val="00AF377D"/>
    <w:rsid w:val="00AF5F49"/>
    <w:rsid w:val="00B17528"/>
    <w:rsid w:val="00B2077F"/>
    <w:rsid w:val="00B2117A"/>
    <w:rsid w:val="00B32DBF"/>
    <w:rsid w:val="00B93546"/>
    <w:rsid w:val="00BD53CD"/>
    <w:rsid w:val="00C01409"/>
    <w:rsid w:val="00C12937"/>
    <w:rsid w:val="00C64208"/>
    <w:rsid w:val="00C67684"/>
    <w:rsid w:val="00C92EE3"/>
    <w:rsid w:val="00CE1707"/>
    <w:rsid w:val="00CF0565"/>
    <w:rsid w:val="00D032F2"/>
    <w:rsid w:val="00D65449"/>
    <w:rsid w:val="00E2572F"/>
    <w:rsid w:val="00E35E84"/>
    <w:rsid w:val="00E43281"/>
    <w:rsid w:val="00E85063"/>
    <w:rsid w:val="00EF0E75"/>
    <w:rsid w:val="00EF3A11"/>
    <w:rsid w:val="00F12CB6"/>
    <w:rsid w:val="00F26026"/>
    <w:rsid w:val="00F910DE"/>
    <w:rsid w:val="00FA4076"/>
    <w:rsid w:val="00FB09F2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281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43281"/>
    <w:pPr>
      <w:keepNext/>
      <w:keepLines/>
      <w:spacing w:before="200" w:line="276" w:lineRule="auto"/>
      <w:outlineLvl w:val="1"/>
    </w:pPr>
    <w:rPr>
      <w:rFonts w:ascii="Calibri" w:hAnsi="Calibri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E43281"/>
    <w:pPr>
      <w:keepNext/>
      <w:tabs>
        <w:tab w:val="left" w:pos="0"/>
      </w:tabs>
      <w:suppressAutoHyphens/>
      <w:jc w:val="center"/>
      <w:outlineLvl w:val="3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43281"/>
    <w:pPr>
      <w:suppressAutoHyphens/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2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3281"/>
    <w:rPr>
      <w:rFonts w:ascii="Calibri" w:eastAsia="Times New Roman" w:hAnsi="Calibri" w:cs="Times New Roman"/>
      <w:b/>
      <w:color w:val="4F81BD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432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43281"/>
    <w:rPr>
      <w:rFonts w:ascii="Cambria" w:eastAsia="Times New Roman" w:hAnsi="Cambria" w:cs="Times New Roman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E43281"/>
    <w:rPr>
      <w:rFonts w:ascii="Calibri" w:eastAsia="Times New Roman" w:hAnsi="Calibri" w:cs="Times New Roman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E43281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432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E43281"/>
    <w:pPr>
      <w:tabs>
        <w:tab w:val="center" w:pos="4677"/>
        <w:tab w:val="right" w:pos="9355"/>
      </w:tabs>
      <w:suppressAutoHyphens/>
    </w:pPr>
    <w:rPr>
      <w:szCs w:val="20"/>
    </w:rPr>
  </w:style>
  <w:style w:type="character" w:customStyle="1" w:styleId="ad">
    <w:name w:val="Основной текст_"/>
    <w:basedOn w:val="a0"/>
    <w:link w:val="31"/>
    <w:locked/>
    <w:rsid w:val="00E43281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d"/>
    <w:rsid w:val="00E43281"/>
    <w:pPr>
      <w:widowControl w:val="0"/>
      <w:shd w:val="clear" w:color="auto" w:fill="FFFFFF"/>
      <w:spacing w:before="360" w:after="120" w:line="264" w:lineRule="exact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+ Полужирный"/>
    <w:aliases w:val="Интервал 0 pt"/>
    <w:basedOn w:val="ad"/>
    <w:rsid w:val="00E43281"/>
    <w:rPr>
      <w:rFonts w:ascii="Times New Roman" w:hAnsi="Times New Roman" w:cs="Times New Roman"/>
      <w:i/>
      <w:iCs w:val="0"/>
      <w:color w:val="000000"/>
      <w:shd w:val="clear" w:color="auto" w:fill="FFFFFF"/>
    </w:rPr>
  </w:style>
  <w:style w:type="character" w:customStyle="1" w:styleId="11">
    <w:name w:val="Основной текст1"/>
    <w:basedOn w:val="ad"/>
    <w:rsid w:val="00E43281"/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23">
    <w:name w:val="Основной текст2"/>
    <w:basedOn w:val="ad"/>
    <w:rsid w:val="00E43281"/>
    <w:rPr>
      <w:rFonts w:ascii="Times New Roman" w:hAnsi="Times New Roman" w:cs="Times New Roman"/>
      <w:color w:val="000000"/>
      <w:u w:val="single"/>
      <w:shd w:val="clear" w:color="auto" w:fill="FFFFFF"/>
    </w:rPr>
  </w:style>
  <w:style w:type="character" w:customStyle="1" w:styleId="24">
    <w:name w:val="Подпись к таблице (2)"/>
    <w:basedOn w:val="25"/>
    <w:rsid w:val="00E43281"/>
    <w:rPr>
      <w:rFonts w:ascii="Times New Roman" w:hAnsi="Times New Roman" w:cs="Times New Roman" w:hint="default"/>
      <w:b/>
      <w:bCs w:val="0"/>
      <w:i w:val="0"/>
      <w:iCs w:val="0"/>
      <w:strike w:val="0"/>
      <w:dstrike w:val="0"/>
      <w:color w:val="000000"/>
      <w:sz w:val="22"/>
      <w:u w:val="single"/>
      <w:effect w:val="none"/>
    </w:rPr>
  </w:style>
  <w:style w:type="character" w:customStyle="1" w:styleId="25">
    <w:name w:val="Подпись к таблице (2)_"/>
    <w:basedOn w:val="a0"/>
    <w:rsid w:val="00E43281"/>
    <w:rPr>
      <w:rFonts w:ascii="Times New Roman" w:hAnsi="Times New Roman" w:cs="Times New Roman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af">
    <w:name w:val="Подпись к таблице"/>
    <w:basedOn w:val="af0"/>
    <w:rsid w:val="00E432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u w:val="single"/>
      <w:effect w:val="none"/>
    </w:rPr>
  </w:style>
  <w:style w:type="character" w:customStyle="1" w:styleId="af0">
    <w:name w:val="Подпись к таблице_"/>
    <w:basedOn w:val="a0"/>
    <w:rsid w:val="00E432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26">
    <w:name w:val="Основной текст (2)"/>
    <w:basedOn w:val="27"/>
    <w:rsid w:val="00E43281"/>
    <w:rPr>
      <w:rFonts w:ascii="Times New Roman" w:hAnsi="Times New Roman" w:cs="Times New Roman" w:hint="default"/>
      <w:b/>
      <w:bCs w:val="0"/>
      <w:i w:val="0"/>
      <w:iCs w:val="0"/>
      <w:strike w:val="0"/>
      <w:dstrike w:val="0"/>
      <w:color w:val="000000"/>
      <w:sz w:val="22"/>
      <w:u w:val="single"/>
      <w:effect w:val="none"/>
    </w:rPr>
  </w:style>
  <w:style w:type="character" w:customStyle="1" w:styleId="27">
    <w:name w:val="Основной текст (2)_"/>
    <w:basedOn w:val="a0"/>
    <w:rsid w:val="00E43281"/>
    <w:rPr>
      <w:rFonts w:ascii="Times New Roman" w:hAnsi="Times New Roman" w:cs="Times New Roman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paragraph" w:styleId="af1">
    <w:name w:val="No Spacing"/>
    <w:uiPriority w:val="99"/>
    <w:qFormat/>
    <w:rsid w:val="00E4328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281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43281"/>
    <w:pPr>
      <w:keepNext/>
      <w:keepLines/>
      <w:spacing w:before="200" w:line="276" w:lineRule="auto"/>
      <w:outlineLvl w:val="1"/>
    </w:pPr>
    <w:rPr>
      <w:rFonts w:ascii="Calibri" w:hAnsi="Calibri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4702C"/>
    <w:pPr>
      <w:keepNext/>
      <w:outlineLvl w:val="2"/>
    </w:pPr>
    <w:rPr>
      <w:rFonts w:ascii="Arial" w:hAnsi="Arial"/>
      <w:b/>
      <w:sz w:val="28"/>
      <w:szCs w:val="20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E43281"/>
    <w:pPr>
      <w:keepNext/>
      <w:tabs>
        <w:tab w:val="left" w:pos="0"/>
      </w:tabs>
      <w:suppressAutoHyphens/>
      <w:jc w:val="center"/>
      <w:outlineLvl w:val="3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43281"/>
    <w:pPr>
      <w:suppressAutoHyphens/>
      <w:spacing w:before="240" w:after="60"/>
      <w:outlineLvl w:val="8"/>
    </w:pPr>
    <w:rPr>
      <w:rFonts w:ascii="Cambria" w:hAnsi="Cambri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D73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4702C"/>
    <w:pPr>
      <w:jc w:val="center"/>
    </w:pPr>
    <w:rPr>
      <w:rFonts w:ascii="Arial" w:hAnsi="Arial"/>
      <w:b/>
      <w:sz w:val="28"/>
      <w:szCs w:val="20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24702C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247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4C1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B4C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1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7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2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3281"/>
    <w:rPr>
      <w:rFonts w:ascii="Calibri" w:eastAsia="Times New Roman" w:hAnsi="Calibri" w:cs="Times New Roman"/>
      <w:b/>
      <w:color w:val="4F81BD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432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43281"/>
    <w:rPr>
      <w:rFonts w:ascii="Cambria" w:eastAsia="Times New Roman" w:hAnsi="Cambria" w:cs="Times New Roman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E43281"/>
    <w:rPr>
      <w:rFonts w:ascii="Calibri" w:eastAsia="Times New Roman" w:hAnsi="Calibri" w:cs="Times New Roman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E43281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432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E43281"/>
    <w:pPr>
      <w:tabs>
        <w:tab w:val="center" w:pos="4677"/>
        <w:tab w:val="right" w:pos="9355"/>
      </w:tabs>
      <w:suppressAutoHyphens/>
    </w:pPr>
    <w:rPr>
      <w:szCs w:val="20"/>
    </w:rPr>
  </w:style>
  <w:style w:type="character" w:customStyle="1" w:styleId="ad">
    <w:name w:val="Основной текст_"/>
    <w:basedOn w:val="a0"/>
    <w:link w:val="31"/>
    <w:locked/>
    <w:rsid w:val="00E43281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d"/>
    <w:rsid w:val="00E43281"/>
    <w:pPr>
      <w:widowControl w:val="0"/>
      <w:shd w:val="clear" w:color="auto" w:fill="FFFFFF"/>
      <w:spacing w:before="360" w:after="120" w:line="264" w:lineRule="exact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+ Полужирный"/>
    <w:aliases w:val="Интервал 0 pt"/>
    <w:basedOn w:val="ad"/>
    <w:rsid w:val="00E43281"/>
    <w:rPr>
      <w:rFonts w:ascii="Times New Roman" w:hAnsi="Times New Roman" w:cs="Times New Roman"/>
      <w:i/>
      <w:iCs w:val="0"/>
      <w:color w:val="000000"/>
      <w:shd w:val="clear" w:color="auto" w:fill="FFFFFF"/>
    </w:rPr>
  </w:style>
  <w:style w:type="character" w:customStyle="1" w:styleId="11">
    <w:name w:val="Основной текст1"/>
    <w:basedOn w:val="ad"/>
    <w:rsid w:val="00E43281"/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23">
    <w:name w:val="Основной текст2"/>
    <w:basedOn w:val="ad"/>
    <w:rsid w:val="00E43281"/>
    <w:rPr>
      <w:rFonts w:ascii="Times New Roman" w:hAnsi="Times New Roman" w:cs="Times New Roman"/>
      <w:color w:val="000000"/>
      <w:u w:val="single"/>
      <w:shd w:val="clear" w:color="auto" w:fill="FFFFFF"/>
    </w:rPr>
  </w:style>
  <w:style w:type="character" w:customStyle="1" w:styleId="24">
    <w:name w:val="Подпись к таблице (2)"/>
    <w:basedOn w:val="25"/>
    <w:rsid w:val="00E43281"/>
    <w:rPr>
      <w:rFonts w:ascii="Times New Roman" w:hAnsi="Times New Roman" w:cs="Times New Roman" w:hint="default"/>
      <w:b/>
      <w:bCs w:val="0"/>
      <w:i w:val="0"/>
      <w:iCs w:val="0"/>
      <w:strike w:val="0"/>
      <w:dstrike w:val="0"/>
      <w:color w:val="000000"/>
      <w:sz w:val="22"/>
      <w:u w:val="single"/>
      <w:effect w:val="none"/>
    </w:rPr>
  </w:style>
  <w:style w:type="character" w:customStyle="1" w:styleId="25">
    <w:name w:val="Подпись к таблице (2)_"/>
    <w:basedOn w:val="a0"/>
    <w:rsid w:val="00E43281"/>
    <w:rPr>
      <w:rFonts w:ascii="Times New Roman" w:hAnsi="Times New Roman" w:cs="Times New Roman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af">
    <w:name w:val="Подпись к таблице"/>
    <w:basedOn w:val="af0"/>
    <w:rsid w:val="00E432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u w:val="single"/>
      <w:effect w:val="none"/>
    </w:rPr>
  </w:style>
  <w:style w:type="character" w:customStyle="1" w:styleId="af0">
    <w:name w:val="Подпись к таблице_"/>
    <w:basedOn w:val="a0"/>
    <w:rsid w:val="00E4328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2"/>
      <w:u w:val="none"/>
      <w:effect w:val="none"/>
    </w:rPr>
  </w:style>
  <w:style w:type="character" w:customStyle="1" w:styleId="26">
    <w:name w:val="Основной текст (2)"/>
    <w:basedOn w:val="27"/>
    <w:rsid w:val="00E43281"/>
    <w:rPr>
      <w:rFonts w:ascii="Times New Roman" w:hAnsi="Times New Roman" w:cs="Times New Roman" w:hint="default"/>
      <w:b/>
      <w:bCs w:val="0"/>
      <w:i w:val="0"/>
      <w:iCs w:val="0"/>
      <w:strike w:val="0"/>
      <w:dstrike w:val="0"/>
      <w:color w:val="000000"/>
      <w:sz w:val="22"/>
      <w:u w:val="single"/>
      <w:effect w:val="none"/>
    </w:rPr>
  </w:style>
  <w:style w:type="character" w:customStyle="1" w:styleId="27">
    <w:name w:val="Основной текст (2)_"/>
    <w:basedOn w:val="a0"/>
    <w:rsid w:val="00E43281"/>
    <w:rPr>
      <w:rFonts w:ascii="Times New Roman" w:hAnsi="Times New Roman" w:cs="Times New Roman" w:hint="default"/>
      <w:b/>
      <w:bCs w:val="0"/>
      <w:i w:val="0"/>
      <w:iCs w:val="0"/>
      <w:strike w:val="0"/>
      <w:dstrike w:val="0"/>
      <w:sz w:val="22"/>
      <w:u w:val="none"/>
      <w:effect w:val="none"/>
    </w:rPr>
  </w:style>
  <w:style w:type="paragraph" w:styleId="af1">
    <w:name w:val="No Spacing"/>
    <w:uiPriority w:val="99"/>
    <w:qFormat/>
    <w:rsid w:val="00E4328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 ASRock</cp:lastModifiedBy>
  <cp:revision>117</cp:revision>
  <cp:lastPrinted>2022-04-19T02:18:00Z</cp:lastPrinted>
  <dcterms:created xsi:type="dcterms:W3CDTF">2019-04-10T12:08:00Z</dcterms:created>
  <dcterms:modified xsi:type="dcterms:W3CDTF">2022-04-21T03:17:00Z</dcterms:modified>
</cp:coreProperties>
</file>