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75F" w:rsidRPr="000A65F9" w:rsidRDefault="000A65F9" w:rsidP="000A65F9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0A65F9">
        <w:rPr>
          <w:rFonts w:ascii="Times New Roman" w:hAnsi="Times New Roman" w:cs="Times New Roman"/>
          <w:sz w:val="28"/>
        </w:rPr>
        <w:t>Приложение № 1</w:t>
      </w:r>
    </w:p>
    <w:p w:rsidR="000A65F9" w:rsidRPr="000A65F9" w:rsidRDefault="000A65F9" w:rsidP="000A65F9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</w:t>
      </w:r>
      <w:r w:rsidRPr="000A65F9">
        <w:rPr>
          <w:rFonts w:ascii="Times New Roman" w:hAnsi="Times New Roman" w:cs="Times New Roman"/>
          <w:sz w:val="28"/>
        </w:rPr>
        <w:t xml:space="preserve"> решению Совета депутатов</w:t>
      </w:r>
    </w:p>
    <w:p w:rsidR="000A65F9" w:rsidRPr="000A65F9" w:rsidRDefault="000A65F9" w:rsidP="000A65F9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района</w:t>
      </w:r>
      <w:r w:rsidRPr="000A65F9">
        <w:rPr>
          <w:rFonts w:ascii="Times New Roman" w:hAnsi="Times New Roman" w:cs="Times New Roman"/>
          <w:sz w:val="28"/>
        </w:rPr>
        <w:t xml:space="preserve"> (аймака) от</w:t>
      </w:r>
      <w:r w:rsidR="00D75764">
        <w:rPr>
          <w:rFonts w:ascii="Times New Roman" w:hAnsi="Times New Roman" w:cs="Times New Roman"/>
          <w:sz w:val="28"/>
        </w:rPr>
        <w:t xml:space="preserve"> 30.04.2021</w:t>
      </w:r>
      <w:r w:rsidR="00720415">
        <w:rPr>
          <w:rFonts w:ascii="Times New Roman" w:hAnsi="Times New Roman" w:cs="Times New Roman"/>
          <w:sz w:val="28"/>
        </w:rPr>
        <w:t>г.</w:t>
      </w:r>
      <w:r w:rsidRPr="000A65F9">
        <w:rPr>
          <w:rFonts w:ascii="Times New Roman" w:hAnsi="Times New Roman" w:cs="Times New Roman"/>
          <w:sz w:val="28"/>
        </w:rPr>
        <w:t xml:space="preserve"> №</w:t>
      </w:r>
      <w:r w:rsidR="00D75764">
        <w:rPr>
          <w:rFonts w:ascii="Times New Roman" w:hAnsi="Times New Roman" w:cs="Times New Roman"/>
          <w:sz w:val="28"/>
        </w:rPr>
        <w:t>24-6</w:t>
      </w:r>
      <w:bookmarkStart w:id="0" w:name="_GoBack"/>
      <w:bookmarkEnd w:id="0"/>
    </w:p>
    <w:p w:rsidR="000A65F9" w:rsidRDefault="000A65F9" w:rsidP="000A65F9">
      <w:pPr>
        <w:spacing w:after="0" w:line="240" w:lineRule="auto"/>
        <w:jc w:val="right"/>
      </w:pPr>
    </w:p>
    <w:p w:rsidR="006A2D25" w:rsidRDefault="006A2D25" w:rsidP="000A65F9">
      <w:pPr>
        <w:spacing w:after="0" w:line="240" w:lineRule="auto"/>
        <w:jc w:val="right"/>
      </w:pPr>
    </w:p>
    <w:p w:rsidR="0083015F" w:rsidRPr="0083015F" w:rsidRDefault="0083015F" w:rsidP="008301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3015F">
        <w:rPr>
          <w:rFonts w:ascii="Times New Roman" w:hAnsi="Times New Roman" w:cs="Times New Roman"/>
          <w:b/>
          <w:sz w:val="28"/>
        </w:rPr>
        <w:t>ПЕРЕЧЕНЬ</w:t>
      </w:r>
    </w:p>
    <w:p w:rsidR="0083015F" w:rsidRDefault="0083015F" w:rsidP="008301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3015F">
        <w:rPr>
          <w:rFonts w:ascii="Times New Roman" w:hAnsi="Times New Roman" w:cs="Times New Roman"/>
          <w:b/>
          <w:sz w:val="28"/>
        </w:rPr>
        <w:t>имущества, передаваемого из муниципальной собственности муниципального образования «Онгудайский район» в муниципальную собственность муниципального образования «</w:t>
      </w:r>
      <w:proofErr w:type="spellStart"/>
      <w:r w:rsidRPr="0083015F">
        <w:rPr>
          <w:rFonts w:ascii="Times New Roman" w:hAnsi="Times New Roman" w:cs="Times New Roman"/>
          <w:b/>
          <w:sz w:val="28"/>
        </w:rPr>
        <w:t>Ининское</w:t>
      </w:r>
      <w:proofErr w:type="spellEnd"/>
      <w:r w:rsidRPr="0083015F">
        <w:rPr>
          <w:rFonts w:ascii="Times New Roman" w:hAnsi="Times New Roman" w:cs="Times New Roman"/>
          <w:b/>
          <w:sz w:val="28"/>
        </w:rPr>
        <w:t xml:space="preserve"> сельское поселение»</w:t>
      </w:r>
    </w:p>
    <w:p w:rsidR="00A6591F" w:rsidRDefault="00A6591F" w:rsidP="008301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10246" w:type="dxa"/>
        <w:tblLook w:val="04A0" w:firstRow="1" w:lastRow="0" w:firstColumn="1" w:lastColumn="0" w:noHBand="0" w:noVBand="1"/>
      </w:tblPr>
      <w:tblGrid>
        <w:gridCol w:w="2561"/>
        <w:gridCol w:w="2561"/>
        <w:gridCol w:w="2562"/>
        <w:gridCol w:w="2562"/>
      </w:tblGrid>
      <w:tr w:rsidR="0083015F" w:rsidTr="00CF7188">
        <w:trPr>
          <w:trHeight w:val="2088"/>
        </w:trPr>
        <w:tc>
          <w:tcPr>
            <w:tcW w:w="2561" w:type="dxa"/>
          </w:tcPr>
          <w:p w:rsidR="0083015F" w:rsidRDefault="0083015F" w:rsidP="0083015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</w:rPr>
              <w:t>/п</w:t>
            </w:r>
          </w:p>
        </w:tc>
        <w:tc>
          <w:tcPr>
            <w:tcW w:w="2561" w:type="dxa"/>
          </w:tcPr>
          <w:p w:rsidR="0083015F" w:rsidRDefault="0083015F" w:rsidP="0083015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Наименование объекта, кадастровый номер, общая площадь</w:t>
            </w:r>
          </w:p>
        </w:tc>
        <w:tc>
          <w:tcPr>
            <w:tcW w:w="2562" w:type="dxa"/>
          </w:tcPr>
          <w:p w:rsidR="0083015F" w:rsidRDefault="0083015F" w:rsidP="0083015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Адрес</w:t>
            </w:r>
          </w:p>
        </w:tc>
        <w:tc>
          <w:tcPr>
            <w:tcW w:w="2562" w:type="dxa"/>
          </w:tcPr>
          <w:p w:rsidR="0083015F" w:rsidRDefault="0083015F" w:rsidP="0083015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Категория земель, вид разрешенного использования, кадастровая стоимость</w:t>
            </w:r>
          </w:p>
        </w:tc>
      </w:tr>
      <w:tr w:rsidR="0083015F" w:rsidTr="00CF7188">
        <w:trPr>
          <w:trHeight w:val="4461"/>
        </w:trPr>
        <w:tc>
          <w:tcPr>
            <w:tcW w:w="2561" w:type="dxa"/>
          </w:tcPr>
          <w:p w:rsidR="0083015F" w:rsidRPr="00A6591F" w:rsidRDefault="0083015F" w:rsidP="008301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6591F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561" w:type="dxa"/>
          </w:tcPr>
          <w:p w:rsidR="0083015F" w:rsidRPr="00A6591F" w:rsidRDefault="0083015F" w:rsidP="008301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6591F">
              <w:rPr>
                <w:rFonts w:ascii="Times New Roman" w:hAnsi="Times New Roman" w:cs="Times New Roman"/>
                <w:sz w:val="28"/>
              </w:rPr>
              <w:t xml:space="preserve">Земельный участок </w:t>
            </w:r>
            <w:r w:rsidR="00A6591F" w:rsidRPr="00A6591F">
              <w:rPr>
                <w:rFonts w:ascii="Times New Roman" w:hAnsi="Times New Roman" w:cs="Times New Roman"/>
                <w:sz w:val="28"/>
              </w:rPr>
              <w:t>с кадастровым номером 04:06:110102:63, общая площадь 4488 кв. м</w:t>
            </w:r>
          </w:p>
        </w:tc>
        <w:tc>
          <w:tcPr>
            <w:tcW w:w="2562" w:type="dxa"/>
          </w:tcPr>
          <w:p w:rsidR="0083015F" w:rsidRPr="00A6591F" w:rsidRDefault="00A6591F" w:rsidP="000754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6591F">
              <w:rPr>
                <w:rFonts w:ascii="Times New Roman" w:hAnsi="Times New Roman" w:cs="Times New Roman"/>
                <w:sz w:val="28"/>
              </w:rPr>
              <w:t xml:space="preserve">Республика Алтай, Онгудайский район, </w:t>
            </w:r>
            <w:proofErr w:type="gramStart"/>
            <w:r w:rsidR="00075401">
              <w:rPr>
                <w:rFonts w:ascii="Times New Roman" w:hAnsi="Times New Roman" w:cs="Times New Roman"/>
                <w:sz w:val="28"/>
              </w:rPr>
              <w:t>с</w:t>
            </w:r>
            <w:proofErr w:type="gramEnd"/>
            <w:r w:rsidR="00075401">
              <w:rPr>
                <w:rFonts w:ascii="Times New Roman" w:hAnsi="Times New Roman" w:cs="Times New Roman"/>
                <w:sz w:val="28"/>
              </w:rPr>
              <w:t xml:space="preserve">. Иня, ул. Подгорная, 42 </w:t>
            </w:r>
          </w:p>
        </w:tc>
        <w:tc>
          <w:tcPr>
            <w:tcW w:w="2562" w:type="dxa"/>
          </w:tcPr>
          <w:p w:rsidR="0083015F" w:rsidRPr="00A6591F" w:rsidRDefault="00A6591F" w:rsidP="008301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6591F">
              <w:rPr>
                <w:rFonts w:ascii="Times New Roman" w:hAnsi="Times New Roman" w:cs="Times New Roman"/>
                <w:sz w:val="28"/>
              </w:rPr>
              <w:t>Земли населенных пунктов, вид разрешенного использования – для объектов общественного делового значения, для размещения и</w:t>
            </w:r>
            <w:r>
              <w:rPr>
                <w:rFonts w:ascii="Times New Roman" w:hAnsi="Times New Roman" w:cs="Times New Roman"/>
                <w:sz w:val="28"/>
              </w:rPr>
              <w:t xml:space="preserve"> обслуживания инте</w:t>
            </w:r>
            <w:r w:rsidRPr="00A6591F">
              <w:rPr>
                <w:rFonts w:ascii="Times New Roman" w:hAnsi="Times New Roman" w:cs="Times New Roman"/>
                <w:sz w:val="28"/>
              </w:rPr>
              <w:t>рната</w:t>
            </w:r>
            <w:r>
              <w:rPr>
                <w:rFonts w:ascii="Times New Roman" w:hAnsi="Times New Roman" w:cs="Times New Roman"/>
                <w:sz w:val="28"/>
              </w:rPr>
              <w:t>, кадастровая стоимость 365 323,20 руб.</w:t>
            </w:r>
            <w:r w:rsidR="00CF7188">
              <w:rPr>
                <w:rFonts w:ascii="Times New Roman" w:hAnsi="Times New Roman" w:cs="Times New Roman"/>
                <w:sz w:val="28"/>
              </w:rPr>
              <w:t xml:space="preserve">, (балансовая стоимость 365 324,00руб.) </w:t>
            </w:r>
          </w:p>
        </w:tc>
      </w:tr>
      <w:tr w:rsidR="00A6591F" w:rsidTr="00CF7188">
        <w:trPr>
          <w:trHeight w:val="765"/>
        </w:trPr>
        <w:tc>
          <w:tcPr>
            <w:tcW w:w="2561" w:type="dxa"/>
          </w:tcPr>
          <w:p w:rsidR="00A6591F" w:rsidRPr="00A6591F" w:rsidRDefault="00A6591F" w:rsidP="008301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561" w:type="dxa"/>
          </w:tcPr>
          <w:p w:rsidR="00A6591F" w:rsidRPr="00A6591F" w:rsidRDefault="00A6591F" w:rsidP="008301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Здание детского интерната  с кадастровым номером 04:06:110102:63 общая площадь 404,80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. </w:t>
            </w:r>
          </w:p>
        </w:tc>
        <w:tc>
          <w:tcPr>
            <w:tcW w:w="2562" w:type="dxa"/>
          </w:tcPr>
          <w:p w:rsidR="00A6591F" w:rsidRPr="00A6591F" w:rsidRDefault="00A6591F" w:rsidP="000754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Республика Алтай, Онгудайский район, </w:t>
            </w:r>
            <w:proofErr w:type="gramStart"/>
            <w:r w:rsidR="00075401">
              <w:rPr>
                <w:rFonts w:ascii="Times New Roman" w:hAnsi="Times New Roman" w:cs="Times New Roman"/>
                <w:sz w:val="28"/>
              </w:rPr>
              <w:t>с</w:t>
            </w:r>
            <w:proofErr w:type="gramEnd"/>
            <w:r w:rsidR="00075401">
              <w:rPr>
                <w:rFonts w:ascii="Times New Roman" w:hAnsi="Times New Roman" w:cs="Times New Roman"/>
                <w:sz w:val="28"/>
              </w:rPr>
              <w:t xml:space="preserve">. Иня, ул. Подгорная, д. 42  </w:t>
            </w:r>
          </w:p>
        </w:tc>
        <w:tc>
          <w:tcPr>
            <w:tcW w:w="2562" w:type="dxa"/>
          </w:tcPr>
          <w:p w:rsidR="00A6591F" w:rsidRDefault="00A6591F" w:rsidP="0083015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A6591F" w:rsidRPr="00A6591F" w:rsidRDefault="00075401" w:rsidP="00CF718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Кадастровая стоимость 2334249,08 руб.</w:t>
            </w:r>
            <w:r w:rsidR="00CF7188">
              <w:rPr>
                <w:rFonts w:ascii="Times New Roman" w:hAnsi="Times New Roman" w:cs="Times New Roman"/>
                <w:sz w:val="28"/>
              </w:rPr>
              <w:t>,  (балансовая стоимость 618 825,00руб.)</w:t>
            </w:r>
            <w:r w:rsidR="00A6591F" w:rsidRPr="00A6591F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</w:tbl>
    <w:p w:rsidR="0083015F" w:rsidRPr="0083015F" w:rsidRDefault="0083015F" w:rsidP="008301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AA7309" w:rsidRDefault="00AA7309" w:rsidP="00AA7309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AA7309" w:rsidRDefault="00AA7309" w:rsidP="00AA7309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AA7309" w:rsidRDefault="00AA7309" w:rsidP="00AA7309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AA7309" w:rsidRDefault="00AA7309" w:rsidP="00AA7309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AA7309" w:rsidRDefault="00AA7309" w:rsidP="00AA7309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AA7309" w:rsidRDefault="00AA7309" w:rsidP="00AA7309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AA7309" w:rsidRDefault="00AA7309" w:rsidP="00AA7309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0A65F9" w:rsidRPr="000A65F9" w:rsidRDefault="000A65F9" w:rsidP="00720415">
      <w:pPr>
        <w:spacing w:after="0" w:line="240" w:lineRule="auto"/>
        <w:rPr>
          <w:rFonts w:ascii="Times New Roman" w:hAnsi="Times New Roman" w:cs="Times New Roman"/>
          <w:sz w:val="28"/>
        </w:rPr>
      </w:pPr>
    </w:p>
    <w:sectPr w:rsidR="000A65F9" w:rsidRPr="000A65F9" w:rsidSect="0083015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81D"/>
    <w:rsid w:val="00075401"/>
    <w:rsid w:val="000A65F9"/>
    <w:rsid w:val="000C3548"/>
    <w:rsid w:val="00177356"/>
    <w:rsid w:val="001D4EC3"/>
    <w:rsid w:val="00214FA8"/>
    <w:rsid w:val="002634F2"/>
    <w:rsid w:val="002E28FF"/>
    <w:rsid w:val="002F40E2"/>
    <w:rsid w:val="00351F6E"/>
    <w:rsid w:val="00491D3D"/>
    <w:rsid w:val="005754F8"/>
    <w:rsid w:val="006418D0"/>
    <w:rsid w:val="006A2D25"/>
    <w:rsid w:val="006E7B91"/>
    <w:rsid w:val="0070281D"/>
    <w:rsid w:val="007150EB"/>
    <w:rsid w:val="00720415"/>
    <w:rsid w:val="007447E4"/>
    <w:rsid w:val="007B0FB3"/>
    <w:rsid w:val="007E21C2"/>
    <w:rsid w:val="0083015F"/>
    <w:rsid w:val="00943E1E"/>
    <w:rsid w:val="00A6591F"/>
    <w:rsid w:val="00AA7309"/>
    <w:rsid w:val="00C00F88"/>
    <w:rsid w:val="00CC1B2C"/>
    <w:rsid w:val="00CE575F"/>
    <w:rsid w:val="00CF7188"/>
    <w:rsid w:val="00D75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65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00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0F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65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00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0F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25</cp:revision>
  <cp:lastPrinted>2021-04-30T07:07:00Z</cp:lastPrinted>
  <dcterms:created xsi:type="dcterms:W3CDTF">2020-02-12T02:33:00Z</dcterms:created>
  <dcterms:modified xsi:type="dcterms:W3CDTF">2021-04-30T07:08:00Z</dcterms:modified>
</cp:coreProperties>
</file>