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3D38D3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3D38D3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3D38D3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3D38D3" w:rsidP="003D38D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ДВАДЦАТАЯ</w:t>
      </w:r>
      <w:r w:rsidR="00603B8E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7B1174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СЕССИЯ</w:t>
      </w:r>
      <w:proofErr w:type="gramEnd"/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7A02AF">
        <w:rPr>
          <w:b/>
          <w:bCs/>
          <w:sz w:val="28"/>
          <w:szCs w:val="28"/>
          <w:lang w:val="ru-RU"/>
        </w:rPr>
        <w:t>ЧЕТВЕРТОГО</w:t>
      </w:r>
      <w:r w:rsidR="007B1174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СОЗЫВА</w:t>
      </w:r>
    </w:p>
    <w:p w:rsidR="00AB2A1B" w:rsidRPr="00BE5D5C" w:rsidRDefault="00AB2A1B" w:rsidP="003D38D3">
      <w:pPr>
        <w:ind w:left="2880" w:firstLine="720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3D38D3">
      <w:pPr>
        <w:rPr>
          <w:b/>
          <w:bCs/>
          <w:sz w:val="28"/>
          <w:szCs w:val="28"/>
          <w:lang w:val="ru-RU"/>
        </w:rPr>
      </w:pPr>
    </w:p>
    <w:p w:rsidR="00BE5D5C" w:rsidRPr="00BE5D5C" w:rsidRDefault="00BE5D5C" w:rsidP="00DA0616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="007A02AF">
        <w:rPr>
          <w:b/>
          <w:bCs/>
          <w:sz w:val="28"/>
          <w:szCs w:val="28"/>
          <w:lang w:val="ru-RU"/>
        </w:rPr>
        <w:t xml:space="preserve">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D50C74" w:rsidRDefault="00786495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 w:rsidR="003D38D3">
        <w:rPr>
          <w:bCs/>
          <w:sz w:val="28"/>
          <w:szCs w:val="28"/>
          <w:u w:val="single"/>
          <w:lang w:val="ru-RU"/>
        </w:rPr>
        <w:t xml:space="preserve"> 24.11.</w:t>
      </w:r>
      <w:r w:rsidR="00BE5D5C" w:rsidRPr="00BE5D5C">
        <w:rPr>
          <w:bCs/>
          <w:sz w:val="28"/>
          <w:szCs w:val="28"/>
          <w:u w:val="single"/>
          <w:lang w:val="ru-RU"/>
        </w:rPr>
        <w:t>20</w:t>
      </w:r>
      <w:r w:rsidR="007A02AF">
        <w:rPr>
          <w:bCs/>
          <w:sz w:val="28"/>
          <w:szCs w:val="28"/>
          <w:u w:val="single"/>
          <w:lang w:val="ru-RU"/>
        </w:rPr>
        <w:t>20</w:t>
      </w:r>
      <w:r w:rsidR="003D38D3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</w:t>
      </w:r>
      <w:r w:rsidR="007B1174">
        <w:rPr>
          <w:b/>
          <w:bCs/>
          <w:sz w:val="28"/>
          <w:szCs w:val="28"/>
          <w:lang w:val="ru-RU"/>
        </w:rPr>
        <w:t xml:space="preserve">    </w:t>
      </w:r>
      <w:r w:rsidR="005C3BE4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F54EC4">
        <w:rPr>
          <w:bCs/>
          <w:sz w:val="28"/>
          <w:szCs w:val="28"/>
          <w:u w:val="single"/>
          <w:lang w:val="ru-RU"/>
        </w:rPr>
        <w:t>№</w:t>
      </w:r>
      <w:r w:rsidR="003D38D3">
        <w:rPr>
          <w:bCs/>
          <w:sz w:val="28"/>
          <w:szCs w:val="28"/>
          <w:u w:val="single"/>
          <w:lang w:val="ru-RU"/>
        </w:rPr>
        <w:t xml:space="preserve"> 20-7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3D38D3" w:rsidRDefault="007A02AF" w:rsidP="00047ECF">
      <w:pPr>
        <w:jc w:val="center"/>
        <w:rPr>
          <w:bCs/>
          <w:sz w:val="28"/>
          <w:szCs w:val="28"/>
          <w:lang w:val="ru-RU"/>
        </w:rPr>
      </w:pPr>
      <w:r w:rsidRPr="003D38D3">
        <w:rPr>
          <w:bCs/>
          <w:sz w:val="28"/>
          <w:szCs w:val="28"/>
          <w:lang w:val="ru-RU"/>
        </w:rPr>
        <w:t xml:space="preserve">Об утверждении </w:t>
      </w:r>
      <w:r w:rsidR="0054064B" w:rsidRPr="003D38D3">
        <w:rPr>
          <w:bCs/>
          <w:sz w:val="28"/>
          <w:szCs w:val="28"/>
          <w:lang w:val="ru-RU"/>
        </w:rPr>
        <w:t>П</w:t>
      </w:r>
      <w:r w:rsidR="00556E32" w:rsidRPr="003D38D3">
        <w:rPr>
          <w:bCs/>
          <w:sz w:val="28"/>
          <w:szCs w:val="28"/>
          <w:lang w:val="ru-RU"/>
        </w:rPr>
        <w:t>орядк</w:t>
      </w:r>
      <w:r w:rsidR="0054064B" w:rsidRPr="003D38D3">
        <w:rPr>
          <w:bCs/>
          <w:sz w:val="28"/>
          <w:szCs w:val="28"/>
          <w:lang w:val="ru-RU"/>
        </w:rPr>
        <w:t>а</w:t>
      </w:r>
      <w:r w:rsidR="00556E32" w:rsidRPr="003D38D3">
        <w:rPr>
          <w:bCs/>
          <w:sz w:val="28"/>
          <w:szCs w:val="28"/>
          <w:lang w:val="ru-RU"/>
        </w:rPr>
        <w:t xml:space="preserve"> предоставления иных межбюджетных трансфертов </w:t>
      </w:r>
      <w:r w:rsidR="004E541E" w:rsidRPr="003D38D3">
        <w:rPr>
          <w:bCs/>
          <w:sz w:val="28"/>
          <w:szCs w:val="28"/>
          <w:lang w:val="ru-RU"/>
        </w:rPr>
        <w:t xml:space="preserve">(за исключением иных межбюджетных трансфертов, предоставляемых на осуществление части </w:t>
      </w:r>
      <w:r w:rsidR="0054064B" w:rsidRPr="003D38D3">
        <w:rPr>
          <w:bCs/>
          <w:sz w:val="28"/>
          <w:szCs w:val="28"/>
          <w:lang w:val="ru-RU"/>
        </w:rPr>
        <w:t>полномочий</w:t>
      </w:r>
      <w:r w:rsidR="00B742E6" w:rsidRPr="003D38D3">
        <w:rPr>
          <w:bCs/>
          <w:sz w:val="28"/>
          <w:szCs w:val="28"/>
          <w:lang w:val="ru-RU"/>
        </w:rPr>
        <w:t xml:space="preserve"> муниципального района</w:t>
      </w:r>
      <w:r w:rsidR="0054064B" w:rsidRPr="003D38D3">
        <w:rPr>
          <w:bCs/>
          <w:sz w:val="28"/>
          <w:szCs w:val="28"/>
          <w:lang w:val="ru-RU"/>
        </w:rPr>
        <w:t xml:space="preserve"> по</w:t>
      </w:r>
      <w:r w:rsidR="004E541E" w:rsidRPr="003D38D3">
        <w:rPr>
          <w:bCs/>
          <w:sz w:val="28"/>
          <w:szCs w:val="28"/>
          <w:lang w:val="ru-RU"/>
        </w:rPr>
        <w:t xml:space="preserve"> решению вопросов местного значения) </w:t>
      </w:r>
      <w:r w:rsidR="00556E32" w:rsidRPr="003D38D3">
        <w:rPr>
          <w:bCs/>
          <w:sz w:val="28"/>
          <w:szCs w:val="28"/>
          <w:lang w:val="ru-RU"/>
        </w:rPr>
        <w:t>из бюджета муниципального образования «</w:t>
      </w:r>
      <w:proofErr w:type="spellStart"/>
      <w:r w:rsidR="00556E32" w:rsidRPr="003D38D3">
        <w:rPr>
          <w:bCs/>
          <w:sz w:val="28"/>
          <w:szCs w:val="28"/>
          <w:lang w:val="ru-RU"/>
        </w:rPr>
        <w:t>Онгудайский</w:t>
      </w:r>
      <w:proofErr w:type="spellEnd"/>
      <w:r w:rsidR="00556E32" w:rsidRPr="003D38D3">
        <w:rPr>
          <w:bCs/>
          <w:sz w:val="28"/>
          <w:szCs w:val="28"/>
          <w:lang w:val="ru-RU"/>
        </w:rPr>
        <w:t xml:space="preserve"> район»</w:t>
      </w:r>
      <w:r w:rsidR="0080077E" w:rsidRPr="003D38D3">
        <w:rPr>
          <w:bCs/>
          <w:sz w:val="28"/>
          <w:szCs w:val="28"/>
          <w:lang w:val="ru-RU"/>
        </w:rPr>
        <w:t xml:space="preserve"> </w:t>
      </w:r>
      <w:r w:rsidR="00047ECF" w:rsidRPr="003D38D3">
        <w:rPr>
          <w:bCs/>
          <w:sz w:val="28"/>
          <w:szCs w:val="28"/>
          <w:lang w:val="ru-RU"/>
        </w:rPr>
        <w:t>бюджетам сельских поселений, входящим в состав муниципального образования «</w:t>
      </w:r>
      <w:proofErr w:type="spellStart"/>
      <w:r w:rsidR="00047ECF" w:rsidRPr="003D38D3">
        <w:rPr>
          <w:bCs/>
          <w:sz w:val="28"/>
          <w:szCs w:val="28"/>
          <w:lang w:val="ru-RU"/>
        </w:rPr>
        <w:t>Онгудайский</w:t>
      </w:r>
      <w:proofErr w:type="spellEnd"/>
      <w:r w:rsidR="00047ECF" w:rsidRPr="003D38D3">
        <w:rPr>
          <w:bCs/>
          <w:sz w:val="28"/>
          <w:szCs w:val="28"/>
          <w:lang w:val="ru-RU"/>
        </w:rPr>
        <w:t xml:space="preserve"> район»</w:t>
      </w:r>
    </w:p>
    <w:p w:rsidR="004519CC" w:rsidRDefault="004519CC" w:rsidP="00BE5D5C">
      <w:pPr>
        <w:rPr>
          <w:bCs/>
          <w:sz w:val="28"/>
          <w:szCs w:val="28"/>
          <w:lang w:val="ru-RU"/>
        </w:rPr>
      </w:pPr>
    </w:p>
    <w:p w:rsidR="00C41761" w:rsidRPr="00835C2C" w:rsidRDefault="008777C6" w:rsidP="00835C2C">
      <w:pPr>
        <w:ind w:firstLine="28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D797B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соответствии со </w:t>
      </w:r>
      <w:r w:rsidR="0080077E">
        <w:rPr>
          <w:bCs/>
          <w:sz w:val="28"/>
          <w:szCs w:val="28"/>
          <w:lang w:val="ru-RU"/>
        </w:rPr>
        <w:t>статьей</w:t>
      </w:r>
      <w:r w:rsidR="00852F12">
        <w:rPr>
          <w:bCs/>
          <w:sz w:val="28"/>
          <w:szCs w:val="28"/>
          <w:lang w:val="ru-RU"/>
        </w:rPr>
        <w:t xml:space="preserve"> </w:t>
      </w:r>
      <w:r w:rsidR="0080077E">
        <w:rPr>
          <w:bCs/>
          <w:sz w:val="28"/>
          <w:szCs w:val="28"/>
          <w:lang w:val="ru-RU"/>
        </w:rPr>
        <w:t>142.4</w:t>
      </w:r>
      <w:r>
        <w:rPr>
          <w:bCs/>
          <w:sz w:val="28"/>
          <w:szCs w:val="28"/>
          <w:lang w:val="ru-RU"/>
        </w:rPr>
        <w:t xml:space="preserve"> Бюджетного кодекса Российской </w:t>
      </w:r>
      <w:r w:rsidR="00835C2C">
        <w:rPr>
          <w:bCs/>
          <w:sz w:val="28"/>
          <w:szCs w:val="28"/>
          <w:lang w:val="ru-RU"/>
        </w:rPr>
        <w:t xml:space="preserve">Федерации, </w:t>
      </w:r>
      <w:r w:rsidR="00835C2C" w:rsidRPr="00323ED2">
        <w:rPr>
          <w:bCs/>
          <w:sz w:val="28"/>
          <w:szCs w:val="28"/>
          <w:lang w:val="ru-RU"/>
        </w:rPr>
        <w:t>Устава</w:t>
      </w:r>
      <w:r w:rsidR="00BE5D5C" w:rsidRPr="00BE5D5C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4308AB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835C2C">
        <w:rPr>
          <w:bCs/>
          <w:sz w:val="28"/>
          <w:szCs w:val="28"/>
          <w:lang w:val="ru-RU"/>
        </w:rPr>
        <w:t>решил</w:t>
      </w:r>
      <w:r w:rsidR="00C41761" w:rsidRPr="00FF1E7E">
        <w:rPr>
          <w:sz w:val="28"/>
          <w:szCs w:val="28"/>
          <w:lang w:val="ru-RU"/>
        </w:rPr>
        <w:t>:</w:t>
      </w:r>
    </w:p>
    <w:p w:rsidR="008777C6" w:rsidRDefault="008777C6" w:rsidP="00DB1190">
      <w:pPr>
        <w:ind w:firstLine="284"/>
        <w:jc w:val="both"/>
        <w:rPr>
          <w:sz w:val="28"/>
          <w:szCs w:val="28"/>
          <w:lang w:val="ru-RU"/>
        </w:rPr>
      </w:pPr>
    </w:p>
    <w:p w:rsidR="008777C6" w:rsidRPr="006B1155" w:rsidRDefault="007368BD" w:rsidP="006B1155">
      <w:pPr>
        <w:pStyle w:val="a7"/>
        <w:numPr>
          <w:ilvl w:val="0"/>
          <w:numId w:val="9"/>
        </w:numPr>
        <w:ind w:left="0" w:firstLine="28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Утвердить </w:t>
      </w:r>
      <w:r w:rsidR="006B1155" w:rsidRPr="006B1155">
        <w:rPr>
          <w:bCs/>
          <w:sz w:val="28"/>
          <w:szCs w:val="28"/>
          <w:lang w:val="ru-RU"/>
        </w:rPr>
        <w:t>Порядок предоставления иных межбюджетных трансфертов (за исключением иных межбюджетных трансфертов, предоставляемых на осуществление части полномочий</w:t>
      </w:r>
      <w:r w:rsidR="00B742E6">
        <w:rPr>
          <w:bCs/>
          <w:sz w:val="28"/>
          <w:szCs w:val="28"/>
          <w:lang w:val="ru-RU"/>
        </w:rPr>
        <w:t xml:space="preserve"> муниципального района</w:t>
      </w:r>
      <w:r w:rsidR="006B1155" w:rsidRPr="006B1155">
        <w:rPr>
          <w:bCs/>
          <w:sz w:val="28"/>
          <w:szCs w:val="28"/>
          <w:lang w:val="ru-RU"/>
        </w:rPr>
        <w:t xml:space="preserve"> по решению вопросов местного значения) из бюджета муниципального образования «</w:t>
      </w:r>
      <w:proofErr w:type="spellStart"/>
      <w:r w:rsidR="006B1155" w:rsidRPr="006B1155">
        <w:rPr>
          <w:bCs/>
          <w:sz w:val="28"/>
          <w:szCs w:val="28"/>
          <w:lang w:val="ru-RU"/>
        </w:rPr>
        <w:t>Онгудайский</w:t>
      </w:r>
      <w:proofErr w:type="spellEnd"/>
      <w:r w:rsidR="006B1155" w:rsidRPr="006B1155">
        <w:rPr>
          <w:bCs/>
          <w:sz w:val="28"/>
          <w:szCs w:val="28"/>
          <w:lang w:val="ru-RU"/>
        </w:rPr>
        <w:t xml:space="preserve"> район» бюджет</w:t>
      </w:r>
      <w:r w:rsidR="005F17A8">
        <w:rPr>
          <w:bCs/>
          <w:sz w:val="28"/>
          <w:szCs w:val="28"/>
          <w:lang w:val="ru-RU"/>
        </w:rPr>
        <w:t>ам</w:t>
      </w:r>
      <w:r w:rsidR="006B1155" w:rsidRPr="006B1155">
        <w:rPr>
          <w:bCs/>
          <w:sz w:val="28"/>
          <w:szCs w:val="28"/>
          <w:lang w:val="ru-RU"/>
        </w:rPr>
        <w:t xml:space="preserve"> сельск</w:t>
      </w:r>
      <w:r w:rsidR="005F17A8">
        <w:rPr>
          <w:bCs/>
          <w:sz w:val="28"/>
          <w:szCs w:val="28"/>
          <w:lang w:val="ru-RU"/>
        </w:rPr>
        <w:t>их</w:t>
      </w:r>
      <w:r w:rsidR="006B1155">
        <w:rPr>
          <w:bCs/>
          <w:sz w:val="28"/>
          <w:szCs w:val="28"/>
          <w:lang w:val="ru-RU"/>
        </w:rPr>
        <w:t xml:space="preserve"> поселени</w:t>
      </w:r>
      <w:r w:rsidR="005F17A8">
        <w:rPr>
          <w:bCs/>
          <w:sz w:val="28"/>
          <w:szCs w:val="28"/>
          <w:lang w:val="ru-RU"/>
        </w:rPr>
        <w:t>й</w:t>
      </w:r>
      <w:r w:rsidR="00DF4455">
        <w:rPr>
          <w:bCs/>
          <w:sz w:val="28"/>
          <w:szCs w:val="28"/>
          <w:lang w:val="ru-RU"/>
        </w:rPr>
        <w:t>, входящим в состав муниципального образования «</w:t>
      </w:r>
      <w:proofErr w:type="spellStart"/>
      <w:r w:rsidR="008D01C1">
        <w:rPr>
          <w:bCs/>
          <w:sz w:val="28"/>
          <w:szCs w:val="28"/>
          <w:lang w:val="ru-RU"/>
        </w:rPr>
        <w:t>О</w:t>
      </w:r>
      <w:r w:rsidR="00DF4455">
        <w:rPr>
          <w:bCs/>
          <w:sz w:val="28"/>
          <w:szCs w:val="28"/>
          <w:lang w:val="ru-RU"/>
        </w:rPr>
        <w:t>нгудайский</w:t>
      </w:r>
      <w:proofErr w:type="spellEnd"/>
      <w:r w:rsidR="00DF4455">
        <w:rPr>
          <w:bCs/>
          <w:sz w:val="28"/>
          <w:szCs w:val="28"/>
          <w:lang w:val="ru-RU"/>
        </w:rPr>
        <w:t xml:space="preserve"> район» </w:t>
      </w:r>
      <w:r w:rsidR="00D15F18">
        <w:rPr>
          <w:bCs/>
          <w:sz w:val="28"/>
          <w:szCs w:val="28"/>
          <w:lang w:val="ru-RU"/>
        </w:rPr>
        <w:t>согласно приложению.</w:t>
      </w:r>
    </w:p>
    <w:p w:rsidR="004308AB" w:rsidRDefault="004308AB" w:rsidP="00F13C39">
      <w:pPr>
        <w:pStyle w:val="a7"/>
        <w:numPr>
          <w:ilvl w:val="0"/>
          <w:numId w:val="9"/>
        </w:numPr>
        <w:ind w:left="142" w:firstLine="0"/>
        <w:jc w:val="both"/>
        <w:rPr>
          <w:bCs/>
          <w:sz w:val="28"/>
          <w:szCs w:val="28"/>
          <w:lang w:val="ru-RU"/>
        </w:rPr>
      </w:pPr>
      <w:r w:rsidRPr="004308AB">
        <w:rPr>
          <w:bCs/>
          <w:sz w:val="28"/>
          <w:szCs w:val="28"/>
          <w:lang w:val="ru-RU"/>
        </w:rPr>
        <w:t>Настоящее решение опубликовать в районной газете «</w:t>
      </w:r>
      <w:proofErr w:type="spellStart"/>
      <w:r w:rsidRPr="004308AB">
        <w:rPr>
          <w:bCs/>
          <w:sz w:val="28"/>
          <w:szCs w:val="28"/>
          <w:lang w:val="ru-RU"/>
        </w:rPr>
        <w:t>Ажуда</w:t>
      </w:r>
      <w:proofErr w:type="spellEnd"/>
      <w:r w:rsidRPr="004308AB">
        <w:rPr>
          <w:bCs/>
          <w:sz w:val="28"/>
          <w:szCs w:val="28"/>
          <w:lang w:val="ru-RU"/>
        </w:rPr>
        <w:t>» и разместить на официальном сайте Администрации района (аймака)</w:t>
      </w:r>
      <w:r w:rsidR="008D01C1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8D01C1">
        <w:rPr>
          <w:bCs/>
          <w:sz w:val="28"/>
          <w:szCs w:val="28"/>
          <w:lang w:val="ru-RU"/>
        </w:rPr>
        <w:t>Онгудайский</w:t>
      </w:r>
      <w:proofErr w:type="spellEnd"/>
      <w:r w:rsidR="008D01C1">
        <w:rPr>
          <w:bCs/>
          <w:sz w:val="28"/>
          <w:szCs w:val="28"/>
          <w:lang w:val="ru-RU"/>
        </w:rPr>
        <w:t xml:space="preserve"> район»</w:t>
      </w:r>
      <w:r w:rsidRPr="004308AB">
        <w:rPr>
          <w:bCs/>
          <w:sz w:val="28"/>
          <w:szCs w:val="28"/>
          <w:lang w:val="ru-RU"/>
        </w:rPr>
        <w:t xml:space="preserve"> в информационно-телекоммуникационной сети "Интернет"</w:t>
      </w:r>
      <w:r w:rsidR="00F54EC4">
        <w:rPr>
          <w:bCs/>
          <w:sz w:val="28"/>
          <w:szCs w:val="28"/>
          <w:lang w:val="ru-RU"/>
        </w:rPr>
        <w:t>.</w:t>
      </w:r>
      <w:r w:rsidRPr="004308AB">
        <w:rPr>
          <w:bCs/>
          <w:sz w:val="28"/>
          <w:szCs w:val="28"/>
          <w:lang w:val="ru-RU"/>
        </w:rPr>
        <w:t xml:space="preserve"> </w:t>
      </w:r>
    </w:p>
    <w:p w:rsidR="001464B0" w:rsidRDefault="00F13C39" w:rsidP="00F13C39">
      <w:pPr>
        <w:ind w:left="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Pr="00F13C39">
        <w:rPr>
          <w:bCs/>
          <w:sz w:val="28"/>
          <w:szCs w:val="28"/>
          <w:lang w:val="ru-RU"/>
        </w:rPr>
        <w:t xml:space="preserve"> Решение Совета депутатов района (аймака) муниципального образования «</w:t>
      </w:r>
      <w:proofErr w:type="spellStart"/>
      <w:r w:rsidRPr="00F13C39">
        <w:rPr>
          <w:bCs/>
          <w:sz w:val="28"/>
          <w:szCs w:val="28"/>
          <w:lang w:val="ru-RU"/>
        </w:rPr>
        <w:t>Онгудайский</w:t>
      </w:r>
      <w:proofErr w:type="spellEnd"/>
      <w:r w:rsidRPr="00F13C39">
        <w:rPr>
          <w:bCs/>
          <w:sz w:val="28"/>
          <w:szCs w:val="28"/>
          <w:lang w:val="ru-RU"/>
        </w:rPr>
        <w:t xml:space="preserve"> район» от 23 апреля 2015 года № 13-3 «Об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F13C39">
        <w:rPr>
          <w:bCs/>
          <w:sz w:val="28"/>
          <w:szCs w:val="28"/>
          <w:lang w:val="ru-RU"/>
        </w:rPr>
        <w:t>Онгудайский</w:t>
      </w:r>
      <w:proofErr w:type="spellEnd"/>
      <w:r w:rsidRPr="00F13C39">
        <w:rPr>
          <w:bCs/>
          <w:sz w:val="28"/>
          <w:szCs w:val="28"/>
          <w:lang w:val="ru-RU"/>
        </w:rPr>
        <w:t xml:space="preserve"> район» бюджетам сельских поселений, входящих в состав муниципального образования «</w:t>
      </w:r>
      <w:proofErr w:type="spellStart"/>
      <w:r w:rsidRPr="00F13C39">
        <w:rPr>
          <w:bCs/>
          <w:sz w:val="28"/>
          <w:szCs w:val="28"/>
          <w:lang w:val="ru-RU"/>
        </w:rPr>
        <w:t>Онгудайский</w:t>
      </w:r>
      <w:proofErr w:type="spellEnd"/>
      <w:r w:rsidRPr="00F13C39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район» признать утратившим силу.</w:t>
      </w:r>
    </w:p>
    <w:p w:rsidR="001464B0" w:rsidRDefault="001464B0" w:rsidP="00F13C3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Pr="001464B0">
        <w:rPr>
          <w:bCs/>
          <w:sz w:val="28"/>
          <w:szCs w:val="28"/>
          <w:lang w:val="ru-RU"/>
        </w:rPr>
        <w:t>4</w:t>
      </w:r>
      <w:r w:rsidRPr="004308AB">
        <w:rPr>
          <w:bCs/>
          <w:sz w:val="28"/>
          <w:szCs w:val="28"/>
          <w:lang w:val="ru-RU"/>
        </w:rPr>
        <w:t xml:space="preserve">. </w:t>
      </w:r>
      <w:r w:rsidRPr="00D4266F">
        <w:rPr>
          <w:bCs/>
          <w:sz w:val="28"/>
          <w:szCs w:val="28"/>
          <w:lang w:val="ru-RU"/>
        </w:rPr>
        <w:t>Настоящее Решение вступает</w:t>
      </w:r>
      <w:r>
        <w:rPr>
          <w:bCs/>
          <w:sz w:val="28"/>
          <w:szCs w:val="28"/>
          <w:lang w:val="ru-RU"/>
        </w:rPr>
        <w:t xml:space="preserve"> в силу в течение 10</w:t>
      </w:r>
      <w:r w:rsidRPr="00D4266F">
        <w:rPr>
          <w:bCs/>
          <w:sz w:val="28"/>
          <w:szCs w:val="28"/>
          <w:lang w:val="ru-RU"/>
        </w:rPr>
        <w:t xml:space="preserve"> дней со дня его официального опубликования в районной газете «</w:t>
      </w:r>
      <w:proofErr w:type="spellStart"/>
      <w:r w:rsidRPr="00D4266F">
        <w:rPr>
          <w:bCs/>
          <w:sz w:val="28"/>
          <w:szCs w:val="28"/>
          <w:lang w:val="ru-RU"/>
        </w:rPr>
        <w:t>Ажуда</w:t>
      </w:r>
      <w:proofErr w:type="spellEnd"/>
      <w:r w:rsidRPr="00D4266F">
        <w:rPr>
          <w:bCs/>
          <w:sz w:val="28"/>
          <w:szCs w:val="28"/>
          <w:lang w:val="ru-RU"/>
        </w:rPr>
        <w:t>».</w:t>
      </w:r>
    </w:p>
    <w:p w:rsidR="00C03D7B" w:rsidRPr="00C03D7B" w:rsidRDefault="00F13C39" w:rsidP="00F13C39">
      <w:pPr>
        <w:ind w:firstLine="14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5</w:t>
      </w:r>
      <w:r w:rsidR="00C03D7B" w:rsidRPr="00C03D7B">
        <w:rPr>
          <w:bCs/>
          <w:sz w:val="28"/>
          <w:szCs w:val="28"/>
          <w:lang w:val="ru-RU"/>
        </w:rPr>
        <w:t>. Контроль за исполнением настоящего Решения возложить на постоянную комиссию по вопросам финансовой, экономической политики и предпринимательству (</w:t>
      </w:r>
      <w:proofErr w:type="spellStart"/>
      <w:r w:rsidR="00C03D7B" w:rsidRPr="00C03D7B">
        <w:rPr>
          <w:bCs/>
          <w:sz w:val="28"/>
          <w:szCs w:val="28"/>
          <w:lang w:val="ru-RU"/>
        </w:rPr>
        <w:t>А.Ы.Тысов</w:t>
      </w:r>
      <w:proofErr w:type="spellEnd"/>
      <w:r w:rsidR="00C03D7B" w:rsidRPr="00C03D7B">
        <w:rPr>
          <w:bCs/>
          <w:sz w:val="28"/>
          <w:szCs w:val="28"/>
          <w:lang w:val="ru-RU"/>
        </w:rPr>
        <w:t>).</w:t>
      </w:r>
    </w:p>
    <w:p w:rsidR="002001A2" w:rsidRDefault="002001A2" w:rsidP="002001A2">
      <w:pPr>
        <w:pStyle w:val="a7"/>
        <w:ind w:left="567"/>
        <w:jc w:val="both"/>
        <w:rPr>
          <w:bCs/>
          <w:sz w:val="28"/>
          <w:szCs w:val="28"/>
          <w:lang w:val="ru-RU"/>
        </w:rPr>
      </w:pPr>
    </w:p>
    <w:p w:rsidR="002001A2" w:rsidRPr="002001A2" w:rsidRDefault="002001A2" w:rsidP="002001A2">
      <w:pPr>
        <w:pStyle w:val="a7"/>
        <w:ind w:left="567"/>
        <w:jc w:val="both"/>
        <w:rPr>
          <w:bCs/>
          <w:sz w:val="28"/>
          <w:szCs w:val="28"/>
          <w:lang w:val="ru-RU"/>
        </w:rPr>
      </w:pPr>
    </w:p>
    <w:p w:rsidR="00970002" w:rsidRDefault="001402E5" w:rsidP="009940BC">
      <w:pPr>
        <w:ind w:firstLine="142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Глава района (аймака)</w:t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ab/>
      </w:r>
      <w:r w:rsidR="005C3BE4">
        <w:rPr>
          <w:sz w:val="28"/>
          <w:szCs w:val="28"/>
          <w:lang w:val="ru-RU"/>
        </w:rPr>
        <w:t xml:space="preserve">  </w:t>
      </w:r>
      <w:r w:rsidR="00CE2C12" w:rsidRPr="00CE2C12">
        <w:rPr>
          <w:sz w:val="28"/>
          <w:szCs w:val="28"/>
          <w:lang w:val="ru-RU"/>
        </w:rPr>
        <w:t xml:space="preserve">     </w:t>
      </w:r>
      <w:r w:rsidRPr="00CE2C12">
        <w:rPr>
          <w:sz w:val="28"/>
          <w:szCs w:val="28"/>
          <w:lang w:val="ru-RU"/>
        </w:rPr>
        <w:tab/>
      </w:r>
      <w:r w:rsidR="003D38D3">
        <w:rPr>
          <w:sz w:val="28"/>
          <w:szCs w:val="28"/>
          <w:lang w:val="ru-RU"/>
        </w:rPr>
        <w:t xml:space="preserve">                           </w:t>
      </w:r>
      <w:r w:rsidR="002001A2">
        <w:rPr>
          <w:sz w:val="28"/>
          <w:szCs w:val="28"/>
          <w:lang w:val="ru-RU"/>
        </w:rPr>
        <w:t xml:space="preserve"> </w:t>
      </w:r>
      <w:proofErr w:type="spellStart"/>
      <w:r w:rsidR="002001A2">
        <w:rPr>
          <w:sz w:val="28"/>
          <w:szCs w:val="28"/>
          <w:lang w:val="ru-RU"/>
        </w:rPr>
        <w:t>А.А.Мунатов</w:t>
      </w:r>
      <w:proofErr w:type="spellEnd"/>
    </w:p>
    <w:p w:rsidR="00970002" w:rsidRDefault="00970002" w:rsidP="009940BC">
      <w:pPr>
        <w:rPr>
          <w:sz w:val="28"/>
          <w:szCs w:val="28"/>
          <w:lang w:val="ru-RU"/>
        </w:rPr>
      </w:pPr>
    </w:p>
    <w:p w:rsidR="008829BD" w:rsidRDefault="008829BD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970002">
      <w:pPr>
        <w:ind w:firstLine="142"/>
        <w:jc w:val="right"/>
        <w:rPr>
          <w:sz w:val="28"/>
          <w:szCs w:val="28"/>
          <w:lang w:val="ru-RU"/>
        </w:rPr>
      </w:pPr>
    </w:p>
    <w:p w:rsidR="00A204B8" w:rsidRDefault="00A204B8" w:rsidP="001A5FC4">
      <w:pPr>
        <w:rPr>
          <w:sz w:val="28"/>
          <w:szCs w:val="28"/>
          <w:lang w:val="ru-RU"/>
        </w:rPr>
      </w:pPr>
    </w:p>
    <w:p w:rsidR="00BC5BE8" w:rsidRDefault="00BC5BE8" w:rsidP="001A5FC4">
      <w:pPr>
        <w:rPr>
          <w:sz w:val="28"/>
          <w:szCs w:val="28"/>
          <w:lang w:val="ru-RU"/>
        </w:rPr>
      </w:pPr>
    </w:p>
    <w:p w:rsidR="00BC5BE8" w:rsidRDefault="00BC5BE8" w:rsidP="001A5FC4">
      <w:pPr>
        <w:rPr>
          <w:sz w:val="28"/>
          <w:szCs w:val="28"/>
          <w:lang w:val="ru-RU"/>
        </w:rPr>
      </w:pPr>
    </w:p>
    <w:p w:rsidR="00A204B8" w:rsidRDefault="00A204B8" w:rsidP="001A5FC4">
      <w:pPr>
        <w:ind w:firstLine="142"/>
        <w:jc w:val="center"/>
        <w:rPr>
          <w:sz w:val="28"/>
          <w:szCs w:val="28"/>
          <w:lang w:val="ru-RU"/>
        </w:rPr>
      </w:pPr>
    </w:p>
    <w:p w:rsidR="00786495" w:rsidRDefault="00786495" w:rsidP="001A5FC4">
      <w:pPr>
        <w:ind w:firstLine="142"/>
        <w:jc w:val="center"/>
        <w:rPr>
          <w:sz w:val="28"/>
          <w:szCs w:val="28"/>
          <w:lang w:val="ru-RU"/>
        </w:rPr>
      </w:pPr>
    </w:p>
    <w:p w:rsidR="00786495" w:rsidRDefault="00786495" w:rsidP="001A5FC4">
      <w:pPr>
        <w:ind w:firstLine="142"/>
        <w:jc w:val="center"/>
        <w:rPr>
          <w:sz w:val="28"/>
          <w:szCs w:val="28"/>
          <w:lang w:val="ru-RU"/>
        </w:rPr>
      </w:pPr>
    </w:p>
    <w:p w:rsidR="00786495" w:rsidRDefault="00786495" w:rsidP="001A5FC4">
      <w:pPr>
        <w:ind w:firstLine="142"/>
        <w:jc w:val="center"/>
        <w:rPr>
          <w:sz w:val="28"/>
          <w:szCs w:val="28"/>
          <w:lang w:val="ru-RU"/>
        </w:rPr>
      </w:pPr>
    </w:p>
    <w:p w:rsidR="00786495" w:rsidRDefault="00786495" w:rsidP="001A5FC4">
      <w:pPr>
        <w:ind w:firstLine="142"/>
        <w:jc w:val="center"/>
        <w:rPr>
          <w:sz w:val="28"/>
          <w:szCs w:val="28"/>
          <w:lang w:val="ru-RU"/>
        </w:rPr>
      </w:pPr>
    </w:p>
    <w:p w:rsidR="008829BD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D15F18">
        <w:rPr>
          <w:sz w:val="28"/>
          <w:szCs w:val="28"/>
          <w:lang w:val="ru-RU"/>
        </w:rPr>
        <w:t xml:space="preserve"> </w:t>
      </w:r>
    </w:p>
    <w:p w:rsidR="00040C09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040C09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ешению Совета</w:t>
      </w:r>
    </w:p>
    <w:p w:rsidR="00970002" w:rsidRDefault="00970002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депутатов района (аймака)</w:t>
      </w:r>
    </w:p>
    <w:p w:rsidR="00970002" w:rsidRDefault="007B1174" w:rsidP="00970002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 2020 г   №______</w:t>
      </w:r>
    </w:p>
    <w:p w:rsidR="00970002" w:rsidRDefault="00970002" w:rsidP="00786495">
      <w:pPr>
        <w:rPr>
          <w:b/>
          <w:sz w:val="28"/>
          <w:szCs w:val="28"/>
          <w:lang w:val="ru-RU"/>
        </w:rPr>
      </w:pPr>
    </w:p>
    <w:p w:rsidR="00970002" w:rsidRPr="00970002" w:rsidRDefault="00970002" w:rsidP="00970002">
      <w:pPr>
        <w:ind w:firstLine="142"/>
        <w:jc w:val="right"/>
        <w:rPr>
          <w:b/>
          <w:sz w:val="28"/>
          <w:szCs w:val="28"/>
          <w:lang w:val="ru-RU"/>
        </w:rPr>
      </w:pPr>
    </w:p>
    <w:p w:rsidR="00D47B0A" w:rsidRPr="00786495" w:rsidRDefault="001A54BF" w:rsidP="00D47B0A">
      <w:pPr>
        <w:ind w:firstLine="142"/>
        <w:jc w:val="center"/>
        <w:rPr>
          <w:sz w:val="28"/>
          <w:szCs w:val="28"/>
          <w:lang w:val="ru-RU"/>
        </w:rPr>
      </w:pPr>
      <w:r w:rsidRPr="00786495">
        <w:rPr>
          <w:sz w:val="28"/>
          <w:szCs w:val="28"/>
          <w:lang w:val="ru-RU"/>
        </w:rPr>
        <w:t>Поряд</w:t>
      </w:r>
      <w:r w:rsidR="00D94AF1" w:rsidRPr="00786495">
        <w:rPr>
          <w:sz w:val="28"/>
          <w:szCs w:val="28"/>
          <w:lang w:val="ru-RU"/>
        </w:rPr>
        <w:t>ок</w:t>
      </w:r>
    </w:p>
    <w:p w:rsidR="008D01C1" w:rsidRPr="00786495" w:rsidRDefault="00D47B0A" w:rsidP="008D01C1">
      <w:pPr>
        <w:jc w:val="center"/>
        <w:rPr>
          <w:bCs/>
          <w:sz w:val="28"/>
          <w:szCs w:val="28"/>
          <w:lang w:val="ru-RU"/>
        </w:rPr>
      </w:pPr>
      <w:r w:rsidRPr="00786495">
        <w:rPr>
          <w:bCs/>
          <w:sz w:val="28"/>
          <w:szCs w:val="28"/>
          <w:lang w:val="ru-RU"/>
        </w:rPr>
        <w:t>предоставления иных межбюджетных трансфертов (за исключением иных межбюджетных трансфертов, предоставляемых на осуществление части полномочий</w:t>
      </w:r>
      <w:r w:rsidR="0021791D" w:rsidRPr="00786495">
        <w:rPr>
          <w:bCs/>
          <w:sz w:val="28"/>
          <w:szCs w:val="28"/>
          <w:lang w:val="ru-RU"/>
        </w:rPr>
        <w:t xml:space="preserve"> муниципального района</w:t>
      </w:r>
      <w:r w:rsidRPr="00786495">
        <w:rPr>
          <w:bCs/>
          <w:sz w:val="28"/>
          <w:szCs w:val="28"/>
          <w:lang w:val="ru-RU"/>
        </w:rPr>
        <w:t xml:space="preserve"> по решению вопросов местного значения) из бюджета муниципального образования «</w:t>
      </w:r>
      <w:proofErr w:type="spellStart"/>
      <w:r w:rsidRPr="00786495">
        <w:rPr>
          <w:bCs/>
          <w:sz w:val="28"/>
          <w:szCs w:val="28"/>
          <w:lang w:val="ru-RU"/>
        </w:rPr>
        <w:t>Онгудайский</w:t>
      </w:r>
      <w:proofErr w:type="spellEnd"/>
      <w:r w:rsidRPr="00786495">
        <w:rPr>
          <w:bCs/>
          <w:sz w:val="28"/>
          <w:szCs w:val="28"/>
          <w:lang w:val="ru-RU"/>
        </w:rPr>
        <w:t xml:space="preserve"> район» бюджет</w:t>
      </w:r>
      <w:r w:rsidR="00680CA5" w:rsidRPr="00786495">
        <w:rPr>
          <w:bCs/>
          <w:sz w:val="28"/>
          <w:szCs w:val="28"/>
          <w:lang w:val="ru-RU"/>
        </w:rPr>
        <w:t>ам</w:t>
      </w:r>
      <w:r w:rsidRPr="00786495">
        <w:rPr>
          <w:bCs/>
          <w:sz w:val="28"/>
          <w:szCs w:val="28"/>
          <w:lang w:val="ru-RU"/>
        </w:rPr>
        <w:t xml:space="preserve"> сельск</w:t>
      </w:r>
      <w:r w:rsidR="00680CA5" w:rsidRPr="00786495">
        <w:rPr>
          <w:bCs/>
          <w:sz w:val="28"/>
          <w:szCs w:val="28"/>
          <w:lang w:val="ru-RU"/>
        </w:rPr>
        <w:t>их</w:t>
      </w:r>
      <w:r w:rsidRPr="00786495">
        <w:rPr>
          <w:bCs/>
          <w:sz w:val="28"/>
          <w:szCs w:val="28"/>
          <w:lang w:val="ru-RU"/>
        </w:rPr>
        <w:t xml:space="preserve"> поселени</w:t>
      </w:r>
      <w:r w:rsidR="00680CA5" w:rsidRPr="00786495">
        <w:rPr>
          <w:bCs/>
          <w:sz w:val="28"/>
          <w:szCs w:val="28"/>
          <w:lang w:val="ru-RU"/>
        </w:rPr>
        <w:t>й</w:t>
      </w:r>
      <w:r w:rsidR="009E27B5" w:rsidRPr="00786495">
        <w:rPr>
          <w:bCs/>
          <w:sz w:val="28"/>
          <w:szCs w:val="28"/>
          <w:lang w:val="ru-RU"/>
        </w:rPr>
        <w:t>,</w:t>
      </w:r>
      <w:r w:rsidR="008D01C1" w:rsidRPr="00786495">
        <w:rPr>
          <w:bCs/>
          <w:sz w:val="28"/>
          <w:szCs w:val="28"/>
          <w:lang w:val="ru-RU"/>
        </w:rPr>
        <w:t xml:space="preserve"> входящим в состав муниципального образования «</w:t>
      </w:r>
      <w:proofErr w:type="spellStart"/>
      <w:r w:rsidR="008D01C1" w:rsidRPr="00786495">
        <w:rPr>
          <w:bCs/>
          <w:sz w:val="28"/>
          <w:szCs w:val="28"/>
          <w:lang w:val="ru-RU"/>
        </w:rPr>
        <w:t>Онгудайский</w:t>
      </w:r>
      <w:proofErr w:type="spellEnd"/>
      <w:r w:rsidR="008D01C1" w:rsidRPr="00786495">
        <w:rPr>
          <w:bCs/>
          <w:sz w:val="28"/>
          <w:szCs w:val="28"/>
          <w:lang w:val="ru-RU"/>
        </w:rPr>
        <w:t xml:space="preserve"> район»</w:t>
      </w:r>
    </w:p>
    <w:p w:rsidR="00D36A76" w:rsidRDefault="00D36A76" w:rsidP="00D47B0A">
      <w:pPr>
        <w:jc w:val="center"/>
        <w:rPr>
          <w:b/>
          <w:bCs/>
          <w:sz w:val="28"/>
          <w:szCs w:val="28"/>
          <w:lang w:val="ru-RU"/>
        </w:rPr>
      </w:pPr>
    </w:p>
    <w:p w:rsidR="00797FDB" w:rsidRDefault="00797FDB" w:rsidP="00786495">
      <w:pPr>
        <w:rPr>
          <w:b/>
          <w:bCs/>
          <w:sz w:val="28"/>
          <w:szCs w:val="28"/>
          <w:lang w:val="ru-RU"/>
        </w:rPr>
      </w:pPr>
    </w:p>
    <w:p w:rsidR="00797FDB" w:rsidRDefault="00797FDB" w:rsidP="004D1E0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A50638" w:rsidRDefault="00797FDB" w:rsidP="00680CA5">
      <w:pPr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797FDB">
        <w:rPr>
          <w:bCs/>
          <w:sz w:val="28"/>
          <w:szCs w:val="28"/>
          <w:lang w:val="ru-RU"/>
        </w:rPr>
        <w:t xml:space="preserve">1.1. </w:t>
      </w:r>
      <w:r>
        <w:rPr>
          <w:bCs/>
          <w:sz w:val="28"/>
          <w:szCs w:val="28"/>
          <w:lang w:val="ru-RU"/>
        </w:rPr>
        <w:t xml:space="preserve">Настоящий Порядок устанавливает случаи, условия и порядок предоставления иных межбюджетных </w:t>
      </w:r>
      <w:r w:rsidR="00680CA5">
        <w:rPr>
          <w:bCs/>
          <w:sz w:val="28"/>
          <w:szCs w:val="28"/>
          <w:lang w:val="ru-RU"/>
        </w:rPr>
        <w:t>трансфертов (</w:t>
      </w:r>
      <w:r w:rsidR="00680CA5" w:rsidRPr="00680CA5">
        <w:rPr>
          <w:bCs/>
          <w:sz w:val="28"/>
          <w:szCs w:val="28"/>
          <w:lang w:val="ru-RU"/>
        </w:rPr>
        <w:t>за исключением иных межбюджетных трансфертов, предоставляемых на осуществление части полномочий</w:t>
      </w:r>
      <w:r w:rsidR="0021791D">
        <w:rPr>
          <w:bCs/>
          <w:sz w:val="28"/>
          <w:szCs w:val="28"/>
          <w:lang w:val="ru-RU"/>
        </w:rPr>
        <w:t xml:space="preserve"> муниципального района</w:t>
      </w:r>
      <w:r w:rsidR="00680CA5" w:rsidRPr="00680CA5">
        <w:rPr>
          <w:bCs/>
          <w:sz w:val="28"/>
          <w:szCs w:val="28"/>
          <w:lang w:val="ru-RU"/>
        </w:rPr>
        <w:t xml:space="preserve"> по решению вопросов местного значения)</w:t>
      </w:r>
      <w:r w:rsidR="00F976AD">
        <w:rPr>
          <w:bCs/>
          <w:sz w:val="28"/>
          <w:szCs w:val="28"/>
          <w:lang w:val="ru-RU"/>
        </w:rPr>
        <w:t xml:space="preserve"> (далее- иные межбюджетные трансферты)</w:t>
      </w:r>
      <w:r w:rsidR="00680CA5" w:rsidRPr="00680CA5">
        <w:rPr>
          <w:bCs/>
          <w:sz w:val="28"/>
          <w:szCs w:val="28"/>
          <w:lang w:val="ru-RU"/>
        </w:rPr>
        <w:t xml:space="preserve"> из бюджета муниципального образования «</w:t>
      </w:r>
      <w:proofErr w:type="spellStart"/>
      <w:r w:rsidR="00680CA5" w:rsidRPr="00680CA5">
        <w:rPr>
          <w:bCs/>
          <w:sz w:val="28"/>
          <w:szCs w:val="28"/>
          <w:lang w:val="ru-RU"/>
        </w:rPr>
        <w:t>Онгудайский</w:t>
      </w:r>
      <w:proofErr w:type="spellEnd"/>
      <w:r w:rsidR="00680CA5" w:rsidRPr="00680CA5">
        <w:rPr>
          <w:bCs/>
          <w:sz w:val="28"/>
          <w:szCs w:val="28"/>
          <w:lang w:val="ru-RU"/>
        </w:rPr>
        <w:t xml:space="preserve"> район»</w:t>
      </w:r>
      <w:r w:rsidR="00F976AD">
        <w:rPr>
          <w:bCs/>
          <w:sz w:val="28"/>
          <w:szCs w:val="28"/>
          <w:lang w:val="ru-RU"/>
        </w:rPr>
        <w:t xml:space="preserve"> (далее – </w:t>
      </w:r>
      <w:r w:rsidR="006A7248">
        <w:rPr>
          <w:bCs/>
          <w:sz w:val="28"/>
          <w:szCs w:val="28"/>
          <w:lang w:val="ru-RU"/>
        </w:rPr>
        <w:t>бюджет района</w:t>
      </w:r>
      <w:r w:rsidR="00F976AD">
        <w:rPr>
          <w:bCs/>
          <w:sz w:val="28"/>
          <w:szCs w:val="28"/>
          <w:lang w:val="ru-RU"/>
        </w:rPr>
        <w:t>)</w:t>
      </w:r>
      <w:r w:rsidR="00680CA5" w:rsidRPr="00680CA5">
        <w:rPr>
          <w:bCs/>
          <w:sz w:val="28"/>
          <w:szCs w:val="28"/>
          <w:lang w:val="ru-RU"/>
        </w:rPr>
        <w:t xml:space="preserve"> бюджет</w:t>
      </w:r>
      <w:r w:rsidR="00680CA5">
        <w:rPr>
          <w:bCs/>
          <w:sz w:val="28"/>
          <w:szCs w:val="28"/>
          <w:lang w:val="ru-RU"/>
        </w:rPr>
        <w:t>ам</w:t>
      </w:r>
      <w:r w:rsidR="00680CA5" w:rsidRPr="00680CA5">
        <w:rPr>
          <w:bCs/>
          <w:sz w:val="28"/>
          <w:szCs w:val="28"/>
          <w:lang w:val="ru-RU"/>
        </w:rPr>
        <w:t xml:space="preserve"> сельск</w:t>
      </w:r>
      <w:r w:rsidR="0063086D">
        <w:rPr>
          <w:bCs/>
          <w:sz w:val="28"/>
          <w:szCs w:val="28"/>
          <w:lang w:val="ru-RU"/>
        </w:rPr>
        <w:t>их</w:t>
      </w:r>
      <w:r w:rsidR="00680CA5" w:rsidRPr="00680CA5">
        <w:rPr>
          <w:bCs/>
          <w:sz w:val="28"/>
          <w:szCs w:val="28"/>
          <w:lang w:val="ru-RU"/>
        </w:rPr>
        <w:t xml:space="preserve"> поселени</w:t>
      </w:r>
      <w:r w:rsidR="00F976AD">
        <w:rPr>
          <w:bCs/>
          <w:sz w:val="28"/>
          <w:szCs w:val="28"/>
          <w:lang w:val="ru-RU"/>
        </w:rPr>
        <w:t>й</w:t>
      </w:r>
      <w:r w:rsidR="0063086D">
        <w:rPr>
          <w:bCs/>
          <w:sz w:val="28"/>
          <w:szCs w:val="28"/>
          <w:lang w:val="ru-RU"/>
        </w:rPr>
        <w:t xml:space="preserve"> (далее- </w:t>
      </w:r>
      <w:r w:rsidR="006A7248">
        <w:rPr>
          <w:bCs/>
          <w:sz w:val="28"/>
          <w:szCs w:val="28"/>
          <w:lang w:val="ru-RU"/>
        </w:rPr>
        <w:t>бюджет</w:t>
      </w:r>
      <w:r w:rsidR="000332A2">
        <w:rPr>
          <w:bCs/>
          <w:sz w:val="28"/>
          <w:szCs w:val="28"/>
          <w:lang w:val="ru-RU"/>
        </w:rPr>
        <w:t>ы</w:t>
      </w:r>
      <w:r w:rsidR="006A7248">
        <w:rPr>
          <w:bCs/>
          <w:sz w:val="28"/>
          <w:szCs w:val="28"/>
          <w:lang w:val="ru-RU"/>
        </w:rPr>
        <w:t xml:space="preserve"> </w:t>
      </w:r>
      <w:r w:rsidR="0063086D">
        <w:rPr>
          <w:bCs/>
          <w:sz w:val="28"/>
          <w:szCs w:val="28"/>
          <w:lang w:val="ru-RU"/>
        </w:rPr>
        <w:t>поселения)</w:t>
      </w:r>
      <w:r w:rsidR="009E27B5">
        <w:rPr>
          <w:bCs/>
          <w:sz w:val="28"/>
          <w:szCs w:val="28"/>
          <w:lang w:val="ru-RU"/>
        </w:rPr>
        <w:t>, входящим в состав муниципального образования «</w:t>
      </w:r>
      <w:proofErr w:type="spellStart"/>
      <w:r w:rsidR="009E27B5">
        <w:rPr>
          <w:bCs/>
          <w:sz w:val="28"/>
          <w:szCs w:val="28"/>
          <w:lang w:val="ru-RU"/>
        </w:rPr>
        <w:t>Онгудайский</w:t>
      </w:r>
      <w:proofErr w:type="spellEnd"/>
      <w:r w:rsidR="009E27B5">
        <w:rPr>
          <w:bCs/>
          <w:sz w:val="28"/>
          <w:szCs w:val="28"/>
          <w:lang w:val="ru-RU"/>
        </w:rPr>
        <w:t xml:space="preserve"> район»</w:t>
      </w:r>
      <w:r w:rsidR="006A7248">
        <w:rPr>
          <w:bCs/>
          <w:sz w:val="28"/>
          <w:szCs w:val="28"/>
          <w:lang w:val="ru-RU"/>
        </w:rPr>
        <w:t>.</w:t>
      </w:r>
    </w:p>
    <w:p w:rsidR="00C71A62" w:rsidRDefault="006A7248" w:rsidP="00680CA5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1.2. Иные межбюджетные трансферты, из бюджета района </w:t>
      </w:r>
      <w:r w:rsidR="00A542C8">
        <w:rPr>
          <w:bCs/>
          <w:sz w:val="28"/>
          <w:szCs w:val="28"/>
          <w:lang w:val="ru-RU"/>
        </w:rPr>
        <w:t>бюджетам поселения, могут быть предоставлены на финансовое обеспечение расходных обязательств поселений.</w:t>
      </w:r>
    </w:p>
    <w:p w:rsidR="00AF003A" w:rsidRDefault="00C71A62" w:rsidP="004D1E03">
      <w:pPr>
        <w:jc w:val="center"/>
        <w:rPr>
          <w:b/>
          <w:bCs/>
          <w:sz w:val="28"/>
          <w:szCs w:val="28"/>
          <w:lang w:val="ru-RU"/>
        </w:rPr>
      </w:pPr>
      <w:r w:rsidRPr="00C71A62">
        <w:rPr>
          <w:b/>
          <w:bCs/>
          <w:sz w:val="28"/>
          <w:szCs w:val="28"/>
          <w:lang w:val="ru-RU"/>
        </w:rPr>
        <w:t>2. Предоставление иных межбюджетных трансфертов</w:t>
      </w:r>
    </w:p>
    <w:p w:rsidR="00C71A62" w:rsidRDefault="00AF003A" w:rsidP="00AF003A">
      <w:pPr>
        <w:ind w:firstLine="720"/>
        <w:jc w:val="both"/>
        <w:rPr>
          <w:bCs/>
          <w:sz w:val="28"/>
          <w:szCs w:val="28"/>
          <w:lang w:val="ru-RU"/>
        </w:rPr>
      </w:pPr>
      <w:r w:rsidRPr="00AF003A">
        <w:rPr>
          <w:bCs/>
          <w:sz w:val="28"/>
          <w:szCs w:val="28"/>
          <w:lang w:val="ru-RU"/>
        </w:rPr>
        <w:t>2.1.</w:t>
      </w:r>
      <w:r w:rsidR="000332A2">
        <w:rPr>
          <w:bCs/>
          <w:sz w:val="28"/>
          <w:szCs w:val="28"/>
          <w:lang w:val="ru-RU"/>
        </w:rPr>
        <w:t xml:space="preserve"> Иные межбюджетные трансферты из бюджета района в бюджеты поселений предоставляются в следующих случаях</w:t>
      </w:r>
      <w:r w:rsidR="000332A2" w:rsidRPr="000332A2">
        <w:rPr>
          <w:bCs/>
          <w:sz w:val="28"/>
          <w:szCs w:val="28"/>
          <w:lang w:val="ru-RU"/>
        </w:rPr>
        <w:t>:</w:t>
      </w:r>
    </w:p>
    <w:p w:rsidR="005802B6" w:rsidRPr="00C0630E" w:rsidRDefault="005802B6" w:rsidP="00AF003A">
      <w:pPr>
        <w:ind w:firstLine="720"/>
        <w:jc w:val="both"/>
        <w:rPr>
          <w:bCs/>
          <w:color w:val="FF0000"/>
          <w:sz w:val="28"/>
          <w:szCs w:val="28"/>
          <w:lang w:val="ru-RU"/>
        </w:rPr>
      </w:pPr>
      <w:r w:rsidRPr="004D1E03">
        <w:rPr>
          <w:bCs/>
          <w:sz w:val="28"/>
          <w:szCs w:val="28"/>
          <w:lang w:val="ru-RU"/>
        </w:rPr>
        <w:t xml:space="preserve">а) </w:t>
      </w:r>
      <w:proofErr w:type="spellStart"/>
      <w:r w:rsidRPr="004D1E03">
        <w:rPr>
          <w:bCs/>
          <w:sz w:val="28"/>
          <w:szCs w:val="28"/>
          <w:lang w:val="ru-RU"/>
        </w:rPr>
        <w:t>софинансирование</w:t>
      </w:r>
      <w:proofErr w:type="spellEnd"/>
      <w:r w:rsidRPr="004D1E03">
        <w:rPr>
          <w:bCs/>
          <w:sz w:val="28"/>
          <w:szCs w:val="28"/>
          <w:lang w:val="ru-RU"/>
        </w:rPr>
        <w:t xml:space="preserve"> расходных обязательств, возникших при выполнении полномочий </w:t>
      </w:r>
      <w:r w:rsidR="0079258C" w:rsidRPr="004D1E03">
        <w:rPr>
          <w:bCs/>
          <w:sz w:val="28"/>
          <w:szCs w:val="28"/>
          <w:lang w:val="ru-RU"/>
        </w:rPr>
        <w:t xml:space="preserve">органов </w:t>
      </w:r>
      <w:r w:rsidRPr="004D1E03">
        <w:rPr>
          <w:bCs/>
          <w:sz w:val="28"/>
          <w:szCs w:val="28"/>
          <w:lang w:val="ru-RU"/>
        </w:rPr>
        <w:t>местного самоуправления поселений по вопросам местного значения;</w:t>
      </w:r>
    </w:p>
    <w:p w:rsidR="005802B6" w:rsidRPr="0098335A" w:rsidRDefault="005802B6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б) </w:t>
      </w:r>
      <w:r w:rsidR="00915D8B">
        <w:rPr>
          <w:bCs/>
          <w:sz w:val="28"/>
          <w:szCs w:val="28"/>
          <w:lang w:val="ru-RU"/>
        </w:rPr>
        <w:t>принятие в течение финансового года администрацией</w:t>
      </w:r>
      <w:r w:rsidR="00060D75">
        <w:rPr>
          <w:bCs/>
          <w:sz w:val="28"/>
          <w:szCs w:val="28"/>
          <w:lang w:val="ru-RU"/>
        </w:rPr>
        <w:t xml:space="preserve"> района </w:t>
      </w:r>
      <w:r w:rsidR="00915D8B">
        <w:rPr>
          <w:bCs/>
          <w:sz w:val="28"/>
          <w:szCs w:val="28"/>
          <w:lang w:val="ru-RU"/>
        </w:rPr>
        <w:t>муниципального образования решений о необходимости проведения на территории</w:t>
      </w:r>
      <w:r w:rsidR="004D3C98">
        <w:rPr>
          <w:bCs/>
          <w:sz w:val="28"/>
          <w:szCs w:val="28"/>
          <w:lang w:val="ru-RU"/>
        </w:rPr>
        <w:t xml:space="preserve"> поселений работ и</w:t>
      </w:r>
      <w:r w:rsidR="00811D8B">
        <w:rPr>
          <w:bCs/>
          <w:sz w:val="28"/>
          <w:szCs w:val="28"/>
          <w:lang w:val="ru-RU"/>
        </w:rPr>
        <w:t xml:space="preserve"> </w:t>
      </w:r>
      <w:r w:rsidR="004D3C98">
        <w:rPr>
          <w:bCs/>
          <w:sz w:val="28"/>
          <w:szCs w:val="28"/>
          <w:lang w:val="ru-RU"/>
        </w:rPr>
        <w:t>мероприятий,</w:t>
      </w:r>
      <w:r w:rsidR="00811D8B">
        <w:rPr>
          <w:bCs/>
          <w:sz w:val="28"/>
          <w:szCs w:val="28"/>
          <w:lang w:val="ru-RU"/>
        </w:rPr>
        <w:t xml:space="preserve"> являющихся социально значимыми, а также решений, </w:t>
      </w:r>
      <w:r w:rsidR="004D3C98">
        <w:rPr>
          <w:bCs/>
          <w:sz w:val="28"/>
          <w:szCs w:val="28"/>
          <w:lang w:val="ru-RU"/>
        </w:rPr>
        <w:t>влекущих</w:t>
      </w:r>
      <w:r w:rsidR="00811D8B">
        <w:rPr>
          <w:bCs/>
          <w:sz w:val="28"/>
          <w:szCs w:val="28"/>
          <w:lang w:val="ru-RU"/>
        </w:rPr>
        <w:t xml:space="preserve"> за собой увеличение расходов </w:t>
      </w:r>
      <w:r w:rsidR="0098335A">
        <w:rPr>
          <w:bCs/>
          <w:sz w:val="28"/>
          <w:szCs w:val="28"/>
          <w:lang w:val="ru-RU"/>
        </w:rPr>
        <w:t>бюджетов поселений</w:t>
      </w:r>
      <w:r w:rsidR="0098335A" w:rsidRPr="0098335A">
        <w:rPr>
          <w:bCs/>
          <w:sz w:val="28"/>
          <w:szCs w:val="28"/>
          <w:lang w:val="ru-RU"/>
        </w:rPr>
        <w:t>;</w:t>
      </w:r>
    </w:p>
    <w:p w:rsidR="0098335A" w:rsidRDefault="0098335A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в) </w:t>
      </w:r>
      <w:r w:rsidR="005C64E2">
        <w:rPr>
          <w:bCs/>
          <w:sz w:val="28"/>
          <w:szCs w:val="28"/>
          <w:lang w:val="ru-RU"/>
        </w:rPr>
        <w:t>на осуществление</w:t>
      </w:r>
      <w:r>
        <w:rPr>
          <w:bCs/>
          <w:sz w:val="28"/>
          <w:szCs w:val="28"/>
          <w:lang w:val="ru-RU"/>
        </w:rPr>
        <w:t xml:space="preserve"> проектно-изыскательских работ, </w:t>
      </w:r>
      <w:r w:rsidR="00816187">
        <w:rPr>
          <w:bCs/>
          <w:sz w:val="28"/>
          <w:szCs w:val="28"/>
          <w:lang w:val="ru-RU"/>
        </w:rPr>
        <w:t>работ</w:t>
      </w:r>
      <w:r>
        <w:rPr>
          <w:bCs/>
          <w:sz w:val="28"/>
          <w:szCs w:val="28"/>
          <w:lang w:val="ru-RU"/>
        </w:rPr>
        <w:t xml:space="preserve"> по строительс</w:t>
      </w:r>
      <w:r w:rsidR="00816187">
        <w:rPr>
          <w:bCs/>
          <w:sz w:val="28"/>
          <w:szCs w:val="28"/>
          <w:lang w:val="ru-RU"/>
        </w:rPr>
        <w:t>тву и реконструкции сооружений объектов муниципальной собственности поселений;</w:t>
      </w:r>
    </w:p>
    <w:p w:rsidR="00816187" w:rsidRPr="00973D26" w:rsidRDefault="00BD3A75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г) проведения сельскими поселениями мероприятий, финансовое обеспечение которых </w:t>
      </w:r>
      <w:r w:rsidR="00973D26">
        <w:rPr>
          <w:bCs/>
          <w:sz w:val="28"/>
          <w:szCs w:val="28"/>
          <w:lang w:val="ru-RU"/>
        </w:rPr>
        <w:t>осуществляется за счет целевых ме</w:t>
      </w:r>
      <w:r w:rsidR="001A3EDE">
        <w:rPr>
          <w:bCs/>
          <w:sz w:val="28"/>
          <w:szCs w:val="28"/>
          <w:lang w:val="ru-RU"/>
        </w:rPr>
        <w:t>жбюджетных трансфертов из федерального бюджета и республиканского бюджета Республики Алтай</w:t>
      </w:r>
      <w:r w:rsidR="00973D26" w:rsidRPr="00973D26">
        <w:rPr>
          <w:bCs/>
          <w:sz w:val="28"/>
          <w:szCs w:val="28"/>
          <w:lang w:val="ru-RU"/>
        </w:rPr>
        <w:t>;</w:t>
      </w:r>
    </w:p>
    <w:p w:rsidR="00973D26" w:rsidRPr="00C040DC" w:rsidRDefault="00C040DC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д) уменьшение поступления налоговых и неналоговых доходов бюджетов поселений при наличии объективных факторов</w:t>
      </w:r>
      <w:r w:rsidRPr="00C040DC">
        <w:rPr>
          <w:bCs/>
          <w:sz w:val="28"/>
          <w:szCs w:val="28"/>
          <w:lang w:val="ru-RU"/>
        </w:rPr>
        <w:t>;</w:t>
      </w:r>
    </w:p>
    <w:p w:rsidR="00C040DC" w:rsidRDefault="00C040DC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ж) </w:t>
      </w:r>
      <w:r w:rsidR="008C79C7">
        <w:rPr>
          <w:bCs/>
          <w:sz w:val="28"/>
          <w:szCs w:val="28"/>
          <w:lang w:val="ru-RU"/>
        </w:rPr>
        <w:t>возникновение дополнительных расходов бюджетов поселений</w:t>
      </w:r>
      <w:r w:rsidR="00991AFC">
        <w:rPr>
          <w:bCs/>
          <w:sz w:val="28"/>
          <w:szCs w:val="28"/>
          <w:lang w:val="ru-RU"/>
        </w:rPr>
        <w:t xml:space="preserve">, вызванных изменениями объективных факторов </w:t>
      </w:r>
      <w:r w:rsidR="00521EAC">
        <w:rPr>
          <w:bCs/>
          <w:sz w:val="28"/>
          <w:szCs w:val="28"/>
          <w:lang w:val="ru-RU"/>
        </w:rPr>
        <w:t>и условий существенно влияющих на объемы</w:t>
      </w:r>
      <w:r w:rsidR="00F079B8">
        <w:rPr>
          <w:bCs/>
          <w:sz w:val="28"/>
          <w:szCs w:val="28"/>
          <w:lang w:val="ru-RU"/>
        </w:rPr>
        <w:t xml:space="preserve"> бюджетных</w:t>
      </w:r>
      <w:r w:rsidR="00521EAC">
        <w:rPr>
          <w:bCs/>
          <w:sz w:val="28"/>
          <w:szCs w:val="28"/>
          <w:lang w:val="ru-RU"/>
        </w:rPr>
        <w:t xml:space="preserve"> обязательств</w:t>
      </w:r>
      <w:r w:rsidR="00521EAC" w:rsidRPr="00521EAC">
        <w:rPr>
          <w:bCs/>
          <w:sz w:val="28"/>
          <w:szCs w:val="28"/>
          <w:lang w:val="ru-RU"/>
        </w:rPr>
        <w:t xml:space="preserve"> поселений;</w:t>
      </w:r>
    </w:p>
    <w:p w:rsidR="00521EAC" w:rsidRDefault="00F079B8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з) предупреждение стихийных бедствий и других чрезвычайных ситуаций,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C7737E">
        <w:rPr>
          <w:bCs/>
          <w:sz w:val="28"/>
          <w:szCs w:val="28"/>
          <w:lang w:val="ru-RU"/>
        </w:rPr>
        <w:t>, в том числе за счет средств резервного фонда Администрации района (аймака) муниципального образования «</w:t>
      </w:r>
      <w:proofErr w:type="spellStart"/>
      <w:r w:rsidR="00C7737E">
        <w:rPr>
          <w:bCs/>
          <w:sz w:val="28"/>
          <w:szCs w:val="28"/>
          <w:lang w:val="ru-RU"/>
        </w:rPr>
        <w:t>Онгудайский</w:t>
      </w:r>
      <w:proofErr w:type="spellEnd"/>
      <w:r w:rsidR="00C7737E">
        <w:rPr>
          <w:bCs/>
          <w:sz w:val="28"/>
          <w:szCs w:val="28"/>
          <w:lang w:val="ru-RU"/>
        </w:rPr>
        <w:t xml:space="preserve"> район».</w:t>
      </w:r>
    </w:p>
    <w:p w:rsidR="00C32237" w:rsidRDefault="00C32237" w:rsidP="00AF003A">
      <w:pPr>
        <w:ind w:firstLine="720"/>
        <w:jc w:val="both"/>
        <w:rPr>
          <w:bCs/>
          <w:sz w:val="28"/>
          <w:szCs w:val="28"/>
          <w:lang w:val="ru-RU"/>
        </w:rPr>
      </w:pPr>
      <w:r w:rsidRPr="004D1E03">
        <w:rPr>
          <w:bCs/>
          <w:sz w:val="28"/>
          <w:szCs w:val="28"/>
          <w:lang w:val="ru-RU"/>
        </w:rPr>
        <w:t xml:space="preserve">и) </w:t>
      </w:r>
      <w:r w:rsidR="007F5440" w:rsidRPr="004D1E03">
        <w:rPr>
          <w:bCs/>
          <w:sz w:val="28"/>
          <w:szCs w:val="28"/>
          <w:lang w:val="ru-RU"/>
        </w:rPr>
        <w:t>реализация иных</w:t>
      </w:r>
      <w:r w:rsidRPr="004D1E03">
        <w:rPr>
          <w:bCs/>
          <w:sz w:val="28"/>
          <w:szCs w:val="28"/>
          <w:lang w:val="ru-RU"/>
        </w:rPr>
        <w:t xml:space="preserve"> вопросов местного значения пос</w:t>
      </w:r>
      <w:r w:rsidR="00E44ABA" w:rsidRPr="004D1E03">
        <w:rPr>
          <w:bCs/>
          <w:sz w:val="28"/>
          <w:szCs w:val="28"/>
          <w:lang w:val="ru-RU"/>
        </w:rPr>
        <w:t>елений, установленных Федеральным законом от 06.10.2003г №131-ФЗ «Об общих принципах организации местного самоуправления в Российской Федерации».</w:t>
      </w:r>
    </w:p>
    <w:p w:rsidR="007042F1" w:rsidRPr="005A28E6" w:rsidRDefault="007042F1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2.2. Иные межбюджетные трансферты, не выделяются из бюджета района </w:t>
      </w:r>
      <w:r w:rsidR="005A28E6">
        <w:rPr>
          <w:bCs/>
          <w:sz w:val="28"/>
          <w:szCs w:val="28"/>
          <w:lang w:val="ru-RU"/>
        </w:rPr>
        <w:t>и не направляются на расходы, связанные с</w:t>
      </w:r>
      <w:r w:rsidR="005A28E6" w:rsidRPr="005A28E6">
        <w:rPr>
          <w:bCs/>
          <w:sz w:val="28"/>
          <w:szCs w:val="28"/>
          <w:lang w:val="ru-RU"/>
        </w:rPr>
        <w:t>:</w:t>
      </w:r>
    </w:p>
    <w:p w:rsidR="005A28E6" w:rsidRPr="00E242B3" w:rsidRDefault="00E242B3" w:rsidP="00AF003A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а) с выплатой заработной платы и начисления на оплату труда лиц, работающих в органах местного самоуправления поселения</w:t>
      </w:r>
      <w:r w:rsidRPr="00E242B3">
        <w:rPr>
          <w:bCs/>
          <w:sz w:val="28"/>
          <w:szCs w:val="28"/>
          <w:lang w:val="ru-RU"/>
        </w:rPr>
        <w:t>;</w:t>
      </w:r>
    </w:p>
    <w:p w:rsidR="000332A2" w:rsidRDefault="00E242B3" w:rsidP="004D1E03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б) </w:t>
      </w:r>
      <w:r w:rsidR="00DE5F09">
        <w:rPr>
          <w:bCs/>
          <w:sz w:val="28"/>
          <w:szCs w:val="28"/>
          <w:lang w:val="ru-RU"/>
        </w:rPr>
        <w:t>выплатой заработной платы и начислений на оплату труда лиц, замещающих муниципальные должности и должности муниципальной службы.</w:t>
      </w:r>
    </w:p>
    <w:p w:rsidR="00B526B9" w:rsidRDefault="00B526B9" w:rsidP="004D1E03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B526B9">
        <w:rPr>
          <w:b/>
          <w:bCs/>
          <w:sz w:val="28"/>
          <w:szCs w:val="28"/>
          <w:lang w:val="ru-RU"/>
        </w:rPr>
        <w:t>3. Услови</w:t>
      </w:r>
      <w:r w:rsidR="00B40CF9">
        <w:rPr>
          <w:b/>
          <w:bCs/>
          <w:sz w:val="28"/>
          <w:szCs w:val="28"/>
          <w:lang w:val="ru-RU"/>
        </w:rPr>
        <w:t>я</w:t>
      </w:r>
      <w:r w:rsidRPr="00B526B9">
        <w:rPr>
          <w:b/>
          <w:bCs/>
          <w:sz w:val="28"/>
          <w:szCs w:val="28"/>
          <w:lang w:val="ru-RU"/>
        </w:rPr>
        <w:t xml:space="preserve"> предоставления иных межбюджетных трансфертов</w:t>
      </w:r>
    </w:p>
    <w:p w:rsidR="00B526B9" w:rsidRPr="002A354C" w:rsidRDefault="00B526B9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3.1. Иные межбюджетные трансферты из бюджета района </w:t>
      </w:r>
      <w:r w:rsidR="002A354C">
        <w:rPr>
          <w:bCs/>
          <w:sz w:val="28"/>
          <w:szCs w:val="28"/>
          <w:lang w:val="ru-RU"/>
        </w:rPr>
        <w:t>в бюджеты поселений, предусмотренные пунктом 2.1 настоящего Порядка, предоставляются при условии</w:t>
      </w:r>
      <w:r w:rsidR="002A354C" w:rsidRPr="002A354C">
        <w:rPr>
          <w:bCs/>
          <w:sz w:val="28"/>
          <w:szCs w:val="28"/>
          <w:lang w:val="ru-RU"/>
        </w:rPr>
        <w:t>:</w:t>
      </w:r>
    </w:p>
    <w:p w:rsidR="002A354C" w:rsidRDefault="00300949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 w:rsidR="002A354C">
        <w:rPr>
          <w:bCs/>
          <w:sz w:val="28"/>
          <w:szCs w:val="28"/>
          <w:lang w:val="ru-RU"/>
        </w:rPr>
        <w:t>облюдения органами местного самоуправления поселений</w:t>
      </w:r>
      <w:r w:rsidR="008E5B33">
        <w:rPr>
          <w:bCs/>
          <w:sz w:val="28"/>
          <w:szCs w:val="28"/>
          <w:lang w:val="ru-RU"/>
        </w:rPr>
        <w:t xml:space="preserve"> требования</w:t>
      </w:r>
      <w:r w:rsidR="002A354C">
        <w:rPr>
          <w:bCs/>
          <w:sz w:val="28"/>
          <w:szCs w:val="28"/>
          <w:lang w:val="ru-RU"/>
        </w:rPr>
        <w:t xml:space="preserve"> бюджетного </w:t>
      </w:r>
      <w:r>
        <w:rPr>
          <w:bCs/>
          <w:sz w:val="28"/>
          <w:szCs w:val="28"/>
          <w:lang w:val="ru-RU"/>
        </w:rPr>
        <w:t xml:space="preserve">и налогового </w:t>
      </w:r>
      <w:r w:rsidR="002A354C">
        <w:rPr>
          <w:bCs/>
          <w:sz w:val="28"/>
          <w:szCs w:val="28"/>
          <w:lang w:val="ru-RU"/>
        </w:rPr>
        <w:t>законодат</w:t>
      </w:r>
      <w:r>
        <w:rPr>
          <w:bCs/>
          <w:sz w:val="28"/>
          <w:szCs w:val="28"/>
          <w:lang w:val="ru-RU"/>
        </w:rPr>
        <w:t>ельства Российской Федерации</w:t>
      </w:r>
      <w:r w:rsidRPr="00300949">
        <w:rPr>
          <w:bCs/>
          <w:sz w:val="28"/>
          <w:szCs w:val="28"/>
          <w:lang w:val="ru-RU"/>
        </w:rPr>
        <w:t>;</w:t>
      </w:r>
    </w:p>
    <w:p w:rsidR="00776F03" w:rsidRDefault="00300949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соблюдения установленных Правительств</w:t>
      </w:r>
      <w:r w:rsidR="00B86E4C">
        <w:rPr>
          <w:bCs/>
          <w:sz w:val="28"/>
          <w:szCs w:val="28"/>
          <w:lang w:val="ru-RU"/>
        </w:rPr>
        <w:t xml:space="preserve">ом </w:t>
      </w:r>
      <w:r>
        <w:rPr>
          <w:bCs/>
          <w:sz w:val="28"/>
          <w:szCs w:val="28"/>
          <w:lang w:val="ru-RU"/>
        </w:rPr>
        <w:t xml:space="preserve">Республики </w:t>
      </w:r>
      <w:r w:rsidR="00776F03">
        <w:rPr>
          <w:bCs/>
          <w:sz w:val="28"/>
          <w:szCs w:val="28"/>
          <w:lang w:val="ru-RU"/>
        </w:rPr>
        <w:t>Алтай нормативов</w:t>
      </w:r>
      <w:r>
        <w:rPr>
          <w:bCs/>
          <w:sz w:val="28"/>
          <w:szCs w:val="28"/>
          <w:lang w:val="ru-RU"/>
        </w:rPr>
        <w:t xml:space="preserve"> формирования расходов на оплату труда </w:t>
      </w:r>
      <w:r w:rsidR="00B86E4C">
        <w:rPr>
          <w:bCs/>
          <w:sz w:val="28"/>
          <w:szCs w:val="28"/>
          <w:lang w:val="ru-RU"/>
        </w:rPr>
        <w:t>депутатов</w:t>
      </w:r>
      <w:r>
        <w:rPr>
          <w:bCs/>
          <w:sz w:val="28"/>
          <w:szCs w:val="28"/>
          <w:lang w:val="ru-RU"/>
        </w:rPr>
        <w:t>,</w:t>
      </w:r>
      <w:r w:rsidR="00B86E4C">
        <w:rPr>
          <w:bCs/>
          <w:sz w:val="28"/>
          <w:szCs w:val="28"/>
          <w:lang w:val="ru-RU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776F03">
        <w:rPr>
          <w:bCs/>
          <w:sz w:val="28"/>
          <w:szCs w:val="28"/>
          <w:lang w:val="ru-RU"/>
        </w:rPr>
        <w:t xml:space="preserve"> поселений.</w:t>
      </w:r>
    </w:p>
    <w:p w:rsidR="00300949" w:rsidRDefault="00776F03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3.2. Предоставление иных межбюджетных трансфертов из бюджета района в бюджеты поселений осуществляется за счет собственных доходов</w:t>
      </w:r>
      <w:r w:rsidR="00A54AEF">
        <w:rPr>
          <w:bCs/>
          <w:sz w:val="28"/>
          <w:szCs w:val="28"/>
          <w:lang w:val="ru-RU"/>
        </w:rPr>
        <w:t>,</w:t>
      </w:r>
      <w:r w:rsidR="00293C70">
        <w:rPr>
          <w:bCs/>
          <w:sz w:val="28"/>
          <w:szCs w:val="28"/>
          <w:lang w:val="ru-RU"/>
        </w:rPr>
        <w:t xml:space="preserve"> целевых межбюджетных трансфертов из федерального бюджета и республиканского бюджета Республики Алтай.</w:t>
      </w:r>
    </w:p>
    <w:p w:rsidR="00EF5463" w:rsidRDefault="00EF5463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3.3. Общий размер бюджетных ассигнований для предоставления иных межбюджетных трансфертов </w:t>
      </w:r>
      <w:r w:rsidR="00F34AD5">
        <w:rPr>
          <w:bCs/>
          <w:sz w:val="28"/>
          <w:szCs w:val="28"/>
          <w:lang w:val="ru-RU"/>
        </w:rPr>
        <w:t>из бюджета района за счет собственных доходов</w:t>
      </w:r>
      <w:r w:rsidR="008E5458">
        <w:rPr>
          <w:bCs/>
          <w:sz w:val="28"/>
          <w:szCs w:val="28"/>
          <w:lang w:val="ru-RU"/>
        </w:rPr>
        <w:t xml:space="preserve"> на очередной финансовый год и плановый период бюджетам поселений определяется исходя из доходных возможностей бюджета района</w:t>
      </w:r>
      <w:r w:rsidR="00787C3F">
        <w:rPr>
          <w:bCs/>
          <w:sz w:val="28"/>
          <w:szCs w:val="28"/>
          <w:lang w:val="ru-RU"/>
        </w:rPr>
        <w:t>.</w:t>
      </w:r>
    </w:p>
    <w:p w:rsidR="00776F03" w:rsidRDefault="00776F03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787C3F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. </w:t>
      </w:r>
      <w:r w:rsidR="00BF0094">
        <w:rPr>
          <w:bCs/>
          <w:sz w:val="28"/>
          <w:szCs w:val="28"/>
          <w:lang w:val="ru-RU"/>
        </w:rPr>
        <w:t>Иные межбюджетные трансферты предоставляются в пределах бюджетных ассигнований, предусмотренных в решении о бюджете района на очередной финансовый год и плановый период.</w:t>
      </w:r>
    </w:p>
    <w:p w:rsidR="00BF0094" w:rsidRDefault="00BF0094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787C3F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 xml:space="preserve">. </w:t>
      </w:r>
      <w:r w:rsidR="00D1266F">
        <w:rPr>
          <w:bCs/>
          <w:sz w:val="28"/>
          <w:szCs w:val="28"/>
          <w:lang w:val="ru-RU"/>
        </w:rPr>
        <w:t xml:space="preserve">Главным распорядителем бюджетных ассигнований на иные межбюджетные трансферты является Управление финансов </w:t>
      </w:r>
      <w:r w:rsidR="00B86C0F">
        <w:rPr>
          <w:bCs/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B86C0F">
        <w:rPr>
          <w:bCs/>
          <w:sz w:val="28"/>
          <w:szCs w:val="28"/>
          <w:lang w:val="ru-RU"/>
        </w:rPr>
        <w:t>Онгудайский</w:t>
      </w:r>
      <w:proofErr w:type="spellEnd"/>
      <w:r w:rsidR="00B86C0F">
        <w:rPr>
          <w:bCs/>
          <w:sz w:val="28"/>
          <w:szCs w:val="28"/>
          <w:lang w:val="ru-RU"/>
        </w:rPr>
        <w:t xml:space="preserve"> район» (далее-Управление финансов).</w:t>
      </w:r>
    </w:p>
    <w:p w:rsidR="00FA559B" w:rsidRPr="004D1E03" w:rsidRDefault="00D1266F" w:rsidP="004D1E03">
      <w:pPr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</w:t>
      </w:r>
      <w:r w:rsidR="00787C3F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. </w:t>
      </w:r>
      <w:r w:rsidR="000C42DD">
        <w:rPr>
          <w:bCs/>
          <w:sz w:val="28"/>
          <w:szCs w:val="28"/>
          <w:lang w:val="ru-RU"/>
        </w:rPr>
        <w:t xml:space="preserve">Основанием для выделения иных межбюджетных трансфертов из бюджета района является </w:t>
      </w:r>
      <w:r w:rsidR="00424E04">
        <w:rPr>
          <w:bCs/>
          <w:sz w:val="28"/>
          <w:szCs w:val="28"/>
          <w:lang w:val="ru-RU"/>
        </w:rPr>
        <w:t>р</w:t>
      </w:r>
      <w:r w:rsidR="004811CB">
        <w:rPr>
          <w:bCs/>
          <w:sz w:val="28"/>
          <w:szCs w:val="28"/>
          <w:lang w:val="ru-RU"/>
        </w:rPr>
        <w:t>аспоряжение Администрации района (</w:t>
      </w:r>
      <w:r w:rsidR="00011F7C">
        <w:rPr>
          <w:bCs/>
          <w:sz w:val="28"/>
          <w:szCs w:val="28"/>
          <w:lang w:val="ru-RU"/>
        </w:rPr>
        <w:t>аймака) о</w:t>
      </w:r>
      <w:r w:rsidR="00B371DD">
        <w:rPr>
          <w:bCs/>
          <w:sz w:val="28"/>
          <w:szCs w:val="28"/>
          <w:lang w:val="ru-RU"/>
        </w:rPr>
        <w:t xml:space="preserve"> </w:t>
      </w:r>
      <w:r w:rsidR="00B371DD">
        <w:rPr>
          <w:bCs/>
          <w:sz w:val="28"/>
          <w:szCs w:val="28"/>
          <w:lang w:val="ru-RU"/>
        </w:rPr>
        <w:lastRenderedPageBreak/>
        <w:t>распределении иных межбюджетных трансфертов бюджетам сельских поселений и соглашение о предоставлении иных межбюджетных трансфертов, заключенное муниципальным образованием «</w:t>
      </w:r>
      <w:proofErr w:type="spellStart"/>
      <w:r w:rsidR="00B371DD">
        <w:rPr>
          <w:bCs/>
          <w:sz w:val="28"/>
          <w:szCs w:val="28"/>
          <w:lang w:val="ru-RU"/>
        </w:rPr>
        <w:t>Онгудайский</w:t>
      </w:r>
      <w:proofErr w:type="spellEnd"/>
      <w:r w:rsidR="00B371DD">
        <w:rPr>
          <w:bCs/>
          <w:sz w:val="28"/>
          <w:szCs w:val="28"/>
          <w:lang w:val="ru-RU"/>
        </w:rPr>
        <w:t xml:space="preserve"> район» с муниц</w:t>
      </w:r>
      <w:r w:rsidR="00E50FA7">
        <w:rPr>
          <w:bCs/>
          <w:sz w:val="28"/>
          <w:szCs w:val="28"/>
          <w:lang w:val="ru-RU"/>
        </w:rPr>
        <w:t xml:space="preserve">ипальным образованием </w:t>
      </w:r>
      <w:r w:rsidR="001D67CD">
        <w:rPr>
          <w:bCs/>
          <w:sz w:val="28"/>
          <w:szCs w:val="28"/>
          <w:lang w:val="ru-RU"/>
        </w:rPr>
        <w:t xml:space="preserve">сельского </w:t>
      </w:r>
      <w:r w:rsidR="00E50FA7">
        <w:rPr>
          <w:bCs/>
          <w:sz w:val="28"/>
          <w:szCs w:val="28"/>
          <w:lang w:val="ru-RU"/>
        </w:rPr>
        <w:t>поселени</w:t>
      </w:r>
      <w:r w:rsidR="001D67CD">
        <w:rPr>
          <w:bCs/>
          <w:sz w:val="28"/>
          <w:szCs w:val="28"/>
          <w:lang w:val="ru-RU"/>
        </w:rPr>
        <w:t>е</w:t>
      </w:r>
      <w:r w:rsidR="00E50FA7">
        <w:rPr>
          <w:bCs/>
          <w:sz w:val="28"/>
          <w:szCs w:val="28"/>
          <w:lang w:val="ru-RU"/>
        </w:rPr>
        <w:t>,</w:t>
      </w:r>
      <w:r w:rsidR="004811CB">
        <w:rPr>
          <w:bCs/>
          <w:sz w:val="28"/>
          <w:szCs w:val="28"/>
          <w:lang w:val="ru-RU"/>
        </w:rPr>
        <w:t xml:space="preserve"> </w:t>
      </w:r>
      <w:r w:rsidR="00E50FA7">
        <w:rPr>
          <w:sz w:val="28"/>
          <w:szCs w:val="28"/>
          <w:lang w:val="ru-RU"/>
        </w:rPr>
        <w:t xml:space="preserve">по форме в соответствии с приложением 1 к настоящему Порядку. </w:t>
      </w:r>
    </w:p>
    <w:p w:rsidR="001A55AF" w:rsidRDefault="00FA559B" w:rsidP="004D1E03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FA559B">
        <w:rPr>
          <w:b/>
          <w:bCs/>
          <w:sz w:val="28"/>
          <w:szCs w:val="28"/>
          <w:lang w:val="ru-RU"/>
        </w:rPr>
        <w:t>4. Порядок предоставления иных межбюджетных трансфертов</w:t>
      </w:r>
    </w:p>
    <w:p w:rsidR="001A55AF" w:rsidRPr="000800C6" w:rsidRDefault="001A55AF" w:rsidP="00300949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4.1. </w:t>
      </w:r>
      <w:r w:rsidR="000800C6" w:rsidRPr="001A55AF">
        <w:rPr>
          <w:bCs/>
          <w:sz w:val="28"/>
          <w:szCs w:val="28"/>
          <w:lang w:val="ru-RU"/>
        </w:rPr>
        <w:t xml:space="preserve">Предоставление </w:t>
      </w:r>
      <w:r w:rsidR="000800C6">
        <w:rPr>
          <w:bCs/>
          <w:sz w:val="28"/>
          <w:szCs w:val="28"/>
          <w:lang w:val="ru-RU"/>
        </w:rPr>
        <w:t>иных</w:t>
      </w:r>
      <w:r>
        <w:rPr>
          <w:bCs/>
          <w:sz w:val="28"/>
          <w:szCs w:val="28"/>
          <w:lang w:val="ru-RU"/>
        </w:rPr>
        <w:t xml:space="preserve"> межбюджетных </w:t>
      </w:r>
      <w:r w:rsidR="005C2563">
        <w:rPr>
          <w:bCs/>
          <w:sz w:val="28"/>
          <w:szCs w:val="28"/>
          <w:lang w:val="ru-RU"/>
        </w:rPr>
        <w:t>трансфертов бюджетам</w:t>
      </w:r>
      <w:r>
        <w:rPr>
          <w:bCs/>
          <w:sz w:val="28"/>
          <w:szCs w:val="28"/>
          <w:lang w:val="ru-RU"/>
        </w:rPr>
        <w:t xml:space="preserve"> поселений в случаях, предусмотренных </w:t>
      </w:r>
      <w:r w:rsidR="000800C6">
        <w:rPr>
          <w:bCs/>
          <w:sz w:val="28"/>
          <w:szCs w:val="28"/>
          <w:lang w:val="ru-RU"/>
        </w:rPr>
        <w:t>пунктом 2.1 настоящего Порядка, носит целевой характер и осуществляется в следующем порядке</w:t>
      </w:r>
      <w:r w:rsidR="000800C6" w:rsidRPr="000800C6">
        <w:rPr>
          <w:bCs/>
          <w:sz w:val="28"/>
          <w:szCs w:val="28"/>
          <w:lang w:val="ru-RU"/>
        </w:rPr>
        <w:t>:</w:t>
      </w:r>
    </w:p>
    <w:p w:rsidR="00E569CE" w:rsidRDefault="000800C6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4.1.1. Для рассмотрения вопросов о предоставлении иных межбюджетных трансфертов, предусмотренных подпунктами </w:t>
      </w:r>
      <w:r w:rsidR="005C2563">
        <w:rPr>
          <w:bCs/>
          <w:sz w:val="28"/>
          <w:szCs w:val="28"/>
          <w:lang w:val="ru-RU"/>
        </w:rPr>
        <w:t>«а», «в», «д», «ж», «з», «и» пун</w:t>
      </w:r>
      <w:r w:rsidR="0095330F">
        <w:rPr>
          <w:bCs/>
          <w:sz w:val="28"/>
          <w:szCs w:val="28"/>
          <w:lang w:val="ru-RU"/>
        </w:rPr>
        <w:t>кта 2.1 настоящего Порядка</w:t>
      </w:r>
      <w:r w:rsidR="00D95EAC">
        <w:rPr>
          <w:bCs/>
          <w:sz w:val="28"/>
          <w:szCs w:val="28"/>
          <w:lang w:val="ru-RU"/>
        </w:rPr>
        <w:t xml:space="preserve"> </w:t>
      </w:r>
      <w:r w:rsidR="00316FA7">
        <w:rPr>
          <w:bCs/>
          <w:sz w:val="28"/>
          <w:szCs w:val="28"/>
          <w:lang w:val="ru-RU"/>
        </w:rPr>
        <w:t>сельские поселения</w:t>
      </w:r>
      <w:r w:rsidR="00D95EAC">
        <w:rPr>
          <w:bCs/>
          <w:sz w:val="28"/>
          <w:szCs w:val="28"/>
          <w:lang w:val="ru-RU"/>
        </w:rPr>
        <w:t xml:space="preserve"> </w:t>
      </w:r>
      <w:r w:rsidR="0095330F">
        <w:rPr>
          <w:bCs/>
          <w:sz w:val="28"/>
          <w:szCs w:val="28"/>
          <w:lang w:val="ru-RU"/>
        </w:rPr>
        <w:t>направля</w:t>
      </w:r>
      <w:r w:rsidR="009825B4">
        <w:rPr>
          <w:bCs/>
          <w:sz w:val="28"/>
          <w:szCs w:val="28"/>
          <w:lang w:val="ru-RU"/>
        </w:rPr>
        <w:t>ю</w:t>
      </w:r>
      <w:r w:rsidR="0095330F">
        <w:rPr>
          <w:bCs/>
          <w:sz w:val="28"/>
          <w:szCs w:val="28"/>
          <w:lang w:val="ru-RU"/>
        </w:rPr>
        <w:t xml:space="preserve">т </w:t>
      </w:r>
      <w:r w:rsidR="00D95EAC">
        <w:rPr>
          <w:bCs/>
          <w:sz w:val="28"/>
          <w:szCs w:val="28"/>
          <w:lang w:val="ru-RU"/>
        </w:rPr>
        <w:t xml:space="preserve">мотивированное обращение </w:t>
      </w:r>
      <w:r w:rsidR="0095330F">
        <w:rPr>
          <w:bCs/>
          <w:sz w:val="28"/>
          <w:szCs w:val="28"/>
          <w:lang w:val="ru-RU"/>
        </w:rPr>
        <w:t>Глав</w:t>
      </w:r>
      <w:r w:rsidR="009825B4">
        <w:rPr>
          <w:bCs/>
          <w:sz w:val="28"/>
          <w:szCs w:val="28"/>
          <w:lang w:val="ru-RU"/>
        </w:rPr>
        <w:t>е</w:t>
      </w:r>
      <w:r w:rsidR="0095330F">
        <w:rPr>
          <w:bCs/>
          <w:sz w:val="28"/>
          <w:szCs w:val="28"/>
          <w:lang w:val="ru-RU"/>
        </w:rPr>
        <w:t xml:space="preserve"> района (</w:t>
      </w:r>
      <w:r w:rsidR="002C3FDC">
        <w:rPr>
          <w:bCs/>
          <w:sz w:val="28"/>
          <w:szCs w:val="28"/>
          <w:lang w:val="ru-RU"/>
        </w:rPr>
        <w:t xml:space="preserve">аймака) </w:t>
      </w:r>
      <w:r w:rsidR="009825B4">
        <w:rPr>
          <w:bCs/>
          <w:sz w:val="28"/>
          <w:szCs w:val="28"/>
          <w:lang w:val="ru-RU"/>
        </w:rPr>
        <w:t xml:space="preserve">об оказании финансовой поддержки из бюджета </w:t>
      </w:r>
      <w:r w:rsidR="00567B88">
        <w:rPr>
          <w:bCs/>
          <w:sz w:val="28"/>
          <w:szCs w:val="28"/>
          <w:lang w:val="ru-RU"/>
        </w:rPr>
        <w:t>района с</w:t>
      </w:r>
      <w:r w:rsidR="00E569CE">
        <w:rPr>
          <w:bCs/>
          <w:sz w:val="28"/>
          <w:szCs w:val="28"/>
          <w:lang w:val="ru-RU"/>
        </w:rPr>
        <w:t xml:space="preserve"> указанием цели использования и экономически обоснованных расчетов, </w:t>
      </w:r>
      <w:r w:rsidR="002C3FDC">
        <w:rPr>
          <w:bCs/>
          <w:sz w:val="28"/>
          <w:szCs w:val="28"/>
          <w:lang w:val="ru-RU"/>
        </w:rPr>
        <w:t>подтверждающих</w:t>
      </w:r>
      <w:r w:rsidR="00E569CE">
        <w:rPr>
          <w:bCs/>
          <w:sz w:val="28"/>
          <w:szCs w:val="28"/>
          <w:lang w:val="ru-RU"/>
        </w:rPr>
        <w:t xml:space="preserve"> запрашива</w:t>
      </w:r>
      <w:r w:rsidR="002C3FDC">
        <w:rPr>
          <w:bCs/>
          <w:sz w:val="28"/>
          <w:szCs w:val="28"/>
          <w:lang w:val="ru-RU"/>
        </w:rPr>
        <w:t>емую сумму.</w:t>
      </w:r>
    </w:p>
    <w:p w:rsidR="00DF2E98" w:rsidRPr="00DF2E98" w:rsidRDefault="00DF2E98" w:rsidP="00DF2E98">
      <w:pPr>
        <w:ind w:firstLine="720"/>
        <w:jc w:val="both"/>
        <w:rPr>
          <w:bCs/>
          <w:sz w:val="28"/>
          <w:szCs w:val="28"/>
          <w:lang w:val="ru-RU"/>
        </w:rPr>
      </w:pPr>
      <w:r w:rsidRPr="00DF2E98">
        <w:rPr>
          <w:bCs/>
          <w:sz w:val="28"/>
          <w:szCs w:val="28"/>
          <w:lang w:val="ru-RU"/>
        </w:rPr>
        <w:t>4.1.</w:t>
      </w:r>
      <w:r w:rsidR="00D26014">
        <w:rPr>
          <w:bCs/>
          <w:sz w:val="28"/>
          <w:szCs w:val="28"/>
          <w:lang w:val="ru-RU"/>
        </w:rPr>
        <w:t>2</w:t>
      </w:r>
      <w:r w:rsidRPr="00DF2E98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По поручению Главы района (</w:t>
      </w:r>
      <w:r w:rsidR="00D60E63">
        <w:rPr>
          <w:bCs/>
          <w:sz w:val="28"/>
          <w:szCs w:val="28"/>
          <w:lang w:val="ru-RU"/>
        </w:rPr>
        <w:t xml:space="preserve">аймака) </w:t>
      </w:r>
      <w:r w:rsidR="00D60E63" w:rsidRPr="00DF2E98">
        <w:rPr>
          <w:bCs/>
          <w:sz w:val="28"/>
          <w:szCs w:val="28"/>
          <w:lang w:val="ru-RU"/>
        </w:rPr>
        <w:t>обращение</w:t>
      </w:r>
      <w:r w:rsidRPr="00DF2E98">
        <w:rPr>
          <w:bCs/>
          <w:sz w:val="28"/>
          <w:szCs w:val="28"/>
          <w:lang w:val="ru-RU"/>
        </w:rPr>
        <w:t xml:space="preserve"> с приложением документов, расчетов рассматривается Управлением финансов в течение 15 рабочих дней со дня поступлени</w:t>
      </w:r>
      <w:r w:rsidR="00B30459">
        <w:rPr>
          <w:bCs/>
          <w:sz w:val="28"/>
          <w:szCs w:val="28"/>
          <w:lang w:val="ru-RU"/>
        </w:rPr>
        <w:t>я</w:t>
      </w:r>
      <w:r w:rsidR="006C2387">
        <w:rPr>
          <w:bCs/>
          <w:sz w:val="28"/>
          <w:szCs w:val="28"/>
          <w:lang w:val="ru-RU"/>
        </w:rPr>
        <w:t xml:space="preserve"> обращения</w:t>
      </w:r>
      <w:r w:rsidRPr="00DF2E98">
        <w:rPr>
          <w:bCs/>
          <w:sz w:val="28"/>
          <w:szCs w:val="28"/>
          <w:lang w:val="ru-RU"/>
        </w:rPr>
        <w:t xml:space="preserve"> в Управление финансов на соответствие следующим критериям:</w:t>
      </w:r>
    </w:p>
    <w:p w:rsidR="00DF2E98" w:rsidRPr="00DF2E98" w:rsidRDefault="00DF2E98" w:rsidP="00DF2E98">
      <w:pPr>
        <w:ind w:firstLine="720"/>
        <w:jc w:val="both"/>
        <w:rPr>
          <w:bCs/>
          <w:sz w:val="28"/>
          <w:szCs w:val="28"/>
          <w:lang w:val="ru-RU"/>
        </w:rPr>
      </w:pPr>
      <w:r w:rsidRPr="00DF2E98">
        <w:rPr>
          <w:bCs/>
          <w:sz w:val="28"/>
          <w:szCs w:val="28"/>
          <w:lang w:val="ru-RU"/>
        </w:rPr>
        <w:t>полнота и достоверность представленных данных, соответствие данных отчету об исполнении бюджета поселений по состоянию на конец месяца, предшествующего месяцу представления обращени</w:t>
      </w:r>
      <w:r w:rsidR="00B30459">
        <w:rPr>
          <w:bCs/>
          <w:sz w:val="28"/>
          <w:szCs w:val="28"/>
          <w:lang w:val="ru-RU"/>
        </w:rPr>
        <w:t>я</w:t>
      </w:r>
      <w:r w:rsidRPr="00DF2E98">
        <w:rPr>
          <w:bCs/>
          <w:sz w:val="28"/>
          <w:szCs w:val="28"/>
          <w:lang w:val="ru-RU"/>
        </w:rPr>
        <w:t>;</w:t>
      </w:r>
    </w:p>
    <w:p w:rsidR="00DF2E98" w:rsidRDefault="00DF2E98" w:rsidP="00DF2E98">
      <w:pPr>
        <w:ind w:firstLine="720"/>
        <w:jc w:val="both"/>
        <w:rPr>
          <w:bCs/>
          <w:sz w:val="28"/>
          <w:szCs w:val="28"/>
          <w:lang w:val="ru-RU"/>
        </w:rPr>
      </w:pPr>
      <w:r w:rsidRPr="00DF2E98">
        <w:rPr>
          <w:bCs/>
          <w:sz w:val="28"/>
          <w:szCs w:val="28"/>
          <w:lang w:val="ru-RU"/>
        </w:rPr>
        <w:t>обоснованность расчета роста расходных обязательств и (или) уменьшения доходов бюджетов поселений;</w:t>
      </w:r>
    </w:p>
    <w:p w:rsidR="00ED2803" w:rsidRDefault="00ED2803" w:rsidP="00DF2E9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финансов проводит анализ исполнения бюджета поселения с </w:t>
      </w:r>
      <w:r w:rsidR="00A45B00">
        <w:rPr>
          <w:bCs/>
          <w:sz w:val="28"/>
          <w:szCs w:val="28"/>
          <w:lang w:val="ru-RU"/>
        </w:rPr>
        <w:t>учетом исполнения</w:t>
      </w:r>
      <w:r>
        <w:rPr>
          <w:bCs/>
          <w:sz w:val="28"/>
          <w:szCs w:val="28"/>
          <w:lang w:val="ru-RU"/>
        </w:rPr>
        <w:t xml:space="preserve"> первоочередных расходов, динамики кредиторской задолженности</w:t>
      </w:r>
      <w:r w:rsidR="00A45B00">
        <w:rPr>
          <w:bCs/>
          <w:sz w:val="28"/>
          <w:szCs w:val="28"/>
          <w:lang w:val="ru-RU"/>
        </w:rPr>
        <w:t>.</w:t>
      </w:r>
    </w:p>
    <w:p w:rsidR="00A45B00" w:rsidRDefault="00A45B00" w:rsidP="00D26014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Управление финансов вправе запрашивать у сельских поселений, направивших </w:t>
      </w:r>
      <w:r w:rsidR="0003786B">
        <w:rPr>
          <w:bCs/>
          <w:sz w:val="28"/>
          <w:szCs w:val="28"/>
          <w:lang w:val="ru-RU"/>
        </w:rPr>
        <w:t>обращение дополнительную</w:t>
      </w:r>
      <w:r>
        <w:rPr>
          <w:bCs/>
          <w:sz w:val="28"/>
          <w:szCs w:val="28"/>
          <w:lang w:val="ru-RU"/>
        </w:rPr>
        <w:t xml:space="preserve"> информацию </w:t>
      </w:r>
      <w:r w:rsidR="0003786B">
        <w:rPr>
          <w:bCs/>
          <w:sz w:val="28"/>
          <w:szCs w:val="28"/>
          <w:lang w:val="ru-RU"/>
        </w:rPr>
        <w:t>и документы, необходимые для определения достоверности данных</w:t>
      </w:r>
      <w:r w:rsidR="00F51A9C">
        <w:rPr>
          <w:bCs/>
          <w:sz w:val="28"/>
          <w:szCs w:val="28"/>
          <w:lang w:val="ru-RU"/>
        </w:rPr>
        <w:t xml:space="preserve"> в</w:t>
      </w:r>
      <w:r w:rsidR="0003786B">
        <w:rPr>
          <w:bCs/>
          <w:sz w:val="28"/>
          <w:szCs w:val="28"/>
          <w:lang w:val="ru-RU"/>
        </w:rPr>
        <w:t xml:space="preserve"> обращении и расчетов объема иных межбюджетных трансфертов.</w:t>
      </w:r>
    </w:p>
    <w:p w:rsidR="00771E05" w:rsidRPr="00AD56E9" w:rsidRDefault="00771E05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4.1.</w:t>
      </w:r>
      <w:r w:rsidR="00D26014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. </w:t>
      </w:r>
      <w:r w:rsidR="00D26014">
        <w:rPr>
          <w:bCs/>
          <w:sz w:val="28"/>
          <w:szCs w:val="28"/>
          <w:lang w:val="ru-RU"/>
        </w:rPr>
        <w:t xml:space="preserve">По результатам рассмотрения </w:t>
      </w:r>
      <w:r>
        <w:rPr>
          <w:bCs/>
          <w:sz w:val="28"/>
          <w:szCs w:val="28"/>
          <w:lang w:val="ru-RU"/>
        </w:rPr>
        <w:t>о предоставлении иных межбюджетных трансфертов</w:t>
      </w:r>
      <w:r w:rsidR="00AD56E9">
        <w:rPr>
          <w:bCs/>
          <w:sz w:val="28"/>
          <w:szCs w:val="28"/>
          <w:lang w:val="ru-RU"/>
        </w:rPr>
        <w:t xml:space="preserve"> принимает</w:t>
      </w:r>
      <w:r w:rsidR="00111D09">
        <w:rPr>
          <w:bCs/>
          <w:sz w:val="28"/>
          <w:szCs w:val="28"/>
          <w:lang w:val="ru-RU"/>
        </w:rPr>
        <w:t>ся</w:t>
      </w:r>
      <w:r w:rsidR="00AD56E9">
        <w:rPr>
          <w:bCs/>
          <w:sz w:val="28"/>
          <w:szCs w:val="28"/>
          <w:lang w:val="ru-RU"/>
        </w:rPr>
        <w:t xml:space="preserve"> решение</w:t>
      </w:r>
      <w:r w:rsidR="00AD56E9" w:rsidRPr="00AD56E9">
        <w:rPr>
          <w:bCs/>
          <w:sz w:val="28"/>
          <w:szCs w:val="28"/>
          <w:lang w:val="ru-RU"/>
        </w:rPr>
        <w:t>:</w:t>
      </w:r>
    </w:p>
    <w:p w:rsidR="00AD56E9" w:rsidRPr="00AD56E9" w:rsidRDefault="00AD56E9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 предоставлении иных межбюджетных трансфертов</w:t>
      </w:r>
      <w:r w:rsidR="00877CA4">
        <w:rPr>
          <w:bCs/>
          <w:sz w:val="28"/>
          <w:szCs w:val="28"/>
          <w:lang w:val="ru-RU"/>
        </w:rPr>
        <w:t>,</w:t>
      </w:r>
      <w:r w:rsidR="000B5A2B">
        <w:rPr>
          <w:bCs/>
          <w:sz w:val="28"/>
          <w:szCs w:val="28"/>
          <w:lang w:val="ru-RU"/>
        </w:rPr>
        <w:t xml:space="preserve"> с </w:t>
      </w:r>
      <w:r w:rsidR="00446629">
        <w:rPr>
          <w:bCs/>
          <w:sz w:val="28"/>
          <w:szCs w:val="28"/>
          <w:lang w:val="ru-RU"/>
        </w:rPr>
        <w:t>последующей подготовкой проекта распоряжений о предоставлении иных межбюджетных трансфертов бюджетам поселений</w:t>
      </w:r>
      <w:r w:rsidRPr="00AD56E9">
        <w:rPr>
          <w:bCs/>
          <w:sz w:val="28"/>
          <w:szCs w:val="28"/>
          <w:lang w:val="ru-RU"/>
        </w:rPr>
        <w:t>;</w:t>
      </w:r>
    </w:p>
    <w:p w:rsidR="00AD56E9" w:rsidRDefault="008E7F9A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-о</w:t>
      </w:r>
      <w:r w:rsidR="00CD21CD">
        <w:rPr>
          <w:bCs/>
          <w:sz w:val="28"/>
          <w:szCs w:val="28"/>
          <w:lang w:val="ru-RU"/>
        </w:rPr>
        <w:t>б отказе в предоставлении</w:t>
      </w:r>
      <w:r w:rsidR="00D7525D">
        <w:rPr>
          <w:bCs/>
          <w:sz w:val="28"/>
          <w:szCs w:val="28"/>
          <w:lang w:val="ru-RU"/>
        </w:rPr>
        <w:t xml:space="preserve"> иных межбюджетных трансфертов, </w:t>
      </w:r>
      <w:r w:rsidR="00CD21CD">
        <w:rPr>
          <w:bCs/>
          <w:sz w:val="28"/>
          <w:szCs w:val="28"/>
          <w:lang w:val="ru-RU"/>
        </w:rPr>
        <w:t xml:space="preserve">в случае выявления несоответствия </w:t>
      </w:r>
      <w:r w:rsidR="00EA2AB2">
        <w:rPr>
          <w:bCs/>
          <w:sz w:val="28"/>
          <w:szCs w:val="28"/>
          <w:lang w:val="ru-RU"/>
        </w:rPr>
        <w:t>условиям</w:t>
      </w:r>
      <w:r w:rsidR="00AA7FF7" w:rsidRPr="00EA2AB2">
        <w:rPr>
          <w:lang w:val="ru-RU"/>
        </w:rPr>
        <w:t xml:space="preserve"> </w:t>
      </w:r>
      <w:r w:rsidR="00AA7FF7" w:rsidRPr="00AA7FF7">
        <w:rPr>
          <w:bCs/>
          <w:sz w:val="28"/>
          <w:szCs w:val="28"/>
          <w:lang w:val="ru-RU"/>
        </w:rPr>
        <w:t xml:space="preserve">предусмотренные пунктом </w:t>
      </w:r>
      <w:r w:rsidR="00EA2AB2">
        <w:rPr>
          <w:bCs/>
          <w:sz w:val="28"/>
          <w:szCs w:val="28"/>
          <w:lang w:val="ru-RU"/>
        </w:rPr>
        <w:t>3</w:t>
      </w:r>
      <w:r w:rsidR="00EA2AB2" w:rsidRPr="00AA7FF7">
        <w:rPr>
          <w:bCs/>
          <w:sz w:val="28"/>
          <w:szCs w:val="28"/>
          <w:lang w:val="ru-RU"/>
        </w:rPr>
        <w:t xml:space="preserve">.1 </w:t>
      </w:r>
      <w:r w:rsidR="00EA2AB2">
        <w:rPr>
          <w:bCs/>
          <w:sz w:val="28"/>
          <w:szCs w:val="28"/>
          <w:lang w:val="ru-RU"/>
        </w:rPr>
        <w:t xml:space="preserve">настоящего Порядка </w:t>
      </w:r>
      <w:r w:rsidR="002B1DCC">
        <w:rPr>
          <w:bCs/>
          <w:sz w:val="28"/>
          <w:szCs w:val="28"/>
          <w:lang w:val="ru-RU"/>
        </w:rPr>
        <w:t xml:space="preserve">и отсутствием обоснованных расчетов, </w:t>
      </w:r>
      <w:r w:rsidR="00CD21CD">
        <w:rPr>
          <w:bCs/>
          <w:sz w:val="28"/>
          <w:szCs w:val="28"/>
          <w:lang w:val="ru-RU"/>
        </w:rPr>
        <w:t>с последующим направлением в администрацию сельского поселения мотивированного отказа.</w:t>
      </w:r>
    </w:p>
    <w:p w:rsidR="00C31B85" w:rsidRPr="00C31B85" w:rsidRDefault="00A31175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4.1.4 Предоставление иных межбюджетных трансфертов осуществляется на основании распоряжений Администрации района (аймака)</w:t>
      </w:r>
      <w:r w:rsidR="00A50629">
        <w:rPr>
          <w:bCs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50629">
        <w:rPr>
          <w:bCs/>
          <w:sz w:val="28"/>
          <w:szCs w:val="28"/>
          <w:lang w:val="ru-RU"/>
        </w:rPr>
        <w:t>Онгудайский</w:t>
      </w:r>
      <w:proofErr w:type="spellEnd"/>
      <w:r w:rsidR="00A50629">
        <w:rPr>
          <w:bCs/>
          <w:sz w:val="28"/>
          <w:szCs w:val="28"/>
          <w:lang w:val="ru-RU"/>
        </w:rPr>
        <w:t xml:space="preserve"> район»</w:t>
      </w:r>
      <w:r w:rsidR="00877CA4">
        <w:rPr>
          <w:bCs/>
          <w:sz w:val="28"/>
          <w:szCs w:val="28"/>
          <w:lang w:val="ru-RU"/>
        </w:rPr>
        <w:t>, подготавливаемых в соответствии с требованиями бюджетного законодательства Российской Федерации.</w:t>
      </w:r>
    </w:p>
    <w:p w:rsidR="002C7C03" w:rsidRDefault="00EF62E2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4.1.4. </w:t>
      </w:r>
      <w:r w:rsidR="007A7380" w:rsidRPr="007A7380">
        <w:rPr>
          <w:bCs/>
          <w:sz w:val="28"/>
          <w:szCs w:val="28"/>
          <w:lang w:val="ru-RU"/>
        </w:rPr>
        <w:t xml:space="preserve">Предоставление иных межбюджетных трансфертов осуществляется </w:t>
      </w:r>
      <w:r w:rsidR="00B30AE3">
        <w:rPr>
          <w:bCs/>
          <w:sz w:val="28"/>
          <w:szCs w:val="28"/>
          <w:lang w:val="ru-RU"/>
        </w:rPr>
        <w:t>на основании</w:t>
      </w:r>
      <w:r>
        <w:rPr>
          <w:bCs/>
          <w:sz w:val="28"/>
          <w:szCs w:val="28"/>
          <w:lang w:val="ru-RU"/>
        </w:rPr>
        <w:t xml:space="preserve"> соглашени</w:t>
      </w:r>
      <w:r w:rsidR="00B30AE3">
        <w:rPr>
          <w:bCs/>
          <w:sz w:val="28"/>
          <w:szCs w:val="28"/>
          <w:lang w:val="ru-RU"/>
        </w:rPr>
        <w:t>я, заключаемого муниципальным образованием «</w:t>
      </w:r>
      <w:proofErr w:type="spellStart"/>
      <w:r w:rsidR="00B30AE3">
        <w:rPr>
          <w:bCs/>
          <w:sz w:val="28"/>
          <w:szCs w:val="28"/>
          <w:lang w:val="ru-RU"/>
        </w:rPr>
        <w:t>Онгудайский</w:t>
      </w:r>
      <w:proofErr w:type="spellEnd"/>
      <w:r w:rsidR="00B30AE3">
        <w:rPr>
          <w:bCs/>
          <w:sz w:val="28"/>
          <w:szCs w:val="28"/>
          <w:lang w:val="ru-RU"/>
        </w:rPr>
        <w:t xml:space="preserve"> район»</w:t>
      </w:r>
      <w:r w:rsidR="00B81F39">
        <w:rPr>
          <w:bCs/>
          <w:sz w:val="28"/>
          <w:szCs w:val="28"/>
          <w:lang w:val="ru-RU"/>
        </w:rPr>
        <w:t xml:space="preserve"> с главой сельского поселения, являю</w:t>
      </w:r>
      <w:r w:rsidR="002C7C03">
        <w:rPr>
          <w:bCs/>
          <w:sz w:val="28"/>
          <w:szCs w:val="28"/>
          <w:lang w:val="ru-RU"/>
        </w:rPr>
        <w:t>щегося получателем иных межбюджетных трансфертов, в соответствующем финансовом году.</w:t>
      </w:r>
    </w:p>
    <w:p w:rsidR="008E7F9A" w:rsidRPr="00AD56E9" w:rsidRDefault="00EF62E2" w:rsidP="00E569C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B34EA5">
        <w:rPr>
          <w:bCs/>
          <w:sz w:val="28"/>
          <w:szCs w:val="28"/>
          <w:lang w:val="ru-RU"/>
        </w:rPr>
        <w:t xml:space="preserve">Оформление соглашений </w:t>
      </w:r>
      <w:r>
        <w:rPr>
          <w:bCs/>
          <w:sz w:val="28"/>
          <w:szCs w:val="28"/>
          <w:lang w:val="ru-RU"/>
        </w:rPr>
        <w:t>обеспечивается Администрацией района (аймака)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район».</w:t>
      </w:r>
      <w:r w:rsidR="00B84948">
        <w:rPr>
          <w:bCs/>
          <w:sz w:val="28"/>
          <w:szCs w:val="28"/>
          <w:lang w:val="ru-RU"/>
        </w:rPr>
        <w:t xml:space="preserve"> </w:t>
      </w:r>
      <w:r w:rsidR="009E09D1">
        <w:rPr>
          <w:bCs/>
          <w:sz w:val="28"/>
          <w:szCs w:val="28"/>
          <w:lang w:val="ru-RU"/>
        </w:rPr>
        <w:t xml:space="preserve"> </w:t>
      </w:r>
    </w:p>
    <w:p w:rsidR="00FA559B" w:rsidRDefault="00FA559B" w:rsidP="00525E5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B450A0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 xml:space="preserve">. </w:t>
      </w:r>
      <w:r w:rsidR="00EB22D7">
        <w:rPr>
          <w:bCs/>
          <w:sz w:val="28"/>
          <w:szCs w:val="28"/>
          <w:lang w:val="ru-RU"/>
        </w:rPr>
        <w:t>Иные межбюджетные трансферты предоставляются в пределах бюджетных ассигнований, предусмотренных в бюджете района</w:t>
      </w:r>
      <w:r w:rsidR="00CB2700">
        <w:rPr>
          <w:bCs/>
          <w:sz w:val="28"/>
          <w:szCs w:val="28"/>
          <w:lang w:val="ru-RU"/>
        </w:rPr>
        <w:t xml:space="preserve"> Управлению финансов сводной бюджетной росписью бюджета района на соответствующий финансовый год и доведенных до него лимитов бюджетных обязательств.</w:t>
      </w:r>
      <w:r w:rsidR="00EB22D7">
        <w:rPr>
          <w:bCs/>
          <w:sz w:val="28"/>
          <w:szCs w:val="28"/>
          <w:lang w:val="ru-RU"/>
        </w:rPr>
        <w:t xml:space="preserve"> </w:t>
      </w:r>
    </w:p>
    <w:p w:rsidR="002341BD" w:rsidRDefault="002341BD" w:rsidP="00525E58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4.</w:t>
      </w:r>
      <w:r w:rsidR="00E937E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. Иные межбюджетные трансферты бюджетам поселений перечисляются Управлением финансов в соответствии с заключенным соглашением </w:t>
      </w:r>
      <w:r w:rsidR="00190D1E">
        <w:rPr>
          <w:bCs/>
          <w:sz w:val="28"/>
          <w:szCs w:val="28"/>
          <w:lang w:val="ru-RU"/>
        </w:rPr>
        <w:t xml:space="preserve">на лицевые счета по учету средств бюджетов поселений, открытые в территориальном органе Федерального казначейства по Республике Алтай. </w:t>
      </w:r>
    </w:p>
    <w:p w:rsidR="00657FA7" w:rsidRDefault="00657FA7" w:rsidP="00525E58">
      <w:pPr>
        <w:ind w:firstLine="720"/>
        <w:jc w:val="both"/>
        <w:rPr>
          <w:bCs/>
          <w:sz w:val="28"/>
          <w:szCs w:val="28"/>
          <w:lang w:val="ru-RU"/>
        </w:rPr>
      </w:pPr>
    </w:p>
    <w:p w:rsidR="0084316E" w:rsidRDefault="00657FA7" w:rsidP="00EC1346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657FA7">
        <w:rPr>
          <w:b/>
          <w:bCs/>
          <w:sz w:val="28"/>
          <w:szCs w:val="28"/>
          <w:lang w:val="ru-RU"/>
        </w:rPr>
        <w:t>5. Расходование иных межбюджетных трансфертов бюджетами поселений и предоставления отчета об использовании иных межбюджетных трансфертов</w:t>
      </w:r>
    </w:p>
    <w:p w:rsidR="00657FA7" w:rsidRDefault="00657FA7" w:rsidP="0084316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5.1. Расходование иных межбюджетных трансфертов является целевым, и должно соответствовать расходам, указанным в </w:t>
      </w:r>
      <w:r w:rsidR="000C1E3F">
        <w:rPr>
          <w:bCs/>
          <w:sz w:val="28"/>
          <w:szCs w:val="28"/>
          <w:lang w:val="ru-RU"/>
        </w:rPr>
        <w:t>решении</w:t>
      </w:r>
      <w:r w:rsidR="00EB6B7D">
        <w:rPr>
          <w:bCs/>
          <w:sz w:val="28"/>
          <w:szCs w:val="28"/>
          <w:lang w:val="ru-RU"/>
        </w:rPr>
        <w:t xml:space="preserve"> о</w:t>
      </w:r>
      <w:r w:rsidR="000C1E3F">
        <w:rPr>
          <w:bCs/>
          <w:sz w:val="28"/>
          <w:szCs w:val="28"/>
          <w:lang w:val="ru-RU"/>
        </w:rPr>
        <w:t xml:space="preserve"> бюджет</w:t>
      </w:r>
      <w:r w:rsidR="00EB6B7D">
        <w:rPr>
          <w:bCs/>
          <w:sz w:val="28"/>
          <w:szCs w:val="28"/>
          <w:lang w:val="ru-RU"/>
        </w:rPr>
        <w:t>е</w:t>
      </w:r>
      <w:r w:rsidR="000C1E3F">
        <w:rPr>
          <w:bCs/>
          <w:sz w:val="28"/>
          <w:szCs w:val="28"/>
          <w:lang w:val="ru-RU"/>
        </w:rPr>
        <w:t xml:space="preserve"> района и </w:t>
      </w:r>
      <w:r w:rsidR="007D344F">
        <w:rPr>
          <w:bCs/>
          <w:sz w:val="28"/>
          <w:szCs w:val="28"/>
          <w:lang w:val="ru-RU"/>
        </w:rPr>
        <w:t xml:space="preserve">в </w:t>
      </w:r>
      <w:r w:rsidR="000C1E3F">
        <w:rPr>
          <w:bCs/>
          <w:sz w:val="28"/>
          <w:szCs w:val="28"/>
          <w:lang w:val="ru-RU"/>
        </w:rPr>
        <w:t>соглашении.</w:t>
      </w:r>
    </w:p>
    <w:p w:rsidR="00D67B7C" w:rsidRDefault="000C1E3F" w:rsidP="0084316E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5.2. Сельские поселения предоставляют </w:t>
      </w:r>
      <w:r w:rsidR="0084316E">
        <w:rPr>
          <w:bCs/>
          <w:sz w:val="28"/>
          <w:szCs w:val="28"/>
          <w:lang w:val="ru-RU"/>
        </w:rPr>
        <w:t>в Управление финансов отчет об использовании иных межбюджетных трансфертов по форме и в сроки, установленные Управлением финансов.</w:t>
      </w:r>
    </w:p>
    <w:p w:rsidR="0084316E" w:rsidRDefault="0084316E" w:rsidP="0084316E">
      <w:pPr>
        <w:ind w:firstLine="720"/>
        <w:rPr>
          <w:bCs/>
          <w:sz w:val="28"/>
          <w:szCs w:val="28"/>
          <w:lang w:val="ru-RU"/>
        </w:rPr>
      </w:pPr>
    </w:p>
    <w:p w:rsidR="00D67B7C" w:rsidRDefault="004D121A" w:rsidP="00EC1346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D67B7C" w:rsidRPr="00D67B7C">
        <w:rPr>
          <w:b/>
          <w:bCs/>
          <w:sz w:val="28"/>
          <w:szCs w:val="28"/>
          <w:lang w:val="ru-RU"/>
        </w:rPr>
        <w:t>. Контроль за использованием иных межбюджетных трансфертов</w:t>
      </w:r>
    </w:p>
    <w:p w:rsidR="00C71A62" w:rsidRDefault="004D121A" w:rsidP="00655E63">
      <w:pPr>
        <w:ind w:firstLine="7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4735BE">
        <w:rPr>
          <w:bCs/>
          <w:sz w:val="28"/>
          <w:szCs w:val="28"/>
          <w:lang w:val="ru-RU"/>
        </w:rPr>
        <w:t>.1.</w:t>
      </w:r>
      <w:r w:rsidR="006A4D73">
        <w:rPr>
          <w:bCs/>
          <w:sz w:val="28"/>
          <w:szCs w:val="28"/>
          <w:lang w:val="ru-RU"/>
        </w:rPr>
        <w:t xml:space="preserve"> Контроль за</w:t>
      </w:r>
      <w:r w:rsidR="00480703">
        <w:rPr>
          <w:bCs/>
          <w:sz w:val="28"/>
          <w:szCs w:val="28"/>
          <w:lang w:val="ru-RU"/>
        </w:rPr>
        <w:t xml:space="preserve"> соблюдением сельскими поселениями целевого использования иных межбюджетных трансфертов осуществляется уполномоченными органами муниципального финансового контроля.</w:t>
      </w:r>
      <w:r w:rsidR="006A4D73">
        <w:rPr>
          <w:bCs/>
          <w:sz w:val="28"/>
          <w:szCs w:val="28"/>
          <w:lang w:val="ru-RU"/>
        </w:rPr>
        <w:t xml:space="preserve"> </w:t>
      </w:r>
    </w:p>
    <w:p w:rsidR="00A50638" w:rsidRDefault="00A50638" w:rsidP="00655E63">
      <w:pPr>
        <w:jc w:val="both"/>
        <w:rPr>
          <w:bCs/>
          <w:sz w:val="28"/>
          <w:szCs w:val="28"/>
          <w:lang w:val="ru-RU"/>
        </w:rPr>
      </w:pPr>
    </w:p>
    <w:p w:rsidR="00A50638" w:rsidRDefault="00A50638" w:rsidP="00680CA5">
      <w:pPr>
        <w:jc w:val="both"/>
        <w:rPr>
          <w:bCs/>
          <w:sz w:val="28"/>
          <w:szCs w:val="28"/>
          <w:lang w:val="ru-RU"/>
        </w:rPr>
      </w:pPr>
    </w:p>
    <w:p w:rsidR="00797FDB" w:rsidRPr="00797FDB" w:rsidRDefault="00F976AD" w:rsidP="00680CA5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D36A76" w:rsidRDefault="00D36A76" w:rsidP="00D36A76">
      <w:pPr>
        <w:ind w:firstLine="142"/>
        <w:rPr>
          <w:b/>
          <w:sz w:val="28"/>
          <w:szCs w:val="28"/>
          <w:lang w:val="ru-RU"/>
        </w:rPr>
      </w:pPr>
    </w:p>
    <w:p w:rsidR="00F83059" w:rsidRDefault="00F83059" w:rsidP="002E5B40">
      <w:pPr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EC1346" w:rsidRDefault="00EC1346" w:rsidP="008E2B3E">
      <w:pPr>
        <w:ind w:firstLine="142"/>
        <w:jc w:val="right"/>
        <w:rPr>
          <w:sz w:val="28"/>
          <w:szCs w:val="28"/>
          <w:lang w:val="ru-RU"/>
        </w:rPr>
      </w:pPr>
    </w:p>
    <w:p w:rsidR="00EC1346" w:rsidRDefault="00EC1346" w:rsidP="008E2B3E">
      <w:pPr>
        <w:ind w:firstLine="142"/>
        <w:jc w:val="right"/>
        <w:rPr>
          <w:sz w:val="28"/>
          <w:szCs w:val="28"/>
          <w:lang w:val="ru-RU"/>
        </w:rPr>
      </w:pPr>
    </w:p>
    <w:p w:rsidR="00EC1346" w:rsidRDefault="00EC1346" w:rsidP="008E2B3E">
      <w:pPr>
        <w:ind w:firstLine="142"/>
        <w:jc w:val="right"/>
        <w:rPr>
          <w:sz w:val="28"/>
          <w:szCs w:val="28"/>
          <w:lang w:val="ru-RU"/>
        </w:rPr>
      </w:pPr>
    </w:p>
    <w:p w:rsidR="00EC1346" w:rsidRDefault="00EC1346" w:rsidP="008E2B3E">
      <w:pPr>
        <w:ind w:firstLine="142"/>
        <w:jc w:val="right"/>
        <w:rPr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FD0C2E" w:rsidRDefault="00FD0C2E" w:rsidP="008E2B3E">
      <w:pPr>
        <w:ind w:firstLine="142"/>
        <w:jc w:val="right"/>
        <w:rPr>
          <w:sz w:val="28"/>
          <w:szCs w:val="28"/>
          <w:lang w:val="ru-RU"/>
        </w:rPr>
      </w:pPr>
    </w:p>
    <w:p w:rsidR="008E2B3E" w:rsidRDefault="008E2B3E" w:rsidP="008E2B3E">
      <w:pPr>
        <w:ind w:firstLine="142"/>
        <w:jc w:val="right"/>
        <w:rPr>
          <w:sz w:val="28"/>
          <w:szCs w:val="28"/>
          <w:lang w:val="ru-RU"/>
        </w:rPr>
      </w:pPr>
      <w:r w:rsidRPr="00950AA7">
        <w:rPr>
          <w:sz w:val="28"/>
          <w:szCs w:val="28"/>
          <w:lang w:val="ru-RU"/>
        </w:rPr>
        <w:lastRenderedPageBreak/>
        <w:t>Приложение1</w:t>
      </w:r>
    </w:p>
    <w:p w:rsidR="003E654E" w:rsidRDefault="008E2B3E" w:rsidP="003E654E">
      <w:pPr>
        <w:ind w:firstLine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порядку </w:t>
      </w:r>
      <w:r w:rsidR="003E654E" w:rsidRPr="003E654E">
        <w:rPr>
          <w:sz w:val="28"/>
          <w:szCs w:val="28"/>
          <w:lang w:val="ru-RU"/>
        </w:rPr>
        <w:t>предоставления иных межбюджетных трансфертов</w:t>
      </w:r>
    </w:p>
    <w:p w:rsidR="007F33B7" w:rsidRDefault="003E654E" w:rsidP="007F33B7">
      <w:pPr>
        <w:jc w:val="both"/>
        <w:rPr>
          <w:bCs/>
          <w:sz w:val="28"/>
          <w:szCs w:val="28"/>
          <w:lang w:val="ru-RU"/>
        </w:rPr>
      </w:pPr>
      <w:r w:rsidRPr="003E654E">
        <w:rPr>
          <w:sz w:val="28"/>
          <w:szCs w:val="28"/>
          <w:lang w:val="ru-RU"/>
        </w:rPr>
        <w:t xml:space="preserve"> (за исключением иных межбюджетных трансфертов, предоставляемых на осуществление части полномочий </w:t>
      </w:r>
      <w:r w:rsidR="002977FC">
        <w:rPr>
          <w:sz w:val="28"/>
          <w:szCs w:val="28"/>
          <w:lang w:val="ru-RU"/>
        </w:rPr>
        <w:t xml:space="preserve">муниципального района </w:t>
      </w:r>
      <w:r w:rsidRPr="003E654E">
        <w:rPr>
          <w:sz w:val="28"/>
          <w:szCs w:val="28"/>
          <w:lang w:val="ru-RU"/>
        </w:rPr>
        <w:t>по решению вопросов местного значения) из бюджета муниципального образования «</w:t>
      </w:r>
      <w:proofErr w:type="spellStart"/>
      <w:r w:rsidRPr="003E654E">
        <w:rPr>
          <w:sz w:val="28"/>
          <w:szCs w:val="28"/>
          <w:lang w:val="ru-RU"/>
        </w:rPr>
        <w:t>Онгудайский</w:t>
      </w:r>
      <w:proofErr w:type="spellEnd"/>
      <w:r w:rsidRPr="003E654E">
        <w:rPr>
          <w:sz w:val="28"/>
          <w:szCs w:val="28"/>
          <w:lang w:val="ru-RU"/>
        </w:rPr>
        <w:t xml:space="preserve"> район» бюджетам сельских поселений</w:t>
      </w:r>
      <w:r w:rsidR="007F33B7">
        <w:rPr>
          <w:sz w:val="28"/>
          <w:szCs w:val="28"/>
          <w:lang w:val="ru-RU"/>
        </w:rPr>
        <w:t>,</w:t>
      </w:r>
      <w:r w:rsidR="007F33B7" w:rsidRPr="007F33B7">
        <w:rPr>
          <w:bCs/>
          <w:sz w:val="28"/>
          <w:szCs w:val="28"/>
          <w:lang w:val="ru-RU"/>
        </w:rPr>
        <w:t xml:space="preserve"> </w:t>
      </w:r>
      <w:r w:rsidR="007F33B7">
        <w:rPr>
          <w:bCs/>
          <w:sz w:val="28"/>
          <w:szCs w:val="28"/>
          <w:lang w:val="ru-RU"/>
        </w:rPr>
        <w:t>входящим в состав муниципального образования «</w:t>
      </w:r>
      <w:proofErr w:type="spellStart"/>
      <w:r w:rsidR="007F33B7">
        <w:rPr>
          <w:bCs/>
          <w:sz w:val="28"/>
          <w:szCs w:val="28"/>
          <w:lang w:val="ru-RU"/>
        </w:rPr>
        <w:t>Онгудайский</w:t>
      </w:r>
      <w:proofErr w:type="spellEnd"/>
      <w:r w:rsidR="007F33B7">
        <w:rPr>
          <w:bCs/>
          <w:sz w:val="28"/>
          <w:szCs w:val="28"/>
          <w:lang w:val="ru-RU"/>
        </w:rPr>
        <w:t xml:space="preserve"> район».</w:t>
      </w:r>
    </w:p>
    <w:p w:rsidR="008E2B3E" w:rsidRDefault="003E654E" w:rsidP="003E654E">
      <w:pPr>
        <w:ind w:firstLine="142"/>
        <w:jc w:val="right"/>
        <w:rPr>
          <w:b/>
          <w:sz w:val="28"/>
          <w:szCs w:val="28"/>
          <w:lang w:val="ru-RU"/>
        </w:rPr>
      </w:pPr>
      <w:r w:rsidRPr="003E654E">
        <w:rPr>
          <w:sz w:val="28"/>
          <w:szCs w:val="28"/>
          <w:lang w:val="ru-RU"/>
        </w:rPr>
        <w:t>.</w:t>
      </w:r>
    </w:p>
    <w:p w:rsidR="008E2B3E" w:rsidRDefault="008E2B3E" w:rsidP="008E2B3E">
      <w:pPr>
        <w:ind w:firstLine="142"/>
        <w:jc w:val="center"/>
        <w:rPr>
          <w:b/>
          <w:sz w:val="28"/>
          <w:szCs w:val="28"/>
          <w:lang w:val="ru-RU"/>
        </w:rPr>
      </w:pPr>
    </w:p>
    <w:p w:rsidR="00F21C6D" w:rsidRDefault="008E2B3E" w:rsidP="00F21C6D">
      <w:pPr>
        <w:ind w:firstLine="142"/>
        <w:jc w:val="center"/>
        <w:rPr>
          <w:b/>
          <w:i/>
          <w:sz w:val="28"/>
          <w:szCs w:val="28"/>
          <w:lang w:val="ru-RU"/>
        </w:rPr>
      </w:pPr>
      <w:r w:rsidRPr="00E74F53">
        <w:rPr>
          <w:b/>
          <w:i/>
          <w:sz w:val="28"/>
          <w:szCs w:val="28"/>
          <w:lang w:val="ru-RU"/>
        </w:rPr>
        <w:t xml:space="preserve">Типовая форма </w:t>
      </w:r>
      <w:r w:rsidR="00E74F53" w:rsidRPr="00E74F53">
        <w:rPr>
          <w:b/>
          <w:i/>
          <w:sz w:val="28"/>
          <w:szCs w:val="28"/>
          <w:lang w:val="ru-RU"/>
        </w:rPr>
        <w:t xml:space="preserve">соглашения </w:t>
      </w:r>
      <w:r w:rsidR="00AA19B0" w:rsidRPr="00E74F53">
        <w:rPr>
          <w:b/>
          <w:bCs/>
          <w:i/>
          <w:sz w:val="28"/>
          <w:szCs w:val="28"/>
          <w:lang w:val="ru-RU"/>
        </w:rPr>
        <w:t xml:space="preserve">о предоставлении иных межбюджетных трансфертов из бюджета района </w:t>
      </w:r>
      <w:r w:rsidR="00F21C6D">
        <w:rPr>
          <w:b/>
          <w:i/>
          <w:sz w:val="28"/>
          <w:szCs w:val="28"/>
          <w:lang w:val="ru-RU"/>
        </w:rPr>
        <w:t>в бюджет сельского поселения</w:t>
      </w: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86344A" w:rsidRPr="0086344A" w:rsidRDefault="0086344A" w:rsidP="0086344A">
      <w:pPr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СОГЛАШЕНИЕ</w:t>
      </w:r>
    </w:p>
    <w:p w:rsidR="0086344A" w:rsidRPr="0086344A" w:rsidRDefault="0086344A" w:rsidP="0086344A">
      <w:pPr>
        <w:ind w:firstLine="720"/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о предоставлении бюджету муниципального образования</w:t>
      </w:r>
    </w:p>
    <w:p w:rsidR="0086344A" w:rsidRDefault="0086344A" w:rsidP="0086344A">
      <w:pPr>
        <w:ind w:firstLine="720"/>
        <w:jc w:val="center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«</w:t>
      </w:r>
      <w:r w:rsidR="000A2709">
        <w:rPr>
          <w:sz w:val="28"/>
          <w:szCs w:val="28"/>
          <w:lang w:val="ru-RU"/>
        </w:rPr>
        <w:t>______________</w:t>
      </w:r>
      <w:r w:rsidR="008C1938">
        <w:rPr>
          <w:sz w:val="28"/>
          <w:szCs w:val="28"/>
          <w:lang w:val="ru-RU"/>
        </w:rPr>
        <w:t>_</w:t>
      </w:r>
      <w:r w:rsidR="008C1938" w:rsidRPr="0086344A">
        <w:rPr>
          <w:sz w:val="28"/>
          <w:szCs w:val="28"/>
          <w:lang w:val="ru-RU"/>
        </w:rPr>
        <w:t xml:space="preserve">» </w:t>
      </w:r>
      <w:r w:rsidR="008C1938">
        <w:rPr>
          <w:sz w:val="28"/>
          <w:szCs w:val="28"/>
          <w:lang w:val="ru-RU"/>
        </w:rPr>
        <w:t xml:space="preserve">иных межбюджетных трансфертов </w:t>
      </w:r>
      <w:r w:rsidRPr="0086344A">
        <w:rPr>
          <w:sz w:val="28"/>
          <w:szCs w:val="28"/>
          <w:lang w:val="ru-RU"/>
        </w:rPr>
        <w:t xml:space="preserve">из бюджета </w:t>
      </w:r>
      <w:r w:rsidR="008C1938">
        <w:rPr>
          <w:sz w:val="28"/>
          <w:szCs w:val="28"/>
          <w:lang w:val="ru-RU"/>
        </w:rPr>
        <w:t>муниципального образования «</w:t>
      </w:r>
      <w:proofErr w:type="spellStart"/>
      <w:r w:rsidR="008C1938">
        <w:rPr>
          <w:sz w:val="28"/>
          <w:szCs w:val="28"/>
          <w:lang w:val="ru-RU"/>
        </w:rPr>
        <w:t>Онгудайский</w:t>
      </w:r>
      <w:proofErr w:type="spellEnd"/>
      <w:r w:rsidR="008C1938">
        <w:rPr>
          <w:sz w:val="28"/>
          <w:szCs w:val="28"/>
          <w:lang w:val="ru-RU"/>
        </w:rPr>
        <w:t xml:space="preserve"> район»</w:t>
      </w:r>
    </w:p>
    <w:p w:rsidR="008C1938" w:rsidRPr="0086344A" w:rsidRDefault="008C1938" w:rsidP="0086344A">
      <w:pPr>
        <w:ind w:firstLine="720"/>
        <w:jc w:val="center"/>
        <w:rPr>
          <w:sz w:val="28"/>
          <w:szCs w:val="28"/>
          <w:lang w:val="ru-RU"/>
        </w:rPr>
      </w:pPr>
    </w:p>
    <w:p w:rsidR="0086344A" w:rsidRPr="0086344A" w:rsidRDefault="0086344A" w:rsidP="0086344A">
      <w:pPr>
        <w:ind w:firstLine="720"/>
        <w:jc w:val="center"/>
        <w:rPr>
          <w:sz w:val="28"/>
          <w:szCs w:val="28"/>
          <w:lang w:val="ru-RU"/>
        </w:rPr>
      </w:pPr>
    </w:p>
    <w:p w:rsidR="0086344A" w:rsidRPr="0086344A" w:rsidRDefault="000A2709" w:rsidP="008634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Онгудай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 xml:space="preserve">   </w:t>
      </w:r>
      <w:r w:rsidR="0086344A" w:rsidRPr="0086344A">
        <w:rPr>
          <w:sz w:val="28"/>
          <w:szCs w:val="28"/>
          <w:lang w:val="ru-RU"/>
        </w:rPr>
        <w:t>«</w:t>
      </w:r>
      <w:proofErr w:type="gramEnd"/>
      <w:r w:rsidR="0086344A" w:rsidRPr="0086344A">
        <w:rPr>
          <w:sz w:val="28"/>
          <w:szCs w:val="28"/>
          <w:lang w:val="ru-RU"/>
        </w:rPr>
        <w:t>___»__________20</w:t>
      </w:r>
      <w:r>
        <w:rPr>
          <w:sz w:val="28"/>
          <w:szCs w:val="28"/>
          <w:lang w:val="ru-RU"/>
        </w:rPr>
        <w:t>__</w:t>
      </w:r>
      <w:r w:rsidR="0086344A" w:rsidRPr="0086344A">
        <w:rPr>
          <w:sz w:val="28"/>
          <w:szCs w:val="28"/>
          <w:lang w:val="ru-RU"/>
        </w:rPr>
        <w:t xml:space="preserve"> г.</w:t>
      </w:r>
    </w:p>
    <w:p w:rsidR="0086344A" w:rsidRPr="0086344A" w:rsidRDefault="0086344A" w:rsidP="0086344A">
      <w:pPr>
        <w:rPr>
          <w:sz w:val="28"/>
          <w:szCs w:val="28"/>
          <w:lang w:val="ru-RU"/>
        </w:rPr>
      </w:pPr>
    </w:p>
    <w:p w:rsidR="004D7810" w:rsidRDefault="008C1938" w:rsidP="0086344A">
      <w:pPr>
        <w:ind w:firstLine="708"/>
        <w:jc w:val="both"/>
        <w:rPr>
          <w:sz w:val="28"/>
          <w:szCs w:val="28"/>
          <w:lang w:val="ru-RU"/>
        </w:rPr>
      </w:pPr>
      <w:bookmarkStart w:id="0" w:name="sub_1100"/>
      <w:r>
        <w:rPr>
          <w:sz w:val="28"/>
          <w:szCs w:val="28"/>
          <w:lang w:val="ru-RU"/>
        </w:rPr>
        <w:t>Муниципальное образование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86344A" w:rsidRPr="0086344A">
        <w:rPr>
          <w:sz w:val="28"/>
          <w:szCs w:val="28"/>
          <w:lang w:val="ru-RU"/>
        </w:rPr>
        <w:t>, именуемое в дальнейшем «</w:t>
      </w:r>
      <w:r w:rsidR="009823AB">
        <w:rPr>
          <w:sz w:val="28"/>
          <w:szCs w:val="28"/>
          <w:lang w:val="ru-RU"/>
        </w:rPr>
        <w:t>Муниципальное образование</w:t>
      </w:r>
      <w:r w:rsidR="0086344A" w:rsidRPr="0086344A">
        <w:rPr>
          <w:sz w:val="28"/>
          <w:szCs w:val="28"/>
          <w:lang w:val="ru-RU"/>
        </w:rPr>
        <w:t xml:space="preserve">», в лице </w:t>
      </w:r>
      <w:r w:rsidR="009823AB">
        <w:rPr>
          <w:sz w:val="28"/>
          <w:szCs w:val="28"/>
          <w:lang w:val="ru-RU"/>
        </w:rPr>
        <w:t>__________________________________________</w:t>
      </w:r>
      <w:r w:rsidR="0086344A" w:rsidRPr="0086344A">
        <w:rPr>
          <w:sz w:val="28"/>
          <w:szCs w:val="28"/>
          <w:lang w:val="ru-RU"/>
        </w:rPr>
        <w:t>, действующе</w:t>
      </w:r>
      <w:r w:rsidR="009823AB">
        <w:rPr>
          <w:sz w:val="28"/>
          <w:szCs w:val="28"/>
          <w:lang w:val="ru-RU"/>
        </w:rPr>
        <w:t>го (ей)</w:t>
      </w:r>
      <w:r w:rsidR="0086344A" w:rsidRPr="0086344A">
        <w:rPr>
          <w:sz w:val="28"/>
          <w:szCs w:val="28"/>
          <w:lang w:val="ru-RU"/>
        </w:rPr>
        <w:t xml:space="preserve"> </w:t>
      </w:r>
      <w:r w:rsidR="005B5B09" w:rsidRPr="0086344A">
        <w:rPr>
          <w:sz w:val="28"/>
          <w:szCs w:val="28"/>
          <w:lang w:val="ru-RU"/>
        </w:rPr>
        <w:t>на основании Устава муниципального образования «</w:t>
      </w:r>
      <w:proofErr w:type="spellStart"/>
      <w:r w:rsidR="005B5B09" w:rsidRPr="0086344A">
        <w:rPr>
          <w:sz w:val="28"/>
          <w:szCs w:val="28"/>
          <w:lang w:val="ru-RU"/>
        </w:rPr>
        <w:t>Онгудайский</w:t>
      </w:r>
      <w:proofErr w:type="spellEnd"/>
      <w:r w:rsidR="005B5B09" w:rsidRPr="0086344A">
        <w:rPr>
          <w:sz w:val="28"/>
          <w:szCs w:val="28"/>
          <w:lang w:val="ru-RU"/>
        </w:rPr>
        <w:t xml:space="preserve"> район» Республики Алтай</w:t>
      </w:r>
      <w:r w:rsidR="005B5B09">
        <w:rPr>
          <w:sz w:val="28"/>
          <w:szCs w:val="28"/>
          <w:lang w:val="ru-RU"/>
        </w:rPr>
        <w:t xml:space="preserve"> утвержденного решением </w:t>
      </w:r>
      <w:r w:rsidR="00F41A39">
        <w:rPr>
          <w:sz w:val="28"/>
          <w:szCs w:val="28"/>
          <w:lang w:val="ru-RU"/>
        </w:rPr>
        <w:t>сессии Совета депутатов района (аймака) муниципального образования «</w:t>
      </w:r>
      <w:proofErr w:type="spellStart"/>
      <w:r w:rsidR="00F41A39">
        <w:rPr>
          <w:sz w:val="28"/>
          <w:szCs w:val="28"/>
          <w:lang w:val="ru-RU"/>
        </w:rPr>
        <w:t>Онгудайский</w:t>
      </w:r>
      <w:proofErr w:type="spellEnd"/>
      <w:r w:rsidR="00F41A39">
        <w:rPr>
          <w:sz w:val="28"/>
          <w:szCs w:val="28"/>
          <w:lang w:val="ru-RU"/>
        </w:rPr>
        <w:t xml:space="preserve"> район» от «____» _______ ___г. № ________, с одной стороны</w:t>
      </w:r>
      <w:r w:rsidR="00DE0852">
        <w:rPr>
          <w:sz w:val="28"/>
          <w:szCs w:val="28"/>
          <w:lang w:val="ru-RU"/>
        </w:rPr>
        <w:t>,</w:t>
      </w:r>
      <w:r w:rsidR="00F41A39">
        <w:rPr>
          <w:sz w:val="28"/>
          <w:szCs w:val="28"/>
          <w:lang w:val="ru-RU"/>
        </w:rPr>
        <w:t xml:space="preserve"> </w:t>
      </w:r>
      <w:r w:rsidR="005B5B09" w:rsidRPr="0086344A">
        <w:rPr>
          <w:sz w:val="28"/>
          <w:szCs w:val="28"/>
          <w:lang w:val="ru-RU"/>
        </w:rPr>
        <w:t xml:space="preserve"> </w:t>
      </w:r>
      <w:r w:rsidR="0086344A" w:rsidRPr="0086344A">
        <w:rPr>
          <w:sz w:val="28"/>
          <w:szCs w:val="28"/>
          <w:lang w:val="ru-RU"/>
        </w:rPr>
        <w:t xml:space="preserve"> и муниципальное образование </w:t>
      </w:r>
      <w:r w:rsidR="0086344A" w:rsidRPr="0086344A">
        <w:rPr>
          <w:spacing w:val="5"/>
          <w:sz w:val="28"/>
          <w:szCs w:val="28"/>
          <w:lang w:val="ru-RU"/>
        </w:rPr>
        <w:t xml:space="preserve"> «</w:t>
      </w:r>
      <w:r w:rsidR="00DE0852">
        <w:rPr>
          <w:sz w:val="28"/>
          <w:szCs w:val="28"/>
          <w:lang w:val="ru-RU"/>
        </w:rPr>
        <w:t>_________________</w:t>
      </w:r>
      <w:r w:rsidR="0086344A" w:rsidRPr="0086344A">
        <w:rPr>
          <w:spacing w:val="5"/>
          <w:sz w:val="28"/>
          <w:szCs w:val="28"/>
          <w:lang w:val="ru-RU"/>
        </w:rPr>
        <w:t xml:space="preserve">», </w:t>
      </w:r>
      <w:r w:rsidR="0086344A" w:rsidRPr="0086344A">
        <w:rPr>
          <w:sz w:val="28"/>
          <w:szCs w:val="28"/>
          <w:lang w:val="ru-RU"/>
        </w:rPr>
        <w:t>именуемое в дальнейшем «</w:t>
      </w:r>
      <w:r w:rsidR="00DE0852">
        <w:rPr>
          <w:sz w:val="28"/>
          <w:szCs w:val="28"/>
          <w:lang w:val="ru-RU"/>
        </w:rPr>
        <w:t>Сельское поселение</w:t>
      </w:r>
      <w:r w:rsidR="0086344A" w:rsidRPr="0086344A">
        <w:rPr>
          <w:sz w:val="28"/>
          <w:szCs w:val="28"/>
          <w:lang w:val="ru-RU"/>
        </w:rPr>
        <w:t>»</w:t>
      </w:r>
      <w:r w:rsidR="0086344A" w:rsidRPr="0086344A">
        <w:rPr>
          <w:spacing w:val="5"/>
          <w:sz w:val="28"/>
          <w:szCs w:val="28"/>
          <w:lang w:val="ru-RU"/>
        </w:rPr>
        <w:t>,</w:t>
      </w:r>
      <w:r w:rsidR="0086344A" w:rsidRPr="0086344A">
        <w:rPr>
          <w:sz w:val="28"/>
          <w:szCs w:val="28"/>
          <w:lang w:val="ru-RU"/>
        </w:rPr>
        <w:t xml:space="preserve"> в лице Главы </w:t>
      </w:r>
      <w:r w:rsidR="00FA79FD">
        <w:rPr>
          <w:sz w:val="28"/>
          <w:szCs w:val="28"/>
          <w:lang w:val="ru-RU"/>
        </w:rPr>
        <w:t>сельского поселения_______________________</w:t>
      </w:r>
      <w:r w:rsidR="0086344A" w:rsidRPr="0086344A">
        <w:rPr>
          <w:sz w:val="28"/>
          <w:szCs w:val="28"/>
          <w:lang w:val="ru-RU"/>
        </w:rPr>
        <w:t xml:space="preserve">, действующего </w:t>
      </w:r>
      <w:r w:rsidR="00E3399C">
        <w:rPr>
          <w:sz w:val="28"/>
          <w:szCs w:val="28"/>
          <w:lang w:val="ru-RU"/>
        </w:rPr>
        <w:t xml:space="preserve"> (ей) </w:t>
      </w:r>
      <w:r w:rsidR="0086344A" w:rsidRPr="0086344A">
        <w:rPr>
          <w:sz w:val="28"/>
          <w:szCs w:val="28"/>
          <w:lang w:val="ru-RU"/>
        </w:rPr>
        <w:t>на основании Устава муниципального образования «</w:t>
      </w:r>
      <w:r w:rsidR="00E3399C">
        <w:rPr>
          <w:sz w:val="28"/>
          <w:szCs w:val="28"/>
          <w:lang w:val="ru-RU"/>
        </w:rPr>
        <w:t>______________</w:t>
      </w:r>
      <w:r w:rsidR="0086344A" w:rsidRPr="0086344A">
        <w:rPr>
          <w:sz w:val="28"/>
          <w:szCs w:val="28"/>
          <w:lang w:val="ru-RU"/>
        </w:rPr>
        <w:t>»</w:t>
      </w:r>
      <w:r w:rsidR="00E3399C">
        <w:rPr>
          <w:sz w:val="28"/>
          <w:szCs w:val="28"/>
          <w:lang w:val="ru-RU"/>
        </w:rPr>
        <w:t xml:space="preserve"> </w:t>
      </w:r>
      <w:r w:rsidR="0086344A" w:rsidRPr="0086344A">
        <w:rPr>
          <w:sz w:val="28"/>
          <w:szCs w:val="28"/>
          <w:lang w:val="ru-RU"/>
        </w:rPr>
        <w:t xml:space="preserve">утвержденного решением сессии </w:t>
      </w:r>
      <w:r w:rsidR="00E3399C">
        <w:rPr>
          <w:sz w:val="28"/>
          <w:szCs w:val="28"/>
          <w:lang w:val="ru-RU"/>
        </w:rPr>
        <w:t>___________________</w:t>
      </w:r>
      <w:r w:rsidR="004D7810">
        <w:rPr>
          <w:sz w:val="28"/>
          <w:szCs w:val="28"/>
          <w:lang w:val="ru-RU"/>
        </w:rPr>
        <w:t>_________</w:t>
      </w:r>
      <w:r w:rsidR="00FF7DA5">
        <w:rPr>
          <w:sz w:val="28"/>
          <w:szCs w:val="28"/>
          <w:lang w:val="ru-RU"/>
        </w:rPr>
        <w:t>__________</w:t>
      </w:r>
    </w:p>
    <w:p w:rsidR="004D7810" w:rsidRPr="00156940" w:rsidRDefault="00FF7DA5" w:rsidP="0086344A">
      <w:pPr>
        <w:ind w:firstLine="708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 xml:space="preserve">            </w:t>
      </w:r>
      <w:r w:rsidR="004D7810" w:rsidRPr="00156940">
        <w:rPr>
          <w:i/>
          <w:sz w:val="20"/>
          <w:szCs w:val="20"/>
          <w:lang w:val="ru-RU"/>
        </w:rPr>
        <w:t xml:space="preserve">(наименование представительного органа </w:t>
      </w:r>
      <w:r w:rsidR="00156940" w:rsidRPr="00156940">
        <w:rPr>
          <w:i/>
          <w:sz w:val="20"/>
          <w:szCs w:val="20"/>
          <w:lang w:val="ru-RU"/>
        </w:rPr>
        <w:t>муниципального образования сельского поселение)</w:t>
      </w:r>
    </w:p>
    <w:p w:rsidR="0086344A" w:rsidRPr="0086344A" w:rsidRDefault="0086344A" w:rsidP="00FF7DA5">
      <w:pPr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от </w:t>
      </w:r>
      <w:r w:rsidR="004D7810">
        <w:rPr>
          <w:sz w:val="28"/>
          <w:szCs w:val="28"/>
          <w:lang w:val="ru-RU"/>
        </w:rPr>
        <w:t>___</w:t>
      </w:r>
      <w:r w:rsidRPr="0086344A">
        <w:rPr>
          <w:sz w:val="28"/>
          <w:szCs w:val="28"/>
          <w:lang w:val="ru-RU"/>
        </w:rPr>
        <w:t xml:space="preserve"> </w:t>
      </w:r>
      <w:r w:rsidR="004D7810">
        <w:rPr>
          <w:sz w:val="28"/>
          <w:szCs w:val="28"/>
          <w:lang w:val="ru-RU"/>
        </w:rPr>
        <w:t>______ _____ года № ______</w:t>
      </w:r>
      <w:r w:rsidRPr="0086344A">
        <w:rPr>
          <w:sz w:val="28"/>
          <w:szCs w:val="28"/>
          <w:lang w:val="ru-RU"/>
        </w:rPr>
        <w:t xml:space="preserve"> с другой стороны</w:t>
      </w:r>
      <w:r w:rsidRPr="0086344A">
        <w:rPr>
          <w:spacing w:val="5"/>
          <w:sz w:val="28"/>
          <w:szCs w:val="28"/>
          <w:lang w:val="ru-RU"/>
        </w:rPr>
        <w:t>,</w:t>
      </w:r>
      <w:r w:rsidRPr="0086344A">
        <w:rPr>
          <w:sz w:val="28"/>
          <w:szCs w:val="28"/>
          <w:lang w:val="ru-RU"/>
        </w:rPr>
        <w:t xml:space="preserve"> далее именуемые «Стороны», заключили настоящее Соглашение о нижеследующем:</w:t>
      </w:r>
    </w:p>
    <w:p w:rsidR="0086344A" w:rsidRPr="005C1D1C" w:rsidRDefault="0086344A" w:rsidP="0086344A">
      <w:pPr>
        <w:pStyle w:val="ac"/>
        <w:numPr>
          <w:ilvl w:val="0"/>
          <w:numId w:val="19"/>
        </w:numPr>
        <w:jc w:val="center"/>
      </w:pPr>
      <w:r w:rsidRPr="00310F0C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  <w:bookmarkEnd w:id="0"/>
    </w:p>
    <w:p w:rsidR="00E024FC" w:rsidRPr="00EC781E" w:rsidRDefault="0086344A" w:rsidP="0086344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1.1. Предметом настоящего Соглашения является предоставление </w:t>
      </w:r>
      <w:r w:rsidR="00321B0A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, предоставляемой на основании </w:t>
      </w:r>
      <w:r w:rsidR="00321B0A">
        <w:rPr>
          <w:sz w:val="28"/>
          <w:szCs w:val="28"/>
          <w:lang w:val="ru-RU"/>
        </w:rPr>
        <w:t xml:space="preserve">Распоряжение </w:t>
      </w:r>
      <w:r w:rsidRPr="0086344A">
        <w:rPr>
          <w:sz w:val="28"/>
          <w:szCs w:val="28"/>
          <w:lang w:val="ru-RU"/>
        </w:rPr>
        <w:t xml:space="preserve">Главы </w:t>
      </w:r>
      <w:r w:rsidR="00321B0A">
        <w:rPr>
          <w:sz w:val="28"/>
          <w:szCs w:val="28"/>
          <w:lang w:val="ru-RU"/>
        </w:rPr>
        <w:t>района (аймака)</w:t>
      </w:r>
      <w:r w:rsidRPr="0086344A">
        <w:rPr>
          <w:sz w:val="28"/>
          <w:szCs w:val="28"/>
          <w:lang w:val="ru-RU"/>
        </w:rPr>
        <w:t xml:space="preserve"> от</w:t>
      </w:r>
      <w:r w:rsidR="00E20915">
        <w:rPr>
          <w:sz w:val="28"/>
          <w:szCs w:val="28"/>
          <w:lang w:val="ru-RU"/>
        </w:rPr>
        <w:t xml:space="preserve"> </w:t>
      </w:r>
      <w:r w:rsidR="00EA374F">
        <w:rPr>
          <w:sz w:val="28"/>
          <w:szCs w:val="28"/>
          <w:lang w:val="ru-RU"/>
        </w:rPr>
        <w:t>«</w:t>
      </w:r>
      <w:r w:rsidR="00EA374F" w:rsidRPr="0086344A">
        <w:rPr>
          <w:sz w:val="28"/>
          <w:szCs w:val="28"/>
          <w:lang w:val="ru-RU"/>
        </w:rPr>
        <w:t>_</w:t>
      </w:r>
      <w:r w:rsidR="00321B0A">
        <w:rPr>
          <w:sz w:val="28"/>
          <w:szCs w:val="28"/>
          <w:lang w:val="ru-RU"/>
        </w:rPr>
        <w:t>____</w:t>
      </w:r>
      <w:r w:rsidR="00E20915">
        <w:rPr>
          <w:sz w:val="28"/>
          <w:szCs w:val="28"/>
          <w:lang w:val="ru-RU"/>
        </w:rPr>
        <w:t>»</w:t>
      </w:r>
      <w:r w:rsidRPr="0086344A">
        <w:rPr>
          <w:sz w:val="28"/>
          <w:szCs w:val="28"/>
          <w:lang w:val="ru-RU"/>
        </w:rPr>
        <w:t xml:space="preserve"> </w:t>
      </w:r>
      <w:r w:rsidR="00321B0A">
        <w:rPr>
          <w:sz w:val="28"/>
          <w:szCs w:val="28"/>
          <w:lang w:val="ru-RU"/>
        </w:rPr>
        <w:t>________ 20___ года № ____</w:t>
      </w:r>
      <w:r w:rsidRPr="0086344A">
        <w:rPr>
          <w:sz w:val="28"/>
          <w:szCs w:val="28"/>
          <w:lang w:val="ru-RU"/>
        </w:rPr>
        <w:t xml:space="preserve"> по оказанию финансовой поддержки бюджету </w:t>
      </w:r>
      <w:r w:rsidR="005D2D4B">
        <w:rPr>
          <w:sz w:val="28"/>
          <w:szCs w:val="28"/>
          <w:lang w:val="ru-RU"/>
        </w:rPr>
        <w:t>Сельского поселение</w:t>
      </w:r>
      <w:r w:rsidRPr="0086344A">
        <w:rPr>
          <w:sz w:val="28"/>
          <w:szCs w:val="28"/>
          <w:lang w:val="ru-RU"/>
        </w:rPr>
        <w:t xml:space="preserve"> (далее – </w:t>
      </w:r>
      <w:r w:rsidR="005D2D4B">
        <w:rPr>
          <w:sz w:val="28"/>
          <w:szCs w:val="28"/>
          <w:lang w:val="ru-RU"/>
        </w:rPr>
        <w:t>иные межбюджетные трансферты</w:t>
      </w:r>
      <w:r w:rsidRPr="0086344A">
        <w:rPr>
          <w:sz w:val="28"/>
          <w:szCs w:val="28"/>
          <w:lang w:val="ru-RU"/>
        </w:rPr>
        <w:t xml:space="preserve">) в сумме </w:t>
      </w:r>
      <w:r w:rsidR="005D2D4B">
        <w:rPr>
          <w:sz w:val="28"/>
          <w:szCs w:val="28"/>
          <w:lang w:val="ru-RU"/>
        </w:rPr>
        <w:t>_________</w:t>
      </w:r>
      <w:r w:rsidRPr="0086344A">
        <w:rPr>
          <w:sz w:val="28"/>
          <w:szCs w:val="28"/>
          <w:lang w:val="ru-RU"/>
        </w:rPr>
        <w:t xml:space="preserve"> </w:t>
      </w:r>
      <w:r w:rsidRPr="0086344A">
        <w:rPr>
          <w:bCs/>
          <w:sz w:val="28"/>
          <w:szCs w:val="28"/>
          <w:lang w:val="ru-RU"/>
        </w:rPr>
        <w:t>(</w:t>
      </w:r>
      <w:r w:rsidR="0079258C" w:rsidRPr="0079258C">
        <w:rPr>
          <w:bCs/>
          <w:i/>
          <w:sz w:val="28"/>
          <w:szCs w:val="28"/>
          <w:u w:val="single"/>
          <w:lang w:val="ru-RU"/>
        </w:rPr>
        <w:t>сумма прописью</w:t>
      </w:r>
      <w:r w:rsidRPr="0086344A">
        <w:rPr>
          <w:bCs/>
          <w:sz w:val="28"/>
          <w:szCs w:val="28"/>
          <w:lang w:val="ru-RU"/>
        </w:rPr>
        <w:t>) рублей</w:t>
      </w:r>
      <w:r w:rsidRPr="0086344A">
        <w:rPr>
          <w:sz w:val="28"/>
          <w:szCs w:val="28"/>
          <w:lang w:val="ru-RU"/>
        </w:rPr>
        <w:t xml:space="preserve"> на реализацию вопросов местного значения</w:t>
      </w:r>
      <w:r w:rsidR="005E4C7D">
        <w:rPr>
          <w:sz w:val="28"/>
          <w:szCs w:val="28"/>
          <w:lang w:val="ru-RU"/>
        </w:rPr>
        <w:t xml:space="preserve"> сельских</w:t>
      </w:r>
      <w:r w:rsidRPr="0086344A">
        <w:rPr>
          <w:sz w:val="28"/>
          <w:szCs w:val="28"/>
          <w:lang w:val="ru-RU"/>
        </w:rPr>
        <w:t xml:space="preserve"> </w:t>
      </w:r>
      <w:r w:rsidR="005D2D4B">
        <w:rPr>
          <w:sz w:val="28"/>
          <w:szCs w:val="28"/>
          <w:lang w:val="ru-RU"/>
        </w:rPr>
        <w:t>поселений</w:t>
      </w:r>
      <w:r w:rsidR="00EC781E" w:rsidRPr="00EC781E">
        <w:rPr>
          <w:sz w:val="28"/>
          <w:szCs w:val="28"/>
          <w:lang w:val="ru-RU"/>
        </w:rPr>
        <w:t>:</w:t>
      </w:r>
    </w:p>
    <w:p w:rsidR="00EC781E" w:rsidRDefault="00EC781E" w:rsidP="0086344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EC781E" w:rsidRPr="00EC781E" w:rsidRDefault="00EC781E" w:rsidP="0086344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86344A" w:rsidRPr="0086344A" w:rsidRDefault="00E024FC" w:rsidP="00EC781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52BBD">
        <w:rPr>
          <w:sz w:val="28"/>
          <w:szCs w:val="28"/>
          <w:lang w:val="ru-RU"/>
        </w:rPr>
        <w:t>(далее- распоряжение)</w:t>
      </w:r>
      <w:r w:rsidR="0086344A" w:rsidRPr="0086344A">
        <w:rPr>
          <w:sz w:val="28"/>
          <w:szCs w:val="28"/>
          <w:lang w:val="ru-RU"/>
        </w:rPr>
        <w:t xml:space="preserve">. </w:t>
      </w:r>
    </w:p>
    <w:p w:rsidR="0086344A" w:rsidRPr="00704EA3" w:rsidRDefault="0086344A" w:rsidP="00704EA3">
      <w:pPr>
        <w:jc w:val="both"/>
        <w:rPr>
          <w:bCs/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1.2. Предоставление </w:t>
      </w:r>
      <w:r w:rsidR="005E4C7D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 из бюджета </w:t>
      </w:r>
      <w:r w:rsidR="005E4C7D">
        <w:rPr>
          <w:sz w:val="28"/>
          <w:szCs w:val="28"/>
          <w:lang w:val="ru-RU"/>
        </w:rPr>
        <w:t>муниципального образования «</w:t>
      </w:r>
      <w:proofErr w:type="spellStart"/>
      <w:r w:rsidR="005E4C7D">
        <w:rPr>
          <w:sz w:val="28"/>
          <w:szCs w:val="28"/>
          <w:lang w:val="ru-RU"/>
        </w:rPr>
        <w:t>Онгудайский</w:t>
      </w:r>
      <w:proofErr w:type="spellEnd"/>
      <w:r w:rsidR="005E4C7D">
        <w:rPr>
          <w:sz w:val="28"/>
          <w:szCs w:val="28"/>
          <w:lang w:val="ru-RU"/>
        </w:rPr>
        <w:t xml:space="preserve"> район»</w:t>
      </w:r>
      <w:r w:rsidRPr="0086344A">
        <w:rPr>
          <w:sz w:val="28"/>
          <w:szCs w:val="28"/>
          <w:lang w:val="ru-RU"/>
        </w:rPr>
        <w:t xml:space="preserve"> бюджету </w:t>
      </w:r>
      <w:r w:rsidR="005E4C7D">
        <w:rPr>
          <w:sz w:val="28"/>
          <w:szCs w:val="28"/>
          <w:lang w:val="ru-RU"/>
        </w:rPr>
        <w:t>Сельского поселения</w:t>
      </w:r>
      <w:r w:rsidRPr="0086344A">
        <w:rPr>
          <w:sz w:val="28"/>
          <w:szCs w:val="28"/>
          <w:lang w:val="ru-RU"/>
        </w:rPr>
        <w:t xml:space="preserve"> производится в соответствии с </w:t>
      </w:r>
      <w:r w:rsidR="005E4C7D">
        <w:rPr>
          <w:sz w:val="28"/>
          <w:szCs w:val="28"/>
          <w:lang w:val="ru-RU"/>
        </w:rPr>
        <w:t xml:space="preserve">решением Совета депутатов района </w:t>
      </w:r>
      <w:r w:rsidR="005E4C7D">
        <w:rPr>
          <w:sz w:val="28"/>
          <w:szCs w:val="28"/>
          <w:lang w:val="ru-RU"/>
        </w:rPr>
        <w:lastRenderedPageBreak/>
        <w:t xml:space="preserve">(аймака) </w:t>
      </w:r>
      <w:r w:rsidRPr="0086344A">
        <w:rPr>
          <w:sz w:val="28"/>
          <w:szCs w:val="28"/>
          <w:lang w:val="ru-RU"/>
        </w:rPr>
        <w:t xml:space="preserve"> «</w:t>
      </w:r>
      <w:r w:rsidR="000119DA" w:rsidRPr="000119DA">
        <w:rPr>
          <w:sz w:val="28"/>
          <w:szCs w:val="28"/>
          <w:lang w:val="ru-RU"/>
        </w:rPr>
        <w:t>Об утверждении Порядка предоставления иных межбюджетных трансфертов (за исключением иных межбюджетных трансфертов, предоставляемых на осуществление части полномочий</w:t>
      </w:r>
      <w:r w:rsidR="0021791D">
        <w:rPr>
          <w:sz w:val="28"/>
          <w:szCs w:val="28"/>
          <w:lang w:val="ru-RU"/>
        </w:rPr>
        <w:t xml:space="preserve"> муниципального района</w:t>
      </w:r>
      <w:r w:rsidR="000119DA" w:rsidRPr="000119DA">
        <w:rPr>
          <w:sz w:val="28"/>
          <w:szCs w:val="28"/>
          <w:lang w:val="ru-RU"/>
        </w:rPr>
        <w:t xml:space="preserve"> по решению вопросов местного значения) из бюджета муниципального образования «</w:t>
      </w:r>
      <w:proofErr w:type="spellStart"/>
      <w:r w:rsidR="000119DA" w:rsidRPr="000119DA">
        <w:rPr>
          <w:sz w:val="28"/>
          <w:szCs w:val="28"/>
          <w:lang w:val="ru-RU"/>
        </w:rPr>
        <w:t>Онгудайский</w:t>
      </w:r>
      <w:proofErr w:type="spellEnd"/>
      <w:r w:rsidR="000119DA" w:rsidRPr="000119DA">
        <w:rPr>
          <w:sz w:val="28"/>
          <w:szCs w:val="28"/>
          <w:lang w:val="ru-RU"/>
        </w:rPr>
        <w:t xml:space="preserve"> район» бюджетам сельских поселений</w:t>
      </w:r>
      <w:r w:rsidR="00704EA3">
        <w:rPr>
          <w:sz w:val="28"/>
          <w:szCs w:val="28"/>
          <w:lang w:val="ru-RU"/>
        </w:rPr>
        <w:t>,</w:t>
      </w:r>
      <w:r w:rsidR="00704EA3" w:rsidRPr="00704EA3">
        <w:rPr>
          <w:bCs/>
          <w:sz w:val="28"/>
          <w:szCs w:val="28"/>
          <w:lang w:val="ru-RU"/>
        </w:rPr>
        <w:t xml:space="preserve"> </w:t>
      </w:r>
      <w:r w:rsidR="00704EA3">
        <w:rPr>
          <w:bCs/>
          <w:sz w:val="28"/>
          <w:szCs w:val="28"/>
          <w:lang w:val="ru-RU"/>
        </w:rPr>
        <w:t>входящим в состав муниципального образования «</w:t>
      </w:r>
      <w:proofErr w:type="spellStart"/>
      <w:r w:rsidR="00704EA3">
        <w:rPr>
          <w:bCs/>
          <w:sz w:val="28"/>
          <w:szCs w:val="28"/>
          <w:lang w:val="ru-RU"/>
        </w:rPr>
        <w:t>Онгудайский</w:t>
      </w:r>
      <w:proofErr w:type="spellEnd"/>
      <w:r w:rsidR="00704EA3">
        <w:rPr>
          <w:bCs/>
          <w:sz w:val="28"/>
          <w:szCs w:val="28"/>
          <w:lang w:val="ru-RU"/>
        </w:rPr>
        <w:t xml:space="preserve"> район»</w:t>
      </w:r>
      <w:r w:rsidR="00E20915">
        <w:rPr>
          <w:sz w:val="28"/>
          <w:szCs w:val="28"/>
          <w:lang w:val="ru-RU"/>
        </w:rPr>
        <w:t xml:space="preserve"> от «___»   _____ _____г. №__</w:t>
      </w:r>
      <w:r w:rsidR="00252BBD">
        <w:rPr>
          <w:sz w:val="28"/>
          <w:szCs w:val="28"/>
          <w:lang w:val="ru-RU"/>
        </w:rPr>
        <w:t>__.</w:t>
      </w:r>
    </w:p>
    <w:p w:rsidR="0086344A" w:rsidRDefault="0086344A" w:rsidP="0086344A">
      <w:pPr>
        <w:pStyle w:val="ac"/>
        <w:ind w:firstLine="540"/>
        <w:rPr>
          <w:rFonts w:ascii="Times New Roman" w:hAnsi="Times New Roman"/>
          <w:b/>
          <w:sz w:val="28"/>
          <w:szCs w:val="28"/>
        </w:rPr>
      </w:pPr>
      <w:r w:rsidRPr="004969C4">
        <w:rPr>
          <w:rFonts w:ascii="Times New Roman" w:hAnsi="Times New Roman"/>
          <w:b/>
          <w:sz w:val="28"/>
          <w:szCs w:val="28"/>
        </w:rPr>
        <w:t xml:space="preserve">  </w:t>
      </w:r>
    </w:p>
    <w:p w:rsidR="0086344A" w:rsidRPr="00310F0C" w:rsidRDefault="0086344A" w:rsidP="0086344A">
      <w:pPr>
        <w:numPr>
          <w:ilvl w:val="0"/>
          <w:numId w:val="19"/>
        </w:numPr>
        <w:ind w:left="1260" w:firstLine="540"/>
        <w:jc w:val="center"/>
        <w:rPr>
          <w:b/>
          <w:sz w:val="28"/>
          <w:szCs w:val="28"/>
        </w:rPr>
      </w:pPr>
      <w:proofErr w:type="spellStart"/>
      <w:r w:rsidRPr="00310F0C">
        <w:rPr>
          <w:b/>
          <w:sz w:val="28"/>
          <w:szCs w:val="28"/>
        </w:rPr>
        <w:t>Права</w:t>
      </w:r>
      <w:proofErr w:type="spellEnd"/>
      <w:r w:rsidRPr="00310F0C">
        <w:rPr>
          <w:b/>
          <w:sz w:val="28"/>
          <w:szCs w:val="28"/>
        </w:rPr>
        <w:t xml:space="preserve"> и </w:t>
      </w:r>
      <w:proofErr w:type="spellStart"/>
      <w:r w:rsidRPr="00310F0C">
        <w:rPr>
          <w:b/>
          <w:sz w:val="28"/>
          <w:szCs w:val="28"/>
        </w:rPr>
        <w:t>обязанности</w:t>
      </w:r>
      <w:proofErr w:type="spellEnd"/>
      <w:r w:rsidRPr="00310F0C">
        <w:rPr>
          <w:b/>
          <w:sz w:val="28"/>
          <w:szCs w:val="28"/>
        </w:rPr>
        <w:t xml:space="preserve"> </w:t>
      </w:r>
      <w:proofErr w:type="spellStart"/>
      <w:r w:rsidRPr="00310F0C">
        <w:rPr>
          <w:b/>
          <w:sz w:val="28"/>
          <w:szCs w:val="28"/>
        </w:rPr>
        <w:t>Сторон</w:t>
      </w:r>
      <w:proofErr w:type="spellEnd"/>
    </w:p>
    <w:p w:rsidR="0086344A" w:rsidRPr="004969C4" w:rsidRDefault="0086344A" w:rsidP="0086344A">
      <w:pPr>
        <w:shd w:val="clear" w:color="auto" w:fill="FFFFFF"/>
        <w:ind w:firstLine="540"/>
        <w:jc w:val="both"/>
        <w:rPr>
          <w:bCs/>
          <w:spacing w:val="3"/>
          <w:sz w:val="28"/>
          <w:szCs w:val="28"/>
        </w:rPr>
      </w:pPr>
      <w:r w:rsidRPr="004969C4">
        <w:rPr>
          <w:bCs/>
          <w:spacing w:val="3"/>
          <w:sz w:val="28"/>
          <w:szCs w:val="28"/>
        </w:rPr>
        <w:t xml:space="preserve">2.1. </w:t>
      </w:r>
      <w:r w:rsidR="003371E9">
        <w:rPr>
          <w:bCs/>
          <w:spacing w:val="3"/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4969C4">
        <w:rPr>
          <w:bCs/>
          <w:spacing w:val="3"/>
          <w:sz w:val="28"/>
          <w:szCs w:val="28"/>
        </w:rPr>
        <w:t>обязуется</w:t>
      </w:r>
      <w:proofErr w:type="spellEnd"/>
      <w:r w:rsidRPr="004969C4">
        <w:rPr>
          <w:bCs/>
          <w:spacing w:val="3"/>
          <w:sz w:val="28"/>
          <w:szCs w:val="28"/>
        </w:rPr>
        <w:t>: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bCs/>
          <w:spacing w:val="3"/>
          <w:sz w:val="28"/>
          <w:szCs w:val="28"/>
          <w:lang w:val="ru-RU"/>
        </w:rPr>
      </w:pPr>
      <w:r w:rsidRPr="0086344A">
        <w:rPr>
          <w:bCs/>
          <w:spacing w:val="3"/>
          <w:sz w:val="28"/>
          <w:szCs w:val="28"/>
          <w:lang w:val="ru-RU"/>
        </w:rPr>
        <w:t>2.1.1.</w:t>
      </w:r>
      <w:r w:rsidRPr="004969C4">
        <w:rPr>
          <w:bCs/>
          <w:spacing w:val="3"/>
          <w:sz w:val="28"/>
          <w:szCs w:val="28"/>
        </w:rPr>
        <w:t> </w:t>
      </w:r>
      <w:r w:rsidRPr="0086344A">
        <w:rPr>
          <w:bCs/>
          <w:spacing w:val="3"/>
          <w:sz w:val="28"/>
          <w:szCs w:val="28"/>
          <w:lang w:val="ru-RU"/>
        </w:rPr>
        <w:t xml:space="preserve">Предоставлять </w:t>
      </w:r>
      <w:r w:rsidR="00315E4C">
        <w:rPr>
          <w:sz w:val="28"/>
          <w:szCs w:val="28"/>
          <w:lang w:val="ru-RU"/>
        </w:rPr>
        <w:t xml:space="preserve">иные межбюджетные трансферты </w:t>
      </w:r>
      <w:r w:rsidR="00315E4C">
        <w:rPr>
          <w:bCs/>
          <w:spacing w:val="3"/>
          <w:sz w:val="28"/>
          <w:szCs w:val="28"/>
          <w:lang w:val="ru-RU"/>
        </w:rPr>
        <w:t>Сельскому поселению</w:t>
      </w:r>
      <w:r w:rsidRPr="0086344A">
        <w:rPr>
          <w:bCs/>
          <w:spacing w:val="3"/>
          <w:sz w:val="28"/>
          <w:szCs w:val="28"/>
          <w:lang w:val="ru-RU"/>
        </w:rPr>
        <w:t xml:space="preserve"> в соответствии с </w:t>
      </w:r>
      <w:r w:rsidR="00315E4C">
        <w:rPr>
          <w:bCs/>
          <w:spacing w:val="3"/>
          <w:sz w:val="28"/>
          <w:szCs w:val="28"/>
          <w:lang w:val="ru-RU"/>
        </w:rPr>
        <w:t>распоряжением</w:t>
      </w:r>
      <w:r w:rsidRPr="0086344A">
        <w:rPr>
          <w:bCs/>
          <w:spacing w:val="3"/>
          <w:sz w:val="28"/>
          <w:szCs w:val="28"/>
          <w:lang w:val="ru-RU"/>
        </w:rPr>
        <w:t>.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2.1.</w:t>
      </w:r>
      <w:r w:rsidR="00575081">
        <w:rPr>
          <w:sz w:val="28"/>
          <w:szCs w:val="28"/>
          <w:lang w:val="ru-RU"/>
        </w:rPr>
        <w:t>2</w:t>
      </w:r>
      <w:r w:rsidRPr="0086344A">
        <w:rPr>
          <w:sz w:val="28"/>
          <w:szCs w:val="28"/>
          <w:lang w:val="ru-RU"/>
        </w:rPr>
        <w:t xml:space="preserve">. Рассматривать письменные обращения </w:t>
      </w:r>
      <w:r w:rsidR="00B70F96">
        <w:rPr>
          <w:sz w:val="28"/>
          <w:szCs w:val="28"/>
          <w:lang w:val="ru-RU"/>
        </w:rPr>
        <w:t>Сельск</w:t>
      </w:r>
      <w:r w:rsidR="005B56CF">
        <w:rPr>
          <w:sz w:val="28"/>
          <w:szCs w:val="28"/>
          <w:lang w:val="ru-RU"/>
        </w:rPr>
        <w:t>ого</w:t>
      </w:r>
      <w:r w:rsidR="00B70F96">
        <w:rPr>
          <w:sz w:val="28"/>
          <w:szCs w:val="28"/>
          <w:lang w:val="ru-RU"/>
        </w:rPr>
        <w:t xml:space="preserve"> поселени</w:t>
      </w:r>
      <w:r w:rsidR="005B56CF">
        <w:rPr>
          <w:sz w:val="28"/>
          <w:szCs w:val="28"/>
          <w:lang w:val="ru-RU"/>
        </w:rPr>
        <w:t>я</w:t>
      </w:r>
      <w:r w:rsidRPr="0086344A">
        <w:rPr>
          <w:sz w:val="28"/>
          <w:szCs w:val="28"/>
          <w:lang w:val="ru-RU"/>
        </w:rPr>
        <w:t xml:space="preserve"> по вопросам предоставления и использования </w:t>
      </w:r>
      <w:r w:rsidR="00B70F96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>.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2.1.4. Осуществлять методическое руководство по вопросам предоставления и использования </w:t>
      </w:r>
      <w:r w:rsidR="00B70F96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.  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2.2. </w:t>
      </w:r>
      <w:r w:rsidR="00B70F96">
        <w:rPr>
          <w:sz w:val="28"/>
          <w:szCs w:val="28"/>
          <w:lang w:val="ru-RU"/>
        </w:rPr>
        <w:t>Муниципальное образование</w:t>
      </w:r>
      <w:r w:rsidRPr="0086344A">
        <w:rPr>
          <w:sz w:val="28"/>
          <w:szCs w:val="28"/>
          <w:lang w:val="ru-RU"/>
        </w:rPr>
        <w:t xml:space="preserve"> вправе:</w:t>
      </w:r>
    </w:p>
    <w:p w:rsidR="0086344A" w:rsidRPr="0086344A" w:rsidRDefault="0086344A" w:rsidP="0086344A">
      <w:pPr>
        <w:autoSpaceDE w:val="0"/>
        <w:autoSpaceDN w:val="0"/>
        <w:adjustRightInd w:val="0"/>
        <w:ind w:right="21" w:firstLine="540"/>
        <w:jc w:val="both"/>
        <w:rPr>
          <w:bCs/>
          <w:iCs/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2.2.1.</w:t>
      </w:r>
      <w:r w:rsidRPr="004969C4">
        <w:rPr>
          <w:sz w:val="28"/>
          <w:szCs w:val="28"/>
        </w:rPr>
        <w:t> </w:t>
      </w:r>
      <w:r w:rsidRPr="0086344A">
        <w:rPr>
          <w:sz w:val="28"/>
          <w:szCs w:val="28"/>
          <w:lang w:val="ru-RU"/>
        </w:rPr>
        <w:t xml:space="preserve"> Осуществлять контроль за   целевым использованием </w:t>
      </w:r>
      <w:r w:rsidR="00A7581E">
        <w:rPr>
          <w:sz w:val="28"/>
          <w:szCs w:val="28"/>
          <w:lang w:val="ru-RU"/>
        </w:rPr>
        <w:t>Сельским поселением</w:t>
      </w:r>
      <w:r w:rsidRPr="0086344A">
        <w:rPr>
          <w:sz w:val="28"/>
          <w:szCs w:val="28"/>
          <w:lang w:val="ru-RU"/>
        </w:rPr>
        <w:t xml:space="preserve"> </w:t>
      </w:r>
      <w:r w:rsidR="00857A90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, соблюдением им условий предоставления </w:t>
      </w:r>
      <w:r w:rsidR="00857A90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. 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pacing w:val="2"/>
          <w:sz w:val="28"/>
          <w:szCs w:val="28"/>
          <w:lang w:val="ru-RU"/>
        </w:rPr>
      </w:pPr>
      <w:r w:rsidRPr="0086344A">
        <w:rPr>
          <w:spacing w:val="2"/>
          <w:sz w:val="28"/>
          <w:szCs w:val="28"/>
          <w:lang w:val="ru-RU"/>
        </w:rPr>
        <w:t xml:space="preserve">2.2.2. Приостановить (сократить) предоставление </w:t>
      </w:r>
      <w:r w:rsidR="008D0A9B" w:rsidRPr="008D0A9B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pacing w:val="2"/>
          <w:sz w:val="28"/>
          <w:szCs w:val="28"/>
          <w:lang w:val="ru-RU"/>
        </w:rPr>
        <w:t xml:space="preserve"> в соответствии с законодательством Российской Федерации и </w:t>
      </w:r>
      <w:r w:rsidR="00BB348D">
        <w:rPr>
          <w:spacing w:val="2"/>
          <w:sz w:val="28"/>
          <w:szCs w:val="28"/>
          <w:lang w:val="ru-RU"/>
        </w:rPr>
        <w:t>нормативным правовым актам муниципального образования</w:t>
      </w:r>
      <w:r w:rsidRPr="0086344A">
        <w:rPr>
          <w:spacing w:val="2"/>
          <w:sz w:val="28"/>
          <w:szCs w:val="28"/>
          <w:lang w:val="ru-RU"/>
        </w:rPr>
        <w:t>.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pacing w:val="2"/>
          <w:sz w:val="28"/>
          <w:szCs w:val="28"/>
          <w:lang w:val="ru-RU"/>
        </w:rPr>
      </w:pPr>
      <w:r w:rsidRPr="0086344A">
        <w:rPr>
          <w:spacing w:val="2"/>
          <w:sz w:val="28"/>
          <w:szCs w:val="28"/>
          <w:lang w:val="ru-RU"/>
        </w:rPr>
        <w:t xml:space="preserve">2.3. </w:t>
      </w:r>
      <w:r w:rsidR="00391505">
        <w:rPr>
          <w:sz w:val="28"/>
          <w:szCs w:val="28"/>
          <w:lang w:val="ru-RU"/>
        </w:rPr>
        <w:t>Сельское поселение</w:t>
      </w:r>
      <w:r w:rsidRPr="0086344A">
        <w:rPr>
          <w:spacing w:val="2"/>
          <w:sz w:val="28"/>
          <w:szCs w:val="28"/>
          <w:lang w:val="ru-RU"/>
        </w:rPr>
        <w:t xml:space="preserve"> обязуется: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bCs/>
          <w:spacing w:val="2"/>
          <w:sz w:val="28"/>
          <w:szCs w:val="28"/>
          <w:lang w:val="ru-RU"/>
        </w:rPr>
      </w:pPr>
      <w:r w:rsidRPr="0086344A">
        <w:rPr>
          <w:bCs/>
          <w:spacing w:val="2"/>
          <w:sz w:val="28"/>
          <w:szCs w:val="28"/>
          <w:lang w:val="ru-RU"/>
        </w:rPr>
        <w:t xml:space="preserve">2.3.1. Осуществлять использование </w:t>
      </w:r>
      <w:r w:rsidR="00391505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bCs/>
          <w:spacing w:val="2"/>
          <w:sz w:val="28"/>
          <w:szCs w:val="28"/>
          <w:lang w:val="ru-RU"/>
        </w:rPr>
        <w:t xml:space="preserve"> на цели, указанные в пункте 1.1 настоящего соглашения.</w:t>
      </w:r>
    </w:p>
    <w:p w:rsidR="0086344A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2.3.2. Предоставлять отчетность в </w:t>
      </w:r>
      <w:r w:rsidR="00391505">
        <w:rPr>
          <w:sz w:val="28"/>
          <w:szCs w:val="28"/>
          <w:lang w:val="ru-RU"/>
        </w:rPr>
        <w:t>Управление финансов администрации района (аймака) муниципального образования «</w:t>
      </w:r>
      <w:proofErr w:type="spellStart"/>
      <w:r w:rsidR="00391505">
        <w:rPr>
          <w:sz w:val="28"/>
          <w:szCs w:val="28"/>
          <w:lang w:val="ru-RU"/>
        </w:rPr>
        <w:t>Онгудайский</w:t>
      </w:r>
      <w:proofErr w:type="spellEnd"/>
      <w:r w:rsidR="00391505">
        <w:rPr>
          <w:sz w:val="28"/>
          <w:szCs w:val="28"/>
          <w:lang w:val="ru-RU"/>
        </w:rPr>
        <w:t xml:space="preserve"> район»</w:t>
      </w:r>
      <w:r w:rsidRPr="0086344A">
        <w:rPr>
          <w:sz w:val="28"/>
          <w:szCs w:val="28"/>
          <w:lang w:val="ru-RU"/>
        </w:rPr>
        <w:t xml:space="preserve"> об использовании </w:t>
      </w:r>
      <w:r w:rsidR="008D42FE">
        <w:rPr>
          <w:sz w:val="28"/>
          <w:szCs w:val="28"/>
          <w:lang w:val="ru-RU"/>
        </w:rPr>
        <w:t>иных межбюджетных трансфертов</w:t>
      </w:r>
      <w:r w:rsidRPr="0086344A">
        <w:rPr>
          <w:sz w:val="28"/>
          <w:szCs w:val="28"/>
          <w:lang w:val="ru-RU"/>
        </w:rPr>
        <w:t xml:space="preserve"> по форме и в сроки, установленные </w:t>
      </w:r>
      <w:r w:rsidR="00CF0CE4">
        <w:rPr>
          <w:sz w:val="28"/>
          <w:szCs w:val="28"/>
          <w:lang w:val="ru-RU"/>
        </w:rPr>
        <w:t>Управлением финансов администрации района (аймака) муниципального образования «</w:t>
      </w:r>
      <w:proofErr w:type="spellStart"/>
      <w:r w:rsidR="00CF0CE4">
        <w:rPr>
          <w:sz w:val="28"/>
          <w:szCs w:val="28"/>
          <w:lang w:val="ru-RU"/>
        </w:rPr>
        <w:t>Онгудайский</w:t>
      </w:r>
      <w:proofErr w:type="spellEnd"/>
      <w:r w:rsidR="00CF0CE4">
        <w:rPr>
          <w:sz w:val="28"/>
          <w:szCs w:val="28"/>
          <w:lang w:val="ru-RU"/>
        </w:rPr>
        <w:t xml:space="preserve"> район»</w:t>
      </w:r>
      <w:r w:rsidR="00844EC9">
        <w:rPr>
          <w:sz w:val="28"/>
          <w:szCs w:val="28"/>
          <w:lang w:val="ru-RU"/>
        </w:rPr>
        <w:t xml:space="preserve"> (далее- Управление финансов)</w:t>
      </w:r>
      <w:r w:rsidRPr="0086344A">
        <w:rPr>
          <w:sz w:val="28"/>
          <w:szCs w:val="28"/>
          <w:lang w:val="ru-RU"/>
        </w:rPr>
        <w:t>.</w:t>
      </w:r>
    </w:p>
    <w:p w:rsidR="00CC5E05" w:rsidRPr="0086344A" w:rsidRDefault="00CC5E05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r w:rsidR="00585F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В случае получения запроса </w:t>
      </w:r>
      <w:r w:rsidR="0034510E">
        <w:rPr>
          <w:sz w:val="28"/>
          <w:szCs w:val="28"/>
          <w:lang w:val="ru-RU"/>
        </w:rPr>
        <w:t>обеспечить предоставление в Управление финансов документов и материалов, необходимых для осуществления</w:t>
      </w:r>
      <w:r w:rsidR="00142ECC">
        <w:rPr>
          <w:sz w:val="28"/>
          <w:szCs w:val="28"/>
          <w:lang w:val="ru-RU"/>
        </w:rPr>
        <w:t xml:space="preserve"> текущего</w:t>
      </w:r>
      <w:r w:rsidR="0034510E">
        <w:rPr>
          <w:sz w:val="28"/>
          <w:szCs w:val="28"/>
          <w:lang w:val="ru-RU"/>
        </w:rPr>
        <w:t xml:space="preserve"> контроля за соблюдением Сельским поселением </w:t>
      </w:r>
      <w:r w:rsidR="00142ECC">
        <w:rPr>
          <w:sz w:val="28"/>
          <w:szCs w:val="28"/>
          <w:lang w:val="ru-RU"/>
        </w:rPr>
        <w:t>условий предоставления иных межбюджетных трансфертов</w:t>
      </w:r>
      <w:r w:rsidR="00037D23">
        <w:rPr>
          <w:sz w:val="28"/>
          <w:szCs w:val="28"/>
          <w:lang w:val="ru-RU"/>
        </w:rPr>
        <w:t>, предусмотренных настоящим соглашением, в том числе данных б</w:t>
      </w:r>
      <w:r w:rsidR="00585F02">
        <w:rPr>
          <w:sz w:val="28"/>
          <w:szCs w:val="28"/>
          <w:lang w:val="ru-RU"/>
        </w:rPr>
        <w:t>ухгалтерского учета и первичной документации, связанных с использованием бюджетных средств.</w:t>
      </w:r>
    </w:p>
    <w:p w:rsidR="00CA67AB" w:rsidRDefault="00F659FD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2.3.4. </w:t>
      </w:r>
      <w:r w:rsidR="00CA67AB">
        <w:rPr>
          <w:sz w:val="28"/>
          <w:szCs w:val="28"/>
          <w:lang w:val="ru-RU"/>
        </w:rPr>
        <w:t>Обеспечить возврат не использованных по состоянию на 01 января текущего финансового года</w:t>
      </w:r>
      <w:r>
        <w:rPr>
          <w:sz w:val="28"/>
          <w:szCs w:val="28"/>
          <w:lang w:val="ru-RU"/>
        </w:rPr>
        <w:t>, иных межбюджетных трансфертов</w:t>
      </w:r>
      <w:r w:rsidR="00CA67AB">
        <w:rPr>
          <w:sz w:val="28"/>
          <w:szCs w:val="28"/>
          <w:lang w:val="ru-RU"/>
        </w:rPr>
        <w:t xml:space="preserve"> в порядке, уст</w:t>
      </w:r>
      <w:r>
        <w:rPr>
          <w:sz w:val="28"/>
          <w:szCs w:val="28"/>
          <w:lang w:val="ru-RU"/>
        </w:rPr>
        <w:t xml:space="preserve">ановленном </w:t>
      </w:r>
      <w:r w:rsidR="00FD0C2E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D0C2E">
        <w:rPr>
          <w:sz w:val="28"/>
          <w:szCs w:val="28"/>
          <w:lang w:val="ru-RU"/>
        </w:rPr>
        <w:t>Онгудайский</w:t>
      </w:r>
      <w:proofErr w:type="spellEnd"/>
      <w:r w:rsidR="00FD0C2E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.</w:t>
      </w:r>
    </w:p>
    <w:p w:rsidR="0086344A" w:rsidRPr="0086344A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2.3.</w:t>
      </w:r>
      <w:r w:rsidR="00585F02">
        <w:rPr>
          <w:sz w:val="28"/>
          <w:szCs w:val="28"/>
          <w:lang w:val="ru-RU"/>
        </w:rPr>
        <w:t>5</w:t>
      </w:r>
      <w:r w:rsidRPr="0086344A">
        <w:rPr>
          <w:sz w:val="28"/>
          <w:szCs w:val="28"/>
          <w:lang w:val="ru-RU"/>
        </w:rPr>
        <w:t>. Принять меры по недопущению кредиторской задолженности по заработной плате и начислениям на нее.</w:t>
      </w:r>
    </w:p>
    <w:p w:rsidR="0086344A" w:rsidRPr="00C0630E" w:rsidRDefault="0086344A" w:rsidP="0086344A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</w:p>
    <w:p w:rsidR="00D057EB" w:rsidRPr="00D057EB" w:rsidRDefault="0086344A" w:rsidP="00D057EB">
      <w:pPr>
        <w:numPr>
          <w:ilvl w:val="0"/>
          <w:numId w:val="19"/>
        </w:numPr>
        <w:shd w:val="clear" w:color="auto" w:fill="FFFFFF"/>
        <w:ind w:left="0" w:firstLine="567"/>
        <w:jc w:val="center"/>
        <w:rPr>
          <w:b/>
          <w:bCs/>
          <w:sz w:val="28"/>
          <w:szCs w:val="28"/>
        </w:rPr>
      </w:pPr>
      <w:proofErr w:type="spellStart"/>
      <w:r w:rsidRPr="004969C4">
        <w:rPr>
          <w:b/>
          <w:bCs/>
          <w:sz w:val="28"/>
          <w:szCs w:val="28"/>
        </w:rPr>
        <w:lastRenderedPageBreak/>
        <w:t>Ответственность</w:t>
      </w:r>
      <w:proofErr w:type="spellEnd"/>
      <w:r w:rsidRPr="004969C4">
        <w:rPr>
          <w:b/>
          <w:bCs/>
          <w:sz w:val="28"/>
          <w:szCs w:val="28"/>
        </w:rPr>
        <w:t xml:space="preserve"> </w:t>
      </w:r>
      <w:proofErr w:type="spellStart"/>
      <w:r w:rsidRPr="004969C4">
        <w:rPr>
          <w:b/>
          <w:bCs/>
          <w:sz w:val="28"/>
          <w:szCs w:val="28"/>
        </w:rPr>
        <w:t>сторон</w:t>
      </w:r>
      <w:proofErr w:type="spellEnd"/>
    </w:p>
    <w:p w:rsidR="0086344A" w:rsidRDefault="00411023" w:rsidP="0086344A">
      <w:pPr>
        <w:pStyle w:val="a7"/>
        <w:numPr>
          <w:ilvl w:val="1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момента перечисления иных межбюджетных </w:t>
      </w:r>
      <w:r w:rsidR="00D04724">
        <w:rPr>
          <w:sz w:val="28"/>
          <w:szCs w:val="28"/>
          <w:lang w:val="ru-RU"/>
        </w:rPr>
        <w:t>трансфертов из</w:t>
      </w:r>
      <w:r>
        <w:rPr>
          <w:sz w:val="28"/>
          <w:szCs w:val="28"/>
          <w:lang w:val="ru-RU"/>
        </w:rPr>
        <w:t xml:space="preserve"> бюджета Муниципального образования в бюджет </w:t>
      </w:r>
      <w:r w:rsidR="00D04724">
        <w:rPr>
          <w:sz w:val="28"/>
          <w:szCs w:val="28"/>
          <w:lang w:val="ru-RU"/>
        </w:rPr>
        <w:t xml:space="preserve">поселение </w:t>
      </w:r>
      <w:r>
        <w:rPr>
          <w:sz w:val="28"/>
          <w:szCs w:val="28"/>
          <w:lang w:val="ru-RU"/>
        </w:rPr>
        <w:t>Сельско</w:t>
      </w:r>
      <w:r w:rsidR="00D04724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>поселени</w:t>
      </w:r>
      <w:r w:rsidR="00D04724">
        <w:rPr>
          <w:sz w:val="28"/>
          <w:szCs w:val="28"/>
          <w:lang w:val="ru-RU"/>
        </w:rPr>
        <w:t xml:space="preserve">е несет ответственность за </w:t>
      </w:r>
      <w:r w:rsidR="0086344A" w:rsidRPr="0086344A">
        <w:rPr>
          <w:sz w:val="28"/>
          <w:szCs w:val="28"/>
          <w:lang w:val="ru-RU"/>
        </w:rPr>
        <w:t xml:space="preserve">нецелевое </w:t>
      </w:r>
      <w:r w:rsidR="00304E9E">
        <w:rPr>
          <w:sz w:val="28"/>
          <w:szCs w:val="28"/>
          <w:lang w:val="ru-RU"/>
        </w:rPr>
        <w:t>и неэффективное использование</w:t>
      </w:r>
      <w:r w:rsidR="00496D90">
        <w:rPr>
          <w:sz w:val="28"/>
          <w:szCs w:val="28"/>
          <w:lang w:val="ru-RU"/>
        </w:rPr>
        <w:t xml:space="preserve"> полученных</w:t>
      </w:r>
      <w:r w:rsidR="0086344A" w:rsidRPr="0086344A">
        <w:rPr>
          <w:sz w:val="28"/>
          <w:szCs w:val="28"/>
          <w:lang w:val="ru-RU"/>
        </w:rPr>
        <w:t xml:space="preserve"> бюджетных средств</w:t>
      </w:r>
      <w:r w:rsidR="00896CB1">
        <w:rPr>
          <w:sz w:val="28"/>
          <w:szCs w:val="28"/>
          <w:lang w:val="ru-RU"/>
        </w:rPr>
        <w:t>,</w:t>
      </w:r>
      <w:r w:rsidR="0086344A" w:rsidRPr="0086344A">
        <w:rPr>
          <w:sz w:val="28"/>
          <w:szCs w:val="28"/>
          <w:lang w:val="ru-RU"/>
        </w:rPr>
        <w:t xml:space="preserve"> в </w:t>
      </w:r>
      <w:r w:rsidR="00A5694F">
        <w:rPr>
          <w:sz w:val="28"/>
          <w:szCs w:val="28"/>
          <w:lang w:val="ru-RU"/>
        </w:rPr>
        <w:t>установленном</w:t>
      </w:r>
      <w:r w:rsidR="0086344A" w:rsidRPr="0086344A">
        <w:rPr>
          <w:sz w:val="28"/>
          <w:szCs w:val="28"/>
          <w:lang w:val="ru-RU"/>
        </w:rPr>
        <w:t xml:space="preserve"> </w:t>
      </w:r>
      <w:r w:rsidR="00A5694F">
        <w:rPr>
          <w:sz w:val="28"/>
          <w:szCs w:val="28"/>
          <w:lang w:val="ru-RU"/>
        </w:rPr>
        <w:t>федеральным</w:t>
      </w:r>
      <w:r w:rsidR="0086344A" w:rsidRPr="0086344A">
        <w:rPr>
          <w:sz w:val="28"/>
          <w:szCs w:val="28"/>
          <w:lang w:val="ru-RU"/>
        </w:rPr>
        <w:t xml:space="preserve"> законодательством.</w:t>
      </w:r>
    </w:p>
    <w:p w:rsidR="00B75268" w:rsidRPr="0086344A" w:rsidRDefault="00B75268" w:rsidP="0086344A">
      <w:pPr>
        <w:pStyle w:val="a7"/>
        <w:numPr>
          <w:ilvl w:val="1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Стороны несут ответственность за неисполнение обязательств по настоящему Соглашению в соответствии с законодательством Российской Федерации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</w:p>
    <w:p w:rsidR="0086344A" w:rsidRPr="004969C4" w:rsidRDefault="0086344A" w:rsidP="0086344A">
      <w:pPr>
        <w:numPr>
          <w:ilvl w:val="0"/>
          <w:numId w:val="19"/>
        </w:numPr>
        <w:ind w:firstLine="540"/>
        <w:jc w:val="center"/>
        <w:rPr>
          <w:b/>
          <w:bCs/>
          <w:sz w:val="28"/>
          <w:szCs w:val="28"/>
        </w:rPr>
      </w:pPr>
      <w:proofErr w:type="spellStart"/>
      <w:r w:rsidRPr="004969C4">
        <w:rPr>
          <w:b/>
          <w:bCs/>
          <w:sz w:val="28"/>
          <w:szCs w:val="28"/>
        </w:rPr>
        <w:t>Порядок</w:t>
      </w:r>
      <w:proofErr w:type="spellEnd"/>
      <w:r w:rsidRPr="004969C4">
        <w:rPr>
          <w:b/>
          <w:bCs/>
          <w:sz w:val="28"/>
          <w:szCs w:val="28"/>
        </w:rPr>
        <w:t xml:space="preserve"> </w:t>
      </w:r>
      <w:proofErr w:type="spellStart"/>
      <w:r w:rsidRPr="004969C4">
        <w:rPr>
          <w:b/>
          <w:bCs/>
          <w:sz w:val="28"/>
          <w:szCs w:val="28"/>
        </w:rPr>
        <w:t>разрешения</w:t>
      </w:r>
      <w:proofErr w:type="spellEnd"/>
      <w:r w:rsidRPr="004969C4">
        <w:rPr>
          <w:b/>
          <w:bCs/>
          <w:sz w:val="28"/>
          <w:szCs w:val="28"/>
        </w:rPr>
        <w:t xml:space="preserve"> </w:t>
      </w:r>
      <w:proofErr w:type="spellStart"/>
      <w:r w:rsidRPr="004969C4">
        <w:rPr>
          <w:b/>
          <w:bCs/>
          <w:sz w:val="28"/>
          <w:szCs w:val="28"/>
        </w:rPr>
        <w:t>споров</w:t>
      </w:r>
      <w:proofErr w:type="spellEnd"/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4.1. Споры и разногласия между Сторонами, возникающие при исполнении настоящего Соглашения, разрешаются путем переговоров.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4.2. В случае невозможности урегулирования спора путем переговоров спор разрешается в судебном порядке.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</w:p>
    <w:p w:rsidR="0086344A" w:rsidRPr="00EC1346" w:rsidRDefault="0086344A" w:rsidP="00EC1346">
      <w:pPr>
        <w:numPr>
          <w:ilvl w:val="0"/>
          <w:numId w:val="19"/>
        </w:numPr>
        <w:ind w:firstLine="540"/>
        <w:jc w:val="center"/>
        <w:rPr>
          <w:b/>
          <w:bCs/>
          <w:sz w:val="28"/>
          <w:szCs w:val="28"/>
        </w:rPr>
      </w:pPr>
      <w:proofErr w:type="spellStart"/>
      <w:r w:rsidRPr="004969C4">
        <w:rPr>
          <w:b/>
          <w:bCs/>
          <w:sz w:val="28"/>
          <w:szCs w:val="28"/>
        </w:rPr>
        <w:t>Срок</w:t>
      </w:r>
      <w:proofErr w:type="spellEnd"/>
      <w:r w:rsidRPr="004969C4">
        <w:rPr>
          <w:b/>
          <w:bCs/>
          <w:sz w:val="28"/>
          <w:szCs w:val="28"/>
        </w:rPr>
        <w:t xml:space="preserve"> </w:t>
      </w:r>
      <w:proofErr w:type="spellStart"/>
      <w:r w:rsidRPr="004969C4">
        <w:rPr>
          <w:b/>
          <w:bCs/>
          <w:sz w:val="28"/>
          <w:szCs w:val="28"/>
        </w:rPr>
        <w:t>действия</w:t>
      </w:r>
      <w:proofErr w:type="spellEnd"/>
      <w:r w:rsidRPr="004969C4">
        <w:rPr>
          <w:b/>
          <w:bCs/>
          <w:sz w:val="28"/>
          <w:szCs w:val="28"/>
        </w:rPr>
        <w:t xml:space="preserve"> </w:t>
      </w:r>
      <w:proofErr w:type="spellStart"/>
      <w:r w:rsidRPr="004969C4">
        <w:rPr>
          <w:b/>
          <w:bCs/>
          <w:sz w:val="28"/>
          <w:szCs w:val="28"/>
        </w:rPr>
        <w:t>соглашения</w:t>
      </w:r>
      <w:bookmarkStart w:id="1" w:name="_GoBack"/>
      <w:bookmarkEnd w:id="1"/>
      <w:proofErr w:type="spellEnd"/>
    </w:p>
    <w:p w:rsidR="0086344A" w:rsidRPr="0086344A" w:rsidRDefault="0086344A" w:rsidP="0086344A">
      <w:pPr>
        <w:pStyle w:val="aa"/>
        <w:spacing w:after="0"/>
        <w:ind w:left="0"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5.1. Настоящее Соглашение вступает в силу с момента его подписания и действует до </w:t>
      </w:r>
      <w:r w:rsidR="00EB1F56">
        <w:rPr>
          <w:sz w:val="28"/>
          <w:szCs w:val="28"/>
          <w:lang w:val="ru-RU"/>
        </w:rPr>
        <w:t>«____»</w:t>
      </w:r>
      <w:r w:rsidRPr="0086344A">
        <w:rPr>
          <w:sz w:val="28"/>
          <w:szCs w:val="28"/>
          <w:lang w:val="ru-RU"/>
        </w:rPr>
        <w:t xml:space="preserve"> </w:t>
      </w:r>
      <w:r w:rsidR="00EB1F56">
        <w:rPr>
          <w:sz w:val="28"/>
          <w:szCs w:val="28"/>
          <w:lang w:val="ru-RU"/>
        </w:rPr>
        <w:t>_______</w:t>
      </w:r>
      <w:r w:rsidR="002E5B40">
        <w:rPr>
          <w:sz w:val="28"/>
          <w:szCs w:val="28"/>
          <w:lang w:val="ru-RU"/>
        </w:rPr>
        <w:t xml:space="preserve">   </w:t>
      </w:r>
      <w:r w:rsidR="00EB1F56">
        <w:rPr>
          <w:sz w:val="28"/>
          <w:szCs w:val="28"/>
          <w:lang w:val="ru-RU"/>
        </w:rPr>
        <w:t>__</w:t>
      </w:r>
      <w:r w:rsidR="002E5B40">
        <w:rPr>
          <w:sz w:val="28"/>
          <w:szCs w:val="28"/>
          <w:lang w:val="ru-RU"/>
        </w:rPr>
        <w:t xml:space="preserve"> года </w:t>
      </w:r>
      <w:r w:rsidR="002E5B40" w:rsidRPr="002E5B40">
        <w:rPr>
          <w:i/>
          <w:sz w:val="28"/>
          <w:szCs w:val="28"/>
          <w:lang w:val="ru-RU"/>
        </w:rPr>
        <w:t>(дата).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>5.2. Все изменения и дополнения к настоящему Соглашению оформляются письменными дополнительными соглашениями, которые являются неотъемлемой частью настоящего Соглашения.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  <w:r w:rsidRPr="0086344A">
        <w:rPr>
          <w:sz w:val="28"/>
          <w:szCs w:val="28"/>
          <w:lang w:val="ru-RU"/>
        </w:rPr>
        <w:t xml:space="preserve">5.3. Настоящее Соглашение составлено в двух экземплярах, имеющих одинаковую юридическую силу, по одному для каждой </w:t>
      </w:r>
      <w:r w:rsidR="001741EA">
        <w:rPr>
          <w:sz w:val="28"/>
          <w:szCs w:val="28"/>
          <w:lang w:val="ru-RU"/>
        </w:rPr>
        <w:t>С</w:t>
      </w:r>
      <w:r w:rsidRPr="0086344A">
        <w:rPr>
          <w:sz w:val="28"/>
          <w:szCs w:val="28"/>
          <w:lang w:val="ru-RU"/>
        </w:rPr>
        <w:t>тороны.</w:t>
      </w: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</w:p>
    <w:p w:rsidR="0086344A" w:rsidRPr="0086344A" w:rsidRDefault="0086344A" w:rsidP="0086344A">
      <w:pPr>
        <w:ind w:firstLine="540"/>
        <w:jc w:val="both"/>
        <w:rPr>
          <w:sz w:val="28"/>
          <w:szCs w:val="28"/>
          <w:lang w:val="ru-RU"/>
        </w:rPr>
      </w:pPr>
    </w:p>
    <w:p w:rsidR="0086344A" w:rsidRPr="001543D1" w:rsidRDefault="0086344A" w:rsidP="0086344A">
      <w:pPr>
        <w:pStyle w:val="a7"/>
        <w:numPr>
          <w:ilvl w:val="0"/>
          <w:numId w:val="19"/>
        </w:num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proofErr w:type="spellStart"/>
      <w:r w:rsidRPr="001543D1">
        <w:rPr>
          <w:b/>
          <w:sz w:val="28"/>
          <w:szCs w:val="28"/>
        </w:rPr>
        <w:t>Адреса</w:t>
      </w:r>
      <w:proofErr w:type="spellEnd"/>
      <w:r w:rsidRPr="001543D1">
        <w:rPr>
          <w:b/>
          <w:sz w:val="28"/>
          <w:szCs w:val="28"/>
        </w:rPr>
        <w:t xml:space="preserve"> и </w:t>
      </w:r>
      <w:proofErr w:type="spellStart"/>
      <w:r w:rsidRPr="001543D1">
        <w:rPr>
          <w:b/>
          <w:sz w:val="28"/>
          <w:szCs w:val="28"/>
        </w:rPr>
        <w:t>реквизиты</w:t>
      </w:r>
      <w:proofErr w:type="spellEnd"/>
      <w:r w:rsidRPr="001543D1">
        <w:rPr>
          <w:b/>
          <w:sz w:val="28"/>
          <w:szCs w:val="28"/>
        </w:rPr>
        <w:t xml:space="preserve"> </w:t>
      </w:r>
      <w:proofErr w:type="spellStart"/>
      <w:r w:rsidRPr="001543D1">
        <w:rPr>
          <w:b/>
          <w:sz w:val="28"/>
          <w:szCs w:val="28"/>
        </w:rPr>
        <w:t>Сторон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86344A" w:rsidRPr="004969C4" w:rsidTr="00D939D1">
        <w:trPr>
          <w:trHeight w:val="483"/>
        </w:trPr>
        <w:tc>
          <w:tcPr>
            <w:tcW w:w="2500" w:type="pct"/>
          </w:tcPr>
          <w:p w:rsidR="00DF32A3" w:rsidRDefault="00502F90" w:rsidP="00DF32A3">
            <w:pPr>
              <w:spacing w:line="240" w:lineRule="exact"/>
              <w:jc w:val="both"/>
              <w:rPr>
                <w:rStyle w:val="CharStyle15"/>
                <w:rFonts w:eastAsia="Calibri"/>
                <w:sz w:val="28"/>
                <w:szCs w:val="28"/>
              </w:rPr>
            </w:pPr>
            <w:proofErr w:type="spellStart"/>
            <w:r>
              <w:rPr>
                <w:rStyle w:val="CharStyle15"/>
                <w:rFonts w:eastAsia="Calibri"/>
                <w:sz w:val="28"/>
                <w:szCs w:val="28"/>
              </w:rPr>
              <w:t>Муниципальное</w:t>
            </w:r>
            <w:proofErr w:type="spellEnd"/>
            <w:r>
              <w:rPr>
                <w:rStyle w:val="CharStyle15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harStyle15"/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  <w:p w:rsidR="0086344A" w:rsidRPr="00985087" w:rsidRDefault="00502F90" w:rsidP="00DF32A3">
            <w:pPr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CharStyle15"/>
                <w:rFonts w:eastAsia="Calibri"/>
                <w:sz w:val="28"/>
                <w:szCs w:val="28"/>
              </w:rPr>
              <w:t xml:space="preserve"> «</w:t>
            </w:r>
            <w:r w:rsidR="00DF32A3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                              </w:t>
            </w:r>
            <w:r w:rsidR="00DF32A3" w:rsidRPr="00502F90">
              <w:rPr>
                <w:rStyle w:val="CharStyle15"/>
                <w:rFonts w:eastAsia="Calibri"/>
                <w:sz w:val="28"/>
                <w:szCs w:val="28"/>
              </w:rPr>
              <w:t xml:space="preserve"> </w:t>
            </w:r>
            <w:r w:rsidRPr="00502F90">
              <w:rPr>
                <w:rStyle w:val="CharStyle15"/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86344A" w:rsidRPr="00186F21" w:rsidRDefault="0086344A" w:rsidP="004B2B6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186F2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49B6">
              <w:rPr>
                <w:sz w:val="28"/>
                <w:szCs w:val="28"/>
              </w:rPr>
              <w:t>«</w:t>
            </w:r>
            <w:r w:rsidR="004B2B6A">
              <w:rPr>
                <w:sz w:val="28"/>
                <w:szCs w:val="28"/>
                <w:lang w:val="ru-RU"/>
              </w:rPr>
              <w:t>______________</w:t>
            </w:r>
            <w:r w:rsidRPr="007249B6">
              <w:rPr>
                <w:sz w:val="28"/>
                <w:szCs w:val="28"/>
              </w:rPr>
              <w:t>»</w:t>
            </w:r>
          </w:p>
        </w:tc>
      </w:tr>
      <w:tr w:rsidR="0086344A" w:rsidRPr="004969C4" w:rsidTr="00D939D1">
        <w:trPr>
          <w:trHeight w:val="792"/>
        </w:trPr>
        <w:tc>
          <w:tcPr>
            <w:tcW w:w="2500" w:type="pct"/>
          </w:tcPr>
          <w:p w:rsidR="0086344A" w:rsidRPr="004969C4" w:rsidRDefault="00985087" w:rsidP="00DF32A3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985087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Место нахождения: </w:t>
            </w:r>
          </w:p>
        </w:tc>
        <w:tc>
          <w:tcPr>
            <w:tcW w:w="2500" w:type="pct"/>
          </w:tcPr>
          <w:p w:rsidR="0086344A" w:rsidRPr="007249B6" w:rsidRDefault="0086344A" w:rsidP="004B2B6A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Место нахождения: </w:t>
            </w:r>
          </w:p>
        </w:tc>
      </w:tr>
      <w:tr w:rsidR="0086344A" w:rsidRPr="003D38D3" w:rsidTr="00D939D1">
        <w:trPr>
          <w:trHeight w:val="1556"/>
        </w:trPr>
        <w:tc>
          <w:tcPr>
            <w:tcW w:w="2500" w:type="pct"/>
          </w:tcPr>
          <w:p w:rsidR="0086344A" w:rsidRPr="00985087" w:rsidRDefault="00985087" w:rsidP="00515BD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985087">
              <w:rPr>
                <w:sz w:val="28"/>
                <w:szCs w:val="28"/>
                <w:lang w:val="ru-RU" w:eastAsia="ru-RU"/>
              </w:rPr>
              <w:t xml:space="preserve">Банковские реквизиты: ИНН </w:t>
            </w:r>
            <w:r w:rsidR="00515BDF">
              <w:rPr>
                <w:sz w:val="28"/>
                <w:szCs w:val="28"/>
                <w:lang w:val="ru-RU" w:eastAsia="ru-RU"/>
              </w:rPr>
              <w:t xml:space="preserve">    </w:t>
            </w:r>
            <w:r w:rsidRPr="00985087">
              <w:rPr>
                <w:sz w:val="28"/>
                <w:szCs w:val="28"/>
                <w:lang w:val="ru-RU" w:eastAsia="ru-RU"/>
              </w:rPr>
              <w:t xml:space="preserve"> УФК по Республике Алтай (Управление финансов </w:t>
            </w:r>
            <w:proofErr w:type="spellStart"/>
            <w:r w:rsidRPr="00985087">
              <w:rPr>
                <w:sz w:val="28"/>
                <w:szCs w:val="28"/>
                <w:lang w:val="ru-RU" w:eastAsia="ru-RU"/>
              </w:rPr>
              <w:t>Онгудайского</w:t>
            </w:r>
            <w:proofErr w:type="spellEnd"/>
            <w:r w:rsidRPr="00985087">
              <w:rPr>
                <w:sz w:val="28"/>
                <w:szCs w:val="28"/>
                <w:lang w:val="ru-RU" w:eastAsia="ru-RU"/>
              </w:rPr>
              <w:t xml:space="preserve"> района)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93" w:lineRule="exact"/>
              <w:ind w:right="-2"/>
              <w:rPr>
                <w:sz w:val="28"/>
                <w:szCs w:val="28"/>
              </w:rPr>
            </w:pPr>
            <w:r w:rsidRPr="003747F5">
              <w:rPr>
                <w:sz w:val="28"/>
                <w:szCs w:val="28"/>
              </w:rPr>
              <w:t xml:space="preserve">Банковские реквизиты: ИНН </w:t>
            </w:r>
            <w:r w:rsidR="005D3B43">
              <w:rPr>
                <w:sz w:val="28"/>
                <w:szCs w:val="28"/>
              </w:rPr>
              <w:t xml:space="preserve">    </w:t>
            </w:r>
            <w:r w:rsidRPr="003747F5">
              <w:rPr>
                <w:sz w:val="28"/>
                <w:szCs w:val="28"/>
              </w:rPr>
              <w:t xml:space="preserve"> УФК по Республике Алтай </w:t>
            </w:r>
            <w:r w:rsidR="005D3B43">
              <w:rPr>
                <w:sz w:val="28"/>
                <w:szCs w:val="28"/>
              </w:rPr>
              <w:t xml:space="preserve">                </w:t>
            </w:r>
            <w:r w:rsidRPr="003747F5">
              <w:rPr>
                <w:sz w:val="28"/>
                <w:szCs w:val="28"/>
              </w:rPr>
              <w:t>(</w:t>
            </w:r>
            <w:r w:rsidR="004B2B6A">
              <w:rPr>
                <w:sz w:val="28"/>
                <w:szCs w:val="28"/>
              </w:rPr>
              <w:t xml:space="preserve">                  </w:t>
            </w:r>
            <w:r w:rsidR="00DF32A3">
              <w:rPr>
                <w:sz w:val="28"/>
                <w:szCs w:val="28"/>
              </w:rPr>
              <w:t xml:space="preserve">           </w:t>
            </w:r>
            <w:r w:rsidR="004B2B6A">
              <w:rPr>
                <w:sz w:val="28"/>
                <w:szCs w:val="28"/>
              </w:rPr>
              <w:t xml:space="preserve"> </w:t>
            </w:r>
            <w:r w:rsidRPr="003747F5">
              <w:rPr>
                <w:sz w:val="28"/>
                <w:szCs w:val="28"/>
              </w:rPr>
              <w:t>)</w:t>
            </w:r>
          </w:p>
        </w:tc>
      </w:tr>
      <w:tr w:rsidR="0086344A" w:rsidRPr="004969C4" w:rsidTr="00D939D1">
        <w:trPr>
          <w:trHeight w:val="392"/>
        </w:trPr>
        <w:tc>
          <w:tcPr>
            <w:tcW w:w="2500" w:type="pct"/>
          </w:tcPr>
          <w:p w:rsidR="0086344A" w:rsidRPr="0086344A" w:rsidRDefault="0086344A" w:rsidP="00D939D1">
            <w:pPr>
              <w:shd w:val="clear" w:color="auto" w:fill="FFFFFF"/>
              <w:spacing w:line="240" w:lineRule="exact"/>
              <w:rPr>
                <w:rStyle w:val="CharStyle15"/>
                <w:rFonts w:eastAsia="Calibri"/>
                <w:sz w:val="28"/>
                <w:szCs w:val="28"/>
                <w:lang w:val="ru-RU"/>
              </w:rPr>
            </w:pPr>
          </w:p>
          <w:p w:rsidR="0086344A" w:rsidRPr="00515BDF" w:rsidRDefault="0086344A" w:rsidP="00515BD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4969C4">
              <w:rPr>
                <w:rStyle w:val="CharStyle15"/>
                <w:rFonts w:eastAsia="Calibri"/>
                <w:sz w:val="28"/>
                <w:szCs w:val="28"/>
              </w:rPr>
              <w:t xml:space="preserve">л/с </w:t>
            </w:r>
            <w:r w:rsidR="00515BDF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00" w:type="pct"/>
          </w:tcPr>
          <w:p w:rsidR="0086344A" w:rsidRPr="007249B6" w:rsidRDefault="0086344A" w:rsidP="00D939D1">
            <w:pPr>
              <w:shd w:val="clear" w:color="auto" w:fill="FFFFFF"/>
              <w:spacing w:line="240" w:lineRule="exact"/>
            </w:pPr>
          </w:p>
          <w:p w:rsidR="0086344A" w:rsidRPr="007249B6" w:rsidRDefault="0086344A" w:rsidP="004B2B6A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7249B6">
              <w:rPr>
                <w:sz w:val="28"/>
                <w:szCs w:val="28"/>
              </w:rPr>
              <w:t xml:space="preserve">л/с </w:t>
            </w:r>
          </w:p>
        </w:tc>
      </w:tr>
      <w:tr w:rsidR="0086344A" w:rsidRPr="004969C4" w:rsidTr="00D939D1">
        <w:tc>
          <w:tcPr>
            <w:tcW w:w="2500" w:type="pct"/>
          </w:tcPr>
          <w:p w:rsidR="000E5C77" w:rsidRDefault="00444036" w:rsidP="00D939D1">
            <w:pPr>
              <w:pStyle w:val="Style98"/>
              <w:spacing w:line="322" w:lineRule="exact"/>
              <w:ind w:left="5" w:right="343" w:hanging="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Банк </w:t>
            </w:r>
            <w:r w:rsidRPr="00444036">
              <w:rPr>
                <w:bCs/>
                <w:color w:val="000000"/>
                <w:sz w:val="28"/>
                <w:szCs w:val="28"/>
              </w:rPr>
              <w:t>ОТДЕЛЕНИЕ-НБ Республики Алтай,</w:t>
            </w:r>
          </w:p>
          <w:p w:rsidR="0086344A" w:rsidRPr="004969C4" w:rsidRDefault="00444036" w:rsidP="00D939D1">
            <w:pPr>
              <w:pStyle w:val="Style98"/>
              <w:spacing w:line="322" w:lineRule="exact"/>
              <w:ind w:left="5" w:right="343" w:hanging="5"/>
              <w:rPr>
                <w:sz w:val="28"/>
                <w:szCs w:val="28"/>
              </w:rPr>
            </w:pPr>
            <w:r w:rsidRPr="00444036">
              <w:rPr>
                <w:bCs/>
                <w:color w:val="000000"/>
                <w:sz w:val="28"/>
                <w:szCs w:val="28"/>
              </w:rPr>
              <w:t xml:space="preserve"> г. Горно-Алтайск</w:t>
            </w:r>
            <w:r w:rsidR="0086344A" w:rsidRPr="004969C4">
              <w:rPr>
                <w:rStyle w:val="CharStyle15"/>
                <w:sz w:val="28"/>
                <w:szCs w:val="28"/>
              </w:rPr>
              <w:t xml:space="preserve"> </w:t>
            </w:r>
          </w:p>
          <w:p w:rsidR="0086344A" w:rsidRPr="00515BDF" w:rsidRDefault="0086344A" w:rsidP="00515BDF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0E5C77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р/с </w:t>
            </w:r>
            <w:r w:rsidR="00515BDF">
              <w:rPr>
                <w:rStyle w:val="CharStyle15"/>
                <w:rFonts w:eastAsia="Calibri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00" w:type="pct"/>
          </w:tcPr>
          <w:p w:rsidR="0086344A" w:rsidRPr="0086344A" w:rsidRDefault="0086344A" w:rsidP="00D939D1">
            <w:pPr>
              <w:shd w:val="clear" w:color="auto" w:fill="FFFFFF"/>
              <w:spacing w:line="240" w:lineRule="exact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Банк ОТДЕЛЕНИЕ-НБ Республик</w:t>
            </w:r>
            <w:r w:rsidR="00444036">
              <w:rPr>
                <w:sz w:val="28"/>
                <w:szCs w:val="28"/>
                <w:lang w:val="ru-RU"/>
              </w:rPr>
              <w:t>и</w:t>
            </w:r>
            <w:r w:rsidRPr="0086344A">
              <w:rPr>
                <w:sz w:val="28"/>
                <w:szCs w:val="28"/>
                <w:lang w:val="ru-RU"/>
              </w:rPr>
              <w:t xml:space="preserve"> Алтай, г. Горно-Алтайск</w:t>
            </w:r>
          </w:p>
          <w:p w:rsidR="0086344A" w:rsidRPr="007249B6" w:rsidRDefault="0086344A" w:rsidP="00502F90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7249B6">
              <w:rPr>
                <w:sz w:val="28"/>
                <w:szCs w:val="28"/>
              </w:rPr>
              <w:t xml:space="preserve">р/с </w:t>
            </w:r>
          </w:p>
        </w:tc>
      </w:tr>
      <w:tr w:rsidR="0086344A" w:rsidRPr="004969C4" w:rsidTr="00D939D1">
        <w:trPr>
          <w:trHeight w:val="354"/>
        </w:trPr>
        <w:tc>
          <w:tcPr>
            <w:tcW w:w="2500" w:type="pct"/>
          </w:tcPr>
          <w:p w:rsidR="0086344A" w:rsidRPr="004969C4" w:rsidRDefault="0086344A" w:rsidP="00515BD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БИК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БИК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86344A" w:rsidP="00515BD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КПП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КПП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7D04" w:rsidRDefault="0086344A" w:rsidP="00515BDF">
            <w:pPr>
              <w:pStyle w:val="Style98"/>
              <w:spacing w:line="240" w:lineRule="auto"/>
              <w:ind w:right="343"/>
              <w:rPr>
                <w:sz w:val="28"/>
                <w:szCs w:val="28"/>
                <w:lang w:val="en-US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ОКОПФ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5110D3">
              <w:rPr>
                <w:rStyle w:val="CharStyle15"/>
                <w:sz w:val="28"/>
                <w:szCs w:val="28"/>
              </w:rPr>
              <w:t xml:space="preserve">ОКОПФ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86344A" w:rsidP="00515BD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 w:rsidRPr="004969C4">
              <w:rPr>
                <w:rStyle w:val="CharStyle15"/>
                <w:sz w:val="28"/>
                <w:szCs w:val="28"/>
              </w:rPr>
              <w:t xml:space="preserve">ОКПО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ОКПО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86344A" w:rsidP="00515BDF">
            <w:pPr>
              <w:pStyle w:val="Style98"/>
              <w:spacing w:line="240" w:lineRule="auto"/>
              <w:ind w:right="343"/>
              <w:rPr>
                <w:sz w:val="28"/>
                <w:szCs w:val="28"/>
              </w:rPr>
            </w:pPr>
            <w:r>
              <w:rPr>
                <w:rStyle w:val="CharStyle15"/>
                <w:sz w:val="28"/>
                <w:szCs w:val="28"/>
              </w:rPr>
              <w:t xml:space="preserve">ОКВЭД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Style98"/>
              <w:spacing w:line="240" w:lineRule="auto"/>
              <w:ind w:right="343"/>
              <w:rPr>
                <w:sz w:val="28"/>
                <w:szCs w:val="28"/>
                <w:lang w:val="en-US"/>
              </w:rPr>
            </w:pPr>
            <w:r>
              <w:rPr>
                <w:rStyle w:val="CharStyle15"/>
                <w:sz w:val="28"/>
                <w:szCs w:val="28"/>
              </w:rPr>
              <w:t xml:space="preserve">ОКВЭД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86344A" w:rsidP="00515BDF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ОКТМО</w:t>
            </w:r>
            <w:r w:rsidRPr="004969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ОКТМО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C0519A" w:rsidP="00C0519A">
            <w:pPr>
              <w:pStyle w:val="BlockQuotation"/>
              <w:ind w:left="0" w:righ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 расхода</w:t>
            </w:r>
            <w:r w:rsidR="0086344A" w:rsidRPr="004969C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BlockQuotation"/>
              <w:ind w:left="0" w:right="34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Код администратора дохода: </w:t>
            </w:r>
          </w:p>
        </w:tc>
      </w:tr>
      <w:tr w:rsidR="0086344A" w:rsidRPr="004969C4" w:rsidTr="00D939D1">
        <w:tc>
          <w:tcPr>
            <w:tcW w:w="2500" w:type="pct"/>
          </w:tcPr>
          <w:p w:rsidR="0086344A" w:rsidRPr="004969C4" w:rsidRDefault="0086344A" w:rsidP="00515BDF">
            <w:pPr>
              <w:pStyle w:val="BlockQuotation"/>
              <w:ind w:left="0" w:right="343"/>
              <w:rPr>
                <w:sz w:val="28"/>
                <w:szCs w:val="28"/>
              </w:rPr>
            </w:pPr>
            <w:r w:rsidRPr="004969C4">
              <w:rPr>
                <w:sz w:val="28"/>
                <w:szCs w:val="28"/>
              </w:rPr>
              <w:t xml:space="preserve">Код бюджетной классификации </w:t>
            </w:r>
            <w:r>
              <w:rPr>
                <w:sz w:val="28"/>
                <w:szCs w:val="28"/>
              </w:rPr>
              <w:t>расходов</w:t>
            </w:r>
            <w:r w:rsidRPr="004969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86344A" w:rsidRPr="00B30C5C" w:rsidRDefault="0086344A" w:rsidP="004B2B6A">
            <w:pPr>
              <w:pStyle w:val="BlockQuotation"/>
              <w:ind w:left="0" w:right="343"/>
              <w:rPr>
                <w:sz w:val="28"/>
                <w:szCs w:val="28"/>
                <w:lang w:val="en-US"/>
              </w:rPr>
            </w:pPr>
            <w:r w:rsidRPr="005110D3">
              <w:rPr>
                <w:sz w:val="28"/>
                <w:szCs w:val="28"/>
              </w:rPr>
              <w:t xml:space="preserve">Код бюджетной классификации доходов: </w:t>
            </w:r>
          </w:p>
        </w:tc>
      </w:tr>
    </w:tbl>
    <w:p w:rsidR="0086344A" w:rsidRDefault="0086344A" w:rsidP="0086344A">
      <w:pPr>
        <w:jc w:val="center"/>
        <w:rPr>
          <w:b/>
          <w:sz w:val="28"/>
          <w:szCs w:val="28"/>
        </w:rPr>
      </w:pPr>
    </w:p>
    <w:p w:rsidR="0086344A" w:rsidRPr="004969C4" w:rsidRDefault="0086344A" w:rsidP="0086344A">
      <w:pPr>
        <w:jc w:val="center"/>
        <w:rPr>
          <w:b/>
          <w:sz w:val="28"/>
          <w:szCs w:val="28"/>
        </w:rPr>
      </w:pPr>
      <w:r w:rsidRPr="004969C4">
        <w:rPr>
          <w:b/>
          <w:sz w:val="28"/>
          <w:szCs w:val="28"/>
        </w:rPr>
        <w:t xml:space="preserve">7. </w:t>
      </w:r>
      <w:proofErr w:type="spellStart"/>
      <w:r w:rsidRPr="004969C4">
        <w:rPr>
          <w:b/>
          <w:sz w:val="28"/>
          <w:szCs w:val="28"/>
        </w:rPr>
        <w:t>Подписи</w:t>
      </w:r>
      <w:proofErr w:type="spellEnd"/>
      <w:r w:rsidRPr="004969C4">
        <w:rPr>
          <w:b/>
          <w:sz w:val="28"/>
          <w:szCs w:val="28"/>
        </w:rPr>
        <w:t xml:space="preserve"> </w:t>
      </w:r>
      <w:proofErr w:type="spellStart"/>
      <w:r w:rsidRPr="004969C4">
        <w:rPr>
          <w:b/>
          <w:sz w:val="28"/>
          <w:szCs w:val="28"/>
        </w:rPr>
        <w:t>Сторон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507"/>
      </w:tblGrid>
      <w:tr w:rsidR="0086344A" w:rsidRPr="003D38D3" w:rsidTr="00D939D1">
        <w:trPr>
          <w:trHeight w:val="1538"/>
        </w:trPr>
        <w:tc>
          <w:tcPr>
            <w:tcW w:w="4849" w:type="dxa"/>
          </w:tcPr>
          <w:p w:rsidR="00C0519A" w:rsidRDefault="007876FE" w:rsidP="00D939D1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образование </w:t>
            </w:r>
          </w:p>
          <w:p w:rsidR="0086344A" w:rsidRPr="0086344A" w:rsidRDefault="007876FE" w:rsidP="00D939D1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C0519A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86344A" w:rsidRPr="0086344A" w:rsidRDefault="0086344A" w:rsidP="00D939D1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________________ </w:t>
            </w:r>
            <w:r w:rsidR="007876FE">
              <w:rPr>
                <w:sz w:val="28"/>
                <w:szCs w:val="28"/>
                <w:lang w:val="ru-RU"/>
              </w:rPr>
              <w:t>/                  /</w:t>
            </w:r>
            <w:r w:rsidRPr="0086344A">
              <w:rPr>
                <w:sz w:val="28"/>
                <w:szCs w:val="28"/>
                <w:lang w:val="ru-RU"/>
              </w:rPr>
              <w:t xml:space="preserve"> </w:t>
            </w:r>
          </w:p>
          <w:p w:rsidR="0086344A" w:rsidRPr="00060D75" w:rsidRDefault="0086344A" w:rsidP="00D939D1">
            <w:pPr>
              <w:pStyle w:val="aa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60D75">
              <w:rPr>
                <w:sz w:val="28"/>
                <w:szCs w:val="28"/>
                <w:lang w:val="ru-RU"/>
              </w:rPr>
              <w:t>«___</w:t>
            </w:r>
            <w:proofErr w:type="gramStart"/>
            <w:r w:rsidRPr="00060D75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060D75">
              <w:rPr>
                <w:sz w:val="28"/>
                <w:szCs w:val="28"/>
                <w:lang w:val="ru-RU"/>
              </w:rPr>
              <w:t>_________ 20</w:t>
            </w:r>
            <w:r w:rsidR="007876FE" w:rsidRPr="00060D75">
              <w:rPr>
                <w:sz w:val="28"/>
                <w:szCs w:val="28"/>
                <w:lang w:val="ru-RU"/>
              </w:rPr>
              <w:t>____</w:t>
            </w:r>
            <w:r w:rsidRPr="00060D75">
              <w:rPr>
                <w:sz w:val="28"/>
                <w:szCs w:val="28"/>
                <w:lang w:val="ru-RU"/>
              </w:rPr>
              <w:t xml:space="preserve"> г.</w:t>
            </w:r>
          </w:p>
          <w:p w:rsidR="0086344A" w:rsidRPr="001C3A49" w:rsidRDefault="0086344A" w:rsidP="00D939D1">
            <w:pPr>
              <w:shd w:val="clear" w:color="auto" w:fill="FFFFFF"/>
              <w:ind w:left="7"/>
              <w:rPr>
                <w:sz w:val="28"/>
                <w:szCs w:val="28"/>
                <w:lang w:val="ru-RU"/>
              </w:rPr>
            </w:pPr>
            <w:proofErr w:type="spellStart"/>
            <w:r w:rsidRPr="001C3A49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1C3A4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07" w:type="dxa"/>
          </w:tcPr>
          <w:p w:rsidR="0086344A" w:rsidRPr="0086344A" w:rsidRDefault="0086344A" w:rsidP="00D939D1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Муниципальное образование</w:t>
            </w:r>
          </w:p>
          <w:p w:rsidR="0086344A" w:rsidRPr="0086344A" w:rsidRDefault="0086344A" w:rsidP="00D939D1">
            <w:pPr>
              <w:pStyle w:val="aa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>«</w:t>
            </w:r>
            <w:r w:rsidR="007876FE">
              <w:rPr>
                <w:sz w:val="28"/>
                <w:szCs w:val="28"/>
                <w:lang w:val="ru-RU"/>
              </w:rPr>
              <w:t>_________________</w:t>
            </w:r>
            <w:r w:rsidRPr="0086344A">
              <w:rPr>
                <w:sz w:val="28"/>
                <w:szCs w:val="28"/>
                <w:lang w:val="ru-RU"/>
              </w:rPr>
              <w:t>»</w:t>
            </w:r>
          </w:p>
          <w:p w:rsidR="0086344A" w:rsidRPr="0086344A" w:rsidRDefault="0086344A" w:rsidP="00D939D1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86344A">
              <w:rPr>
                <w:sz w:val="28"/>
                <w:szCs w:val="28"/>
                <w:lang w:val="ru-RU"/>
              </w:rPr>
              <w:t xml:space="preserve">________________ </w:t>
            </w:r>
            <w:r w:rsidR="007876FE">
              <w:rPr>
                <w:sz w:val="28"/>
                <w:szCs w:val="28"/>
                <w:lang w:val="ru-RU"/>
              </w:rPr>
              <w:t>/                 /</w:t>
            </w:r>
          </w:p>
          <w:p w:rsidR="0086344A" w:rsidRPr="00060D75" w:rsidRDefault="0086344A" w:rsidP="00D939D1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 w:rsidRPr="00060D75">
              <w:rPr>
                <w:sz w:val="28"/>
                <w:szCs w:val="28"/>
                <w:lang w:val="ru-RU"/>
              </w:rPr>
              <w:t>«____</w:t>
            </w:r>
            <w:proofErr w:type="gramStart"/>
            <w:r w:rsidRPr="00060D75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060D75">
              <w:rPr>
                <w:sz w:val="28"/>
                <w:szCs w:val="28"/>
                <w:lang w:val="ru-RU"/>
              </w:rPr>
              <w:t>__________ 20</w:t>
            </w:r>
            <w:r w:rsidR="007876FE" w:rsidRPr="00060D75">
              <w:rPr>
                <w:sz w:val="28"/>
                <w:szCs w:val="28"/>
                <w:lang w:val="ru-RU"/>
              </w:rPr>
              <w:t>___</w:t>
            </w:r>
            <w:r w:rsidRPr="00060D75">
              <w:rPr>
                <w:sz w:val="28"/>
                <w:szCs w:val="28"/>
                <w:lang w:val="ru-RU"/>
              </w:rPr>
              <w:t xml:space="preserve"> г. </w:t>
            </w:r>
          </w:p>
          <w:p w:rsidR="0086344A" w:rsidRPr="00060D75" w:rsidRDefault="0086344A" w:rsidP="00D939D1">
            <w:pPr>
              <w:shd w:val="clear" w:color="auto" w:fill="FFFFFF"/>
              <w:ind w:left="194"/>
              <w:rPr>
                <w:sz w:val="28"/>
                <w:szCs w:val="28"/>
                <w:lang w:val="ru-RU"/>
              </w:rPr>
            </w:pPr>
            <w:proofErr w:type="spellStart"/>
            <w:r w:rsidRPr="00060D75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060D75">
              <w:rPr>
                <w:sz w:val="28"/>
                <w:szCs w:val="28"/>
                <w:lang w:val="ru-RU"/>
              </w:rPr>
              <w:t>.</w:t>
            </w:r>
          </w:p>
          <w:p w:rsidR="0086344A" w:rsidRPr="00060D75" w:rsidRDefault="0086344A" w:rsidP="00D939D1">
            <w:pPr>
              <w:shd w:val="clear" w:color="auto" w:fill="FFFFFF"/>
              <w:ind w:left="194"/>
              <w:rPr>
                <w:sz w:val="28"/>
                <w:szCs w:val="28"/>
                <w:lang w:val="ru-RU"/>
              </w:rPr>
            </w:pPr>
          </w:p>
        </w:tc>
      </w:tr>
    </w:tbl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110629" w:rsidRDefault="0011062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110629" w:rsidRDefault="0011062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F83059" w:rsidRDefault="00F83059" w:rsidP="00040C09">
      <w:pPr>
        <w:ind w:firstLine="142"/>
        <w:jc w:val="center"/>
        <w:rPr>
          <w:b/>
          <w:sz w:val="28"/>
          <w:szCs w:val="28"/>
          <w:lang w:val="ru-RU"/>
        </w:rPr>
      </w:pPr>
    </w:p>
    <w:p w:rsidR="002C5296" w:rsidRPr="00FB0AEE" w:rsidRDefault="00970002" w:rsidP="0055180D">
      <w:pPr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2C5296">
        <w:rPr>
          <w:sz w:val="28"/>
          <w:szCs w:val="28"/>
          <w:lang w:val="ru-RU"/>
        </w:rPr>
        <w:t xml:space="preserve"> </w:t>
      </w:r>
    </w:p>
    <w:sectPr w:rsidR="002C5296" w:rsidRPr="00FB0AEE" w:rsidSect="00CF23B3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02843"/>
    <w:multiLevelType w:val="hybridMultilevel"/>
    <w:tmpl w:val="FF78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851"/>
    <w:multiLevelType w:val="hybridMultilevel"/>
    <w:tmpl w:val="01FEB3E4"/>
    <w:lvl w:ilvl="0" w:tplc="18AE4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7240AF"/>
    <w:multiLevelType w:val="hybridMultilevel"/>
    <w:tmpl w:val="5E48693A"/>
    <w:lvl w:ilvl="0" w:tplc="41E07B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A14A81"/>
    <w:multiLevelType w:val="hybridMultilevel"/>
    <w:tmpl w:val="09507FC6"/>
    <w:lvl w:ilvl="0" w:tplc="1A22DC9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1579FA"/>
    <w:multiLevelType w:val="hybridMultilevel"/>
    <w:tmpl w:val="9AF64B60"/>
    <w:lvl w:ilvl="0" w:tplc="00806EFE">
      <w:start w:val="1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A56"/>
    <w:multiLevelType w:val="hybridMultilevel"/>
    <w:tmpl w:val="4F34D578"/>
    <w:lvl w:ilvl="0" w:tplc="351E1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6C6470"/>
    <w:multiLevelType w:val="hybridMultilevel"/>
    <w:tmpl w:val="FF0CF226"/>
    <w:lvl w:ilvl="0" w:tplc="F5B01264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96937"/>
    <w:multiLevelType w:val="hybridMultilevel"/>
    <w:tmpl w:val="2B4209E0"/>
    <w:lvl w:ilvl="0" w:tplc="569E7D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D3E7AF9"/>
    <w:multiLevelType w:val="multilevel"/>
    <w:tmpl w:val="5ABC44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22921"/>
    <w:multiLevelType w:val="hybridMultilevel"/>
    <w:tmpl w:val="016CC866"/>
    <w:lvl w:ilvl="0" w:tplc="4DCE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74A820BE"/>
    <w:multiLevelType w:val="hybridMultilevel"/>
    <w:tmpl w:val="11CC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15DE"/>
    <w:rsid w:val="00002380"/>
    <w:rsid w:val="000119DA"/>
    <w:rsid w:val="00011F7C"/>
    <w:rsid w:val="00013618"/>
    <w:rsid w:val="00021588"/>
    <w:rsid w:val="00023BDC"/>
    <w:rsid w:val="00027045"/>
    <w:rsid w:val="00027DE6"/>
    <w:rsid w:val="00030799"/>
    <w:rsid w:val="00030912"/>
    <w:rsid w:val="000332A2"/>
    <w:rsid w:val="000361AE"/>
    <w:rsid w:val="0003786B"/>
    <w:rsid w:val="00037D23"/>
    <w:rsid w:val="000409BF"/>
    <w:rsid w:val="00040C09"/>
    <w:rsid w:val="00041025"/>
    <w:rsid w:val="00042972"/>
    <w:rsid w:val="000431EF"/>
    <w:rsid w:val="000459C4"/>
    <w:rsid w:val="000461CF"/>
    <w:rsid w:val="00047ECF"/>
    <w:rsid w:val="00053C4A"/>
    <w:rsid w:val="0005485A"/>
    <w:rsid w:val="000575C8"/>
    <w:rsid w:val="000577FB"/>
    <w:rsid w:val="00060D75"/>
    <w:rsid w:val="000612D5"/>
    <w:rsid w:val="0007478D"/>
    <w:rsid w:val="0007537D"/>
    <w:rsid w:val="000800C6"/>
    <w:rsid w:val="00085619"/>
    <w:rsid w:val="000871E5"/>
    <w:rsid w:val="000879E4"/>
    <w:rsid w:val="000907FE"/>
    <w:rsid w:val="00091E93"/>
    <w:rsid w:val="00095C43"/>
    <w:rsid w:val="00096B60"/>
    <w:rsid w:val="000A2709"/>
    <w:rsid w:val="000A3581"/>
    <w:rsid w:val="000B5A2B"/>
    <w:rsid w:val="000B625A"/>
    <w:rsid w:val="000B7146"/>
    <w:rsid w:val="000B7FD3"/>
    <w:rsid w:val="000C1E3F"/>
    <w:rsid w:val="000C277C"/>
    <w:rsid w:val="000C2D9C"/>
    <w:rsid w:val="000C33E1"/>
    <w:rsid w:val="000C42DD"/>
    <w:rsid w:val="000E2DF9"/>
    <w:rsid w:val="000E5C77"/>
    <w:rsid w:val="000E5F2F"/>
    <w:rsid w:val="000E6EC6"/>
    <w:rsid w:val="000F21F1"/>
    <w:rsid w:val="000F43FA"/>
    <w:rsid w:val="000F62D4"/>
    <w:rsid w:val="00102F87"/>
    <w:rsid w:val="001038BE"/>
    <w:rsid w:val="001067FE"/>
    <w:rsid w:val="001072F1"/>
    <w:rsid w:val="00107FDD"/>
    <w:rsid w:val="00110629"/>
    <w:rsid w:val="001111E6"/>
    <w:rsid w:val="00111D09"/>
    <w:rsid w:val="00112C31"/>
    <w:rsid w:val="00113995"/>
    <w:rsid w:val="00121EAF"/>
    <w:rsid w:val="0012655A"/>
    <w:rsid w:val="001267EA"/>
    <w:rsid w:val="001277E6"/>
    <w:rsid w:val="00135F0A"/>
    <w:rsid w:val="00137F76"/>
    <w:rsid w:val="001402E5"/>
    <w:rsid w:val="00142ECC"/>
    <w:rsid w:val="001454B6"/>
    <w:rsid w:val="001464B0"/>
    <w:rsid w:val="00146F92"/>
    <w:rsid w:val="00151329"/>
    <w:rsid w:val="00152BE7"/>
    <w:rsid w:val="00155680"/>
    <w:rsid w:val="00156940"/>
    <w:rsid w:val="00166479"/>
    <w:rsid w:val="00167A9B"/>
    <w:rsid w:val="001722D1"/>
    <w:rsid w:val="00173652"/>
    <w:rsid w:val="00173EC6"/>
    <w:rsid w:val="001741EA"/>
    <w:rsid w:val="00177374"/>
    <w:rsid w:val="001779C5"/>
    <w:rsid w:val="00177AAB"/>
    <w:rsid w:val="00182170"/>
    <w:rsid w:val="00190750"/>
    <w:rsid w:val="00190D1E"/>
    <w:rsid w:val="001913A1"/>
    <w:rsid w:val="00192F54"/>
    <w:rsid w:val="00194578"/>
    <w:rsid w:val="00197D71"/>
    <w:rsid w:val="001A08AE"/>
    <w:rsid w:val="001A3EDE"/>
    <w:rsid w:val="001A54BF"/>
    <w:rsid w:val="001A55AF"/>
    <w:rsid w:val="001A5FC4"/>
    <w:rsid w:val="001A61ED"/>
    <w:rsid w:val="001A6A29"/>
    <w:rsid w:val="001A6D4F"/>
    <w:rsid w:val="001B3FC1"/>
    <w:rsid w:val="001C3323"/>
    <w:rsid w:val="001C399D"/>
    <w:rsid w:val="001C3A49"/>
    <w:rsid w:val="001C60B9"/>
    <w:rsid w:val="001C6CA3"/>
    <w:rsid w:val="001D67CD"/>
    <w:rsid w:val="001D6D36"/>
    <w:rsid w:val="001E084A"/>
    <w:rsid w:val="001E093F"/>
    <w:rsid w:val="001E0A05"/>
    <w:rsid w:val="001E1B0F"/>
    <w:rsid w:val="001E50C1"/>
    <w:rsid w:val="001E5907"/>
    <w:rsid w:val="001F02CE"/>
    <w:rsid w:val="001F2713"/>
    <w:rsid w:val="001F33A4"/>
    <w:rsid w:val="001F421F"/>
    <w:rsid w:val="001F7232"/>
    <w:rsid w:val="001F7673"/>
    <w:rsid w:val="002001A2"/>
    <w:rsid w:val="00200CDA"/>
    <w:rsid w:val="0020194E"/>
    <w:rsid w:val="00202659"/>
    <w:rsid w:val="0020443D"/>
    <w:rsid w:val="00205F8A"/>
    <w:rsid w:val="00207FC2"/>
    <w:rsid w:val="002121E2"/>
    <w:rsid w:val="00213117"/>
    <w:rsid w:val="0021791D"/>
    <w:rsid w:val="00220E1C"/>
    <w:rsid w:val="002341BD"/>
    <w:rsid w:val="00241528"/>
    <w:rsid w:val="002508FC"/>
    <w:rsid w:val="00251CD1"/>
    <w:rsid w:val="00252BBD"/>
    <w:rsid w:val="00256DBC"/>
    <w:rsid w:val="0025740A"/>
    <w:rsid w:val="00260C26"/>
    <w:rsid w:val="00262B66"/>
    <w:rsid w:val="00264A6A"/>
    <w:rsid w:val="002650EF"/>
    <w:rsid w:val="002702DC"/>
    <w:rsid w:val="00270453"/>
    <w:rsid w:val="00281C3E"/>
    <w:rsid w:val="002829F4"/>
    <w:rsid w:val="0028538D"/>
    <w:rsid w:val="0028596C"/>
    <w:rsid w:val="0028771D"/>
    <w:rsid w:val="00293C70"/>
    <w:rsid w:val="002953BF"/>
    <w:rsid w:val="002957FE"/>
    <w:rsid w:val="002977FC"/>
    <w:rsid w:val="00297A86"/>
    <w:rsid w:val="002A01E5"/>
    <w:rsid w:val="002A354C"/>
    <w:rsid w:val="002A3821"/>
    <w:rsid w:val="002B01E3"/>
    <w:rsid w:val="002B0E4B"/>
    <w:rsid w:val="002B1DCC"/>
    <w:rsid w:val="002B2611"/>
    <w:rsid w:val="002B2665"/>
    <w:rsid w:val="002B5BD8"/>
    <w:rsid w:val="002B7C6B"/>
    <w:rsid w:val="002C0CE0"/>
    <w:rsid w:val="002C3B4C"/>
    <w:rsid w:val="002C3FDC"/>
    <w:rsid w:val="002C5296"/>
    <w:rsid w:val="002C7C03"/>
    <w:rsid w:val="002D01D4"/>
    <w:rsid w:val="002D6CE7"/>
    <w:rsid w:val="002E5B40"/>
    <w:rsid w:val="002F28A9"/>
    <w:rsid w:val="002F400A"/>
    <w:rsid w:val="00300949"/>
    <w:rsid w:val="00301502"/>
    <w:rsid w:val="00302F74"/>
    <w:rsid w:val="00304E9E"/>
    <w:rsid w:val="0030763D"/>
    <w:rsid w:val="00307B7E"/>
    <w:rsid w:val="00310127"/>
    <w:rsid w:val="0031150E"/>
    <w:rsid w:val="00315E4C"/>
    <w:rsid w:val="00316362"/>
    <w:rsid w:val="00316B0E"/>
    <w:rsid w:val="00316FA7"/>
    <w:rsid w:val="00317F3A"/>
    <w:rsid w:val="00321B0A"/>
    <w:rsid w:val="00322241"/>
    <w:rsid w:val="003222D3"/>
    <w:rsid w:val="00323ED2"/>
    <w:rsid w:val="0032408C"/>
    <w:rsid w:val="00325D6F"/>
    <w:rsid w:val="00332C60"/>
    <w:rsid w:val="0033347C"/>
    <w:rsid w:val="00334186"/>
    <w:rsid w:val="00336348"/>
    <w:rsid w:val="00336A56"/>
    <w:rsid w:val="003371E9"/>
    <w:rsid w:val="00340B28"/>
    <w:rsid w:val="0034318F"/>
    <w:rsid w:val="00344495"/>
    <w:rsid w:val="0034510E"/>
    <w:rsid w:val="00352307"/>
    <w:rsid w:val="00354600"/>
    <w:rsid w:val="003559B6"/>
    <w:rsid w:val="00356167"/>
    <w:rsid w:val="00361A81"/>
    <w:rsid w:val="00362641"/>
    <w:rsid w:val="003647B5"/>
    <w:rsid w:val="0036595E"/>
    <w:rsid w:val="00367675"/>
    <w:rsid w:val="0037043F"/>
    <w:rsid w:val="00371F30"/>
    <w:rsid w:val="003761A1"/>
    <w:rsid w:val="00376F55"/>
    <w:rsid w:val="0038185B"/>
    <w:rsid w:val="00383F8D"/>
    <w:rsid w:val="00385431"/>
    <w:rsid w:val="00387AF8"/>
    <w:rsid w:val="00391505"/>
    <w:rsid w:val="00396659"/>
    <w:rsid w:val="003B0174"/>
    <w:rsid w:val="003B072A"/>
    <w:rsid w:val="003B2457"/>
    <w:rsid w:val="003B311F"/>
    <w:rsid w:val="003B443B"/>
    <w:rsid w:val="003B7FE8"/>
    <w:rsid w:val="003C2040"/>
    <w:rsid w:val="003D38D3"/>
    <w:rsid w:val="003D4C61"/>
    <w:rsid w:val="003E0AF5"/>
    <w:rsid w:val="003E654E"/>
    <w:rsid w:val="003F4F73"/>
    <w:rsid w:val="003F70A7"/>
    <w:rsid w:val="00401CD9"/>
    <w:rsid w:val="00403054"/>
    <w:rsid w:val="00405166"/>
    <w:rsid w:val="004056CB"/>
    <w:rsid w:val="00411023"/>
    <w:rsid w:val="00414E81"/>
    <w:rsid w:val="00414F9B"/>
    <w:rsid w:val="00416E8B"/>
    <w:rsid w:val="00424E04"/>
    <w:rsid w:val="00426AAC"/>
    <w:rsid w:val="00430802"/>
    <w:rsid w:val="004308AB"/>
    <w:rsid w:val="00430AD6"/>
    <w:rsid w:val="00430B6C"/>
    <w:rsid w:val="00431406"/>
    <w:rsid w:val="0043753E"/>
    <w:rsid w:val="00437E3C"/>
    <w:rsid w:val="0044215F"/>
    <w:rsid w:val="0044341E"/>
    <w:rsid w:val="00444006"/>
    <w:rsid w:val="00444036"/>
    <w:rsid w:val="00444DE9"/>
    <w:rsid w:val="00445F14"/>
    <w:rsid w:val="00446629"/>
    <w:rsid w:val="004519CC"/>
    <w:rsid w:val="00452099"/>
    <w:rsid w:val="00452435"/>
    <w:rsid w:val="00453917"/>
    <w:rsid w:val="00453B19"/>
    <w:rsid w:val="00453EE1"/>
    <w:rsid w:val="004577FF"/>
    <w:rsid w:val="00460190"/>
    <w:rsid w:val="004606EA"/>
    <w:rsid w:val="00464AA9"/>
    <w:rsid w:val="004735BE"/>
    <w:rsid w:val="00474A8C"/>
    <w:rsid w:val="004756F2"/>
    <w:rsid w:val="00480703"/>
    <w:rsid w:val="004811CB"/>
    <w:rsid w:val="00483485"/>
    <w:rsid w:val="0048755D"/>
    <w:rsid w:val="00493071"/>
    <w:rsid w:val="004935CB"/>
    <w:rsid w:val="004966E5"/>
    <w:rsid w:val="00496BD2"/>
    <w:rsid w:val="00496D90"/>
    <w:rsid w:val="004A3161"/>
    <w:rsid w:val="004A7366"/>
    <w:rsid w:val="004B0670"/>
    <w:rsid w:val="004B2B6A"/>
    <w:rsid w:val="004B3808"/>
    <w:rsid w:val="004B4DF1"/>
    <w:rsid w:val="004C19FF"/>
    <w:rsid w:val="004C39B7"/>
    <w:rsid w:val="004C57FD"/>
    <w:rsid w:val="004C65DE"/>
    <w:rsid w:val="004D0AF4"/>
    <w:rsid w:val="004D121A"/>
    <w:rsid w:val="004D1E03"/>
    <w:rsid w:val="004D367A"/>
    <w:rsid w:val="004D3C98"/>
    <w:rsid w:val="004D4F45"/>
    <w:rsid w:val="004D697A"/>
    <w:rsid w:val="004D7810"/>
    <w:rsid w:val="004E29BD"/>
    <w:rsid w:val="004E50E3"/>
    <w:rsid w:val="004E541E"/>
    <w:rsid w:val="004E66E1"/>
    <w:rsid w:val="00502DBF"/>
    <w:rsid w:val="00502F90"/>
    <w:rsid w:val="005038BF"/>
    <w:rsid w:val="00505B61"/>
    <w:rsid w:val="0050707A"/>
    <w:rsid w:val="00510502"/>
    <w:rsid w:val="00512588"/>
    <w:rsid w:val="00513A02"/>
    <w:rsid w:val="00513AF7"/>
    <w:rsid w:val="00515BDF"/>
    <w:rsid w:val="00517238"/>
    <w:rsid w:val="00520A7C"/>
    <w:rsid w:val="00521EAC"/>
    <w:rsid w:val="0052503E"/>
    <w:rsid w:val="00525E58"/>
    <w:rsid w:val="00526231"/>
    <w:rsid w:val="00527E38"/>
    <w:rsid w:val="00534DDF"/>
    <w:rsid w:val="0054064B"/>
    <w:rsid w:val="00540A0E"/>
    <w:rsid w:val="00542DC1"/>
    <w:rsid w:val="00542DFB"/>
    <w:rsid w:val="005435FC"/>
    <w:rsid w:val="0054391C"/>
    <w:rsid w:val="0054462A"/>
    <w:rsid w:val="00550D09"/>
    <w:rsid w:val="0055180D"/>
    <w:rsid w:val="00556E32"/>
    <w:rsid w:val="00556E48"/>
    <w:rsid w:val="005614A1"/>
    <w:rsid w:val="00561EF2"/>
    <w:rsid w:val="00567B88"/>
    <w:rsid w:val="00570EA8"/>
    <w:rsid w:val="005716BC"/>
    <w:rsid w:val="00575081"/>
    <w:rsid w:val="00576EF3"/>
    <w:rsid w:val="00577B16"/>
    <w:rsid w:val="00577C4B"/>
    <w:rsid w:val="00577E63"/>
    <w:rsid w:val="005802B6"/>
    <w:rsid w:val="005845CC"/>
    <w:rsid w:val="00585F02"/>
    <w:rsid w:val="005941E6"/>
    <w:rsid w:val="00594C31"/>
    <w:rsid w:val="00595A3E"/>
    <w:rsid w:val="005A00E3"/>
    <w:rsid w:val="005A0975"/>
    <w:rsid w:val="005A28E6"/>
    <w:rsid w:val="005B0575"/>
    <w:rsid w:val="005B18A7"/>
    <w:rsid w:val="005B1AB2"/>
    <w:rsid w:val="005B56CF"/>
    <w:rsid w:val="005B5B09"/>
    <w:rsid w:val="005C2563"/>
    <w:rsid w:val="005C3BE4"/>
    <w:rsid w:val="005C5B47"/>
    <w:rsid w:val="005C64E2"/>
    <w:rsid w:val="005C7AE2"/>
    <w:rsid w:val="005D19BE"/>
    <w:rsid w:val="005D2D4B"/>
    <w:rsid w:val="005D3B43"/>
    <w:rsid w:val="005D3EAF"/>
    <w:rsid w:val="005D512D"/>
    <w:rsid w:val="005E1670"/>
    <w:rsid w:val="005E352F"/>
    <w:rsid w:val="005E3ED7"/>
    <w:rsid w:val="005E4C7D"/>
    <w:rsid w:val="005E7E1F"/>
    <w:rsid w:val="005F17A8"/>
    <w:rsid w:val="005F2543"/>
    <w:rsid w:val="00600214"/>
    <w:rsid w:val="00600F60"/>
    <w:rsid w:val="00602C17"/>
    <w:rsid w:val="006031E1"/>
    <w:rsid w:val="00603B8E"/>
    <w:rsid w:val="006072C7"/>
    <w:rsid w:val="00614856"/>
    <w:rsid w:val="006162B1"/>
    <w:rsid w:val="00625588"/>
    <w:rsid w:val="0062659F"/>
    <w:rsid w:val="00626692"/>
    <w:rsid w:val="0063086D"/>
    <w:rsid w:val="006346A0"/>
    <w:rsid w:val="00634A1F"/>
    <w:rsid w:val="0063647D"/>
    <w:rsid w:val="0064272E"/>
    <w:rsid w:val="00643AE4"/>
    <w:rsid w:val="00647B3B"/>
    <w:rsid w:val="00651133"/>
    <w:rsid w:val="006512DF"/>
    <w:rsid w:val="00652406"/>
    <w:rsid w:val="006541C0"/>
    <w:rsid w:val="0065506D"/>
    <w:rsid w:val="00655DB5"/>
    <w:rsid w:val="00655E63"/>
    <w:rsid w:val="0065640B"/>
    <w:rsid w:val="00656669"/>
    <w:rsid w:val="00657FA7"/>
    <w:rsid w:val="0066033F"/>
    <w:rsid w:val="00661614"/>
    <w:rsid w:val="00661B00"/>
    <w:rsid w:val="00662614"/>
    <w:rsid w:val="006629C7"/>
    <w:rsid w:val="00663AEF"/>
    <w:rsid w:val="006653F4"/>
    <w:rsid w:val="006678DA"/>
    <w:rsid w:val="0067274F"/>
    <w:rsid w:val="00680CA5"/>
    <w:rsid w:val="00681E69"/>
    <w:rsid w:val="00682256"/>
    <w:rsid w:val="00684B95"/>
    <w:rsid w:val="006852C3"/>
    <w:rsid w:val="00687FD2"/>
    <w:rsid w:val="006907CD"/>
    <w:rsid w:val="006920AD"/>
    <w:rsid w:val="00692E5C"/>
    <w:rsid w:val="00695E70"/>
    <w:rsid w:val="006A18C2"/>
    <w:rsid w:val="006A2835"/>
    <w:rsid w:val="006A47BF"/>
    <w:rsid w:val="006A4D73"/>
    <w:rsid w:val="006A5876"/>
    <w:rsid w:val="006A7248"/>
    <w:rsid w:val="006B1155"/>
    <w:rsid w:val="006B5831"/>
    <w:rsid w:val="006B58E1"/>
    <w:rsid w:val="006C0986"/>
    <w:rsid w:val="006C0EC6"/>
    <w:rsid w:val="006C1E85"/>
    <w:rsid w:val="006C2387"/>
    <w:rsid w:val="006C2C9E"/>
    <w:rsid w:val="006C56F4"/>
    <w:rsid w:val="006D0FD2"/>
    <w:rsid w:val="006D2508"/>
    <w:rsid w:val="006D265B"/>
    <w:rsid w:val="006D2D17"/>
    <w:rsid w:val="006D5D5B"/>
    <w:rsid w:val="006D7704"/>
    <w:rsid w:val="006E2CE3"/>
    <w:rsid w:val="006E443D"/>
    <w:rsid w:val="006E449E"/>
    <w:rsid w:val="006E6D3F"/>
    <w:rsid w:val="006F4AC9"/>
    <w:rsid w:val="006F67BE"/>
    <w:rsid w:val="006F7D0D"/>
    <w:rsid w:val="0070174E"/>
    <w:rsid w:val="00703D4F"/>
    <w:rsid w:val="007042F1"/>
    <w:rsid w:val="00704EA3"/>
    <w:rsid w:val="007073BF"/>
    <w:rsid w:val="00707895"/>
    <w:rsid w:val="00710B75"/>
    <w:rsid w:val="00712AF9"/>
    <w:rsid w:val="007136FB"/>
    <w:rsid w:val="007140D2"/>
    <w:rsid w:val="00715EFB"/>
    <w:rsid w:val="007177F7"/>
    <w:rsid w:val="007225F9"/>
    <w:rsid w:val="00722677"/>
    <w:rsid w:val="007231B6"/>
    <w:rsid w:val="0073581C"/>
    <w:rsid w:val="007368BD"/>
    <w:rsid w:val="00737CA8"/>
    <w:rsid w:val="0074300D"/>
    <w:rsid w:val="007448D6"/>
    <w:rsid w:val="00746423"/>
    <w:rsid w:val="00751D10"/>
    <w:rsid w:val="0075360D"/>
    <w:rsid w:val="00754096"/>
    <w:rsid w:val="00755B9D"/>
    <w:rsid w:val="007610F4"/>
    <w:rsid w:val="007618DE"/>
    <w:rsid w:val="00761AAF"/>
    <w:rsid w:val="00761DF0"/>
    <w:rsid w:val="00764381"/>
    <w:rsid w:val="007707F8"/>
    <w:rsid w:val="00771E05"/>
    <w:rsid w:val="00773A0F"/>
    <w:rsid w:val="00773B9C"/>
    <w:rsid w:val="00776F03"/>
    <w:rsid w:val="00786495"/>
    <w:rsid w:val="007876FE"/>
    <w:rsid w:val="00787C3F"/>
    <w:rsid w:val="00790D12"/>
    <w:rsid w:val="0079258C"/>
    <w:rsid w:val="0079437D"/>
    <w:rsid w:val="007962DC"/>
    <w:rsid w:val="0079659A"/>
    <w:rsid w:val="00797FDB"/>
    <w:rsid w:val="007A02AF"/>
    <w:rsid w:val="007A0E26"/>
    <w:rsid w:val="007A11F1"/>
    <w:rsid w:val="007A32DD"/>
    <w:rsid w:val="007A39F5"/>
    <w:rsid w:val="007A7380"/>
    <w:rsid w:val="007A7E56"/>
    <w:rsid w:val="007B1174"/>
    <w:rsid w:val="007B1804"/>
    <w:rsid w:val="007B1991"/>
    <w:rsid w:val="007B33CE"/>
    <w:rsid w:val="007B3BA8"/>
    <w:rsid w:val="007B7A48"/>
    <w:rsid w:val="007C7FB7"/>
    <w:rsid w:val="007D055A"/>
    <w:rsid w:val="007D1742"/>
    <w:rsid w:val="007D344F"/>
    <w:rsid w:val="007D6307"/>
    <w:rsid w:val="007E0281"/>
    <w:rsid w:val="007E1030"/>
    <w:rsid w:val="007E2941"/>
    <w:rsid w:val="007E6FDD"/>
    <w:rsid w:val="007F16A2"/>
    <w:rsid w:val="007F2DF2"/>
    <w:rsid w:val="007F33B7"/>
    <w:rsid w:val="007F35F9"/>
    <w:rsid w:val="007F3FE9"/>
    <w:rsid w:val="007F5440"/>
    <w:rsid w:val="007F6723"/>
    <w:rsid w:val="007F6E7B"/>
    <w:rsid w:val="0080025E"/>
    <w:rsid w:val="0080077E"/>
    <w:rsid w:val="00800E18"/>
    <w:rsid w:val="00801DA0"/>
    <w:rsid w:val="008109A3"/>
    <w:rsid w:val="00811008"/>
    <w:rsid w:val="008117E2"/>
    <w:rsid w:val="00811D8B"/>
    <w:rsid w:val="00812AFC"/>
    <w:rsid w:val="00814102"/>
    <w:rsid w:val="00816006"/>
    <w:rsid w:val="00816187"/>
    <w:rsid w:val="00820AB4"/>
    <w:rsid w:val="0082191A"/>
    <w:rsid w:val="00827A05"/>
    <w:rsid w:val="00835C2C"/>
    <w:rsid w:val="008411DD"/>
    <w:rsid w:val="008430B2"/>
    <w:rsid w:val="0084316E"/>
    <w:rsid w:val="00843DAA"/>
    <w:rsid w:val="00844EC9"/>
    <w:rsid w:val="00846315"/>
    <w:rsid w:val="00846398"/>
    <w:rsid w:val="00851269"/>
    <w:rsid w:val="00852F12"/>
    <w:rsid w:val="008567AC"/>
    <w:rsid w:val="00857A90"/>
    <w:rsid w:val="00861749"/>
    <w:rsid w:val="00862A07"/>
    <w:rsid w:val="0086344A"/>
    <w:rsid w:val="00863678"/>
    <w:rsid w:val="00866CC3"/>
    <w:rsid w:val="0086718B"/>
    <w:rsid w:val="00871FC9"/>
    <w:rsid w:val="00875F09"/>
    <w:rsid w:val="008777C6"/>
    <w:rsid w:val="00877CA4"/>
    <w:rsid w:val="00881401"/>
    <w:rsid w:val="008829BD"/>
    <w:rsid w:val="00885A76"/>
    <w:rsid w:val="00893B9D"/>
    <w:rsid w:val="0089592E"/>
    <w:rsid w:val="00895AAF"/>
    <w:rsid w:val="00895CFA"/>
    <w:rsid w:val="00896CB1"/>
    <w:rsid w:val="00897704"/>
    <w:rsid w:val="008A26A3"/>
    <w:rsid w:val="008A4F78"/>
    <w:rsid w:val="008A7C3E"/>
    <w:rsid w:val="008B0767"/>
    <w:rsid w:val="008B2CF5"/>
    <w:rsid w:val="008C0B51"/>
    <w:rsid w:val="008C1938"/>
    <w:rsid w:val="008C1A67"/>
    <w:rsid w:val="008C274F"/>
    <w:rsid w:val="008C637D"/>
    <w:rsid w:val="008C79C7"/>
    <w:rsid w:val="008D01C1"/>
    <w:rsid w:val="008D0A9B"/>
    <w:rsid w:val="008D1820"/>
    <w:rsid w:val="008D42FE"/>
    <w:rsid w:val="008D541A"/>
    <w:rsid w:val="008D76F6"/>
    <w:rsid w:val="008D7C11"/>
    <w:rsid w:val="008E2B3E"/>
    <w:rsid w:val="008E5458"/>
    <w:rsid w:val="008E5B33"/>
    <w:rsid w:val="008E7F9A"/>
    <w:rsid w:val="008F33C7"/>
    <w:rsid w:val="008F39D7"/>
    <w:rsid w:val="008F51E4"/>
    <w:rsid w:val="008F554F"/>
    <w:rsid w:val="009007D8"/>
    <w:rsid w:val="00904906"/>
    <w:rsid w:val="00904C97"/>
    <w:rsid w:val="009051A8"/>
    <w:rsid w:val="009060E5"/>
    <w:rsid w:val="00907333"/>
    <w:rsid w:val="00912605"/>
    <w:rsid w:val="00914DB8"/>
    <w:rsid w:val="00915D8B"/>
    <w:rsid w:val="00923987"/>
    <w:rsid w:val="00925373"/>
    <w:rsid w:val="00932E52"/>
    <w:rsid w:val="00934610"/>
    <w:rsid w:val="009347ED"/>
    <w:rsid w:val="00950920"/>
    <w:rsid w:val="009509FB"/>
    <w:rsid w:val="00950AA7"/>
    <w:rsid w:val="00952B37"/>
    <w:rsid w:val="0095330F"/>
    <w:rsid w:val="00957C37"/>
    <w:rsid w:val="00961130"/>
    <w:rsid w:val="009637B3"/>
    <w:rsid w:val="00964BA4"/>
    <w:rsid w:val="0096701A"/>
    <w:rsid w:val="00970002"/>
    <w:rsid w:val="0097115B"/>
    <w:rsid w:val="00973587"/>
    <w:rsid w:val="00973D26"/>
    <w:rsid w:val="00974143"/>
    <w:rsid w:val="00975223"/>
    <w:rsid w:val="00977A55"/>
    <w:rsid w:val="00977A80"/>
    <w:rsid w:val="009823AB"/>
    <w:rsid w:val="00982420"/>
    <w:rsid w:val="009825B4"/>
    <w:rsid w:val="0098335A"/>
    <w:rsid w:val="00985087"/>
    <w:rsid w:val="009858D7"/>
    <w:rsid w:val="00986573"/>
    <w:rsid w:val="009870BA"/>
    <w:rsid w:val="00991978"/>
    <w:rsid w:val="00991AFC"/>
    <w:rsid w:val="009940BC"/>
    <w:rsid w:val="009A17D9"/>
    <w:rsid w:val="009A2BE6"/>
    <w:rsid w:val="009A576A"/>
    <w:rsid w:val="009B193D"/>
    <w:rsid w:val="009B1F60"/>
    <w:rsid w:val="009B429D"/>
    <w:rsid w:val="009B5806"/>
    <w:rsid w:val="009B6447"/>
    <w:rsid w:val="009B6970"/>
    <w:rsid w:val="009C3057"/>
    <w:rsid w:val="009C59EE"/>
    <w:rsid w:val="009C6AEC"/>
    <w:rsid w:val="009C7E51"/>
    <w:rsid w:val="009D45EE"/>
    <w:rsid w:val="009D54F9"/>
    <w:rsid w:val="009D63BB"/>
    <w:rsid w:val="009E09D1"/>
    <w:rsid w:val="009E27B5"/>
    <w:rsid w:val="009E3DB5"/>
    <w:rsid w:val="009E3E77"/>
    <w:rsid w:val="009E779F"/>
    <w:rsid w:val="009F416C"/>
    <w:rsid w:val="009F529F"/>
    <w:rsid w:val="00A000F9"/>
    <w:rsid w:val="00A0308E"/>
    <w:rsid w:val="00A06C0E"/>
    <w:rsid w:val="00A07790"/>
    <w:rsid w:val="00A12BBC"/>
    <w:rsid w:val="00A204B8"/>
    <w:rsid w:val="00A21978"/>
    <w:rsid w:val="00A227A8"/>
    <w:rsid w:val="00A245C0"/>
    <w:rsid w:val="00A26F54"/>
    <w:rsid w:val="00A31175"/>
    <w:rsid w:val="00A316DE"/>
    <w:rsid w:val="00A32231"/>
    <w:rsid w:val="00A32DF3"/>
    <w:rsid w:val="00A36C25"/>
    <w:rsid w:val="00A37461"/>
    <w:rsid w:val="00A37BDD"/>
    <w:rsid w:val="00A4060A"/>
    <w:rsid w:val="00A4171D"/>
    <w:rsid w:val="00A42060"/>
    <w:rsid w:val="00A455ED"/>
    <w:rsid w:val="00A45B00"/>
    <w:rsid w:val="00A50629"/>
    <w:rsid w:val="00A50638"/>
    <w:rsid w:val="00A53EC1"/>
    <w:rsid w:val="00A542C8"/>
    <w:rsid w:val="00A54AEF"/>
    <w:rsid w:val="00A55769"/>
    <w:rsid w:val="00A5622C"/>
    <w:rsid w:val="00A5672E"/>
    <w:rsid w:val="00A5694F"/>
    <w:rsid w:val="00A605E0"/>
    <w:rsid w:val="00A60A73"/>
    <w:rsid w:val="00A62257"/>
    <w:rsid w:val="00A6370D"/>
    <w:rsid w:val="00A67178"/>
    <w:rsid w:val="00A710F5"/>
    <w:rsid w:val="00A72C21"/>
    <w:rsid w:val="00A7581E"/>
    <w:rsid w:val="00A75B22"/>
    <w:rsid w:val="00A83FA6"/>
    <w:rsid w:val="00A842B1"/>
    <w:rsid w:val="00A867C1"/>
    <w:rsid w:val="00A87BEA"/>
    <w:rsid w:val="00A9330F"/>
    <w:rsid w:val="00A96175"/>
    <w:rsid w:val="00AA0C74"/>
    <w:rsid w:val="00AA19B0"/>
    <w:rsid w:val="00AA4B8F"/>
    <w:rsid w:val="00AA523E"/>
    <w:rsid w:val="00AA7FF7"/>
    <w:rsid w:val="00AB2A1B"/>
    <w:rsid w:val="00AB46F2"/>
    <w:rsid w:val="00AB52D1"/>
    <w:rsid w:val="00AB6470"/>
    <w:rsid w:val="00AC0933"/>
    <w:rsid w:val="00AC3816"/>
    <w:rsid w:val="00AC5271"/>
    <w:rsid w:val="00AC7550"/>
    <w:rsid w:val="00AD2E42"/>
    <w:rsid w:val="00AD543C"/>
    <w:rsid w:val="00AD56E9"/>
    <w:rsid w:val="00AD6D13"/>
    <w:rsid w:val="00AE198F"/>
    <w:rsid w:val="00AF003A"/>
    <w:rsid w:val="00AF1CAB"/>
    <w:rsid w:val="00AF25F5"/>
    <w:rsid w:val="00AF478B"/>
    <w:rsid w:val="00AF7085"/>
    <w:rsid w:val="00B018EC"/>
    <w:rsid w:val="00B05ADA"/>
    <w:rsid w:val="00B10326"/>
    <w:rsid w:val="00B124BF"/>
    <w:rsid w:val="00B13655"/>
    <w:rsid w:val="00B177B0"/>
    <w:rsid w:val="00B17808"/>
    <w:rsid w:val="00B216B7"/>
    <w:rsid w:val="00B233C7"/>
    <w:rsid w:val="00B30459"/>
    <w:rsid w:val="00B30AE3"/>
    <w:rsid w:val="00B30EF8"/>
    <w:rsid w:val="00B317D3"/>
    <w:rsid w:val="00B34EA5"/>
    <w:rsid w:val="00B371DD"/>
    <w:rsid w:val="00B374A5"/>
    <w:rsid w:val="00B37E1A"/>
    <w:rsid w:val="00B40CF9"/>
    <w:rsid w:val="00B42C9D"/>
    <w:rsid w:val="00B432F2"/>
    <w:rsid w:val="00B450A0"/>
    <w:rsid w:val="00B45C12"/>
    <w:rsid w:val="00B4627D"/>
    <w:rsid w:val="00B47170"/>
    <w:rsid w:val="00B5016B"/>
    <w:rsid w:val="00B51665"/>
    <w:rsid w:val="00B526B9"/>
    <w:rsid w:val="00B53504"/>
    <w:rsid w:val="00B54F32"/>
    <w:rsid w:val="00B57D80"/>
    <w:rsid w:val="00B57E29"/>
    <w:rsid w:val="00B6207F"/>
    <w:rsid w:val="00B64320"/>
    <w:rsid w:val="00B66FF2"/>
    <w:rsid w:val="00B676FB"/>
    <w:rsid w:val="00B70F96"/>
    <w:rsid w:val="00B71181"/>
    <w:rsid w:val="00B71CAC"/>
    <w:rsid w:val="00B73337"/>
    <w:rsid w:val="00B742E6"/>
    <w:rsid w:val="00B75268"/>
    <w:rsid w:val="00B7718F"/>
    <w:rsid w:val="00B77BA8"/>
    <w:rsid w:val="00B81F39"/>
    <w:rsid w:val="00B8201E"/>
    <w:rsid w:val="00B84948"/>
    <w:rsid w:val="00B84C71"/>
    <w:rsid w:val="00B86C0F"/>
    <w:rsid w:val="00B86E4C"/>
    <w:rsid w:val="00B9135B"/>
    <w:rsid w:val="00B94F4A"/>
    <w:rsid w:val="00BB348D"/>
    <w:rsid w:val="00BC2F3F"/>
    <w:rsid w:val="00BC493C"/>
    <w:rsid w:val="00BC4F3B"/>
    <w:rsid w:val="00BC5BE8"/>
    <w:rsid w:val="00BC72AF"/>
    <w:rsid w:val="00BD2515"/>
    <w:rsid w:val="00BD3A75"/>
    <w:rsid w:val="00BD6DC8"/>
    <w:rsid w:val="00BD718F"/>
    <w:rsid w:val="00BE1CAD"/>
    <w:rsid w:val="00BE5A0A"/>
    <w:rsid w:val="00BE5D5C"/>
    <w:rsid w:val="00BF0094"/>
    <w:rsid w:val="00BF0B62"/>
    <w:rsid w:val="00BF14A4"/>
    <w:rsid w:val="00BF5A60"/>
    <w:rsid w:val="00BF66F5"/>
    <w:rsid w:val="00BF7B85"/>
    <w:rsid w:val="00C0012B"/>
    <w:rsid w:val="00C02894"/>
    <w:rsid w:val="00C03638"/>
    <w:rsid w:val="00C03663"/>
    <w:rsid w:val="00C03D7B"/>
    <w:rsid w:val="00C04043"/>
    <w:rsid w:val="00C040DC"/>
    <w:rsid w:val="00C04118"/>
    <w:rsid w:val="00C0519A"/>
    <w:rsid w:val="00C05BF1"/>
    <w:rsid w:val="00C0630E"/>
    <w:rsid w:val="00C12396"/>
    <w:rsid w:val="00C125E7"/>
    <w:rsid w:val="00C16DA3"/>
    <w:rsid w:val="00C172C8"/>
    <w:rsid w:val="00C17B5C"/>
    <w:rsid w:val="00C24A31"/>
    <w:rsid w:val="00C25583"/>
    <w:rsid w:val="00C2564B"/>
    <w:rsid w:val="00C27EED"/>
    <w:rsid w:val="00C31B85"/>
    <w:rsid w:val="00C3220A"/>
    <w:rsid w:val="00C32237"/>
    <w:rsid w:val="00C4149E"/>
    <w:rsid w:val="00C41761"/>
    <w:rsid w:val="00C42C08"/>
    <w:rsid w:val="00C456FE"/>
    <w:rsid w:val="00C4584C"/>
    <w:rsid w:val="00C5364B"/>
    <w:rsid w:val="00C555CB"/>
    <w:rsid w:val="00C55E0B"/>
    <w:rsid w:val="00C56C81"/>
    <w:rsid w:val="00C6493B"/>
    <w:rsid w:val="00C649DC"/>
    <w:rsid w:val="00C67AC1"/>
    <w:rsid w:val="00C715A0"/>
    <w:rsid w:val="00C71A62"/>
    <w:rsid w:val="00C72BA5"/>
    <w:rsid w:val="00C73155"/>
    <w:rsid w:val="00C754D5"/>
    <w:rsid w:val="00C7737E"/>
    <w:rsid w:val="00C77548"/>
    <w:rsid w:val="00C84B55"/>
    <w:rsid w:val="00C87B08"/>
    <w:rsid w:val="00C87DFF"/>
    <w:rsid w:val="00C92452"/>
    <w:rsid w:val="00CA05B9"/>
    <w:rsid w:val="00CA1DC1"/>
    <w:rsid w:val="00CA2EE0"/>
    <w:rsid w:val="00CA3F19"/>
    <w:rsid w:val="00CA43D4"/>
    <w:rsid w:val="00CA4785"/>
    <w:rsid w:val="00CA5D9D"/>
    <w:rsid w:val="00CA67AB"/>
    <w:rsid w:val="00CA73BC"/>
    <w:rsid w:val="00CB2700"/>
    <w:rsid w:val="00CB5651"/>
    <w:rsid w:val="00CB6F18"/>
    <w:rsid w:val="00CB7C66"/>
    <w:rsid w:val="00CC1DC9"/>
    <w:rsid w:val="00CC2D12"/>
    <w:rsid w:val="00CC3C25"/>
    <w:rsid w:val="00CC5E05"/>
    <w:rsid w:val="00CD00CD"/>
    <w:rsid w:val="00CD0778"/>
    <w:rsid w:val="00CD21CD"/>
    <w:rsid w:val="00CE2C12"/>
    <w:rsid w:val="00CE3964"/>
    <w:rsid w:val="00CE63F5"/>
    <w:rsid w:val="00CE6757"/>
    <w:rsid w:val="00CF0CE4"/>
    <w:rsid w:val="00CF23B3"/>
    <w:rsid w:val="00CF2DED"/>
    <w:rsid w:val="00CF663A"/>
    <w:rsid w:val="00D04724"/>
    <w:rsid w:val="00D057EB"/>
    <w:rsid w:val="00D1266F"/>
    <w:rsid w:val="00D15F18"/>
    <w:rsid w:val="00D21E80"/>
    <w:rsid w:val="00D2324F"/>
    <w:rsid w:val="00D243EA"/>
    <w:rsid w:val="00D25E45"/>
    <w:rsid w:val="00D26014"/>
    <w:rsid w:val="00D31839"/>
    <w:rsid w:val="00D318D0"/>
    <w:rsid w:val="00D36A76"/>
    <w:rsid w:val="00D404E7"/>
    <w:rsid w:val="00D4266F"/>
    <w:rsid w:val="00D46899"/>
    <w:rsid w:val="00D47B0A"/>
    <w:rsid w:val="00D50C74"/>
    <w:rsid w:val="00D510E6"/>
    <w:rsid w:val="00D5120B"/>
    <w:rsid w:val="00D522A0"/>
    <w:rsid w:val="00D53F00"/>
    <w:rsid w:val="00D60E63"/>
    <w:rsid w:val="00D65B77"/>
    <w:rsid w:val="00D6689F"/>
    <w:rsid w:val="00D67B7C"/>
    <w:rsid w:val="00D70C46"/>
    <w:rsid w:val="00D7525D"/>
    <w:rsid w:val="00D76B8B"/>
    <w:rsid w:val="00D87092"/>
    <w:rsid w:val="00D916AA"/>
    <w:rsid w:val="00D94AF1"/>
    <w:rsid w:val="00D95EAC"/>
    <w:rsid w:val="00D97FD7"/>
    <w:rsid w:val="00DA0616"/>
    <w:rsid w:val="00DA06C5"/>
    <w:rsid w:val="00DA1806"/>
    <w:rsid w:val="00DA1CD0"/>
    <w:rsid w:val="00DA3809"/>
    <w:rsid w:val="00DA5632"/>
    <w:rsid w:val="00DA67F1"/>
    <w:rsid w:val="00DA7EF5"/>
    <w:rsid w:val="00DB1190"/>
    <w:rsid w:val="00DB3C80"/>
    <w:rsid w:val="00DC1D2D"/>
    <w:rsid w:val="00DC30F9"/>
    <w:rsid w:val="00DC417F"/>
    <w:rsid w:val="00DC5253"/>
    <w:rsid w:val="00DD3769"/>
    <w:rsid w:val="00DD57D6"/>
    <w:rsid w:val="00DE0852"/>
    <w:rsid w:val="00DE46E1"/>
    <w:rsid w:val="00DE5F09"/>
    <w:rsid w:val="00DF0FB8"/>
    <w:rsid w:val="00DF15DE"/>
    <w:rsid w:val="00DF2E98"/>
    <w:rsid w:val="00DF32A3"/>
    <w:rsid w:val="00DF4455"/>
    <w:rsid w:val="00DF6028"/>
    <w:rsid w:val="00E024FC"/>
    <w:rsid w:val="00E0471C"/>
    <w:rsid w:val="00E1103A"/>
    <w:rsid w:val="00E110BC"/>
    <w:rsid w:val="00E111BD"/>
    <w:rsid w:val="00E12DD3"/>
    <w:rsid w:val="00E1631B"/>
    <w:rsid w:val="00E20915"/>
    <w:rsid w:val="00E242B3"/>
    <w:rsid w:val="00E24DAB"/>
    <w:rsid w:val="00E26D11"/>
    <w:rsid w:val="00E270F4"/>
    <w:rsid w:val="00E27412"/>
    <w:rsid w:val="00E27E3C"/>
    <w:rsid w:val="00E31F99"/>
    <w:rsid w:val="00E33413"/>
    <w:rsid w:val="00E3399C"/>
    <w:rsid w:val="00E446BD"/>
    <w:rsid w:val="00E44ABA"/>
    <w:rsid w:val="00E45CDA"/>
    <w:rsid w:val="00E46F22"/>
    <w:rsid w:val="00E505A0"/>
    <w:rsid w:val="00E50FA7"/>
    <w:rsid w:val="00E552C5"/>
    <w:rsid w:val="00E569CE"/>
    <w:rsid w:val="00E56D4B"/>
    <w:rsid w:val="00E60006"/>
    <w:rsid w:val="00E61E0B"/>
    <w:rsid w:val="00E63F94"/>
    <w:rsid w:val="00E6461F"/>
    <w:rsid w:val="00E64B24"/>
    <w:rsid w:val="00E66284"/>
    <w:rsid w:val="00E67A56"/>
    <w:rsid w:val="00E70F68"/>
    <w:rsid w:val="00E72EA4"/>
    <w:rsid w:val="00E74F53"/>
    <w:rsid w:val="00E80182"/>
    <w:rsid w:val="00E8187A"/>
    <w:rsid w:val="00E832A9"/>
    <w:rsid w:val="00E873FF"/>
    <w:rsid w:val="00E907E2"/>
    <w:rsid w:val="00E937E6"/>
    <w:rsid w:val="00E9539E"/>
    <w:rsid w:val="00E96BB2"/>
    <w:rsid w:val="00EA2AB2"/>
    <w:rsid w:val="00EA2BBE"/>
    <w:rsid w:val="00EA374F"/>
    <w:rsid w:val="00EA52A8"/>
    <w:rsid w:val="00EA565E"/>
    <w:rsid w:val="00EA5834"/>
    <w:rsid w:val="00EA6841"/>
    <w:rsid w:val="00EA77C7"/>
    <w:rsid w:val="00EB1F56"/>
    <w:rsid w:val="00EB22D7"/>
    <w:rsid w:val="00EB6B7D"/>
    <w:rsid w:val="00EB7A02"/>
    <w:rsid w:val="00EC0645"/>
    <w:rsid w:val="00EC1346"/>
    <w:rsid w:val="00EC21EE"/>
    <w:rsid w:val="00EC2EEF"/>
    <w:rsid w:val="00EC781E"/>
    <w:rsid w:val="00EC7B96"/>
    <w:rsid w:val="00ED2803"/>
    <w:rsid w:val="00ED724B"/>
    <w:rsid w:val="00EE0BA7"/>
    <w:rsid w:val="00EE4B4E"/>
    <w:rsid w:val="00EE7437"/>
    <w:rsid w:val="00EE77B6"/>
    <w:rsid w:val="00EF5463"/>
    <w:rsid w:val="00EF6297"/>
    <w:rsid w:val="00EF62E2"/>
    <w:rsid w:val="00F01839"/>
    <w:rsid w:val="00F03EF2"/>
    <w:rsid w:val="00F04407"/>
    <w:rsid w:val="00F079B8"/>
    <w:rsid w:val="00F1011A"/>
    <w:rsid w:val="00F10D96"/>
    <w:rsid w:val="00F125E9"/>
    <w:rsid w:val="00F1388B"/>
    <w:rsid w:val="00F13C39"/>
    <w:rsid w:val="00F14B95"/>
    <w:rsid w:val="00F14DC4"/>
    <w:rsid w:val="00F15A54"/>
    <w:rsid w:val="00F16597"/>
    <w:rsid w:val="00F16F30"/>
    <w:rsid w:val="00F21C6D"/>
    <w:rsid w:val="00F25043"/>
    <w:rsid w:val="00F31945"/>
    <w:rsid w:val="00F3450C"/>
    <w:rsid w:val="00F3461E"/>
    <w:rsid w:val="00F34AD5"/>
    <w:rsid w:val="00F35B8B"/>
    <w:rsid w:val="00F41A39"/>
    <w:rsid w:val="00F439DF"/>
    <w:rsid w:val="00F4462A"/>
    <w:rsid w:val="00F50EF1"/>
    <w:rsid w:val="00F51A9C"/>
    <w:rsid w:val="00F5369D"/>
    <w:rsid w:val="00F53AD9"/>
    <w:rsid w:val="00F53EC6"/>
    <w:rsid w:val="00F54EC4"/>
    <w:rsid w:val="00F56491"/>
    <w:rsid w:val="00F5767F"/>
    <w:rsid w:val="00F57F4B"/>
    <w:rsid w:val="00F647DD"/>
    <w:rsid w:val="00F659FD"/>
    <w:rsid w:val="00F677F6"/>
    <w:rsid w:val="00F72ACE"/>
    <w:rsid w:val="00F76280"/>
    <w:rsid w:val="00F773A1"/>
    <w:rsid w:val="00F83059"/>
    <w:rsid w:val="00F85C48"/>
    <w:rsid w:val="00F9158E"/>
    <w:rsid w:val="00F92DF3"/>
    <w:rsid w:val="00F93547"/>
    <w:rsid w:val="00F94E77"/>
    <w:rsid w:val="00F95476"/>
    <w:rsid w:val="00F95B5B"/>
    <w:rsid w:val="00F976AD"/>
    <w:rsid w:val="00FA4838"/>
    <w:rsid w:val="00FA559B"/>
    <w:rsid w:val="00FA79FD"/>
    <w:rsid w:val="00FA7F1C"/>
    <w:rsid w:val="00FB06E8"/>
    <w:rsid w:val="00FB0AEE"/>
    <w:rsid w:val="00FB17D6"/>
    <w:rsid w:val="00FB4B5D"/>
    <w:rsid w:val="00FB5523"/>
    <w:rsid w:val="00FB58B8"/>
    <w:rsid w:val="00FB5CA2"/>
    <w:rsid w:val="00FC15EE"/>
    <w:rsid w:val="00FD04E1"/>
    <w:rsid w:val="00FD0C2E"/>
    <w:rsid w:val="00FD3BA7"/>
    <w:rsid w:val="00FD4BEA"/>
    <w:rsid w:val="00FD5D17"/>
    <w:rsid w:val="00FD60BC"/>
    <w:rsid w:val="00FD75D8"/>
    <w:rsid w:val="00FD797B"/>
    <w:rsid w:val="00FE0000"/>
    <w:rsid w:val="00FE0CDF"/>
    <w:rsid w:val="00FE198B"/>
    <w:rsid w:val="00FE5F85"/>
    <w:rsid w:val="00FE6AB5"/>
    <w:rsid w:val="00FE6B3D"/>
    <w:rsid w:val="00FF1E7E"/>
    <w:rsid w:val="00FF3A5E"/>
    <w:rsid w:val="00FF40AD"/>
    <w:rsid w:val="00FF65E0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C98EF"/>
  <w15:docId w15:val="{828A4E3C-FCBA-4538-8B15-7FA4EFD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C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8634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86344A"/>
    <w:rPr>
      <w:sz w:val="24"/>
      <w:szCs w:val="24"/>
      <w:lang w:val="en-US" w:eastAsia="en-US"/>
    </w:rPr>
  </w:style>
  <w:style w:type="paragraph" w:customStyle="1" w:styleId="ac">
    <w:name w:val="Таблицы (моноширинный)"/>
    <w:basedOn w:val="a"/>
    <w:next w:val="a"/>
    <w:rsid w:val="0086344A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BlockQuotation">
    <w:name w:val="Block Quotation"/>
    <w:basedOn w:val="a"/>
    <w:rsid w:val="0086344A"/>
    <w:pPr>
      <w:widowControl w:val="0"/>
      <w:ind w:left="1320" w:right="955"/>
      <w:jc w:val="both"/>
    </w:pPr>
    <w:rPr>
      <w:sz w:val="26"/>
      <w:szCs w:val="20"/>
      <w:lang w:val="ru-RU" w:eastAsia="ru-RU"/>
    </w:rPr>
  </w:style>
  <w:style w:type="character" w:customStyle="1" w:styleId="CharStyle15">
    <w:name w:val="CharStyle15"/>
    <w:rsid w:val="008634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98">
    <w:name w:val="Style98"/>
    <w:basedOn w:val="a"/>
    <w:rsid w:val="0086344A"/>
    <w:pPr>
      <w:spacing w:line="307" w:lineRule="exact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125E-088F-4528-8E7C-8EFAE2C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70</cp:revision>
  <cp:lastPrinted>2020-11-25T02:50:00Z</cp:lastPrinted>
  <dcterms:created xsi:type="dcterms:W3CDTF">2020-02-10T07:12:00Z</dcterms:created>
  <dcterms:modified xsi:type="dcterms:W3CDTF">2020-11-25T02:50:00Z</dcterms:modified>
</cp:coreProperties>
</file>